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56A0E" w14:textId="77777777" w:rsidR="00E8083E" w:rsidRPr="00C35362" w:rsidRDefault="00000000">
      <w:pPr>
        <w:pStyle w:val="Subline"/>
        <w:rPr>
          <w:lang w:val="pl-PL"/>
        </w:rPr>
      </w:pPr>
      <w:r w:rsidRPr="00C35362">
        <w:rPr>
          <w:b/>
          <w:color w:val="006773"/>
          <w:sz w:val="18"/>
          <w:lang w:val="pl-PL"/>
        </w:rPr>
        <w:t>ĆWICZENIA 1  /  MODELOWANIE PREDYKCYJNE W UBEZPIECZENIACH</w:t>
      </w:r>
    </w:p>
    <w:p w14:paraId="7C4271ED" w14:textId="77777777" w:rsidR="00E8083E" w:rsidRPr="00C35362" w:rsidRDefault="00000000">
      <w:pPr>
        <w:pStyle w:val="Tytu"/>
        <w:rPr>
          <w:lang w:val="pl-PL"/>
        </w:rPr>
      </w:pPr>
      <w:r w:rsidRPr="00C35362">
        <w:rPr>
          <w:lang w:val="pl-PL"/>
        </w:rPr>
        <w:t>Karta pracy – samodzielnie</w:t>
      </w:r>
    </w:p>
    <w:p w14:paraId="1C197EF2" w14:textId="77777777" w:rsidR="00E8083E" w:rsidRPr="00C35362" w:rsidRDefault="00000000">
      <w:pPr>
        <w:pStyle w:val="Subline"/>
        <w:rPr>
          <w:lang w:val="pl-PL"/>
        </w:rPr>
      </w:pPr>
      <w:r w:rsidRPr="00C35362">
        <w:rPr>
          <w:lang w:val="pl-PL"/>
        </w:rPr>
        <w:t>Eksploracja, czyszczenie i GLM Poissona na danych dane_samodzielnie.csv</w:t>
      </w:r>
    </w:p>
    <w:p w14:paraId="1927C87B" w14:textId="035B0F99" w:rsidR="00E8083E" w:rsidRPr="00C35362" w:rsidRDefault="00C35362">
      <w:pPr>
        <w:pStyle w:val="Subline"/>
        <w:rPr>
          <w:lang w:val="pl-PL"/>
        </w:rPr>
      </w:pPr>
      <w:r w:rsidRPr="00C35362">
        <w:rPr>
          <w:b/>
          <w:color w:val="1E344F"/>
          <w:lang w:val="pl-PL"/>
        </w:rPr>
        <w:t>Dokument do wypełnienia i oddania w Moodle</w:t>
      </w:r>
    </w:p>
    <w:p w14:paraId="2642E3DD" w14:textId="213E61DC" w:rsidR="00E8083E" w:rsidRPr="00C35362" w:rsidRDefault="00000000">
      <w:pPr>
        <w:spacing w:after="120"/>
        <w:rPr>
          <w:lang w:val="pl-PL"/>
        </w:rPr>
      </w:pPr>
      <w:r w:rsidRPr="00C35362">
        <w:rPr>
          <w:b/>
          <w:color w:val="1E344F"/>
          <w:lang w:val="pl-PL"/>
        </w:rPr>
        <w:t xml:space="preserve">Imię i nazwisko / grupa / data:  </w:t>
      </w:r>
      <w:r w:rsidR="009C58C8">
        <w:rPr>
          <w:color w:val="5F6C78"/>
          <w:lang w:val="pl-PL"/>
        </w:rPr>
        <w:t>Joanna Maślankiewicz / EIAGN2-2311AT / 18.10.2026</w:t>
      </w:r>
    </w:p>
    <w:p w14:paraId="6F2C4C34" w14:textId="77777777" w:rsidR="00E8083E" w:rsidRPr="00C35362" w:rsidRDefault="00000000">
      <w:pPr>
        <w:rPr>
          <w:lang w:val="pl-PL"/>
        </w:rPr>
      </w:pPr>
      <w:r w:rsidRPr="00C35362">
        <w:rPr>
          <w:lang w:val="pl-PL"/>
        </w:rPr>
        <w:t>Cel: przeprowadź kontrolę jakości danych, wyznacz częstości szkód w Area i porównaj dwa modele Poissona na wspólnej próbie kontrolnej. Wyniki z R wpisz do tabel (z sensownym zaokrągleniem).</w:t>
      </w:r>
    </w:p>
    <w:p w14:paraId="11746C91" w14:textId="77777777" w:rsidR="00E8083E" w:rsidRPr="00C35362" w:rsidRDefault="00000000">
      <w:pPr>
        <w:pStyle w:val="SmallNote"/>
        <w:rPr>
          <w:lang w:val="pl-PL"/>
        </w:rPr>
      </w:pPr>
      <w:r w:rsidRPr="00C35362">
        <w:rPr>
          <w:lang w:val="pl-PL"/>
        </w:rPr>
        <w:t>Import: read.csv2("dane_samodzielnie.csv"). Separator: ;, znak dziesiętny: przecinek. Zmienna celu: numclaims; ekspozycja: exposure. Nie używaj claimcst0 w modelu liczby szkód.</w:t>
      </w:r>
    </w:p>
    <w:p w14:paraId="3A75ABF3" w14:textId="6937E481" w:rsidR="00E8083E" w:rsidRPr="00C35362" w:rsidRDefault="00000000">
      <w:pPr>
        <w:pStyle w:val="Nagwek1"/>
        <w:rPr>
          <w:lang w:val="pl-PL"/>
        </w:rPr>
      </w:pPr>
      <w:r w:rsidRPr="00C35362">
        <w:rPr>
          <w:lang w:val="pl-PL"/>
        </w:rPr>
        <w:t xml:space="preserve">A. Wczytanie i audyt danych </w:t>
      </w:r>
    </w:p>
    <w:p w14:paraId="4F5268BC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A1  </w:t>
      </w:r>
      <w:r w:rsidRPr="00C35362">
        <w:rPr>
          <w:lang w:val="pl-PL"/>
        </w:rPr>
        <w:t>Odczytaj liczbę rekordów i liczbę brakujących wartości (łącznie). Policz rekordy z exposure ≤ 0 oraz – w tej grupie – rekordy z numclaims &gt; 0.</w:t>
      </w:r>
    </w:p>
    <w:p w14:paraId="2788DDDF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A2  </w:t>
      </w:r>
      <w:r w:rsidRPr="00C35362">
        <w:rPr>
          <w:lang w:val="pl-PL"/>
        </w:rPr>
        <w:t>W jednym zdaniu wyjaśnij, dlaczego ekspozycja 0 stanowi problem w modelu z offset(log(exposure)).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456"/>
      </w:tblGrid>
      <w:tr w:rsidR="00E8083E" w14:paraId="3C5764DD" w14:textId="77777777">
        <w:trPr>
          <w:cantSplit/>
          <w:tblHeader/>
          <w:jc w:val="center"/>
        </w:trPr>
        <w:tc>
          <w:tcPr>
            <w:tcW w:w="6480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48B48B3A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Wynik kontroli</w:t>
            </w:r>
          </w:p>
        </w:tc>
        <w:tc>
          <w:tcPr>
            <w:tcW w:w="3456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514E1A65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Liczba</w:t>
            </w:r>
          </w:p>
        </w:tc>
      </w:tr>
      <w:tr w:rsidR="00E8083E" w14:paraId="22E03A1A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C559C2" w14:textId="77777777" w:rsidR="00E8083E" w:rsidRDefault="00000000">
            <w:pPr>
              <w:spacing w:after="0"/>
            </w:pPr>
            <w:r>
              <w:rPr>
                <w:sz w:val="18"/>
              </w:rPr>
              <w:t>Liczba rekordów przed czyszczeniem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1161C2" w14:textId="25E6438B" w:rsidR="00E8083E" w:rsidRPr="009C58C8" w:rsidRDefault="009C58C8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67856</w:t>
            </w:r>
          </w:p>
        </w:tc>
      </w:tr>
      <w:tr w:rsidR="00E8083E" w14:paraId="615E7F9A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21BD22" w14:textId="77777777" w:rsidR="00E8083E" w:rsidRDefault="00000000">
            <w:pPr>
              <w:spacing w:after="0"/>
            </w:pPr>
            <w:r>
              <w:rPr>
                <w:sz w:val="18"/>
              </w:rPr>
              <w:t>Liczba braków NA (łącznie)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6171FC" w14:textId="0DB9E8F1" w:rsidR="00E8083E" w:rsidRDefault="009C58C8">
            <w:pPr>
              <w:spacing w:after="0"/>
            </w:pPr>
            <w:r>
              <w:t>0</w:t>
            </w:r>
          </w:p>
        </w:tc>
      </w:tr>
      <w:tr w:rsidR="00E8083E" w14:paraId="6A8603C1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52137C" w14:textId="77777777" w:rsidR="00E8083E" w:rsidRDefault="00000000">
            <w:pPr>
              <w:spacing w:after="0"/>
            </w:pPr>
            <w:r>
              <w:rPr>
                <w:sz w:val="18"/>
              </w:rPr>
              <w:t>Rekordy z exposure ≤ 0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C23C09" w14:textId="7AE1C96E" w:rsidR="00E8083E" w:rsidRDefault="009C58C8">
            <w:pPr>
              <w:spacing w:after="0"/>
            </w:pPr>
            <w:r>
              <w:t>391</w:t>
            </w:r>
          </w:p>
        </w:tc>
      </w:tr>
      <w:tr w:rsidR="00E8083E" w14:paraId="62BDCCFD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4AEA4A" w14:textId="77777777" w:rsidR="00E8083E" w:rsidRDefault="00000000">
            <w:pPr>
              <w:spacing w:after="0"/>
            </w:pPr>
            <w:r>
              <w:rPr>
                <w:sz w:val="18"/>
              </w:rPr>
              <w:t>Wśród nich: numclaims &gt; 0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0AF74A" w14:textId="42F96B0F" w:rsidR="00E8083E" w:rsidRDefault="009C58C8">
            <w:pPr>
              <w:spacing w:after="0"/>
            </w:pPr>
            <w:r>
              <w:t>0</w:t>
            </w:r>
          </w:p>
        </w:tc>
      </w:tr>
    </w:tbl>
    <w:p w14:paraId="266DF089" w14:textId="650AC338" w:rsidR="00E8083E" w:rsidRPr="00FD0A33" w:rsidRDefault="00000000">
      <w:pPr>
        <w:spacing w:after="120"/>
        <w:rPr>
          <w:lang w:val="pl-PL"/>
        </w:rPr>
      </w:pPr>
      <w:r w:rsidRPr="00FD0A33">
        <w:rPr>
          <w:b/>
          <w:color w:val="1E344F"/>
          <w:lang w:val="pl-PL"/>
        </w:rPr>
        <w:t xml:space="preserve">Wyjaśnienie:  </w:t>
      </w:r>
      <w:r w:rsidR="00FD0A33" w:rsidRPr="00FD0A33">
        <w:rPr>
          <w:color w:val="5F6C78"/>
          <w:lang w:val="pl-PL"/>
        </w:rPr>
        <w:t>Ekspozycja równa 0 stanowi pr</w:t>
      </w:r>
      <w:r w:rsidR="00FD0A33">
        <w:rPr>
          <w:color w:val="5F6C78"/>
          <w:lang w:val="pl-PL"/>
        </w:rPr>
        <w:t>oblem, ponieważ model glm() z offsetem wymaga możliwości obliczenia log(exposure), a logarytm z 0 jest nieokreślony.</w:t>
      </w:r>
    </w:p>
    <w:p w14:paraId="62B17D73" w14:textId="7911D3BD" w:rsidR="00E8083E" w:rsidRPr="00C35362" w:rsidRDefault="00000000">
      <w:pPr>
        <w:pStyle w:val="Nagwek1"/>
        <w:rPr>
          <w:lang w:val="pl-PL"/>
        </w:rPr>
      </w:pPr>
      <w:r w:rsidRPr="00C35362">
        <w:rPr>
          <w:lang w:val="pl-PL"/>
        </w:rPr>
        <w:t>B. Czyszczenie i wskaźnik portfela</w:t>
      </w:r>
    </w:p>
    <w:p w14:paraId="4E26A222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B1  </w:t>
      </w:r>
      <w:r w:rsidRPr="00C35362">
        <w:rPr>
          <w:lang w:val="pl-PL"/>
        </w:rPr>
        <w:t>Utwórz zbiór dane bez obserwacji z exposure ≤ 0 oraz z niepoprawną liczbą szkód (ujemną albo niecałkowitą). Pozostaw dane źródłowe bez zmian. Przekoduj area, agecat, veh_age i gender na factor.</w:t>
      </w:r>
    </w:p>
    <w:p w14:paraId="3B26C7C5" w14:textId="77777777" w:rsidR="00E8083E" w:rsidRDefault="00000000">
      <w:pPr>
        <w:ind w:left="432" w:hanging="432"/>
      </w:pPr>
      <w:r w:rsidRPr="00C35362">
        <w:rPr>
          <w:b/>
          <w:color w:val="006773"/>
          <w:lang w:val="pl-PL"/>
        </w:rPr>
        <w:t xml:space="preserve">B2  </w:t>
      </w:r>
      <w:r w:rsidRPr="00C35362">
        <w:rPr>
          <w:lang w:val="pl-PL"/>
        </w:rPr>
        <w:t xml:space="preserve">Oblicz łączną liczbę szkód, sumę ekspozycji i roczną częstość szkód jako stosunek tych sum. </w:t>
      </w:r>
      <w:r>
        <w:t>Podaj jednostkę częstości.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456"/>
      </w:tblGrid>
      <w:tr w:rsidR="00E8083E" w14:paraId="23420499" w14:textId="77777777">
        <w:trPr>
          <w:cantSplit/>
          <w:tblHeader/>
          <w:jc w:val="center"/>
        </w:trPr>
        <w:tc>
          <w:tcPr>
            <w:tcW w:w="6480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59CAAD1A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Wielkość</w:t>
            </w:r>
          </w:p>
        </w:tc>
        <w:tc>
          <w:tcPr>
            <w:tcW w:w="3456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4F5FA4CC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Wynik</w:t>
            </w:r>
          </w:p>
        </w:tc>
      </w:tr>
      <w:tr w:rsidR="00E8083E" w14:paraId="3C317FEB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B716EF" w14:textId="77777777" w:rsidR="00E8083E" w:rsidRDefault="00000000">
            <w:pPr>
              <w:spacing w:after="0"/>
            </w:pPr>
            <w:r>
              <w:rPr>
                <w:sz w:val="18"/>
              </w:rPr>
              <w:t>Liczba wierszy po czyszczeniu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F78EE4" w14:textId="77777777" w:rsidR="00E8083E" w:rsidRDefault="00E8083E">
            <w:pPr>
              <w:spacing w:after="0"/>
            </w:pPr>
          </w:p>
        </w:tc>
      </w:tr>
      <w:tr w:rsidR="00E8083E" w14:paraId="2980008E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0531F6" w14:textId="77777777" w:rsidR="00E8083E" w:rsidRDefault="00000000">
            <w:pPr>
              <w:spacing w:after="0"/>
            </w:pPr>
            <w:r>
              <w:rPr>
                <w:sz w:val="18"/>
              </w:rPr>
              <w:t>Łączna liczba szkód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5A912C" w14:textId="77777777" w:rsidR="00E8083E" w:rsidRDefault="00E8083E">
            <w:pPr>
              <w:spacing w:after="0"/>
            </w:pPr>
          </w:p>
        </w:tc>
      </w:tr>
      <w:tr w:rsidR="00E8083E" w14:paraId="553D1BCD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A20A93" w14:textId="77777777" w:rsidR="00E8083E" w:rsidRDefault="00000000">
            <w:pPr>
              <w:spacing w:after="0"/>
            </w:pPr>
            <w:r>
              <w:rPr>
                <w:sz w:val="18"/>
              </w:rPr>
              <w:t>Suma ekspozycji [poliso-lata]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7C6BB7" w14:textId="77777777" w:rsidR="00E8083E" w:rsidRDefault="00E8083E">
            <w:pPr>
              <w:spacing w:after="0"/>
            </w:pPr>
          </w:p>
        </w:tc>
      </w:tr>
      <w:tr w:rsidR="00E8083E" w:rsidRPr="009C58C8" w14:paraId="3D413C73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607CE3" w14:textId="77777777" w:rsidR="00E8083E" w:rsidRPr="00C35362" w:rsidRDefault="00000000">
            <w:pPr>
              <w:spacing w:after="0"/>
              <w:rPr>
                <w:lang w:val="pl-PL"/>
              </w:rPr>
            </w:pPr>
            <w:r w:rsidRPr="00C35362">
              <w:rPr>
                <w:sz w:val="18"/>
                <w:lang w:val="pl-PL"/>
              </w:rPr>
              <w:t>Roczna częstość [szkody / poliso-rok]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A3DC25" w14:textId="77777777" w:rsidR="00E8083E" w:rsidRPr="00C35362" w:rsidRDefault="00E8083E">
            <w:pPr>
              <w:spacing w:after="0"/>
              <w:rPr>
                <w:lang w:val="pl-PL"/>
              </w:rPr>
            </w:pPr>
          </w:p>
        </w:tc>
      </w:tr>
    </w:tbl>
    <w:p w14:paraId="0AB8ECC9" w14:textId="2EA33B47" w:rsidR="00E8083E" w:rsidRPr="00C35362" w:rsidRDefault="00000000">
      <w:pPr>
        <w:pStyle w:val="Nagwek1"/>
        <w:rPr>
          <w:lang w:val="pl-PL"/>
        </w:rPr>
      </w:pPr>
      <w:r w:rsidRPr="00C35362">
        <w:rPr>
          <w:lang w:val="pl-PL"/>
        </w:rPr>
        <w:t xml:space="preserve">C. Porównanie segmentów Area </w:t>
      </w:r>
    </w:p>
    <w:p w14:paraId="736088CC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C1  </w:t>
      </w:r>
      <w:r w:rsidRPr="00C35362">
        <w:rPr>
          <w:lang w:val="pl-PL"/>
        </w:rPr>
        <w:t>Dla każdej Area od A do F zsumuj numclaims i exposure, a następnie oblicz iloraz sum. Nie stosuj zwykłej średniej wartości numclaims/exposure.</w:t>
      </w:r>
    </w:p>
    <w:p w14:paraId="596CF9A3" w14:textId="77777777" w:rsidR="00E8083E" w:rsidRDefault="00000000">
      <w:pPr>
        <w:ind w:left="432" w:hanging="432"/>
      </w:pPr>
      <w:r w:rsidRPr="00C35362">
        <w:rPr>
          <w:b/>
          <w:color w:val="006773"/>
          <w:lang w:val="pl-PL"/>
        </w:rPr>
        <w:lastRenderedPageBreak/>
        <w:t xml:space="preserve">C2  </w:t>
      </w:r>
      <w:r w:rsidRPr="00C35362">
        <w:rPr>
          <w:lang w:val="pl-PL"/>
        </w:rPr>
        <w:t xml:space="preserve">Utwórz w R wykres słupkowy częstości, z osią Y opisaną „Szkody / poliso-rok”. </w:t>
      </w:r>
      <w:r>
        <w:t>Wklej wykres w miejsce na końcu dokumentu.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592"/>
        <w:gridCol w:w="2736"/>
        <w:gridCol w:w="3672"/>
      </w:tblGrid>
      <w:tr w:rsidR="00E8083E" w14:paraId="231EA585" w14:textId="77777777">
        <w:trPr>
          <w:cantSplit/>
          <w:tblHeader/>
          <w:jc w:val="center"/>
        </w:trPr>
        <w:tc>
          <w:tcPr>
            <w:tcW w:w="936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44B1C20C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Area</w:t>
            </w:r>
          </w:p>
        </w:tc>
        <w:tc>
          <w:tcPr>
            <w:tcW w:w="2592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726E2C69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Suma numclaims</w:t>
            </w:r>
          </w:p>
        </w:tc>
        <w:tc>
          <w:tcPr>
            <w:tcW w:w="2736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07AAA11F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Suma exposure</w:t>
            </w:r>
          </w:p>
        </w:tc>
        <w:tc>
          <w:tcPr>
            <w:tcW w:w="3672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37F3E82C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Częstość roczna</w:t>
            </w:r>
          </w:p>
        </w:tc>
      </w:tr>
      <w:tr w:rsidR="00E8083E" w14:paraId="2D6E1DB3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C0A85F" w14:textId="77777777" w:rsidR="00E8083E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08222D" w14:textId="77777777" w:rsidR="00E8083E" w:rsidRDefault="00E8083E">
            <w:pPr>
              <w:spacing w:after="0"/>
            </w:pP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13CDC6" w14:textId="77777777" w:rsidR="00E8083E" w:rsidRDefault="00E8083E">
            <w:pPr>
              <w:spacing w:after="0"/>
            </w:pP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C9EBF7" w14:textId="77777777" w:rsidR="00E8083E" w:rsidRDefault="00E8083E">
            <w:pPr>
              <w:spacing w:after="0"/>
            </w:pPr>
          </w:p>
        </w:tc>
      </w:tr>
      <w:tr w:rsidR="00E8083E" w14:paraId="07D6DC7B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7633FE" w14:textId="77777777" w:rsidR="00E8083E" w:rsidRDefault="00000000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B57A8D" w14:textId="77777777" w:rsidR="00E8083E" w:rsidRDefault="00E8083E">
            <w:pPr>
              <w:spacing w:after="0"/>
            </w:pP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2B66FD" w14:textId="77777777" w:rsidR="00E8083E" w:rsidRDefault="00E8083E">
            <w:pPr>
              <w:spacing w:after="0"/>
            </w:pP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1AC3CF" w14:textId="77777777" w:rsidR="00E8083E" w:rsidRDefault="00E8083E">
            <w:pPr>
              <w:spacing w:after="0"/>
            </w:pPr>
          </w:p>
        </w:tc>
      </w:tr>
      <w:tr w:rsidR="00E8083E" w14:paraId="2689F5A8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D50CF6" w14:textId="77777777" w:rsidR="00E8083E" w:rsidRDefault="00000000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5F0EA4" w14:textId="77777777" w:rsidR="00E8083E" w:rsidRDefault="00E8083E">
            <w:pPr>
              <w:spacing w:after="0"/>
            </w:pP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C151D0" w14:textId="77777777" w:rsidR="00E8083E" w:rsidRDefault="00E8083E">
            <w:pPr>
              <w:spacing w:after="0"/>
            </w:pP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6C8728" w14:textId="77777777" w:rsidR="00E8083E" w:rsidRDefault="00E8083E">
            <w:pPr>
              <w:spacing w:after="0"/>
            </w:pPr>
          </w:p>
        </w:tc>
      </w:tr>
      <w:tr w:rsidR="00E8083E" w14:paraId="7906FD1F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A1E5A2" w14:textId="77777777" w:rsidR="00E8083E" w:rsidRDefault="00000000"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F322C8" w14:textId="77777777" w:rsidR="00E8083E" w:rsidRDefault="00E8083E">
            <w:pPr>
              <w:spacing w:after="0"/>
            </w:pP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8A55EE" w14:textId="77777777" w:rsidR="00E8083E" w:rsidRDefault="00E8083E">
            <w:pPr>
              <w:spacing w:after="0"/>
            </w:pP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0F6E4A" w14:textId="77777777" w:rsidR="00E8083E" w:rsidRDefault="00E8083E">
            <w:pPr>
              <w:spacing w:after="0"/>
            </w:pPr>
          </w:p>
        </w:tc>
      </w:tr>
      <w:tr w:rsidR="00E8083E" w14:paraId="57A9F681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299237" w14:textId="77777777" w:rsidR="00E8083E" w:rsidRDefault="00000000"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DAF684" w14:textId="77777777" w:rsidR="00E8083E" w:rsidRDefault="00E8083E">
            <w:pPr>
              <w:spacing w:after="0"/>
            </w:pP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2FD1B6" w14:textId="77777777" w:rsidR="00E8083E" w:rsidRDefault="00E8083E">
            <w:pPr>
              <w:spacing w:after="0"/>
            </w:pP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8D0FF4" w14:textId="77777777" w:rsidR="00E8083E" w:rsidRDefault="00E8083E">
            <w:pPr>
              <w:spacing w:after="0"/>
            </w:pPr>
          </w:p>
        </w:tc>
      </w:tr>
      <w:tr w:rsidR="00E8083E" w14:paraId="04EA7600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629E3D" w14:textId="77777777" w:rsidR="00E8083E" w:rsidRDefault="00000000"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5D48CE" w14:textId="77777777" w:rsidR="00E8083E" w:rsidRDefault="00E8083E">
            <w:pPr>
              <w:spacing w:after="0"/>
            </w:pP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BEB49E" w14:textId="77777777" w:rsidR="00E8083E" w:rsidRDefault="00E8083E">
            <w:pPr>
              <w:spacing w:after="0"/>
            </w:pP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23EA91" w14:textId="77777777" w:rsidR="00E8083E" w:rsidRDefault="00E8083E">
            <w:pPr>
              <w:spacing w:after="0"/>
            </w:pPr>
          </w:p>
        </w:tc>
      </w:tr>
    </w:tbl>
    <w:p w14:paraId="31BD8FC1" w14:textId="77777777" w:rsidR="00E8083E" w:rsidRDefault="00000000">
      <w:pPr>
        <w:spacing w:after="120"/>
      </w:pPr>
      <w:r>
        <w:rPr>
          <w:b/>
          <w:color w:val="1E344F"/>
        </w:rPr>
        <w:t xml:space="preserve">Area o najwyższej częstości:  </w:t>
      </w:r>
      <w:r>
        <w:rPr>
          <w:color w:val="5F6C78"/>
        </w:rPr>
        <w:t>.............................................................</w:t>
      </w:r>
    </w:p>
    <w:p w14:paraId="5040A9F7" w14:textId="12BAB047" w:rsidR="00E8083E" w:rsidRDefault="00000000">
      <w:pPr>
        <w:pStyle w:val="Nagwek1"/>
      </w:pPr>
      <w:r>
        <w:t xml:space="preserve">D. GLM Poissona i ocena </w:t>
      </w:r>
      <w:r w:rsidR="00C35362">
        <w:t xml:space="preserve"> </w:t>
      </w:r>
    </w:p>
    <w:p w14:paraId="5BC5542D" w14:textId="77777777" w:rsidR="00E8083E" w:rsidRDefault="00000000">
      <w:pPr>
        <w:ind w:left="432" w:hanging="432"/>
      </w:pPr>
      <w:r w:rsidRPr="00C35362">
        <w:rPr>
          <w:b/>
          <w:color w:val="006773"/>
          <w:lang w:val="pl-PL"/>
        </w:rPr>
        <w:t xml:space="preserve">D1  </w:t>
      </w:r>
      <w:r w:rsidRPr="00C35362">
        <w:rPr>
          <w:lang w:val="pl-PL"/>
        </w:rPr>
        <w:t xml:space="preserve">Użyj set.seed(123). Wylosuj 70% obserwacji do uczenia, pozostałe 30% pozostaw jako zbiór kontrolny. </w:t>
      </w:r>
      <w:r>
        <w:t>Dopasuj oba modele z rodziny poisson(link="log"):</w:t>
      </w:r>
    </w:p>
    <w:p w14:paraId="3C3B2E52" w14:textId="77777777" w:rsidR="00E8083E" w:rsidRDefault="00000000">
      <w:pPr>
        <w:ind w:left="216"/>
      </w:pPr>
      <w:r>
        <w:rPr>
          <w:rFonts w:ascii="Consolas" w:hAnsi="Consolas"/>
          <w:color w:val="1E344F"/>
          <w:sz w:val="18"/>
        </w:rPr>
        <w:t>M0: numclaims ~ offset(log(exposure))</w:t>
      </w:r>
    </w:p>
    <w:p w14:paraId="456CCFD0" w14:textId="77777777" w:rsidR="00E8083E" w:rsidRDefault="00000000">
      <w:pPr>
        <w:ind w:left="216"/>
      </w:pPr>
      <w:r>
        <w:rPr>
          <w:rFonts w:ascii="Consolas" w:hAnsi="Consolas"/>
          <w:color w:val="1E344F"/>
          <w:sz w:val="18"/>
        </w:rPr>
        <w:t>M1: numclaims ~ area + agecat + veh_age + gender + veh_value + offset(log(exposure))</w:t>
      </w:r>
    </w:p>
    <w:p w14:paraId="7A6D3819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D2  </w:t>
      </w:r>
      <w:r w:rsidRPr="00C35362">
        <w:rPr>
          <w:lang w:val="pl-PL"/>
        </w:rPr>
        <w:t>Dla tych samych 30% obserwacji oblicz prognozy type="response", następnie MAE i średnią dewiancję Poissona każdego modelu. Dla y = 0 składnik y log(y/</w:t>
      </w:r>
      <w:r>
        <w:t>μ</w:t>
      </w:r>
      <w:r w:rsidRPr="00C35362">
        <w:rPr>
          <w:lang w:val="pl-PL"/>
        </w:rPr>
        <w:t>) ma wartość 0.</w:t>
      </w:r>
    </w:p>
    <w:p w14:paraId="4B0E199B" w14:textId="77777777" w:rsidR="00E8083E" w:rsidRPr="00C35362" w:rsidRDefault="00000000">
      <w:pPr>
        <w:rPr>
          <w:lang w:val="pl-PL"/>
        </w:rPr>
      </w:pPr>
      <w:r w:rsidRPr="00C35362">
        <w:rPr>
          <w:lang w:val="pl-PL"/>
        </w:rPr>
        <w:t>Wzór do wykorzystania w R: D = 2 × mean(y × log(pmax(y, 1)/pmax(</w:t>
      </w:r>
      <w:r>
        <w:t>μ</w:t>
      </w:r>
      <w:r w:rsidRPr="00C35362">
        <w:rPr>
          <w:lang w:val="pl-PL"/>
        </w:rPr>
        <w:t xml:space="preserve">, 1e−12)) − (y − </w:t>
      </w:r>
      <w:r>
        <w:t>μ</w:t>
      </w:r>
      <w:r w:rsidRPr="00C35362">
        <w:rPr>
          <w:lang w:val="pl-PL"/>
        </w:rPr>
        <w:t>)).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096"/>
        <w:gridCol w:w="3600"/>
      </w:tblGrid>
      <w:tr w:rsidR="00E8083E" w14:paraId="4BEC24E1" w14:textId="77777777">
        <w:trPr>
          <w:cantSplit/>
          <w:tblHeader/>
          <w:jc w:val="center"/>
        </w:trPr>
        <w:tc>
          <w:tcPr>
            <w:tcW w:w="3240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76F93954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Model</w:t>
            </w:r>
          </w:p>
        </w:tc>
        <w:tc>
          <w:tcPr>
            <w:tcW w:w="3096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52194C8B" w14:textId="57BA4ED5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MAE</w:t>
            </w:r>
          </w:p>
        </w:tc>
        <w:tc>
          <w:tcPr>
            <w:tcW w:w="3600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2F9A423F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Średnia dewiancja Poissona</w:t>
            </w:r>
          </w:p>
        </w:tc>
      </w:tr>
      <w:tr w:rsidR="00E8083E" w14:paraId="0F19B4BB" w14:textId="77777777">
        <w:trPr>
          <w:cantSplit/>
          <w:jc w:val="center"/>
        </w:trPr>
        <w:tc>
          <w:tcPr>
            <w:tcW w:w="324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4FBC35" w14:textId="77777777" w:rsidR="00E8083E" w:rsidRDefault="00000000">
            <w:pPr>
              <w:spacing w:after="0"/>
            </w:pPr>
            <w:r>
              <w:rPr>
                <w:sz w:val="18"/>
              </w:rPr>
              <w:t>M0 – stała częstość</w:t>
            </w:r>
          </w:p>
        </w:tc>
        <w:tc>
          <w:tcPr>
            <w:tcW w:w="309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F40962" w14:textId="77777777" w:rsidR="00E8083E" w:rsidRDefault="00E8083E">
            <w:pPr>
              <w:spacing w:after="0"/>
            </w:pPr>
          </w:p>
        </w:tc>
        <w:tc>
          <w:tcPr>
            <w:tcW w:w="360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18BD0F" w14:textId="77777777" w:rsidR="00E8083E" w:rsidRDefault="00E8083E">
            <w:pPr>
              <w:spacing w:after="0"/>
            </w:pPr>
          </w:p>
        </w:tc>
      </w:tr>
      <w:tr w:rsidR="00E8083E" w14:paraId="000F6D54" w14:textId="77777777">
        <w:trPr>
          <w:cantSplit/>
          <w:jc w:val="center"/>
        </w:trPr>
        <w:tc>
          <w:tcPr>
            <w:tcW w:w="324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3719F6" w14:textId="77777777" w:rsidR="00E8083E" w:rsidRDefault="00000000">
            <w:pPr>
              <w:spacing w:after="0"/>
            </w:pPr>
            <w:r>
              <w:rPr>
                <w:sz w:val="18"/>
              </w:rPr>
              <w:t>M1 – z cechami taryfowymi</w:t>
            </w:r>
          </w:p>
        </w:tc>
        <w:tc>
          <w:tcPr>
            <w:tcW w:w="309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EBDCC4" w14:textId="77777777" w:rsidR="00E8083E" w:rsidRDefault="00E8083E">
            <w:pPr>
              <w:spacing w:after="0"/>
            </w:pPr>
          </w:p>
        </w:tc>
        <w:tc>
          <w:tcPr>
            <w:tcW w:w="360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812259" w14:textId="77777777" w:rsidR="00E8083E" w:rsidRDefault="00E8083E">
            <w:pPr>
              <w:spacing w:after="0"/>
            </w:pPr>
          </w:p>
        </w:tc>
      </w:tr>
    </w:tbl>
    <w:p w14:paraId="6AE1DD72" w14:textId="77777777" w:rsidR="00E8083E" w:rsidRDefault="00000000">
      <w:pPr>
        <w:spacing w:after="120"/>
      </w:pPr>
      <w:r>
        <w:rPr>
          <w:b/>
          <w:color w:val="1E344F"/>
        </w:rPr>
        <w:t xml:space="preserve">Model lepszy według dewiancji:  </w:t>
      </w:r>
      <w:r>
        <w:rPr>
          <w:color w:val="5F6C78"/>
        </w:rPr>
        <w:t>......................................................</w:t>
      </w:r>
    </w:p>
    <w:p w14:paraId="75F94584" w14:textId="77777777" w:rsidR="00E8083E" w:rsidRDefault="00000000">
      <w:r>
        <w:br w:type="page"/>
      </w:r>
    </w:p>
    <w:p w14:paraId="76ECBE2E" w14:textId="7C8C7585" w:rsidR="00E8083E" w:rsidRPr="00C35362" w:rsidRDefault="00000000">
      <w:pPr>
        <w:pStyle w:val="Nagwek1"/>
        <w:rPr>
          <w:lang w:val="pl-PL"/>
        </w:rPr>
      </w:pPr>
      <w:r w:rsidRPr="00C35362">
        <w:rPr>
          <w:lang w:val="pl-PL"/>
        </w:rPr>
        <w:lastRenderedPageBreak/>
        <w:t>E. Interpretacja</w:t>
      </w:r>
    </w:p>
    <w:p w14:paraId="7348D3D5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E1  </w:t>
      </w:r>
      <w:r w:rsidRPr="00C35362">
        <w:rPr>
          <w:lang w:val="pl-PL"/>
        </w:rPr>
        <w:t>Napisz dwa krótkie zdania: (a) co wnosi albo czego nie wnosi M1 względem M0; (b) dlaczego claimcst0 byłby niewłaściwym predyktorem numclaims.</w:t>
      </w:r>
    </w:p>
    <w:p w14:paraId="4BF38C96" w14:textId="77777777" w:rsidR="00E8083E" w:rsidRPr="00C35362" w:rsidRDefault="00000000">
      <w:pPr>
        <w:spacing w:after="120"/>
        <w:rPr>
          <w:lang w:val="pl-PL"/>
        </w:rPr>
      </w:pPr>
      <w:r w:rsidRPr="00C35362">
        <w:rPr>
          <w:b/>
          <w:color w:val="1E344F"/>
          <w:lang w:val="pl-PL"/>
        </w:rPr>
        <w:t xml:space="preserve">Wniosek (a):  </w:t>
      </w:r>
      <w:r w:rsidRPr="00C35362">
        <w:rPr>
          <w:color w:val="5F6C78"/>
          <w:lang w:val="pl-PL"/>
        </w:rPr>
        <w:t>........................................................................................</w:t>
      </w:r>
    </w:p>
    <w:p w14:paraId="59653A38" w14:textId="77777777" w:rsidR="00E8083E" w:rsidRPr="00C35362" w:rsidRDefault="00000000">
      <w:pPr>
        <w:spacing w:after="120"/>
        <w:rPr>
          <w:lang w:val="pl-PL"/>
        </w:rPr>
      </w:pPr>
      <w:r w:rsidRPr="00C35362">
        <w:rPr>
          <w:b/>
          <w:color w:val="1E344F"/>
          <w:lang w:val="pl-PL"/>
        </w:rPr>
        <w:t xml:space="preserve">Wniosek (b):  </w:t>
      </w:r>
      <w:r w:rsidRPr="00C35362">
        <w:rPr>
          <w:color w:val="5F6C78"/>
          <w:lang w:val="pl-PL"/>
        </w:rPr>
        <w:t>........................................................................................</w:t>
      </w:r>
    </w:p>
    <w:p w14:paraId="1B776D7B" w14:textId="77777777" w:rsidR="00E8083E" w:rsidRPr="00C35362" w:rsidRDefault="00000000">
      <w:pPr>
        <w:rPr>
          <w:lang w:val="pl-PL"/>
        </w:rPr>
      </w:pPr>
      <w:r w:rsidRPr="00C35362">
        <w:rPr>
          <w:b/>
          <w:lang w:val="pl-PL"/>
        </w:rPr>
        <w:t>Moodle</w:t>
      </w:r>
      <w:r w:rsidRPr="00C35362">
        <w:rPr>
          <w:lang w:val="pl-PL"/>
        </w:rPr>
        <w:t xml:space="preserve"> – prześlij oba pliki: (1) uzupełniony Nazwisko_Imie_C1.docx, zawierający także wykres; (2) Nazwisko_Imie_C1.R z całym kodem od importu do obliczenia wyników. Kod musi działać na oryginalnym dane_samodzielnie.csv bez ręcznej edycji danych.</w:t>
      </w:r>
    </w:p>
    <w:p w14:paraId="4FAFDA2E" w14:textId="77777777" w:rsidR="00E8083E" w:rsidRPr="00C35362" w:rsidRDefault="00000000">
      <w:pPr>
        <w:pStyle w:val="SmallNote"/>
        <w:rPr>
          <w:lang w:val="pl-PL"/>
        </w:rPr>
      </w:pPr>
      <w:r w:rsidRPr="00C35362">
        <w:rPr>
          <w:lang w:val="pl-PL"/>
        </w:rPr>
        <w:t>Punktacja: A – 2 pkt, B – 2 pkt, C – 2 pkt, D – 3 pkt, E – 1 pkt. Wartości wyników mogą się różnić, jeżeli użyto innego podziału niż wymagane set.seed(123) i 70/30.</w:t>
      </w:r>
    </w:p>
    <w:p w14:paraId="2851F007" w14:textId="77777777" w:rsidR="00E8083E" w:rsidRPr="00C35362" w:rsidRDefault="00000000">
      <w:pPr>
        <w:pStyle w:val="Nagwek1"/>
        <w:rPr>
          <w:lang w:val="pl-PL"/>
        </w:rPr>
      </w:pPr>
      <w:r w:rsidRPr="00C35362">
        <w:rPr>
          <w:lang w:val="pl-PL"/>
        </w:rPr>
        <w:t>Miejsce na wykres częstości według Area</w:t>
      </w:r>
    </w:p>
    <w:p w14:paraId="6A7203CC" w14:textId="77777777" w:rsidR="00E8083E" w:rsidRPr="00C35362" w:rsidRDefault="00000000">
      <w:pPr>
        <w:pStyle w:val="SmallNote"/>
        <w:rPr>
          <w:lang w:val="pl-PL"/>
        </w:rPr>
      </w:pPr>
      <w:r w:rsidRPr="00C35362">
        <w:rPr>
          <w:lang w:val="pl-PL"/>
        </w:rPr>
        <w:t>Wklej wygenerowany w R wykres słupkowy. Sprawdź podpis osi Y i widoczność sześciu kategorii Area.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E8083E" w:rsidRPr="009C58C8" w14:paraId="6CD5E4EF" w14:textId="77777777">
        <w:tc>
          <w:tcPr>
            <w:tcW w:w="10080" w:type="dxa"/>
            <w:tcBorders>
              <w:top w:val="dashed" w:sz="5" w:space="0" w:color="CAD6DC"/>
              <w:left w:val="dashed" w:sz="5" w:space="0" w:color="CAD6DC"/>
              <w:bottom w:val="dashed" w:sz="5" w:space="0" w:color="CAD6DC"/>
              <w:right w:val="dashed" w:sz="5" w:space="0" w:color="CAD6DC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089F59" w14:textId="77777777" w:rsidR="00E8083E" w:rsidRPr="00C35362" w:rsidRDefault="00000000">
            <w:pPr>
              <w:rPr>
                <w:lang w:val="pl-PL"/>
              </w:rPr>
            </w:pPr>
            <w:r w:rsidRPr="00C35362">
              <w:rPr>
                <w:lang w:val="pl-PL"/>
              </w:rPr>
              <w:br/>
            </w:r>
            <w:r w:rsidRPr="00C35362">
              <w:rPr>
                <w:lang w:val="pl-PL"/>
              </w:rPr>
              <w:br/>
            </w:r>
            <w:r w:rsidRPr="00C35362">
              <w:rPr>
                <w:lang w:val="pl-PL"/>
              </w:rPr>
              <w:br/>
            </w:r>
            <w:r w:rsidRPr="00C35362">
              <w:rPr>
                <w:lang w:val="pl-PL"/>
              </w:rPr>
              <w:br/>
            </w:r>
            <w:r w:rsidRPr="00C35362">
              <w:rPr>
                <w:lang w:val="pl-PL"/>
              </w:rPr>
              <w:br/>
            </w:r>
            <w:r w:rsidRPr="00C35362">
              <w:rPr>
                <w:lang w:val="pl-PL"/>
              </w:rPr>
              <w:br/>
            </w:r>
            <w:r w:rsidRPr="00C35362">
              <w:rPr>
                <w:lang w:val="pl-PL"/>
              </w:rPr>
              <w:br/>
            </w:r>
            <w:r w:rsidRPr="00C35362">
              <w:rPr>
                <w:lang w:val="pl-PL"/>
              </w:rPr>
              <w:br/>
            </w:r>
            <w:r w:rsidRPr="00C35362">
              <w:rPr>
                <w:lang w:val="pl-PL"/>
              </w:rPr>
              <w:br/>
            </w:r>
            <w:r w:rsidRPr="00C35362">
              <w:rPr>
                <w:lang w:val="pl-PL"/>
              </w:rPr>
              <w:br/>
            </w:r>
            <w:r w:rsidRPr="00C35362">
              <w:rPr>
                <w:lang w:val="pl-PL"/>
              </w:rPr>
              <w:br/>
            </w:r>
          </w:p>
        </w:tc>
      </w:tr>
    </w:tbl>
    <w:p w14:paraId="64BC893A" w14:textId="77777777" w:rsidR="00D10538" w:rsidRPr="00C35362" w:rsidRDefault="00D10538">
      <w:pPr>
        <w:rPr>
          <w:lang w:val="pl-PL"/>
        </w:rPr>
      </w:pPr>
    </w:p>
    <w:sectPr w:rsidR="00D10538" w:rsidRPr="00C35362" w:rsidSect="00034616">
      <w:footerReference w:type="default" r:id="rId8"/>
      <w:pgSz w:w="12240" w:h="15840"/>
      <w:pgMar w:top="1008" w:right="1051" w:bottom="1008" w:left="1109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68171" w14:textId="77777777" w:rsidR="009B4E40" w:rsidRDefault="009B4E40">
      <w:pPr>
        <w:spacing w:after="0" w:line="240" w:lineRule="auto"/>
      </w:pPr>
      <w:r>
        <w:separator/>
      </w:r>
    </w:p>
  </w:endnote>
  <w:endnote w:type="continuationSeparator" w:id="0">
    <w:p w14:paraId="35DB1F55" w14:textId="77777777" w:rsidR="009B4E40" w:rsidRDefault="009B4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779CC" w14:textId="77777777" w:rsidR="00E8083E" w:rsidRDefault="00000000">
    <w:pPr>
      <w:pStyle w:val="Stopka"/>
      <w:jc w:val="right"/>
    </w:pPr>
    <w:r>
      <w:rPr>
        <w:color w:val="5F6C78"/>
        <w:sz w:val="16"/>
      </w:rPr>
      <w:t xml:space="preserve">C1 • karta pracy  •  str. </w:t>
    </w:r>
    <w:r>
      <w:fldChar w:fldCharType="begin"/>
    </w:r>
    <w:r>
      <w:instrText>PAGE</w:instrText>
    </w:r>
    <w:r>
      <w:fldChar w:fldCharType="separate"/>
    </w:r>
    <w:r w:rsidR="000B00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65751" w14:textId="77777777" w:rsidR="009B4E40" w:rsidRDefault="009B4E40">
      <w:pPr>
        <w:spacing w:after="0" w:line="240" w:lineRule="auto"/>
      </w:pPr>
      <w:r>
        <w:separator/>
      </w:r>
    </w:p>
  </w:footnote>
  <w:footnote w:type="continuationSeparator" w:id="0">
    <w:p w14:paraId="5AB73101" w14:textId="77777777" w:rsidR="009B4E40" w:rsidRDefault="009B4E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94835">
    <w:abstractNumId w:val="8"/>
  </w:num>
  <w:num w:numId="2" w16cid:durableId="1672831361">
    <w:abstractNumId w:val="6"/>
  </w:num>
  <w:num w:numId="3" w16cid:durableId="1508902811">
    <w:abstractNumId w:val="5"/>
  </w:num>
  <w:num w:numId="4" w16cid:durableId="534461006">
    <w:abstractNumId w:val="4"/>
  </w:num>
  <w:num w:numId="5" w16cid:durableId="1054230484">
    <w:abstractNumId w:val="7"/>
  </w:num>
  <w:num w:numId="6" w16cid:durableId="528301865">
    <w:abstractNumId w:val="3"/>
  </w:num>
  <w:num w:numId="7" w16cid:durableId="413085255">
    <w:abstractNumId w:val="2"/>
  </w:num>
  <w:num w:numId="8" w16cid:durableId="1148715475">
    <w:abstractNumId w:val="1"/>
  </w:num>
  <w:num w:numId="9" w16cid:durableId="43799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3C"/>
    <w:rsid w:val="0015074B"/>
    <w:rsid w:val="0029639D"/>
    <w:rsid w:val="00326F90"/>
    <w:rsid w:val="003B4D65"/>
    <w:rsid w:val="006D0863"/>
    <w:rsid w:val="009B4E40"/>
    <w:rsid w:val="009C58C8"/>
    <w:rsid w:val="00AA1D8D"/>
    <w:rsid w:val="00B47730"/>
    <w:rsid w:val="00C35362"/>
    <w:rsid w:val="00CB0664"/>
    <w:rsid w:val="00D10538"/>
    <w:rsid w:val="00E8083E"/>
    <w:rsid w:val="00EC40DA"/>
    <w:rsid w:val="00FC693F"/>
    <w:rsid w:val="00FD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6ED96D"/>
  <w14:defaultImageDpi w14:val="300"/>
  <w15:docId w15:val="{22477440-CB44-44EB-A4C4-D9876C52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 w:line="278" w:lineRule="auto"/>
    </w:pPr>
    <w:rPr>
      <w:rFonts w:ascii="Aptos" w:hAnsi="Aptos"/>
      <w:color w:val="222B34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/>
      <w:b/>
      <w:bCs/>
      <w:color w:val="006773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1E344F"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/>
      <w:b/>
      <w:bCs/>
      <w:color w:val="006773"/>
      <w:sz w:val="2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E344F"/>
      <w:spacing w:val="5"/>
      <w:kern w:val="28"/>
      <w:sz w:val="38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line">
    <w:name w:val="Subline"/>
    <w:pPr>
      <w:spacing w:after="140"/>
    </w:pPr>
    <w:rPr>
      <w:rFonts w:ascii="Aptos" w:hAnsi="Aptos"/>
      <w:color w:val="5F6C78"/>
      <w:sz w:val="20"/>
    </w:rPr>
  </w:style>
  <w:style w:type="paragraph" w:customStyle="1" w:styleId="SmallNote">
    <w:name w:val="SmallNote"/>
    <w:pPr>
      <w:spacing w:after="140"/>
      <w:ind w:left="173"/>
    </w:pPr>
    <w:rPr>
      <w:rFonts w:ascii="Aptos" w:hAnsi="Aptos"/>
      <w:color w:val="5F6C78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555</Words>
  <Characters>3336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C1 • karta pracy</vt:lpstr>
      <vt:lpstr/>
    </vt:vector>
  </TitlesOfParts>
  <Manager/>
  <Company/>
  <LinksUpToDate>false</LinksUpToDate>
  <CharactersWithSpaces>3884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 • karta pracy</dc:title>
  <dc:subject>Zastosowanie modelowania predykcyjnego w ubezpieczeniach - Cwiczenia 1</dc:subject>
  <dc:creator>python-docx</dc:creator>
  <cp:keywords/>
  <dc:description>generated by python-docx</dc:description>
  <cp:lastModifiedBy>s-A013-17</cp:lastModifiedBy>
  <cp:revision>4</cp:revision>
  <dcterms:created xsi:type="dcterms:W3CDTF">2026-10-17T19:15:00Z</dcterms:created>
  <dcterms:modified xsi:type="dcterms:W3CDTF">2026-10-18T16:04:00Z</dcterms:modified>
  <cp:category/>
</cp:coreProperties>
</file>