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B3240" w14:textId="08AF9E4F" w:rsidR="00BF48FD" w:rsidRDefault="00D67BA0" w:rsidP="00D67BA0">
      <w:pPr>
        <w:pStyle w:val="Heading1"/>
        <w:spacing w:line="360" w:lineRule="auto"/>
        <w:rPr>
          <w:lang w:val="pl-PL"/>
        </w:rPr>
      </w:pPr>
      <w:r>
        <w:rPr>
          <w:lang w:val="pl-PL"/>
        </w:rPr>
        <w:t>ZAJĘCIA 1; 7.10.2025</w:t>
      </w:r>
    </w:p>
    <w:p w14:paraId="7903DBB7" w14:textId="26E4F11F" w:rsidR="00D67BA0" w:rsidRDefault="00D67BA0" w:rsidP="00D67BA0">
      <w:pPr>
        <w:pStyle w:val="ListParagraph"/>
        <w:numPr>
          <w:ilvl w:val="0"/>
          <w:numId w:val="1"/>
        </w:numPr>
        <w:spacing w:line="360" w:lineRule="auto"/>
        <w:rPr>
          <w:lang w:val="pl-PL"/>
        </w:rPr>
      </w:pPr>
      <w:r>
        <w:rPr>
          <w:lang w:val="pl-PL"/>
        </w:rPr>
        <w:t xml:space="preserve">Zaliczenie ćwiczeń: zadania, projekty na </w:t>
      </w:r>
      <w:proofErr w:type="spellStart"/>
      <w:r>
        <w:rPr>
          <w:lang w:val="pl-PL"/>
        </w:rPr>
        <w:t>moodle</w:t>
      </w:r>
      <w:proofErr w:type="spellEnd"/>
    </w:p>
    <w:p w14:paraId="2B22276A" w14:textId="347D4665" w:rsidR="00D67BA0" w:rsidRDefault="00D67BA0" w:rsidP="00D67BA0">
      <w:pPr>
        <w:pStyle w:val="ListParagraph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2</w:t>
      </w:r>
    </w:p>
    <w:p w14:paraId="098CABC5" w14:textId="2D37207F" w:rsidR="00D67BA0" w:rsidRDefault="00D67BA0" w:rsidP="00D67BA0">
      <w:pPr>
        <w:pStyle w:val="ListParagraph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2 tygodnie deadline</w:t>
      </w:r>
    </w:p>
    <w:p w14:paraId="1544EFE0" w14:textId="0D697E5A" w:rsidR="00D67BA0" w:rsidRPr="00D67BA0" w:rsidRDefault="00D67BA0" w:rsidP="00D67BA0">
      <w:pPr>
        <w:pStyle w:val="ListParagraph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Jak minie czas, nie przyjmuje prac nawet na maila, żadnych usprawiedliwień jeśli o to chodzi</w:t>
      </w:r>
    </w:p>
    <w:p w14:paraId="63034C05" w14:textId="71A70CC9" w:rsidR="00D67BA0" w:rsidRDefault="00D67BA0" w:rsidP="00D67BA0">
      <w:pPr>
        <w:pStyle w:val="ListParagraph"/>
        <w:numPr>
          <w:ilvl w:val="0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Egzamin: zadania otwarte</w:t>
      </w:r>
    </w:p>
    <w:p w14:paraId="54193691" w14:textId="6713E46F" w:rsidR="00D67BA0" w:rsidRDefault="00D67BA0" w:rsidP="00D67BA0">
      <w:pPr>
        <w:pStyle w:val="ListParagraph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4.02, 16:45</w:t>
      </w:r>
    </w:p>
    <w:p w14:paraId="6A5EB011" w14:textId="42F03CBA" w:rsidR="00D67BA0" w:rsidRDefault="00D67BA0" w:rsidP="00D67BA0">
      <w:pPr>
        <w:pStyle w:val="ListParagraph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4 zadania otwarte</w:t>
      </w:r>
    </w:p>
    <w:p w14:paraId="356B063F" w14:textId="310E7D19" w:rsidR="00D67BA0" w:rsidRDefault="00D67BA0" w:rsidP="00D67BA0">
      <w:pPr>
        <w:pStyle w:val="ListParagraph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Przykładowe zadania będą podane</w:t>
      </w:r>
    </w:p>
    <w:p w14:paraId="5BE460C8" w14:textId="5258DFDA" w:rsidR="00D67BA0" w:rsidRDefault="00D67BA0" w:rsidP="00D67BA0">
      <w:pPr>
        <w:pStyle w:val="ListParagraph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Na podstawie wykładu, nie ćwiczeń, liczenie generalnie</w:t>
      </w:r>
    </w:p>
    <w:p w14:paraId="644935B6" w14:textId="111B0C04" w:rsidR="00D67BA0" w:rsidRDefault="00D67BA0" w:rsidP="00D67BA0">
      <w:pPr>
        <w:pStyle w:val="ListParagraph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Można przyjść ze „ściągą” – kartka A3, spisana RĘCZNIE przez każdego, może być co tylko chcemy</w:t>
      </w:r>
    </w:p>
    <w:p w14:paraId="443CEEEC" w14:textId="710FDD74" w:rsidR="00D67BA0" w:rsidRDefault="00D67BA0" w:rsidP="00D67BA0">
      <w:pPr>
        <w:pStyle w:val="ListParagraph"/>
        <w:numPr>
          <w:ilvl w:val="2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Oddajemy ją razem z egzaminem, jak nie zdamy to trzeba ją robić jeszcze raz</w:t>
      </w:r>
    </w:p>
    <w:p w14:paraId="115C5354" w14:textId="77777777" w:rsidR="00D67BA0" w:rsidRDefault="00D67BA0" w:rsidP="002757F0">
      <w:pPr>
        <w:spacing w:line="360" w:lineRule="auto"/>
        <w:rPr>
          <w:lang w:val="pl-PL"/>
        </w:rPr>
      </w:pPr>
    </w:p>
    <w:p w14:paraId="20A7314C" w14:textId="13B818F0" w:rsidR="002757F0" w:rsidRDefault="002757F0" w:rsidP="002757F0">
      <w:pPr>
        <w:pStyle w:val="ListParagraph"/>
        <w:numPr>
          <w:ilvl w:val="0"/>
          <w:numId w:val="2"/>
        </w:numPr>
        <w:spacing w:line="360" w:lineRule="auto"/>
        <w:rPr>
          <w:lang w:val="pl-PL"/>
        </w:rPr>
      </w:pPr>
      <w:r>
        <w:rPr>
          <w:lang w:val="pl-PL"/>
        </w:rPr>
        <w:t xml:space="preserve">Ryzyko </w:t>
      </w:r>
    </w:p>
    <w:p w14:paraId="026FA424" w14:textId="54650AE5" w:rsidR="002757F0" w:rsidRDefault="002757F0" w:rsidP="002757F0">
      <w:pPr>
        <w:pStyle w:val="ListParagraph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Możliwość poniesienia szkody lub straty</w:t>
      </w:r>
    </w:p>
    <w:p w14:paraId="50E43410" w14:textId="1A77DA2F" w:rsidR="002757F0" w:rsidRDefault="002757F0" w:rsidP="002757F0">
      <w:pPr>
        <w:pStyle w:val="ListParagraph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Możliwość wystąpienia efektu działania niezgodnego z oczekiwaniami (zagrożenie lub szansa)</w:t>
      </w:r>
    </w:p>
    <w:p w14:paraId="1C076557" w14:textId="4642DC1C" w:rsidR="002757F0" w:rsidRDefault="002757F0" w:rsidP="002757F0">
      <w:pPr>
        <w:pStyle w:val="ListParagraph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Stopień niepewności co do przyszłego zwrotu netto</w:t>
      </w:r>
    </w:p>
    <w:p w14:paraId="4D8A94FC" w14:textId="1CCC5145" w:rsidR="002757F0" w:rsidRDefault="002757F0" w:rsidP="002757F0">
      <w:pPr>
        <w:pStyle w:val="ListParagraph"/>
        <w:numPr>
          <w:ilvl w:val="0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Typy ryzyka</w:t>
      </w:r>
    </w:p>
    <w:p w14:paraId="451D342A" w14:textId="3C82FB79" w:rsidR="002757F0" w:rsidRDefault="002757F0" w:rsidP="002757F0">
      <w:pPr>
        <w:pStyle w:val="ListParagraph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Kredytowe – związane z możliwą stratą, spowodowaną niezdolnością partnera w interesach do wywiązania się z przyjętych zobowiązań kredytowych</w:t>
      </w:r>
    </w:p>
    <w:p w14:paraId="79989016" w14:textId="1F58E78E" w:rsidR="002757F0" w:rsidRDefault="002757F0" w:rsidP="002757F0">
      <w:pPr>
        <w:pStyle w:val="ListParagraph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Operacyjne – straty jakie mogą być poniesione w wyniku niesprawnego działania systemów zarządzania lub niewystarczającej kontroli</w:t>
      </w:r>
    </w:p>
    <w:p w14:paraId="4AF92095" w14:textId="3FA4D336" w:rsidR="002757F0" w:rsidRDefault="002757F0" w:rsidP="002757F0">
      <w:pPr>
        <w:pStyle w:val="ListParagraph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Płynności</w:t>
      </w:r>
    </w:p>
    <w:p w14:paraId="71857BB0" w14:textId="67ABF1FC" w:rsidR="002757F0" w:rsidRPr="002757F0" w:rsidRDefault="002757F0" w:rsidP="002757F0">
      <w:pPr>
        <w:pStyle w:val="ListParagraph"/>
        <w:numPr>
          <w:ilvl w:val="1"/>
          <w:numId w:val="2"/>
        </w:numPr>
        <w:spacing w:line="360" w:lineRule="auto"/>
        <w:rPr>
          <w:b/>
          <w:bCs/>
          <w:lang w:val="pl-PL"/>
        </w:rPr>
      </w:pPr>
      <w:r w:rsidRPr="007B3ADC">
        <w:rPr>
          <w:b/>
          <w:bCs/>
          <w:color w:val="FFFFFF" w:themeColor="background1"/>
          <w:highlight w:val="darkCyan"/>
          <w:lang w:val="pl-PL"/>
        </w:rPr>
        <w:lastRenderedPageBreak/>
        <w:t>Rynkowe</w:t>
      </w:r>
      <w:r w:rsidR="007B3ADC" w:rsidRPr="007B3ADC">
        <w:rPr>
          <w:color w:val="FFFFFF" w:themeColor="background1"/>
          <w:lang w:val="pl-PL"/>
        </w:rPr>
        <w:t xml:space="preserve"> </w:t>
      </w:r>
      <w:r w:rsidR="007B3ADC" w:rsidRPr="007B3ADC">
        <w:rPr>
          <w:lang w:val="pl-PL"/>
        </w:rPr>
        <w:t>–</w:t>
      </w:r>
      <w:r w:rsidR="007B3ADC">
        <w:rPr>
          <w:b/>
          <w:bCs/>
          <w:lang w:val="pl-PL"/>
        </w:rPr>
        <w:t xml:space="preserve"> </w:t>
      </w:r>
      <w:r w:rsidR="007B3ADC" w:rsidRPr="007B3ADC">
        <w:rPr>
          <w:lang w:val="pl-PL"/>
        </w:rPr>
        <w:t>potencjalna strata ekonomiczna spowodowana spadkiem wartości rynkowej portfela</w:t>
      </w:r>
    </w:p>
    <w:p w14:paraId="53D444C4" w14:textId="0FC50D8A" w:rsidR="002757F0" w:rsidRDefault="002757F0" w:rsidP="002757F0">
      <w:pPr>
        <w:pStyle w:val="ListParagraph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Systemowe</w:t>
      </w:r>
    </w:p>
    <w:p w14:paraId="687145B7" w14:textId="454CA906" w:rsidR="002757F0" w:rsidRDefault="007B3ADC" w:rsidP="002757F0">
      <w:pPr>
        <w:pStyle w:val="ListParagraph"/>
        <w:numPr>
          <w:ilvl w:val="1"/>
          <w:numId w:val="2"/>
        </w:numPr>
        <w:spacing w:line="360" w:lineRule="auto"/>
        <w:rPr>
          <w:lang w:val="pl-PL"/>
        </w:rPr>
      </w:pPr>
      <w:r w:rsidRPr="007B3ADC">
        <w:rPr>
          <w:lang w:val="pl-PL"/>
        </w:rPr>
        <w:drawing>
          <wp:inline distT="0" distB="0" distL="0" distR="0" wp14:anchorId="28FD2279" wp14:editId="4FA8F79E">
            <wp:extent cx="4943486" cy="1409700"/>
            <wp:effectExtent l="0" t="0" r="9525" b="0"/>
            <wp:docPr id="189530755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07552" name="Picture 1" descr="A close-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5428" cy="141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6E47" w14:textId="2E510E1A" w:rsidR="007B3ADC" w:rsidRPr="006106C0" w:rsidRDefault="007B3ADC" w:rsidP="006106C0">
      <w:pPr>
        <w:spacing w:line="360" w:lineRule="auto"/>
        <w:rPr>
          <w:lang w:val="pl-PL"/>
        </w:rPr>
      </w:pPr>
      <w:r w:rsidRPr="007B3ADC">
        <w:rPr>
          <w:lang w:val="pl-PL"/>
        </w:rPr>
        <w:drawing>
          <wp:inline distT="0" distB="0" distL="0" distR="0" wp14:anchorId="7696D641" wp14:editId="1CC27B51">
            <wp:extent cx="5760720" cy="2898775"/>
            <wp:effectExtent l="0" t="0" r="0" b="0"/>
            <wp:docPr id="1235888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828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3FB7" w14:textId="63B03173" w:rsidR="007B3ADC" w:rsidRPr="006106C0" w:rsidRDefault="006106C0" w:rsidP="006106C0">
      <w:pPr>
        <w:spacing w:line="360" w:lineRule="auto"/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65F2B9" wp14:editId="51B3F210">
                <wp:simplePos x="0" y="0"/>
                <wp:positionH relativeFrom="column">
                  <wp:posOffset>24130</wp:posOffset>
                </wp:positionH>
                <wp:positionV relativeFrom="paragraph">
                  <wp:posOffset>937895</wp:posOffset>
                </wp:positionV>
                <wp:extent cx="5743575" cy="2105025"/>
                <wp:effectExtent l="19050" t="19050" r="47625" b="47625"/>
                <wp:wrapNone/>
                <wp:docPr id="187612938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05025"/>
                        </a:xfrm>
                        <a:custGeom>
                          <a:avLst/>
                          <a:gdLst>
                            <a:gd name="connsiteX0" fmla="*/ 0 w 5743575"/>
                            <a:gd name="connsiteY0" fmla="*/ 350845 h 2105025"/>
                            <a:gd name="connsiteX1" fmla="*/ 350845 w 5743575"/>
                            <a:gd name="connsiteY1" fmla="*/ 0 h 2105025"/>
                            <a:gd name="connsiteX2" fmla="*/ 1031499 w 5743575"/>
                            <a:gd name="connsiteY2" fmla="*/ 0 h 2105025"/>
                            <a:gd name="connsiteX3" fmla="*/ 1560897 w 5743575"/>
                            <a:gd name="connsiteY3" fmla="*/ 0 h 2105025"/>
                            <a:gd name="connsiteX4" fmla="*/ 2140714 w 5743575"/>
                            <a:gd name="connsiteY4" fmla="*/ 0 h 2105025"/>
                            <a:gd name="connsiteX5" fmla="*/ 2670112 w 5743575"/>
                            <a:gd name="connsiteY5" fmla="*/ 0 h 2105025"/>
                            <a:gd name="connsiteX6" fmla="*/ 3149091 w 5743575"/>
                            <a:gd name="connsiteY6" fmla="*/ 0 h 2105025"/>
                            <a:gd name="connsiteX7" fmla="*/ 3728908 w 5743575"/>
                            <a:gd name="connsiteY7" fmla="*/ 0 h 2105025"/>
                            <a:gd name="connsiteX8" fmla="*/ 4459981 w 5743575"/>
                            <a:gd name="connsiteY8" fmla="*/ 0 h 2105025"/>
                            <a:gd name="connsiteX9" fmla="*/ 5392730 w 5743575"/>
                            <a:gd name="connsiteY9" fmla="*/ 0 h 2105025"/>
                            <a:gd name="connsiteX10" fmla="*/ 5743575 w 5743575"/>
                            <a:gd name="connsiteY10" fmla="*/ 350845 h 2105025"/>
                            <a:gd name="connsiteX11" fmla="*/ 5743575 w 5743575"/>
                            <a:gd name="connsiteY11" fmla="*/ 818623 h 2105025"/>
                            <a:gd name="connsiteX12" fmla="*/ 5743575 w 5743575"/>
                            <a:gd name="connsiteY12" fmla="*/ 1272368 h 2105025"/>
                            <a:gd name="connsiteX13" fmla="*/ 5743575 w 5743575"/>
                            <a:gd name="connsiteY13" fmla="*/ 1754180 h 2105025"/>
                            <a:gd name="connsiteX14" fmla="*/ 5392730 w 5743575"/>
                            <a:gd name="connsiteY14" fmla="*/ 2105025 h 2105025"/>
                            <a:gd name="connsiteX15" fmla="*/ 4913751 w 5743575"/>
                            <a:gd name="connsiteY15" fmla="*/ 2105025 h 2105025"/>
                            <a:gd name="connsiteX16" fmla="*/ 4333934 w 5743575"/>
                            <a:gd name="connsiteY16" fmla="*/ 2105025 h 2105025"/>
                            <a:gd name="connsiteX17" fmla="*/ 3703699 w 5743575"/>
                            <a:gd name="connsiteY17" fmla="*/ 2105025 h 2105025"/>
                            <a:gd name="connsiteX18" fmla="*/ 3224719 w 5743575"/>
                            <a:gd name="connsiteY18" fmla="*/ 2105025 h 2105025"/>
                            <a:gd name="connsiteX19" fmla="*/ 2544065 w 5743575"/>
                            <a:gd name="connsiteY19" fmla="*/ 2105025 h 2105025"/>
                            <a:gd name="connsiteX20" fmla="*/ 1863410 w 5743575"/>
                            <a:gd name="connsiteY20" fmla="*/ 2105025 h 2105025"/>
                            <a:gd name="connsiteX21" fmla="*/ 1233175 w 5743575"/>
                            <a:gd name="connsiteY21" fmla="*/ 2105025 h 2105025"/>
                            <a:gd name="connsiteX22" fmla="*/ 350845 w 5743575"/>
                            <a:gd name="connsiteY22" fmla="*/ 2105025 h 2105025"/>
                            <a:gd name="connsiteX23" fmla="*/ 0 w 5743575"/>
                            <a:gd name="connsiteY23" fmla="*/ 1754180 h 2105025"/>
                            <a:gd name="connsiteX24" fmla="*/ 0 w 5743575"/>
                            <a:gd name="connsiteY24" fmla="*/ 1258335 h 2105025"/>
                            <a:gd name="connsiteX25" fmla="*/ 0 w 5743575"/>
                            <a:gd name="connsiteY25" fmla="*/ 762490 h 2105025"/>
                            <a:gd name="connsiteX26" fmla="*/ 0 w 5743575"/>
                            <a:gd name="connsiteY26" fmla="*/ 350845 h 2105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5743575" h="2105025" extrusionOk="0">
                              <a:moveTo>
                                <a:pt x="0" y="350845"/>
                              </a:moveTo>
                              <a:cubicBezTo>
                                <a:pt x="3240" y="189792"/>
                                <a:pt x="155490" y="20644"/>
                                <a:pt x="350845" y="0"/>
                              </a:cubicBezTo>
                              <a:cubicBezTo>
                                <a:pt x="600758" y="30712"/>
                                <a:pt x="799591" y="12818"/>
                                <a:pt x="1031499" y="0"/>
                              </a:cubicBezTo>
                              <a:cubicBezTo>
                                <a:pt x="1263407" y="-12818"/>
                                <a:pt x="1375212" y="-22939"/>
                                <a:pt x="1560897" y="0"/>
                              </a:cubicBezTo>
                              <a:cubicBezTo>
                                <a:pt x="1746582" y="22939"/>
                                <a:pt x="1985064" y="-13651"/>
                                <a:pt x="2140714" y="0"/>
                              </a:cubicBezTo>
                              <a:cubicBezTo>
                                <a:pt x="2296364" y="13651"/>
                                <a:pt x="2534912" y="-12473"/>
                                <a:pt x="2670112" y="0"/>
                              </a:cubicBezTo>
                              <a:cubicBezTo>
                                <a:pt x="2805312" y="12473"/>
                                <a:pt x="3009371" y="13720"/>
                                <a:pt x="3149091" y="0"/>
                              </a:cubicBezTo>
                              <a:cubicBezTo>
                                <a:pt x="3288811" y="-13720"/>
                                <a:pt x="3501844" y="-2194"/>
                                <a:pt x="3728908" y="0"/>
                              </a:cubicBezTo>
                              <a:cubicBezTo>
                                <a:pt x="3955972" y="2194"/>
                                <a:pt x="4176439" y="-4051"/>
                                <a:pt x="4459981" y="0"/>
                              </a:cubicBezTo>
                              <a:cubicBezTo>
                                <a:pt x="4743523" y="4051"/>
                                <a:pt x="4962077" y="-8003"/>
                                <a:pt x="5392730" y="0"/>
                              </a:cubicBezTo>
                              <a:cubicBezTo>
                                <a:pt x="5549358" y="-14637"/>
                                <a:pt x="5740926" y="160634"/>
                                <a:pt x="5743575" y="350845"/>
                              </a:cubicBezTo>
                              <a:cubicBezTo>
                                <a:pt x="5728092" y="554891"/>
                                <a:pt x="5723569" y="587788"/>
                                <a:pt x="5743575" y="818623"/>
                              </a:cubicBezTo>
                              <a:cubicBezTo>
                                <a:pt x="5763581" y="1049458"/>
                                <a:pt x="5765134" y="1056539"/>
                                <a:pt x="5743575" y="1272368"/>
                              </a:cubicBezTo>
                              <a:cubicBezTo>
                                <a:pt x="5722016" y="1488198"/>
                                <a:pt x="5751605" y="1610367"/>
                                <a:pt x="5743575" y="1754180"/>
                              </a:cubicBezTo>
                              <a:cubicBezTo>
                                <a:pt x="5770859" y="1944656"/>
                                <a:pt x="5602011" y="2104165"/>
                                <a:pt x="5392730" y="2105025"/>
                              </a:cubicBezTo>
                              <a:cubicBezTo>
                                <a:pt x="5160335" y="2087286"/>
                                <a:pt x="5077479" y="2101439"/>
                                <a:pt x="4913751" y="2105025"/>
                              </a:cubicBezTo>
                              <a:cubicBezTo>
                                <a:pt x="4750023" y="2108611"/>
                                <a:pt x="4579305" y="2078897"/>
                                <a:pt x="4333934" y="2105025"/>
                              </a:cubicBezTo>
                              <a:cubicBezTo>
                                <a:pt x="4088563" y="2131153"/>
                                <a:pt x="3890950" y="2090384"/>
                                <a:pt x="3703699" y="2105025"/>
                              </a:cubicBezTo>
                              <a:cubicBezTo>
                                <a:pt x="3516448" y="2119666"/>
                                <a:pt x="3413399" y="2098298"/>
                                <a:pt x="3224719" y="2105025"/>
                              </a:cubicBezTo>
                              <a:cubicBezTo>
                                <a:pt x="3036039" y="2111752"/>
                                <a:pt x="2719348" y="2113913"/>
                                <a:pt x="2544065" y="2105025"/>
                              </a:cubicBezTo>
                              <a:cubicBezTo>
                                <a:pt x="2368782" y="2096137"/>
                                <a:pt x="2023297" y="2117518"/>
                                <a:pt x="1863410" y="2105025"/>
                              </a:cubicBezTo>
                              <a:cubicBezTo>
                                <a:pt x="1703523" y="2092532"/>
                                <a:pt x="1541883" y="2074538"/>
                                <a:pt x="1233175" y="2105025"/>
                              </a:cubicBezTo>
                              <a:cubicBezTo>
                                <a:pt x="924468" y="2135512"/>
                                <a:pt x="671061" y="2073554"/>
                                <a:pt x="350845" y="2105025"/>
                              </a:cubicBezTo>
                              <a:cubicBezTo>
                                <a:pt x="173724" y="2080106"/>
                                <a:pt x="-36264" y="1925132"/>
                                <a:pt x="0" y="1754180"/>
                              </a:cubicBezTo>
                              <a:cubicBezTo>
                                <a:pt x="-7602" y="1551550"/>
                                <a:pt x="20856" y="1444039"/>
                                <a:pt x="0" y="1258335"/>
                              </a:cubicBezTo>
                              <a:cubicBezTo>
                                <a:pt x="-20856" y="1072632"/>
                                <a:pt x="-8132" y="997426"/>
                                <a:pt x="0" y="762490"/>
                              </a:cubicBezTo>
                              <a:cubicBezTo>
                                <a:pt x="8132" y="527554"/>
                                <a:pt x="3781" y="500272"/>
                                <a:pt x="0" y="350845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2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409287596">
                                <a:prstGeom prst="round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C3E470" id="Rectangle: Rounded Corners 1" o:spid="_x0000_s1026" style="position:absolute;margin-left:1.9pt;margin-top:73.85pt;width:452.25pt;height:16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" filled="f" strokecolor="#e97132 [3205]" strokeweight="1pt">
                <v:stroke dashstyle="dash" joinstyle="miter"/>
              </v:roundrect>
            </w:pict>
          </mc:Fallback>
        </mc:AlternateContent>
      </w:r>
      <w:r w:rsidR="007B3ADC" w:rsidRPr="007B3ADC">
        <w:rPr>
          <w:lang w:val="pl-PL"/>
        </w:rPr>
        <w:drawing>
          <wp:inline distT="0" distB="0" distL="0" distR="0" wp14:anchorId="3DEC05C1" wp14:editId="70236274">
            <wp:extent cx="3601182" cy="828675"/>
            <wp:effectExtent l="0" t="0" r="0" b="0"/>
            <wp:docPr id="522607031" name="Picture 1" descr="A white paper with black text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07031" name="Picture 1" descr="A white paper with black text and black text&#10;&#10;AI-generated content may be incorrect."/>
                    <pic:cNvPicPr/>
                  </pic:nvPicPr>
                  <pic:blipFill rotWithShape="1">
                    <a:blip r:embed="rId7"/>
                    <a:srcRect t="31622"/>
                    <a:stretch/>
                  </pic:blipFill>
                  <pic:spPr bwMode="auto">
                    <a:xfrm>
                      <a:off x="0" y="0"/>
                      <a:ext cx="3627794" cy="834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079A" w14:textId="61105C1B" w:rsidR="007B3ADC" w:rsidRDefault="007B3ADC" w:rsidP="007B3ADC">
      <w:pPr>
        <w:pStyle w:val="ListParagraph"/>
        <w:numPr>
          <w:ilvl w:val="0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Teoria Markowitza</w:t>
      </w:r>
    </w:p>
    <w:p w14:paraId="6546A2B5" w14:textId="71C2D888" w:rsidR="007B3ADC" w:rsidRDefault="007B3ADC" w:rsidP="007B3ADC">
      <w:pPr>
        <w:pStyle w:val="ListParagraph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Nowoczesna teoria portfelowa</w:t>
      </w:r>
    </w:p>
    <w:p w14:paraId="3AAE6EFE" w14:textId="1A196BD9" w:rsidR="007B3ADC" w:rsidRDefault="007B3ADC" w:rsidP="007B3ADC">
      <w:pPr>
        <w:pStyle w:val="ListParagraph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 xml:space="preserve">Racjonalny inwestor poszukuje </w:t>
      </w:r>
      <w:r w:rsidRPr="007B3ADC">
        <w:rPr>
          <w:color w:val="FFFFFF" w:themeColor="background1"/>
          <w:highlight w:val="darkCyan"/>
          <w:lang w:val="pl-PL"/>
        </w:rPr>
        <w:t>portfela efektywnego</w:t>
      </w:r>
      <w:r w:rsidRPr="007B3ADC">
        <w:rPr>
          <w:lang w:val="pl-PL"/>
        </w:rPr>
        <w:t>:</w:t>
      </w:r>
    </w:p>
    <w:p w14:paraId="16A66101" w14:textId="3C1988D8" w:rsidR="007B3ADC" w:rsidRDefault="007B3ADC" w:rsidP="007B3ADC">
      <w:pPr>
        <w:pStyle w:val="ListParagraph"/>
        <w:numPr>
          <w:ilvl w:val="2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Maksymalny oczekiwany zwrot przy zadanym poziomie ryzyka</w:t>
      </w:r>
    </w:p>
    <w:p w14:paraId="335DBBF5" w14:textId="1AABF62B" w:rsidR="007B3ADC" w:rsidRDefault="007B3ADC" w:rsidP="007B3ADC">
      <w:pPr>
        <w:pStyle w:val="ListParagraph"/>
        <w:numPr>
          <w:ilvl w:val="2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Minimalne ryzyko przy zadanym oczekiwanym zwrocie</w:t>
      </w:r>
    </w:p>
    <w:p w14:paraId="5F7CE120" w14:textId="70592006" w:rsidR="007B3ADC" w:rsidRDefault="007B3ADC" w:rsidP="007B3ADC">
      <w:pPr>
        <w:pStyle w:val="ListParagraph"/>
        <w:numPr>
          <w:ilvl w:val="2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Nie da się jednocześnie zmaksymalizować zwrotu i zminimalizować ryzyka, trzeba to jakoś wyważyć</w:t>
      </w:r>
    </w:p>
    <w:p w14:paraId="180D1A25" w14:textId="5E94FCAB" w:rsidR="006106C0" w:rsidRPr="006106C0" w:rsidRDefault="006106C0" w:rsidP="006106C0">
      <w:pPr>
        <w:spacing w:line="360" w:lineRule="auto"/>
        <w:rPr>
          <w:lang w:val="pl-PL"/>
        </w:rPr>
      </w:pPr>
      <w:r w:rsidRPr="006106C0">
        <w:rPr>
          <w:lang w:val="pl-PL"/>
        </w:rPr>
        <w:lastRenderedPageBreak/>
        <w:drawing>
          <wp:inline distT="0" distB="0" distL="0" distR="0" wp14:anchorId="14AE23B6" wp14:editId="20801EA4">
            <wp:extent cx="5760720" cy="1000125"/>
            <wp:effectExtent l="0" t="0" r="0" b="9525"/>
            <wp:docPr id="2064847883" name="Picture 1" descr="A white board with black text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47883" name="Picture 1" descr="A white board with black text and red text&#10;&#10;AI-generated content may be incorrect."/>
                    <pic:cNvPicPr/>
                  </pic:nvPicPr>
                  <pic:blipFill rotWithShape="1">
                    <a:blip r:embed="rId8"/>
                    <a:srcRect b="48847"/>
                    <a:stretch/>
                  </pic:blipFill>
                  <pic:spPr bwMode="auto">
                    <a:xfrm>
                      <a:off x="0" y="0"/>
                      <a:ext cx="576072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46E10" w14:textId="587DEA01" w:rsidR="006106C0" w:rsidRDefault="006106C0" w:rsidP="006106C0">
      <w:pPr>
        <w:spacing w:line="360" w:lineRule="auto"/>
        <w:rPr>
          <w:lang w:val="pl-PL"/>
        </w:rPr>
      </w:pPr>
      <w:r w:rsidRPr="006106C0">
        <w:rPr>
          <w:lang w:val="pl-PL"/>
        </w:rPr>
        <w:drawing>
          <wp:inline distT="0" distB="0" distL="0" distR="0" wp14:anchorId="7186FB4E" wp14:editId="0098B8F5">
            <wp:extent cx="5724525" cy="2368550"/>
            <wp:effectExtent l="0" t="0" r="9525" b="0"/>
            <wp:docPr id="1419289065" name="Picture 1" descr="A whiteboard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89065" name="Picture 1" descr="A whiteboard with math equations&#10;&#10;AI-generated content may be incorrect."/>
                    <pic:cNvPicPr/>
                  </pic:nvPicPr>
                  <pic:blipFill rotWithShape="1">
                    <a:blip r:embed="rId9"/>
                    <a:srcRect l="-1" r="629"/>
                    <a:stretch/>
                  </pic:blipFill>
                  <pic:spPr bwMode="auto">
                    <a:xfrm>
                      <a:off x="0" y="0"/>
                      <a:ext cx="5724525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D9FDC" w14:textId="21F79951" w:rsidR="006106C0" w:rsidRDefault="006106C0" w:rsidP="006106C0">
      <w:pPr>
        <w:spacing w:line="360" w:lineRule="auto"/>
        <w:rPr>
          <w:lang w:val="pl-PL"/>
        </w:rPr>
      </w:pPr>
      <w:r w:rsidRPr="006106C0">
        <w:rPr>
          <w:lang w:val="pl-PL"/>
        </w:rPr>
        <w:drawing>
          <wp:inline distT="0" distB="0" distL="0" distR="0" wp14:anchorId="32C18D19" wp14:editId="2CA2456A">
            <wp:extent cx="5760720" cy="2847975"/>
            <wp:effectExtent l="0" t="0" r="0" b="9525"/>
            <wp:docPr id="1339847136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47136" name="Picture 1" descr="A math equations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6D2A" w14:textId="49EC1C2F" w:rsidR="006106C0" w:rsidRDefault="006106C0" w:rsidP="006106C0">
      <w:pPr>
        <w:spacing w:line="360" w:lineRule="auto"/>
        <w:rPr>
          <w:lang w:val="pl-PL"/>
        </w:rPr>
      </w:pPr>
      <w:r w:rsidRPr="006106C0">
        <w:rPr>
          <w:lang w:val="pl-PL"/>
        </w:rPr>
        <w:drawing>
          <wp:inline distT="0" distB="0" distL="0" distR="0" wp14:anchorId="0202248C" wp14:editId="1C7B47FC">
            <wp:extent cx="4286250" cy="694531"/>
            <wp:effectExtent l="0" t="0" r="0" b="0"/>
            <wp:docPr id="124397386" name="Picture 1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7386" name="Picture 1" descr="A math equations and formula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592" cy="7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B916" w14:textId="248F212F" w:rsidR="006106C0" w:rsidRDefault="006106C0" w:rsidP="006106C0">
      <w:pPr>
        <w:spacing w:line="360" w:lineRule="auto"/>
        <w:rPr>
          <w:lang w:val="pl-PL"/>
        </w:rPr>
      </w:pPr>
      <w:r w:rsidRPr="006106C0">
        <w:rPr>
          <w:lang w:val="pl-PL"/>
        </w:rPr>
        <w:drawing>
          <wp:inline distT="0" distB="0" distL="0" distR="0" wp14:anchorId="21F8DE9E" wp14:editId="7E04E07F">
            <wp:extent cx="5760720" cy="226060"/>
            <wp:effectExtent l="0" t="0" r="0" b="2540"/>
            <wp:docPr id="188964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45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57E" w14:textId="29F14B83" w:rsidR="006106C0" w:rsidRDefault="006106C0" w:rsidP="006106C0">
      <w:pPr>
        <w:pStyle w:val="ListParagraph"/>
        <w:numPr>
          <w:ilvl w:val="0"/>
          <w:numId w:val="2"/>
        </w:numPr>
        <w:spacing w:line="360" w:lineRule="auto"/>
        <w:rPr>
          <w:lang w:val="pl-PL"/>
        </w:rPr>
      </w:pPr>
      <w:r>
        <w:rPr>
          <w:lang w:val="pl-PL"/>
        </w:rPr>
        <w:t xml:space="preserve">Logarytmiczne łatwiej niż proste, bo mamy ograniczenie od -1 </w:t>
      </w:r>
    </w:p>
    <w:p w14:paraId="1EB6946A" w14:textId="77777777" w:rsidR="006106C0" w:rsidRDefault="006106C0" w:rsidP="006106C0">
      <w:pPr>
        <w:pStyle w:val="ListParagraph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Jak liczymy z dłuższego okresu to suma stóp zwrotu z krótszych</w:t>
      </w:r>
    </w:p>
    <w:p w14:paraId="4B55F54D" w14:textId="5517F028" w:rsidR="006106C0" w:rsidRDefault="006106C0" w:rsidP="006106C0">
      <w:pPr>
        <w:pStyle w:val="ListParagraph"/>
        <w:numPr>
          <w:ilvl w:val="2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Ta własność nie przechodzi na proste stopy zwrotu</w:t>
      </w:r>
    </w:p>
    <w:p w14:paraId="77E236B9" w14:textId="02C70B55" w:rsidR="006106C0" w:rsidRDefault="006106C0" w:rsidP="006106C0">
      <w:pPr>
        <w:pStyle w:val="ListParagraph"/>
        <w:numPr>
          <w:ilvl w:val="2"/>
          <w:numId w:val="2"/>
        </w:numPr>
        <w:spacing w:line="360" w:lineRule="auto"/>
        <w:rPr>
          <w:lang w:val="pl-PL"/>
        </w:rPr>
      </w:pPr>
      <w:r>
        <w:rPr>
          <w:lang w:val="pl-PL"/>
        </w:rPr>
        <w:lastRenderedPageBreak/>
        <w:t>Tygodniowa to suma z dziennych</w:t>
      </w:r>
    </w:p>
    <w:p w14:paraId="0776488B" w14:textId="21ABFCC3" w:rsidR="006106C0" w:rsidRDefault="00E22BDE" w:rsidP="00E22BDE">
      <w:pPr>
        <w:spacing w:line="360" w:lineRule="auto"/>
        <w:rPr>
          <w:lang w:val="pl-PL"/>
        </w:rPr>
      </w:pPr>
      <w:r w:rsidRPr="00E22BDE">
        <w:rPr>
          <w:lang w:val="pl-PL"/>
        </w:rPr>
        <w:drawing>
          <wp:inline distT="0" distB="0" distL="0" distR="0" wp14:anchorId="5E0C7E29" wp14:editId="7E7936B1">
            <wp:extent cx="5760720" cy="1088390"/>
            <wp:effectExtent l="0" t="0" r="0" b="0"/>
            <wp:docPr id="136020044" name="Picture 1" descr="A math equation with a circle and a circle with a circle and a circle with a circle with a circle with a circle with a circle with a circle with a circle with a circle with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044" name="Picture 1" descr="A math equation with a circle and a circle with a circle and a circle with a circle with a circle with a circle with a circle with a circle with a circle with a circle with a circl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BB20" w14:textId="2C1A3146" w:rsidR="00E22BDE" w:rsidRDefault="00E22BDE" w:rsidP="00E22BDE">
      <w:pPr>
        <w:spacing w:line="360" w:lineRule="auto"/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164A6A" wp14:editId="6E3E452E">
                <wp:simplePos x="0" y="0"/>
                <wp:positionH relativeFrom="column">
                  <wp:posOffset>2443480</wp:posOffset>
                </wp:positionH>
                <wp:positionV relativeFrom="paragraph">
                  <wp:posOffset>1675130</wp:posOffset>
                </wp:positionV>
                <wp:extent cx="295275" cy="257175"/>
                <wp:effectExtent l="0" t="0" r="28575" b="28575"/>
                <wp:wrapNone/>
                <wp:docPr id="1334703567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42C9BC" id="Rectangle: Rounded Corners 2" o:spid="_x0000_s1026" style="position:absolute;margin-left:192.4pt;margin-top:131.9pt;width:23.25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" filled="f" strokecolor="#e97132 [3205]" strokeweight="1.5pt">
                <v:stroke joinstyle="miter"/>
              </v:roundrect>
            </w:pict>
          </mc:Fallback>
        </mc:AlternateContent>
      </w:r>
      <w:r w:rsidRPr="00E22BDE">
        <w:rPr>
          <w:lang w:val="pl-PL"/>
        </w:rPr>
        <w:drawing>
          <wp:inline distT="0" distB="0" distL="0" distR="0" wp14:anchorId="10581E68" wp14:editId="66E796FE">
            <wp:extent cx="5760720" cy="1965325"/>
            <wp:effectExtent l="0" t="0" r="0" b="0"/>
            <wp:docPr id="1729714858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14858" name="Picture 1" descr="A white paper with black text and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3396" w14:textId="63DBDBAA" w:rsidR="00E22BDE" w:rsidRDefault="00E22BDE" w:rsidP="00E22BDE">
      <w:pPr>
        <w:pStyle w:val="ListParagraph"/>
        <w:numPr>
          <w:ilvl w:val="0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Jak istnieją momenty np. 4 rzędu, to wszystkie poprzednie też</w:t>
      </w:r>
    </w:p>
    <w:p w14:paraId="46CF4C52" w14:textId="5674A215" w:rsidR="00E22BDE" w:rsidRDefault="00E22BDE" w:rsidP="00E22BDE">
      <w:pPr>
        <w:pStyle w:val="ListParagraph"/>
        <w:numPr>
          <w:ilvl w:val="0"/>
          <w:numId w:val="2"/>
        </w:numPr>
        <w:spacing w:line="360" w:lineRule="auto"/>
        <w:rPr>
          <w:lang w:val="pl-PL"/>
        </w:rPr>
      </w:pPr>
      <w:r w:rsidRPr="00E22BDE">
        <w:rPr>
          <w:color w:val="E97132" w:themeColor="accent2"/>
          <w:lang w:val="pl-PL"/>
        </w:rPr>
        <w:t xml:space="preserve">Omega </w:t>
      </w:r>
      <w:r>
        <w:rPr>
          <w:lang w:val="pl-PL"/>
        </w:rPr>
        <w:t>jest nielosowa, stała, więc można wyciągnąć ją przed wartość oczekiwaną</w:t>
      </w:r>
    </w:p>
    <w:p w14:paraId="2553C8AE" w14:textId="101087C6" w:rsidR="00E22BDE" w:rsidRPr="00E22BDE" w:rsidRDefault="00E22BDE" w:rsidP="00E22BDE">
      <w:pPr>
        <w:spacing w:line="360" w:lineRule="auto"/>
        <w:rPr>
          <w:u w:val="single"/>
          <w:lang w:val="pl-PL"/>
        </w:rPr>
      </w:pPr>
      <w:r w:rsidRPr="00E22BDE">
        <w:rPr>
          <w:u w:val="single"/>
          <w:lang w:val="pl-PL"/>
        </w:rPr>
        <w:t>Wariancja portfela</w:t>
      </w:r>
      <w:r w:rsidRPr="00E22BDE">
        <w:rPr>
          <w:lang w:val="pl-PL"/>
        </w:rPr>
        <w:t>:</w:t>
      </w:r>
    </w:p>
    <w:p w14:paraId="04D3FEF2" w14:textId="27DFE3D9" w:rsidR="00E22BDE" w:rsidRDefault="00E22BDE" w:rsidP="00E22BDE">
      <w:pPr>
        <w:spacing w:line="360" w:lineRule="auto"/>
        <w:rPr>
          <w:lang w:val="pl-PL"/>
        </w:rPr>
      </w:pPr>
      <w:r w:rsidRPr="00E22BDE">
        <w:rPr>
          <w:lang w:val="pl-PL"/>
        </w:rPr>
        <w:drawing>
          <wp:inline distT="0" distB="0" distL="0" distR="0" wp14:anchorId="5334C6FC" wp14:editId="2ACCDB94">
            <wp:extent cx="5760720" cy="1752600"/>
            <wp:effectExtent l="0" t="0" r="0" b="0"/>
            <wp:docPr id="1000006646" name="Picture 1" descr="A white paper with black text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6646" name="Picture 1" descr="A white paper with black text and blu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5539" w14:textId="68BE7478" w:rsidR="00E22BDE" w:rsidRDefault="00E22BDE" w:rsidP="00E22BDE">
      <w:pPr>
        <w:spacing w:line="360" w:lineRule="auto"/>
        <w:rPr>
          <w:lang w:val="pl-PL"/>
        </w:rPr>
      </w:pPr>
      <w:r w:rsidRPr="00E22BDE">
        <w:rPr>
          <w:lang w:val="pl-PL"/>
        </w:rPr>
        <w:drawing>
          <wp:inline distT="0" distB="0" distL="0" distR="0" wp14:anchorId="6D8706FE" wp14:editId="45432ADE">
            <wp:extent cx="5760720" cy="668655"/>
            <wp:effectExtent l="0" t="0" r="0" b="0"/>
            <wp:docPr id="116230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07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979E" w14:textId="2A4BE394" w:rsidR="00E22BDE" w:rsidRDefault="00E22BDE" w:rsidP="00E22BDE">
      <w:pPr>
        <w:pStyle w:val="ListParagraph"/>
        <w:numPr>
          <w:ilvl w:val="0"/>
          <w:numId w:val="3"/>
        </w:numPr>
        <w:spacing w:line="360" w:lineRule="auto"/>
        <w:rPr>
          <w:lang w:val="pl-PL"/>
        </w:rPr>
      </w:pPr>
      <w:r>
        <w:rPr>
          <w:lang w:val="pl-PL"/>
        </w:rPr>
        <w:t xml:space="preserve">Znowu wyciągamy </w:t>
      </w:r>
      <w:r w:rsidRPr="00E22BDE">
        <w:rPr>
          <w:color w:val="E97132" w:themeColor="accent2"/>
          <w:lang w:val="pl-PL"/>
        </w:rPr>
        <w:t xml:space="preserve">omegę </w:t>
      </w:r>
      <w:r>
        <w:rPr>
          <w:lang w:val="pl-PL"/>
        </w:rPr>
        <w:t>transponowaną przed nawias</w:t>
      </w:r>
    </w:p>
    <w:p w14:paraId="3E9EA553" w14:textId="10D5A629" w:rsidR="00E22BDE" w:rsidRDefault="00F27C68" w:rsidP="00F27C68">
      <w:pPr>
        <w:spacing w:line="360" w:lineRule="auto"/>
        <w:rPr>
          <w:lang w:val="pl-PL"/>
        </w:rPr>
      </w:pPr>
      <w:r w:rsidRPr="00F27C68">
        <w:rPr>
          <w:lang w:val="pl-PL"/>
        </w:rPr>
        <w:lastRenderedPageBreak/>
        <w:drawing>
          <wp:inline distT="0" distB="0" distL="0" distR="0" wp14:anchorId="6F541BA7" wp14:editId="634E76A7">
            <wp:extent cx="5591175" cy="2224405"/>
            <wp:effectExtent l="0" t="0" r="9525" b="4445"/>
            <wp:docPr id="1157708698" name="Picture 1" descr="A whiteboard with blue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08698" name="Picture 1" descr="A whiteboard with blue writing on it&#10;&#10;AI-generated content may be incorrect."/>
                    <pic:cNvPicPr/>
                  </pic:nvPicPr>
                  <pic:blipFill rotWithShape="1">
                    <a:blip r:embed="rId17"/>
                    <a:srcRect t="6786" r="2943"/>
                    <a:stretch/>
                  </pic:blipFill>
                  <pic:spPr bwMode="auto">
                    <a:xfrm>
                      <a:off x="0" y="0"/>
                      <a:ext cx="5591175" cy="222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97631" w14:textId="2C497CDE" w:rsidR="00F27C68" w:rsidRDefault="00F27C68" w:rsidP="00F27C68">
      <w:pPr>
        <w:pStyle w:val="ListParagraph"/>
        <w:numPr>
          <w:ilvl w:val="0"/>
          <w:numId w:val="3"/>
        </w:numPr>
        <w:spacing w:line="360" w:lineRule="auto"/>
        <w:rPr>
          <w:lang w:val="pl-PL"/>
        </w:rPr>
      </w:pPr>
      <w:r>
        <w:rPr>
          <w:lang w:val="pl-PL"/>
        </w:rPr>
        <w:t xml:space="preserve">Czyli wariancja portfela to forma kwadratowa (nie wiem co to znaczy </w:t>
      </w:r>
      <w:proofErr w:type="spellStart"/>
      <w:r>
        <w:rPr>
          <w:lang w:val="pl-PL"/>
        </w:rPr>
        <w:t>xD</w:t>
      </w:r>
      <w:proofErr w:type="spellEnd"/>
      <w:r>
        <w:rPr>
          <w:lang w:val="pl-PL"/>
        </w:rPr>
        <w:t>)</w:t>
      </w:r>
    </w:p>
    <w:p w14:paraId="5B230B25" w14:textId="18622D41" w:rsidR="00F27C68" w:rsidRDefault="00F27C68" w:rsidP="00F27C68">
      <w:pPr>
        <w:spacing w:line="360" w:lineRule="auto"/>
        <w:rPr>
          <w:lang w:val="pl-PL"/>
        </w:rPr>
      </w:pPr>
      <w:r w:rsidRPr="00F27C68">
        <w:rPr>
          <w:lang w:val="pl-PL"/>
        </w:rPr>
        <w:drawing>
          <wp:inline distT="0" distB="0" distL="0" distR="0" wp14:anchorId="096EC4FF" wp14:editId="5B17746B">
            <wp:extent cx="5760720" cy="3387090"/>
            <wp:effectExtent l="0" t="0" r="0" b="3810"/>
            <wp:docPr id="1362836096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36096" name="Picture 1" descr="A white paper with black text and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1318" w14:textId="75C97497" w:rsidR="00F27C68" w:rsidRDefault="00F27C68" w:rsidP="00F27C68">
      <w:pPr>
        <w:pStyle w:val="ListParagraph"/>
        <w:numPr>
          <w:ilvl w:val="0"/>
          <w:numId w:val="3"/>
        </w:numPr>
        <w:spacing w:line="360" w:lineRule="auto"/>
        <w:rPr>
          <w:lang w:val="pl-PL"/>
        </w:rPr>
      </w:pPr>
      <w:r>
        <w:rPr>
          <w:lang w:val="pl-PL"/>
        </w:rPr>
        <w:t>Wariancja portfela dąży do kowariancji przy pewnych warunkach</w:t>
      </w:r>
    </w:p>
    <w:p w14:paraId="0299E37E" w14:textId="7C7A5B0D" w:rsidR="00F27C68" w:rsidRDefault="00F27C68" w:rsidP="00F27C68">
      <w:pPr>
        <w:pStyle w:val="ListParagraph"/>
        <w:numPr>
          <w:ilvl w:val="1"/>
          <w:numId w:val="3"/>
        </w:numPr>
        <w:spacing w:line="360" w:lineRule="auto"/>
        <w:rPr>
          <w:lang w:val="pl-PL"/>
        </w:rPr>
      </w:pPr>
      <w:r>
        <w:rPr>
          <w:lang w:val="pl-PL"/>
        </w:rPr>
        <w:t xml:space="preserve">Jeśli kowariancja = 0, to wariancja </w:t>
      </w:r>
      <w:r w:rsidRPr="00F27C68">
        <w:rPr>
          <w:lang w:val="pl-PL"/>
        </w:rPr>
        <w:sym w:font="Wingdings" w:char="F0E0"/>
      </w:r>
      <w:r>
        <w:rPr>
          <w:lang w:val="pl-PL"/>
        </w:rPr>
        <w:t xml:space="preserve"> 0</w:t>
      </w:r>
    </w:p>
    <w:p w14:paraId="22ECE45B" w14:textId="61561AF0" w:rsidR="00F27C68" w:rsidRPr="00F27C68" w:rsidRDefault="00F27C68" w:rsidP="00F27C68">
      <w:pPr>
        <w:pStyle w:val="ListParagraph"/>
        <w:numPr>
          <w:ilvl w:val="1"/>
          <w:numId w:val="3"/>
        </w:numPr>
        <w:spacing w:line="360" w:lineRule="auto"/>
        <w:rPr>
          <w:lang w:val="pl-PL"/>
        </w:rPr>
      </w:pPr>
      <w:r>
        <w:rPr>
          <w:lang w:val="pl-PL"/>
        </w:rPr>
        <w:t>Czyli dywersyfikacja portfela się opłaca, zmniejsza się ryzyko</w:t>
      </w:r>
    </w:p>
    <w:p w14:paraId="2B837305" w14:textId="39FDFCBF" w:rsidR="00F27C68" w:rsidRDefault="00F27C68" w:rsidP="00F27C68">
      <w:pPr>
        <w:spacing w:line="360" w:lineRule="auto"/>
        <w:rPr>
          <w:lang w:val="pl-PL"/>
        </w:rPr>
      </w:pPr>
      <w:r w:rsidRPr="00F27C68">
        <w:rPr>
          <w:lang w:val="pl-PL"/>
        </w:rPr>
        <w:drawing>
          <wp:inline distT="0" distB="0" distL="0" distR="0" wp14:anchorId="5FD609CB" wp14:editId="4A1F54FE">
            <wp:extent cx="5760720" cy="1355725"/>
            <wp:effectExtent l="0" t="0" r="0" b="0"/>
            <wp:docPr id="627038308" name="Picture 1" descr="A white bo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38308" name="Picture 1" descr="A white board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D2D1" w14:textId="1C03D500" w:rsidR="00F27C68" w:rsidRDefault="00F27C68" w:rsidP="00F27C68">
      <w:pPr>
        <w:pStyle w:val="ListParagraph"/>
        <w:numPr>
          <w:ilvl w:val="0"/>
          <w:numId w:val="3"/>
        </w:numPr>
        <w:spacing w:line="360" w:lineRule="auto"/>
        <w:rPr>
          <w:lang w:val="pl-PL"/>
        </w:rPr>
      </w:pPr>
      <w:r>
        <w:rPr>
          <w:lang w:val="pl-PL"/>
        </w:rPr>
        <w:lastRenderedPageBreak/>
        <w:t>Ćwiczenie: co gdyby n = 2? (powinno wyjść 1/n sigma</w:t>
      </w:r>
      <w:r w:rsidRPr="009D347C">
        <w:rPr>
          <w:vertAlign w:val="superscript"/>
          <w:lang w:val="pl-PL"/>
        </w:rPr>
        <w:t>2</w:t>
      </w:r>
      <w:r>
        <w:rPr>
          <w:lang w:val="pl-PL"/>
        </w:rPr>
        <w:t>)</w:t>
      </w:r>
    </w:p>
    <w:p w14:paraId="1D953D67" w14:textId="3941A5FB" w:rsidR="00F27C68" w:rsidRDefault="00F27C68" w:rsidP="00F27C68">
      <w:pPr>
        <w:pStyle w:val="ListParagraph"/>
        <w:numPr>
          <w:ilvl w:val="0"/>
          <w:numId w:val="3"/>
        </w:numPr>
        <w:spacing w:line="360" w:lineRule="auto"/>
        <w:rPr>
          <w:lang w:val="pl-PL"/>
        </w:rPr>
      </w:pPr>
      <w:r>
        <w:rPr>
          <w:lang w:val="pl-PL"/>
        </w:rPr>
        <w:t>Co jeśli chcemy zminimalizować wariancję?</w:t>
      </w:r>
    </w:p>
    <w:p w14:paraId="0894FC93" w14:textId="1AD44034" w:rsidR="009D347C" w:rsidRDefault="009D347C" w:rsidP="009D347C">
      <w:pPr>
        <w:pStyle w:val="ListParagraph"/>
        <w:numPr>
          <w:ilvl w:val="1"/>
          <w:numId w:val="3"/>
        </w:numPr>
        <w:spacing w:line="360" w:lineRule="auto"/>
        <w:rPr>
          <w:lang w:val="pl-PL"/>
        </w:rPr>
      </w:pPr>
      <w:r>
        <w:rPr>
          <w:lang w:val="pl-PL"/>
        </w:rPr>
        <w:t>Szukamy optymalnego b (pochodna = 0)</w:t>
      </w:r>
    </w:p>
    <w:p w14:paraId="04B8D930" w14:textId="46DEE4F4" w:rsidR="009D347C" w:rsidRDefault="009D347C" w:rsidP="009D347C">
      <w:pPr>
        <w:spacing w:line="360" w:lineRule="auto"/>
        <w:rPr>
          <w:lang w:val="pl-PL"/>
        </w:rPr>
      </w:pPr>
      <w:r w:rsidRPr="009D347C">
        <w:rPr>
          <w:lang w:val="pl-PL"/>
        </w:rPr>
        <w:drawing>
          <wp:inline distT="0" distB="0" distL="0" distR="0" wp14:anchorId="700245AC" wp14:editId="4D35AFC6">
            <wp:extent cx="3514725" cy="1762125"/>
            <wp:effectExtent l="0" t="0" r="9525" b="9525"/>
            <wp:docPr id="746287732" name="Picture 1" descr="A close-up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87732" name="Picture 1" descr="A close-up of a math problem&#10;&#10;AI-generated content may be incorrect."/>
                    <pic:cNvPicPr/>
                  </pic:nvPicPr>
                  <pic:blipFill rotWithShape="1">
                    <a:blip r:embed="rId20"/>
                    <a:srcRect l="3142" t="13007" r="35846" b="1053"/>
                    <a:stretch/>
                  </pic:blipFill>
                  <pic:spPr bwMode="auto">
                    <a:xfrm>
                      <a:off x="0" y="0"/>
                      <a:ext cx="35147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4A0ED" w14:textId="666BE295" w:rsidR="009D347C" w:rsidRDefault="009D347C" w:rsidP="009D347C">
      <w:pPr>
        <w:spacing w:line="360" w:lineRule="auto"/>
        <w:rPr>
          <w:lang w:val="pl-PL"/>
        </w:rPr>
      </w:pPr>
      <w:r w:rsidRPr="009D347C">
        <w:rPr>
          <w:lang w:val="pl-PL"/>
        </w:rPr>
        <w:drawing>
          <wp:inline distT="0" distB="0" distL="0" distR="0" wp14:anchorId="53E05D2C" wp14:editId="37EE35A7">
            <wp:extent cx="2819794" cy="1295581"/>
            <wp:effectExtent l="0" t="0" r="0" b="0"/>
            <wp:docPr id="1835593231" name="Picture 1" descr="A math equation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3231" name="Picture 1" descr="A math equations and symbol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ED97" w14:textId="0A6D3E83" w:rsidR="009D347C" w:rsidRDefault="009D347C" w:rsidP="009D347C">
      <w:pPr>
        <w:pStyle w:val="ListParagraph"/>
        <w:numPr>
          <w:ilvl w:val="0"/>
          <w:numId w:val="4"/>
        </w:numPr>
        <w:spacing w:line="360" w:lineRule="auto"/>
        <w:rPr>
          <w:lang w:val="pl-PL"/>
        </w:rPr>
      </w:pPr>
      <w:r>
        <w:rPr>
          <w:lang w:val="pl-PL"/>
        </w:rPr>
        <w:t>Czyli w b* mamy minimum lokalne (i też globalne) = ½</w:t>
      </w:r>
    </w:p>
    <w:p w14:paraId="2BF5FD14" w14:textId="7541BB0C" w:rsidR="009D347C" w:rsidRPr="009D347C" w:rsidRDefault="009D347C" w:rsidP="009D347C">
      <w:pPr>
        <w:spacing w:line="360" w:lineRule="auto"/>
        <w:rPr>
          <w:lang w:val="pl-PL"/>
        </w:rPr>
      </w:pPr>
      <w:r w:rsidRPr="009D347C">
        <w:rPr>
          <w:lang w:val="pl-PL"/>
        </w:rPr>
        <w:drawing>
          <wp:inline distT="0" distB="0" distL="0" distR="0" wp14:anchorId="4958E412" wp14:editId="6B8673C1">
            <wp:extent cx="5760720" cy="2968625"/>
            <wp:effectExtent l="0" t="0" r="0" b="3175"/>
            <wp:docPr id="2116376367" name="Picture 1" descr="A white sheet with black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76367" name="Picture 1" descr="A white sheet with black text and symbol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47C" w:rsidRPr="009D347C" w:rsidSect="003861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B112A"/>
    <w:multiLevelType w:val="hybridMultilevel"/>
    <w:tmpl w:val="C0FA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81E80"/>
    <w:multiLevelType w:val="hybridMultilevel"/>
    <w:tmpl w:val="B8369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900F09"/>
    <w:multiLevelType w:val="hybridMultilevel"/>
    <w:tmpl w:val="23223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342016"/>
    <w:multiLevelType w:val="hybridMultilevel"/>
    <w:tmpl w:val="84204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6587189">
    <w:abstractNumId w:val="2"/>
  </w:num>
  <w:num w:numId="2" w16cid:durableId="1767649977">
    <w:abstractNumId w:val="0"/>
  </w:num>
  <w:num w:numId="3" w16cid:durableId="1995838584">
    <w:abstractNumId w:val="3"/>
  </w:num>
  <w:num w:numId="4" w16cid:durableId="11259253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BA0"/>
    <w:rsid w:val="0006598B"/>
    <w:rsid w:val="000829FB"/>
    <w:rsid w:val="00096DCA"/>
    <w:rsid w:val="0018135B"/>
    <w:rsid w:val="002757F0"/>
    <w:rsid w:val="00284C00"/>
    <w:rsid w:val="00386179"/>
    <w:rsid w:val="003F0B29"/>
    <w:rsid w:val="00424AB3"/>
    <w:rsid w:val="004B4E1D"/>
    <w:rsid w:val="00506229"/>
    <w:rsid w:val="00551341"/>
    <w:rsid w:val="006106C0"/>
    <w:rsid w:val="00675C0A"/>
    <w:rsid w:val="007B3ADC"/>
    <w:rsid w:val="008C0111"/>
    <w:rsid w:val="009B7F3C"/>
    <w:rsid w:val="009D347C"/>
    <w:rsid w:val="009D74B7"/>
    <w:rsid w:val="00B105A8"/>
    <w:rsid w:val="00BF48FD"/>
    <w:rsid w:val="00C2167F"/>
    <w:rsid w:val="00C2545B"/>
    <w:rsid w:val="00CA7337"/>
    <w:rsid w:val="00CC1033"/>
    <w:rsid w:val="00CC4918"/>
    <w:rsid w:val="00D01C73"/>
    <w:rsid w:val="00D67BA0"/>
    <w:rsid w:val="00D76D04"/>
    <w:rsid w:val="00D82102"/>
    <w:rsid w:val="00DA69FE"/>
    <w:rsid w:val="00E22BDE"/>
    <w:rsid w:val="00E26155"/>
    <w:rsid w:val="00F173F0"/>
    <w:rsid w:val="00F2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AF1CC"/>
  <w15:chartTrackingRefBased/>
  <w15:docId w15:val="{5434EA7E-7190-447F-98D4-5845447F8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C73"/>
  </w:style>
  <w:style w:type="paragraph" w:styleId="Heading1">
    <w:name w:val="heading 1"/>
    <w:basedOn w:val="Normal"/>
    <w:next w:val="Normal"/>
    <w:link w:val="Heading1Char"/>
    <w:uiPriority w:val="9"/>
    <w:qFormat/>
    <w:rsid w:val="00D01C73"/>
    <w:pPr>
      <w:keepNext/>
      <w:keepLines/>
      <w:spacing w:before="360" w:after="80" w:line="240" w:lineRule="auto"/>
      <w:ind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5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1C73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01C73"/>
    <w:pPr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C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C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C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C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C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C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C73"/>
    <w:rPr>
      <w:rFonts w:ascii="Times New Roman" w:eastAsiaTheme="majorEastAsia" w:hAnsi="Times New Roman" w:cstheme="majorBidi"/>
      <w:b/>
      <w:color w:val="000000" w:themeColor="text1"/>
      <w:sz w:val="56"/>
      <w:szCs w:val="40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rsid w:val="00D01C73"/>
    <w:rPr>
      <w:rFonts w:ascii="Times New Roman" w:eastAsiaTheme="majorEastAsia" w:hAnsi="Times New Roman" w:cstheme="majorBidi"/>
      <w:b/>
      <w:color w:val="000000" w:themeColor="text1"/>
      <w:sz w:val="36"/>
      <w:szCs w:val="32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rsid w:val="00D01C73"/>
    <w:rPr>
      <w:rFonts w:ascii="Times New Roman" w:eastAsiaTheme="majorEastAsia" w:hAnsi="Times New Roman" w:cstheme="majorBidi"/>
      <w:b/>
      <w:color w:val="000000" w:themeColor="text1"/>
      <w:sz w:val="28"/>
      <w:szCs w:val="28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C73"/>
    <w:rPr>
      <w:rFonts w:eastAsiaTheme="majorEastAsia" w:cstheme="majorBidi"/>
      <w:i/>
      <w:iCs/>
      <w:color w:val="0F4761" w:themeColor="accent1" w:themeShade="BF"/>
      <w:lang w:val="pl-P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C73"/>
    <w:rPr>
      <w:rFonts w:eastAsiaTheme="majorEastAsia" w:cstheme="majorBidi"/>
      <w:color w:val="0F4761" w:themeColor="accent1" w:themeShade="BF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C73"/>
    <w:rPr>
      <w:rFonts w:eastAsiaTheme="majorEastAsia" w:cstheme="majorBidi"/>
      <w:i/>
      <w:iCs/>
      <w:color w:val="595959" w:themeColor="text1" w:themeTint="A6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C73"/>
    <w:rPr>
      <w:rFonts w:eastAsiaTheme="majorEastAsia" w:cstheme="majorBidi"/>
      <w:color w:val="595959" w:themeColor="text1" w:themeTint="A6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C73"/>
    <w:rPr>
      <w:rFonts w:eastAsiaTheme="majorEastAsia" w:cstheme="majorBidi"/>
      <w:i/>
      <w:iCs/>
      <w:color w:val="272727" w:themeColor="text1" w:themeTint="D8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C73"/>
    <w:rPr>
      <w:rFonts w:eastAsiaTheme="majorEastAsia" w:cstheme="majorBidi"/>
      <w:color w:val="272727" w:themeColor="text1" w:themeTint="D8"/>
      <w:lang w:val="pl-PL"/>
    </w:rPr>
  </w:style>
  <w:style w:type="paragraph" w:styleId="Title">
    <w:name w:val="Title"/>
    <w:basedOn w:val="Normal"/>
    <w:next w:val="Normal"/>
    <w:link w:val="TitleChar"/>
    <w:uiPriority w:val="10"/>
    <w:qFormat/>
    <w:rsid w:val="00D01C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C73"/>
    <w:rPr>
      <w:rFonts w:asciiTheme="majorHAnsi" w:eastAsiaTheme="majorEastAsia" w:hAnsiTheme="majorHAnsi" w:cstheme="majorBidi"/>
      <w:spacing w:val="-10"/>
      <w:kern w:val="28"/>
      <w:sz w:val="56"/>
      <w:szCs w:val="56"/>
      <w:lang w:val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C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C73"/>
    <w:rPr>
      <w:rFonts w:eastAsiaTheme="majorEastAsia" w:cstheme="majorBidi"/>
      <w:color w:val="595959" w:themeColor="text1" w:themeTint="A6"/>
      <w:spacing w:val="15"/>
      <w:sz w:val="28"/>
      <w:szCs w:val="28"/>
      <w:lang w:val="pl-PL"/>
    </w:rPr>
  </w:style>
  <w:style w:type="paragraph" w:styleId="ListParagraph">
    <w:name w:val="List Paragraph"/>
    <w:basedOn w:val="Normal"/>
    <w:uiPriority w:val="34"/>
    <w:qFormat/>
    <w:rsid w:val="00D01C7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01C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C73"/>
    <w:rPr>
      <w:i/>
      <w:iCs/>
      <w:color w:val="404040" w:themeColor="text1" w:themeTint="BF"/>
      <w:lang w:val="pl-P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C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C73"/>
    <w:rPr>
      <w:i/>
      <w:iCs/>
      <w:color w:val="0F4761" w:themeColor="accent1" w:themeShade="BF"/>
      <w:lang w:val="pl-PL"/>
    </w:rPr>
  </w:style>
  <w:style w:type="character" w:styleId="IntenseEmphasis">
    <w:name w:val="Intense Emphasis"/>
    <w:basedOn w:val="DefaultParagraphFont"/>
    <w:uiPriority w:val="21"/>
    <w:qFormat/>
    <w:rsid w:val="00D01C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C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Maslankiewicz, Joanna</dc:creator>
  <cp:keywords/>
  <dc:description/>
  <cp:lastModifiedBy>Joanna Maślankiewicz</cp:lastModifiedBy>
  <cp:revision>1</cp:revision>
  <dcterms:created xsi:type="dcterms:W3CDTF">2025-10-07T07:52:00Z</dcterms:created>
  <dcterms:modified xsi:type="dcterms:W3CDTF">2025-10-07T09:11:00Z</dcterms:modified>
</cp:coreProperties>
</file>