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7043" w14:textId="60010A54" w:rsidR="006B1A74" w:rsidRPr="00C479CF" w:rsidRDefault="006B1A74" w:rsidP="00C479CF">
      <w:pPr>
        <w:pStyle w:val="Tytu"/>
      </w:pPr>
      <w:r w:rsidRPr="00C479CF">
        <w:t>3.10.2025 – ćwiczenia 1</w:t>
      </w:r>
    </w:p>
    <w:p w14:paraId="6D714CED" w14:textId="27019FF7" w:rsidR="007526FE" w:rsidRPr="00C479CF" w:rsidRDefault="004151BB">
      <w:pPr>
        <w:rPr>
          <w:sz w:val="22"/>
          <w:szCs w:val="22"/>
        </w:rPr>
      </w:pPr>
      <w:r w:rsidRPr="00C479CF">
        <w:rPr>
          <w:b/>
          <w:bCs/>
          <w:sz w:val="22"/>
          <w:szCs w:val="22"/>
        </w:rPr>
        <w:t>Hasło</w:t>
      </w:r>
      <w:r w:rsidR="006B1A74" w:rsidRPr="00C479CF">
        <w:rPr>
          <w:b/>
          <w:bCs/>
          <w:sz w:val="22"/>
          <w:szCs w:val="22"/>
        </w:rPr>
        <w:t xml:space="preserve"> do </w:t>
      </w:r>
      <w:proofErr w:type="spellStart"/>
      <w:r w:rsidR="006B1A74" w:rsidRPr="00C479CF">
        <w:rPr>
          <w:b/>
          <w:bCs/>
          <w:sz w:val="22"/>
          <w:szCs w:val="22"/>
        </w:rPr>
        <w:t>moodle</w:t>
      </w:r>
      <w:proofErr w:type="spellEnd"/>
      <w:r w:rsidRPr="00C479CF">
        <w:rPr>
          <w:b/>
          <w:bCs/>
          <w:sz w:val="22"/>
          <w:szCs w:val="22"/>
        </w:rPr>
        <w:t>:</w:t>
      </w:r>
      <w:r w:rsidRPr="00C479CF">
        <w:rPr>
          <w:sz w:val="22"/>
          <w:szCs w:val="22"/>
        </w:rPr>
        <w:t xml:space="preserve"> aktuariat</w:t>
      </w:r>
    </w:p>
    <w:p w14:paraId="43F5500F" w14:textId="07D8E95B" w:rsidR="004151BB" w:rsidRPr="00C479CF" w:rsidRDefault="004151BB">
      <w:pPr>
        <w:rPr>
          <w:b/>
          <w:bCs/>
          <w:sz w:val="22"/>
          <w:szCs w:val="22"/>
        </w:rPr>
      </w:pPr>
      <w:r w:rsidRPr="00C479CF">
        <w:rPr>
          <w:b/>
          <w:bCs/>
          <w:sz w:val="22"/>
          <w:szCs w:val="22"/>
        </w:rPr>
        <w:t>Warunki zaliczenia:</w:t>
      </w:r>
    </w:p>
    <w:p w14:paraId="01BEDD74" w14:textId="5CC302F4" w:rsidR="004151BB" w:rsidRPr="00C479CF" w:rsidRDefault="004151BB" w:rsidP="004151BB">
      <w:pPr>
        <w:pStyle w:val="Akapitzlist"/>
        <w:numPr>
          <w:ilvl w:val="0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sprawdzian na ostatnich zajęciach</w:t>
      </w:r>
    </w:p>
    <w:p w14:paraId="5EE039A2" w14:textId="5D5EE113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rozwiązywanie przykładów zadań, przeliczenia</w:t>
      </w:r>
    </w:p>
    <w:p w14:paraId="01E9DAE9" w14:textId="2AB4BF6B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forma quizu – miejsce na obliczenia i miejsce na wpisanie wyniku</w:t>
      </w:r>
    </w:p>
    <w:p w14:paraId="36B21937" w14:textId="6324DC27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mogą być pytania testowe</w:t>
      </w:r>
    </w:p>
    <w:p w14:paraId="6CC8400E" w14:textId="580C734F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max 1 otwarte pytanie</w:t>
      </w:r>
    </w:p>
    <w:p w14:paraId="270FBD8D" w14:textId="523D5C6C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tylko zagadnienia, które były na ćwiczeniach</w:t>
      </w:r>
    </w:p>
    <w:p w14:paraId="76D064EA" w14:textId="46F4F2A4" w:rsidR="004151BB" w:rsidRPr="00C479CF" w:rsidRDefault="004151BB" w:rsidP="004151BB">
      <w:pPr>
        <w:pStyle w:val="Akapitzlist"/>
        <w:numPr>
          <w:ilvl w:val="0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każde zgłoszenie to 1p.p., max 5p.p. wpisują się do oceny tylko jak ma się zaliczenie</w:t>
      </w:r>
    </w:p>
    <w:p w14:paraId="54426573" w14:textId="7FA15716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interpretacje, dyskusje, zadania</w:t>
      </w:r>
    </w:p>
    <w:p w14:paraId="0F49F604" w14:textId="572409E2" w:rsidR="004151BB" w:rsidRPr="00C479CF" w:rsidRDefault="004151BB" w:rsidP="004151BB">
      <w:pPr>
        <w:pStyle w:val="Akapitzlist"/>
        <w:numPr>
          <w:ilvl w:val="0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nieobecność na ponad 50% zajęć = nieklasyfikowanie</w:t>
      </w:r>
    </w:p>
    <w:p w14:paraId="1F7545D7" w14:textId="11B1CDB6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nieobecność usprawiedliwić można też przed zajęciami</w:t>
      </w:r>
    </w:p>
    <w:p w14:paraId="5711AC51" w14:textId="0EEDEDF4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 xml:space="preserve">można mieć 2 </w:t>
      </w:r>
      <w:r w:rsidR="006B1A74" w:rsidRPr="00C479CF">
        <w:rPr>
          <w:sz w:val="22"/>
          <w:szCs w:val="22"/>
        </w:rPr>
        <w:t xml:space="preserve">(?) </w:t>
      </w:r>
      <w:r w:rsidRPr="00C479CF">
        <w:rPr>
          <w:sz w:val="22"/>
          <w:szCs w:val="22"/>
        </w:rPr>
        <w:t xml:space="preserve">nieobecności </w:t>
      </w:r>
      <w:r w:rsidR="006B1A74" w:rsidRPr="00C479CF">
        <w:rPr>
          <w:sz w:val="22"/>
          <w:szCs w:val="22"/>
        </w:rPr>
        <w:t>nieusprawiedliwione</w:t>
      </w:r>
    </w:p>
    <w:p w14:paraId="023BF249" w14:textId="10D2C455" w:rsidR="004151BB" w:rsidRPr="00C479CF" w:rsidRDefault="004151BB" w:rsidP="004151BB">
      <w:pPr>
        <w:rPr>
          <w:b/>
          <w:bCs/>
          <w:sz w:val="22"/>
          <w:szCs w:val="22"/>
        </w:rPr>
      </w:pPr>
      <w:r w:rsidRPr="00C479CF">
        <w:rPr>
          <w:b/>
          <w:bCs/>
          <w:sz w:val="22"/>
          <w:szCs w:val="22"/>
        </w:rPr>
        <w:t>Tematyka:</w:t>
      </w:r>
    </w:p>
    <w:p w14:paraId="4710DE41" w14:textId="1AA40F17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zmienne kluczowe w ubezpieczeniach (liczba szkód – zm. licznikowa, stosujemy modele dyskretne)</w:t>
      </w:r>
    </w:p>
    <w:p w14:paraId="0F9EDE3C" w14:textId="57E3826F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wysokość szkody (zm. ciągła – modele/rozkłady ciągłe)</w:t>
      </w:r>
    </w:p>
    <w:p w14:paraId="4B56603B" w14:textId="3C06A0B5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funkcje tworzące i charakterystyczne (operują na liczbach zespolonych), sploty funkcji, szybka transformata Fouriera – tematy bardziej teoretyczne</w:t>
      </w:r>
    </w:p>
    <w:p w14:paraId="5373C1A2" w14:textId="1DD8C219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model indywidualnego i kolektywnego ryzyka w ubezpieczeniach innych niż na życie</w:t>
      </w:r>
    </w:p>
    <w:p w14:paraId="19041280" w14:textId="449C374F" w:rsidR="004151BB" w:rsidRPr="00C479CF" w:rsidRDefault="004151BB" w:rsidP="004151BB">
      <w:pPr>
        <w:pStyle w:val="Akapitzlist"/>
        <w:numPr>
          <w:ilvl w:val="1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dział ubezpieczeń na życie jest specyficzny, bo oprócz komponentu statystycznego dochodzi komponent demograficzny - tablice trwania życia</w:t>
      </w:r>
    </w:p>
    <w:p w14:paraId="5B392AC2" w14:textId="5F339262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składki</w:t>
      </w:r>
    </w:p>
    <w:p w14:paraId="4D0C4D15" w14:textId="16A0D80F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taryfikacja ryzyka – tworzenie taryf w zależności od różnych determinant</w:t>
      </w:r>
    </w:p>
    <w:p w14:paraId="4B99BD69" w14:textId="6E562A1A" w:rsidR="004151BB" w:rsidRPr="00C479CF" w:rsidRDefault="006B1A74" w:rsidP="004151BB">
      <w:pPr>
        <w:rPr>
          <w:sz w:val="22"/>
          <w:szCs w:val="22"/>
        </w:rPr>
      </w:pPr>
      <w:r w:rsidRPr="00C479C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A0B52" wp14:editId="1ADCB27C">
                <wp:simplePos x="0" y="0"/>
                <wp:positionH relativeFrom="column">
                  <wp:posOffset>-90170</wp:posOffset>
                </wp:positionH>
                <wp:positionV relativeFrom="paragraph">
                  <wp:posOffset>267335</wp:posOffset>
                </wp:positionV>
                <wp:extent cx="5848350" cy="714375"/>
                <wp:effectExtent l="0" t="0" r="19050" b="28575"/>
                <wp:wrapNone/>
                <wp:docPr id="160735727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  <a:prstDash val="sysDot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165D" id="Prostokąt 1" o:spid="_x0000_s1026" style="position:absolute;margin-left:-7.1pt;margin-top:21.05pt;width:460.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" filled="f" strokecolor="#e97132 [3205]" strokeweight="1.5pt">
                <v:stroke dashstyle="1 1"/>
              </v:rect>
            </w:pict>
          </mc:Fallback>
        </mc:AlternateContent>
      </w:r>
      <w:r w:rsidR="004151BB" w:rsidRPr="00C479CF">
        <w:rPr>
          <w:sz w:val="22"/>
          <w:szCs w:val="22"/>
        </w:rPr>
        <w:t>Będziemy pracować w R i głównie w Excelu</w:t>
      </w:r>
    </w:p>
    <w:p w14:paraId="0177E6D2" w14:textId="287B7AE5" w:rsidR="006B1A74" w:rsidRPr="00C479CF" w:rsidRDefault="006B1A74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t>Dwa zajęcia będą online, w okolicach świąt – 19.12, 9.01 – przełożone na inne dni w tych tygodniach w które mamy zajęcia online</w:t>
      </w:r>
    </w:p>
    <w:p w14:paraId="1AB2C270" w14:textId="139B34E9" w:rsidR="006B1A74" w:rsidRPr="00C479CF" w:rsidRDefault="006B1A74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t>12.12 – przełożone na 10.12</w:t>
      </w:r>
    </w:p>
    <w:p w14:paraId="4E18BA22" w14:textId="6BFD7D74" w:rsidR="00222CCF" w:rsidRPr="00B5414D" w:rsidRDefault="00222CCF" w:rsidP="00B5414D">
      <w:pPr>
        <w:pStyle w:val="Nagwek1"/>
        <w:rPr>
          <w:color w:val="auto"/>
        </w:rPr>
      </w:pPr>
      <w:r w:rsidRPr="00B5414D">
        <w:rPr>
          <w:color w:val="auto"/>
        </w:rPr>
        <w:t>ZAJĘCIA</w:t>
      </w:r>
    </w:p>
    <w:p w14:paraId="742CD2DD" w14:textId="441DC5E5" w:rsidR="00222CCF" w:rsidRPr="00C479CF" w:rsidRDefault="00222CCF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t>Paczka danych – realne dane nt. ubezpieczeń kierowców</w:t>
      </w:r>
    </w:p>
    <w:p w14:paraId="6BB40F78" w14:textId="5DEFC922" w:rsidR="00222CCF" w:rsidRPr="00C479CF" w:rsidRDefault="00222CCF" w:rsidP="004151BB">
      <w:pPr>
        <w:rPr>
          <w:sz w:val="22"/>
          <w:szCs w:val="22"/>
        </w:rPr>
      </w:pPr>
      <w:r w:rsidRPr="00C479CF">
        <w:rPr>
          <w:noProof/>
          <w:sz w:val="22"/>
          <w:szCs w:val="22"/>
        </w:rPr>
        <w:drawing>
          <wp:inline distT="0" distB="0" distL="0" distR="0" wp14:anchorId="5303F95D" wp14:editId="47AB59A7">
            <wp:extent cx="3467100" cy="755057"/>
            <wp:effectExtent l="0" t="0" r="0" b="6985"/>
            <wp:docPr id="2052462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6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303" cy="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9DF" w14:textId="66F8BD68" w:rsidR="00222CCF" w:rsidRPr="00C479CF" w:rsidRDefault="00222CCF" w:rsidP="004151BB">
      <w:pPr>
        <w:rPr>
          <w:sz w:val="22"/>
          <w:szCs w:val="22"/>
        </w:rPr>
      </w:pPr>
      <w:r w:rsidRPr="00C479CF">
        <w:rPr>
          <w:noProof/>
          <w:sz w:val="22"/>
          <w:szCs w:val="22"/>
        </w:rPr>
        <w:lastRenderedPageBreak/>
        <w:drawing>
          <wp:inline distT="0" distB="0" distL="0" distR="0" wp14:anchorId="6F8739F6" wp14:editId="4BA321C6">
            <wp:extent cx="5760720" cy="537210"/>
            <wp:effectExtent l="0" t="0" r="0" b="0"/>
            <wp:docPr id="4027657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1D23" w14:textId="15E2A8E1" w:rsidR="00222CCF" w:rsidRPr="00B5414D" w:rsidRDefault="00222CCF" w:rsidP="00B5414D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B5414D">
        <w:rPr>
          <w:sz w:val="22"/>
          <w:szCs w:val="22"/>
        </w:rPr>
        <w:t>65528 polis, 30 zmiennych</w:t>
      </w:r>
    </w:p>
    <w:p w14:paraId="3BF4551A" w14:textId="06E08454" w:rsidR="00222CCF" w:rsidRPr="00B5414D" w:rsidRDefault="00222CCF" w:rsidP="00B5414D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B5414D">
        <w:rPr>
          <w:sz w:val="22"/>
          <w:szCs w:val="22"/>
        </w:rPr>
        <w:t xml:space="preserve">Id, wiek, płeć, stan cywilny, …, </w:t>
      </w:r>
      <w:proofErr w:type="spellStart"/>
      <w:r w:rsidRPr="00B5414D">
        <w:rPr>
          <w:sz w:val="22"/>
          <w:szCs w:val="22"/>
        </w:rPr>
        <w:t>vehicle</w:t>
      </w:r>
      <w:proofErr w:type="spellEnd"/>
      <w:r w:rsidRPr="00B5414D">
        <w:rPr>
          <w:sz w:val="22"/>
          <w:szCs w:val="22"/>
        </w:rPr>
        <w:t xml:space="preserve"> </w:t>
      </w:r>
      <w:proofErr w:type="spellStart"/>
      <w:r w:rsidRPr="00B5414D">
        <w:rPr>
          <w:sz w:val="22"/>
          <w:szCs w:val="22"/>
        </w:rPr>
        <w:t>number</w:t>
      </w:r>
      <w:proofErr w:type="spellEnd"/>
      <w:r w:rsidRPr="00B5414D">
        <w:rPr>
          <w:sz w:val="22"/>
          <w:szCs w:val="22"/>
        </w:rPr>
        <w:t xml:space="preserve"> – moc samochodu; rodzaj paliwa, czy garażowany, jaki obszar (gdzie ubezpieczony</w:t>
      </w:r>
      <w:proofErr w:type="gramStart"/>
      <w:r w:rsidRPr="00B5414D">
        <w:rPr>
          <w:sz w:val="22"/>
          <w:szCs w:val="22"/>
        </w:rPr>
        <w:t>),..</w:t>
      </w:r>
      <w:proofErr w:type="gramEnd"/>
    </w:p>
    <w:p w14:paraId="28358777" w14:textId="07C5EB45" w:rsidR="00222CCF" w:rsidRPr="00B5414D" w:rsidRDefault="00222CCF" w:rsidP="00B5414D">
      <w:pPr>
        <w:pStyle w:val="Akapitzlist"/>
        <w:numPr>
          <w:ilvl w:val="0"/>
          <w:numId w:val="7"/>
        </w:numPr>
        <w:rPr>
          <w:sz w:val="22"/>
          <w:szCs w:val="22"/>
        </w:rPr>
      </w:pPr>
      <w:proofErr w:type="spellStart"/>
      <w:r w:rsidRPr="00B5414D">
        <w:rPr>
          <w:sz w:val="22"/>
          <w:szCs w:val="22"/>
        </w:rPr>
        <w:t>ClaimNb</w:t>
      </w:r>
      <w:proofErr w:type="spellEnd"/>
      <w:r w:rsidRPr="00B5414D">
        <w:rPr>
          <w:sz w:val="22"/>
          <w:szCs w:val="22"/>
        </w:rPr>
        <w:t xml:space="preserve"> – liczba szkód w ciągu czasu wystawienia na ryzyko (</w:t>
      </w:r>
      <w:proofErr w:type="spellStart"/>
      <w:r w:rsidRPr="00B5414D">
        <w:rPr>
          <w:sz w:val="22"/>
          <w:szCs w:val="22"/>
        </w:rPr>
        <w:t>exposure</w:t>
      </w:r>
      <w:proofErr w:type="spellEnd"/>
      <w:r w:rsidRPr="00B5414D">
        <w:rPr>
          <w:sz w:val="22"/>
          <w:szCs w:val="22"/>
        </w:rPr>
        <w:t xml:space="preserve"> period, czas ubezpieczenia – dla nas roczny, czyli polisy są roczne, więc nie mamy takiej kolumny, bo dla wszystkich jest = 1) – najważniejsza dla nas zmienna</w:t>
      </w:r>
    </w:p>
    <w:p w14:paraId="26A4ECD4" w14:textId="344A06B4" w:rsidR="00222CCF" w:rsidRPr="00C479CF" w:rsidRDefault="00EF7060" w:rsidP="004151BB">
      <w:pPr>
        <w:rPr>
          <w:sz w:val="22"/>
          <w:szCs w:val="22"/>
        </w:rPr>
      </w:pPr>
      <w:r w:rsidRPr="00C479CF">
        <w:rPr>
          <w:noProof/>
          <w:sz w:val="22"/>
          <w:szCs w:val="22"/>
        </w:rPr>
        <w:drawing>
          <wp:inline distT="0" distB="0" distL="0" distR="0" wp14:anchorId="16EFFE16" wp14:editId="4AC7728E">
            <wp:extent cx="5760720" cy="2488565"/>
            <wp:effectExtent l="0" t="0" r="0" b="6985"/>
            <wp:docPr id="171917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D7B" w14:textId="5348588C" w:rsidR="00EF7060" w:rsidRPr="00B5414D" w:rsidRDefault="00EF7060" w:rsidP="00B5414D">
      <w:pPr>
        <w:pStyle w:val="Akapitzlist"/>
        <w:numPr>
          <w:ilvl w:val="0"/>
          <w:numId w:val="6"/>
        </w:numPr>
        <w:rPr>
          <w:sz w:val="22"/>
          <w:szCs w:val="22"/>
        </w:rPr>
      </w:pPr>
      <w:r w:rsidRPr="00B5414D">
        <w:rPr>
          <w:sz w:val="22"/>
          <w:szCs w:val="22"/>
        </w:rPr>
        <w:t>Odsetek polis szkodowych – te polisy, gdzie jest przynajmniej 1 szkoda</w:t>
      </w:r>
    </w:p>
    <w:p w14:paraId="1B6E0489" w14:textId="6EB03532" w:rsidR="00EF7060" w:rsidRPr="00B5414D" w:rsidRDefault="00EF7060" w:rsidP="00B5414D">
      <w:pPr>
        <w:pStyle w:val="Akapitzlist"/>
        <w:numPr>
          <w:ilvl w:val="0"/>
          <w:numId w:val="6"/>
        </w:numPr>
        <w:rPr>
          <w:sz w:val="22"/>
          <w:szCs w:val="22"/>
        </w:rPr>
      </w:pPr>
      <w:r w:rsidRPr="00B5414D">
        <w:rPr>
          <w:sz w:val="22"/>
          <w:szCs w:val="22"/>
        </w:rPr>
        <w:t>Najczęściej polisy ze szkodą są w przedziale wiekowym 46-55</w:t>
      </w:r>
      <w:r w:rsidR="009A724A" w:rsidRPr="00B5414D">
        <w:rPr>
          <w:sz w:val="22"/>
          <w:szCs w:val="22"/>
        </w:rPr>
        <w:t xml:space="preserve"> (kto by </w:t>
      </w:r>
      <w:r w:rsidR="00676B1F" w:rsidRPr="00B5414D">
        <w:rPr>
          <w:sz w:val="22"/>
          <w:szCs w:val="22"/>
        </w:rPr>
        <w:t>pomyślał,</w:t>
      </w:r>
      <w:r w:rsidR="009A724A" w:rsidRPr="00B5414D">
        <w:rPr>
          <w:sz w:val="22"/>
          <w:szCs w:val="22"/>
        </w:rPr>
        <w:t xml:space="preserve"> że młodzi nie rozwalają aut najczęściej </w:t>
      </w:r>
      <w:proofErr w:type="spellStart"/>
      <w:r w:rsidR="009A724A" w:rsidRPr="00B5414D">
        <w:rPr>
          <w:sz w:val="22"/>
          <w:szCs w:val="22"/>
        </w:rPr>
        <w:t>xd</w:t>
      </w:r>
      <w:proofErr w:type="spellEnd"/>
      <w:r w:rsidR="009A724A" w:rsidRPr="00B5414D">
        <w:rPr>
          <w:sz w:val="22"/>
          <w:szCs w:val="22"/>
        </w:rPr>
        <w:t>)</w:t>
      </w:r>
      <w:r w:rsidR="000D6C48" w:rsidRPr="00B5414D">
        <w:rPr>
          <w:sz w:val="22"/>
          <w:szCs w:val="22"/>
        </w:rPr>
        <w:t xml:space="preserve"> – może w modelu wyjdzie inaczej</w:t>
      </w:r>
    </w:p>
    <w:p w14:paraId="748F3611" w14:textId="46E02FA6" w:rsidR="000D6C48" w:rsidRPr="00C479CF" w:rsidRDefault="00C479CF" w:rsidP="004151BB">
      <w:pPr>
        <w:rPr>
          <w:sz w:val="22"/>
          <w:szCs w:val="22"/>
        </w:rPr>
      </w:pPr>
      <w:r w:rsidRPr="00C479CF">
        <w:rPr>
          <w:noProof/>
          <w:sz w:val="22"/>
          <w:szCs w:val="22"/>
        </w:rPr>
        <w:drawing>
          <wp:inline distT="0" distB="0" distL="0" distR="0" wp14:anchorId="1D00926C" wp14:editId="39FDF8A0">
            <wp:extent cx="2133898" cy="285790"/>
            <wp:effectExtent l="0" t="0" r="0" b="0"/>
            <wp:docPr id="3107851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CF">
        <w:rPr>
          <w:sz w:val="22"/>
          <w:szCs w:val="22"/>
        </w:rPr>
        <w:t xml:space="preserve"> </w:t>
      </w:r>
      <w:r w:rsidRPr="00C479CF">
        <w:rPr>
          <w:sz w:val="22"/>
          <w:szCs w:val="22"/>
        </w:rPr>
        <w:sym w:font="Wingdings" w:char="F0DF"/>
      </w:r>
      <w:r w:rsidRPr="00C479CF">
        <w:rPr>
          <w:sz w:val="22"/>
          <w:szCs w:val="22"/>
        </w:rPr>
        <w:t xml:space="preserve"> zajebisty sposób na przedstawienie wykresów w innym układzie</w:t>
      </w:r>
    </w:p>
    <w:p w14:paraId="49FB630C" w14:textId="04ADA959" w:rsidR="00C479CF" w:rsidRPr="00C479CF" w:rsidRDefault="00C479CF" w:rsidP="00C479CF">
      <w:pPr>
        <w:jc w:val="center"/>
        <w:rPr>
          <w:sz w:val="22"/>
          <w:szCs w:val="22"/>
        </w:rPr>
      </w:pPr>
      <w:r w:rsidRPr="00C479CF">
        <w:rPr>
          <w:noProof/>
          <w:sz w:val="22"/>
          <w:szCs w:val="22"/>
        </w:rPr>
        <w:drawing>
          <wp:inline distT="0" distB="0" distL="0" distR="0" wp14:anchorId="15466ED0" wp14:editId="6283F6E8">
            <wp:extent cx="3429000" cy="2636381"/>
            <wp:effectExtent l="0" t="0" r="0" b="0"/>
            <wp:docPr id="323302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2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235" cy="26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74C" w14:textId="19BF7F47" w:rsidR="00C479CF" w:rsidRDefault="00C479CF" w:rsidP="00C479CF">
      <w:pPr>
        <w:rPr>
          <w:sz w:val="22"/>
          <w:szCs w:val="22"/>
        </w:rPr>
      </w:pPr>
      <w:r w:rsidRPr="00C479CF">
        <w:rPr>
          <w:sz w:val="22"/>
          <w:szCs w:val="22"/>
        </w:rPr>
        <w:lastRenderedPageBreak/>
        <w:t>Rozkład liczby szkód – zmienna dyskretna; najwięcej polis jest bezszkodowych, a ogólnie najczęściej jest 0-2 szkód. Typowy rozkład liczby szkód ma płaski ogon, jest to problematyczne (szybki spadek, a potem płaski ogon)</w:t>
      </w:r>
    </w:p>
    <w:p w14:paraId="4348D2D9" w14:textId="49C29F7E" w:rsidR="00C479CF" w:rsidRPr="00C479CF" w:rsidRDefault="00C479CF" w:rsidP="00C479CF">
      <w:pPr>
        <w:rPr>
          <w:b/>
          <w:bCs/>
          <w:sz w:val="22"/>
          <w:szCs w:val="22"/>
        </w:rPr>
      </w:pPr>
      <w:proofErr w:type="spellStart"/>
      <w:r w:rsidRPr="00C479CF">
        <w:rPr>
          <w:b/>
          <w:bCs/>
          <w:sz w:val="22"/>
          <w:szCs w:val="22"/>
        </w:rPr>
        <w:t>Boxplot</w:t>
      </w:r>
      <w:proofErr w:type="spellEnd"/>
    </w:p>
    <w:p w14:paraId="6D71E7A4" w14:textId="0E072609" w:rsidR="009A724A" w:rsidRDefault="00C479CF" w:rsidP="00D27632">
      <w:pPr>
        <w:jc w:val="center"/>
        <w:rPr>
          <w:sz w:val="22"/>
          <w:szCs w:val="22"/>
        </w:rPr>
      </w:pPr>
      <w:r w:rsidRPr="00C479CF">
        <w:rPr>
          <w:noProof/>
          <w:sz w:val="22"/>
          <w:szCs w:val="22"/>
        </w:rPr>
        <w:drawing>
          <wp:inline distT="0" distB="0" distL="0" distR="0" wp14:anchorId="434AD041" wp14:editId="64DCC4C7">
            <wp:extent cx="4818946" cy="3752850"/>
            <wp:effectExtent l="0" t="0" r="1270" b="0"/>
            <wp:docPr id="18644750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75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827" cy="37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CAC" w14:textId="30ECD541" w:rsidR="00C479CF" w:rsidRDefault="00D27632" w:rsidP="004151BB">
      <w:pPr>
        <w:rPr>
          <w:sz w:val="22"/>
          <w:szCs w:val="22"/>
        </w:rPr>
      </w:pPr>
      <w:r>
        <w:rPr>
          <w:sz w:val="22"/>
          <w:szCs w:val="22"/>
        </w:rPr>
        <w:t>Most expensive jako jedyna kategoria, w której widać różnicę (ale ta kategoria jest najmniejsza) – 0 nie występuje w 75% w ogóle, a mediana to 2</w:t>
      </w:r>
    </w:p>
    <w:p w14:paraId="5078ACBB" w14:textId="672B7C0A" w:rsidR="00D27632" w:rsidRDefault="00D27632" w:rsidP="00D27632">
      <w:pPr>
        <w:jc w:val="center"/>
        <w:rPr>
          <w:sz w:val="22"/>
          <w:szCs w:val="22"/>
        </w:rPr>
      </w:pPr>
      <w:r w:rsidRPr="00D27632">
        <w:rPr>
          <w:noProof/>
          <w:sz w:val="22"/>
          <w:szCs w:val="22"/>
        </w:rPr>
        <w:drawing>
          <wp:inline distT="0" distB="0" distL="0" distR="0" wp14:anchorId="0A4277FC" wp14:editId="6576B9DC">
            <wp:extent cx="4431947" cy="3467100"/>
            <wp:effectExtent l="0" t="0" r="6985" b="0"/>
            <wp:docPr id="1403493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3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400" cy="34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ECB" w14:textId="367AF91C" w:rsidR="00D27632" w:rsidRDefault="001B6949" w:rsidP="004151BB">
      <w:pPr>
        <w:rPr>
          <w:sz w:val="22"/>
          <w:szCs w:val="22"/>
        </w:rPr>
      </w:pPr>
      <w:r>
        <w:rPr>
          <w:sz w:val="22"/>
          <w:szCs w:val="22"/>
        </w:rPr>
        <w:lastRenderedPageBreak/>
        <w:t>W drogich samochodach odsetek polis szkodowych jest wyższy, bo:</w:t>
      </w:r>
    </w:p>
    <w:p w14:paraId="7C5A57B4" w14:textId="26F4DAD0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pokusa wykorzystania mocy silnika </w:t>
      </w:r>
      <w:proofErr w:type="spellStart"/>
      <w:r>
        <w:rPr>
          <w:sz w:val="22"/>
          <w:szCs w:val="22"/>
        </w:rPr>
        <w:t>xD</w:t>
      </w:r>
      <w:proofErr w:type="spellEnd"/>
    </w:p>
    <w:p w14:paraId="02FB0840" w14:textId="53B4FC1E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może bogatsi ludzie nie pilnują się aż tak, bo stać ich bardziej na wypadki</w:t>
      </w:r>
    </w:p>
    <w:p w14:paraId="60528552" w14:textId="69129F74" w:rsidR="001B6949" w:rsidRDefault="001B6949" w:rsidP="001B6949">
      <w:pPr>
        <w:pStyle w:val="Akapitzlist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imo</w:t>
      </w:r>
      <w:proofErr w:type="spellEnd"/>
      <w:r>
        <w:rPr>
          <w:sz w:val="22"/>
          <w:szCs w:val="22"/>
        </w:rPr>
        <w:t xml:space="preserve"> statystycznie bogaci chyba żyją bardziej ryzykownie z tego co pamiętam (bo żeby dużo zarobić trzeba mieć jaja i podejmować ryzyko), więc w teorii powinni uczestniczyć też w większej ilości wypadków niż biedniejsi którzy żyją statystycznie dużo bezpieczniej i ostrożniej</w:t>
      </w:r>
    </w:p>
    <w:p w14:paraId="296052DC" w14:textId="1175DEA2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może droższe samochody są firmowe więc nie jest ich aż tak szkoda</w:t>
      </w:r>
    </w:p>
    <w:p w14:paraId="545CE26C" w14:textId="625C7904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jeśli samochód jest droższy to bardziej opłaca się zgłosić szkodę, bo w tańszym się nie opłaca</w:t>
      </w:r>
    </w:p>
    <w:p w14:paraId="384FB0A3" w14:textId="6FDF8434" w:rsidR="001B6949" w:rsidRDefault="00B5414D" w:rsidP="001B6949">
      <w:pPr>
        <w:rPr>
          <w:sz w:val="22"/>
          <w:szCs w:val="22"/>
        </w:rPr>
      </w:pPr>
      <w:r w:rsidRPr="00B5414D">
        <w:rPr>
          <w:noProof/>
          <w:sz w:val="22"/>
          <w:szCs w:val="22"/>
        </w:rPr>
        <w:drawing>
          <wp:inline distT="0" distB="0" distL="0" distR="0" wp14:anchorId="6CDFB6EC" wp14:editId="5D797BA3">
            <wp:extent cx="5611008" cy="4067743"/>
            <wp:effectExtent l="0" t="0" r="8890" b="9525"/>
            <wp:docPr id="13261140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4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504C" w14:textId="2F292B13" w:rsidR="00B5414D" w:rsidRPr="00B5414D" w:rsidRDefault="00B5414D" w:rsidP="001B6949">
      <w:pPr>
        <w:rPr>
          <w:b/>
          <w:bCs/>
          <w:sz w:val="22"/>
          <w:szCs w:val="22"/>
        </w:rPr>
      </w:pPr>
      <w:r w:rsidRPr="00B5414D">
        <w:rPr>
          <w:b/>
          <w:bCs/>
          <w:sz w:val="22"/>
          <w:szCs w:val="22"/>
        </w:rPr>
        <w:t xml:space="preserve">Wykres Mozaiki </w:t>
      </w:r>
    </w:p>
    <w:p w14:paraId="4471E22C" w14:textId="3B0E4CE9" w:rsidR="00B5414D" w:rsidRDefault="00B5414D" w:rsidP="00B5414D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niebieski – wartości dodatnie, czyli więcej niż wynikałoby z równomiernego rozkładu</w:t>
      </w:r>
    </w:p>
    <w:p w14:paraId="0D3AC728" w14:textId="6C737809" w:rsidR="00B5414D" w:rsidRDefault="00B5414D" w:rsidP="00B5414D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szary – rozkład równomierny</w:t>
      </w:r>
    </w:p>
    <w:p w14:paraId="7AD2EE7B" w14:textId="5E2B7ED0" w:rsidR="00B5414D" w:rsidRPr="00B5414D" w:rsidRDefault="00B5414D" w:rsidP="00B5414D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czerwony – wartości ujemne, czyli mniej niż wynikałoby z równomiernego rozkładu</w:t>
      </w:r>
    </w:p>
    <w:p w14:paraId="3C11FB4C" w14:textId="7CF71CB2" w:rsidR="00B5414D" w:rsidRDefault="00B5414D" w:rsidP="001B6949">
      <w:pPr>
        <w:rPr>
          <w:sz w:val="22"/>
          <w:szCs w:val="22"/>
        </w:rPr>
      </w:pPr>
      <w:r>
        <w:rPr>
          <w:sz w:val="22"/>
          <w:szCs w:val="22"/>
        </w:rPr>
        <w:t>W zależności od płci – kobiet z 0 liczbą szkód jest więcej niż wynika z równomiernego rozkładu, a z &gt;=1 jest mniej niż wynika z równomiernego rozkładu. To nie jest duże zróżnicowanie</w:t>
      </w:r>
    </w:p>
    <w:p w14:paraId="67B47998" w14:textId="6B7DF25A" w:rsidR="00B5414D" w:rsidRDefault="00B5414D" w:rsidP="00B5414D">
      <w:pPr>
        <w:keepNext/>
        <w:keepLines/>
        <w:rPr>
          <w:sz w:val="22"/>
          <w:szCs w:val="22"/>
        </w:rPr>
      </w:pPr>
      <w:r>
        <w:rPr>
          <w:sz w:val="22"/>
          <w:szCs w:val="22"/>
        </w:rPr>
        <w:lastRenderedPageBreak/>
        <w:t>Statystyki tej zależności:</w:t>
      </w:r>
    </w:p>
    <w:p w14:paraId="50B24383" w14:textId="696541D0" w:rsidR="00B5414D" w:rsidRDefault="00B5414D" w:rsidP="00B5414D">
      <w:pPr>
        <w:keepNext/>
        <w:keepLines/>
        <w:rPr>
          <w:sz w:val="22"/>
          <w:szCs w:val="22"/>
        </w:rPr>
      </w:pPr>
      <w:r w:rsidRPr="00B5414D">
        <w:rPr>
          <w:noProof/>
          <w:sz w:val="22"/>
          <w:szCs w:val="22"/>
        </w:rPr>
        <w:drawing>
          <wp:inline distT="0" distB="0" distL="0" distR="0" wp14:anchorId="6C9AC996" wp14:editId="55A633E4">
            <wp:extent cx="2181225" cy="924726"/>
            <wp:effectExtent l="0" t="0" r="0" b="8890"/>
            <wp:docPr id="7967660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66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339" cy="9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988" w14:textId="029873B0" w:rsidR="00B5414D" w:rsidRDefault="00B5414D" w:rsidP="001B6949">
      <w:pPr>
        <w:rPr>
          <w:sz w:val="22"/>
          <w:szCs w:val="22"/>
        </w:rPr>
      </w:pPr>
      <w:r w:rsidRPr="00B5414D">
        <w:rPr>
          <w:noProof/>
          <w:sz w:val="22"/>
          <w:szCs w:val="22"/>
        </w:rPr>
        <w:drawing>
          <wp:inline distT="0" distB="0" distL="0" distR="0" wp14:anchorId="2D9AE98D" wp14:editId="415F117E">
            <wp:extent cx="5760720" cy="3164205"/>
            <wp:effectExtent l="0" t="0" r="0" b="0"/>
            <wp:docPr id="797957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7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7947" w14:textId="5B077DF3" w:rsidR="00B5414D" w:rsidRPr="00B5414D" w:rsidRDefault="00B5414D" w:rsidP="00B5414D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B5414D">
        <w:rPr>
          <w:sz w:val="22"/>
          <w:szCs w:val="22"/>
        </w:rPr>
        <w:t xml:space="preserve">Istotne statystycznie </w:t>
      </w:r>
      <w:r w:rsidRPr="00B5414D">
        <w:rPr>
          <w:b/>
          <w:bCs/>
          <w:sz w:val="22"/>
          <w:szCs w:val="22"/>
        </w:rPr>
        <w:t>=!</w:t>
      </w:r>
      <w:r w:rsidRPr="00B5414D">
        <w:rPr>
          <w:sz w:val="22"/>
          <w:szCs w:val="22"/>
        </w:rPr>
        <w:t xml:space="preserve"> Istotne dla nas</w:t>
      </w:r>
    </w:p>
    <w:p w14:paraId="12AE81BE" w14:textId="500A3EB8" w:rsidR="00B5414D" w:rsidRDefault="00B5414D" w:rsidP="00B5414D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B5414D">
        <w:rPr>
          <w:sz w:val="22"/>
          <w:szCs w:val="22"/>
        </w:rPr>
        <w:t>Duże dane = dużo danych istotnych statystycznie, ale niekoniecznie istotnych „życiowo”</w:t>
      </w:r>
    </w:p>
    <w:p w14:paraId="0F76ECE8" w14:textId="6173601E" w:rsidR="00B5414D" w:rsidRDefault="00B5414D" w:rsidP="00B5414D">
      <w:pPr>
        <w:pStyle w:val="Akapitzlist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Funfact</w:t>
      </w:r>
      <w:proofErr w:type="spellEnd"/>
      <w:r>
        <w:rPr>
          <w:sz w:val="22"/>
          <w:szCs w:val="22"/>
        </w:rPr>
        <w:t>: prawnie ubezpieczyciel nie może uzależniać kwoty ubezpieczenia od płci</w:t>
      </w:r>
    </w:p>
    <w:p w14:paraId="581E7840" w14:textId="4B2E4228" w:rsidR="00B5414D" w:rsidRDefault="00B5414D" w:rsidP="00B5414D">
      <w:pPr>
        <w:jc w:val="center"/>
        <w:rPr>
          <w:sz w:val="22"/>
          <w:szCs w:val="22"/>
        </w:rPr>
      </w:pPr>
      <w:r w:rsidRPr="00B5414D">
        <w:rPr>
          <w:noProof/>
          <w:sz w:val="22"/>
          <w:szCs w:val="22"/>
        </w:rPr>
        <w:drawing>
          <wp:inline distT="0" distB="0" distL="0" distR="0" wp14:anchorId="48ACDDAF" wp14:editId="13C4605C">
            <wp:extent cx="4048796" cy="3171825"/>
            <wp:effectExtent l="0" t="0" r="8890" b="0"/>
            <wp:docPr id="256329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54" cy="31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58D" w14:textId="6C877BAB" w:rsidR="00B5414D" w:rsidRPr="00B5414D" w:rsidRDefault="00B5414D" w:rsidP="00B5414D">
      <w:pPr>
        <w:rPr>
          <w:b/>
          <w:bCs/>
          <w:sz w:val="22"/>
          <w:szCs w:val="22"/>
        </w:rPr>
      </w:pPr>
      <w:r w:rsidRPr="00B5414D">
        <w:rPr>
          <w:b/>
          <w:bCs/>
          <w:sz w:val="22"/>
          <w:szCs w:val="22"/>
        </w:rPr>
        <w:t>Częstość szkód w danej klasie pojazdu</w:t>
      </w:r>
    </w:p>
    <w:p w14:paraId="00DB8587" w14:textId="794B01A2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Im ciemniej tym więcej szkód</w:t>
      </w:r>
    </w:p>
    <w:p w14:paraId="583DBC01" w14:textId="58CEFCFE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Kategoria samochodów najdroższych wypada najgorzej pod względem liczby szkód</w:t>
      </w:r>
    </w:p>
    <w:p w14:paraId="6581A13B" w14:textId="66C1E7FC" w:rsidR="00B5414D" w:rsidRDefault="00B5414D" w:rsidP="00B5414D">
      <w:pPr>
        <w:pStyle w:val="Akapitzlis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 młodszy kierowca z drogim samochodem tym gorzej</w:t>
      </w:r>
    </w:p>
    <w:p w14:paraId="32984178" w14:textId="2106ED73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 najtańszych samochodach – im starsi kierowcy tym gorzej</w:t>
      </w:r>
    </w:p>
    <w:p w14:paraId="463DE740" w14:textId="36B1DC10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Klasa średnia samochodów – młodsi kierowcy najgorzej, najlepiej najstarsi kierowcy</w:t>
      </w:r>
    </w:p>
    <w:p w14:paraId="29AD47B4" w14:textId="205FB730" w:rsidR="007875FA" w:rsidRDefault="007875FA" w:rsidP="007875FA">
      <w:pPr>
        <w:jc w:val="center"/>
        <w:rPr>
          <w:sz w:val="22"/>
          <w:szCs w:val="22"/>
        </w:rPr>
      </w:pPr>
      <w:r w:rsidRPr="007875FA">
        <w:rPr>
          <w:noProof/>
          <w:sz w:val="22"/>
          <w:szCs w:val="22"/>
        </w:rPr>
        <w:drawing>
          <wp:inline distT="0" distB="0" distL="0" distR="0" wp14:anchorId="13038142" wp14:editId="342574EA">
            <wp:extent cx="4000500" cy="3085042"/>
            <wp:effectExtent l="0" t="0" r="0" b="1270"/>
            <wp:docPr id="15042082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8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616" cy="30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A80" w14:textId="391E2EF8" w:rsidR="00FF6286" w:rsidRDefault="00FF6286" w:rsidP="00FF6286">
      <w:pPr>
        <w:rPr>
          <w:sz w:val="22"/>
          <w:szCs w:val="22"/>
        </w:rPr>
      </w:pPr>
      <w:r>
        <w:rPr>
          <w:sz w:val="22"/>
          <w:szCs w:val="22"/>
        </w:rPr>
        <w:t>10% najbardziej szkodowych polis średnio ma 3 szkody na polisę</w:t>
      </w:r>
    </w:p>
    <w:p w14:paraId="5CEB86AF" w14:textId="77777777" w:rsidR="00FF6286" w:rsidRPr="007875FA" w:rsidRDefault="00FF6286" w:rsidP="00FF6286">
      <w:pPr>
        <w:rPr>
          <w:sz w:val="22"/>
          <w:szCs w:val="22"/>
        </w:rPr>
      </w:pPr>
    </w:p>
    <w:p w14:paraId="34D6777D" w14:textId="00B3C0B1" w:rsidR="00B5414D" w:rsidRDefault="00FF6286" w:rsidP="00FF6286">
      <w:pPr>
        <w:jc w:val="center"/>
        <w:rPr>
          <w:sz w:val="22"/>
          <w:szCs w:val="22"/>
        </w:rPr>
      </w:pPr>
      <w:r w:rsidRPr="00FF6286">
        <w:rPr>
          <w:noProof/>
          <w:sz w:val="22"/>
          <w:szCs w:val="22"/>
        </w:rPr>
        <w:drawing>
          <wp:inline distT="0" distB="0" distL="0" distR="0" wp14:anchorId="0AF3FB94" wp14:editId="541F6B8B">
            <wp:extent cx="4053780" cy="3133725"/>
            <wp:effectExtent l="0" t="0" r="4445" b="0"/>
            <wp:docPr id="1121437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37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116" cy="31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293" w14:textId="5BB3AF0C" w:rsidR="00FF6286" w:rsidRDefault="00FF6286" w:rsidP="00FF6286">
      <w:pPr>
        <w:rPr>
          <w:sz w:val="22"/>
          <w:szCs w:val="22"/>
        </w:rPr>
      </w:pPr>
      <w:r>
        <w:rPr>
          <w:sz w:val="22"/>
          <w:szCs w:val="22"/>
        </w:rPr>
        <w:t>Koncentracja szkód: czy szkody równomiernie się rozkładają pośród wszystkich polis</w:t>
      </w:r>
    </w:p>
    <w:p w14:paraId="56FB980F" w14:textId="540FE1DE" w:rsidR="00FF6286" w:rsidRDefault="00FF6286" w:rsidP="00FF6286">
      <w:pPr>
        <w:pStyle w:val="Akapitzlist"/>
        <w:numPr>
          <w:ilvl w:val="0"/>
          <w:numId w:val="9"/>
        </w:numPr>
        <w:rPr>
          <w:sz w:val="22"/>
          <w:szCs w:val="22"/>
        </w:rPr>
      </w:pPr>
      <w:r w:rsidRPr="00FF6286">
        <w:rPr>
          <w:sz w:val="22"/>
          <w:szCs w:val="22"/>
        </w:rPr>
        <w:t>Połowa polis generuje 50% szkód</w:t>
      </w:r>
    </w:p>
    <w:p w14:paraId="4E8D7070" w14:textId="366D5F94" w:rsidR="00FF6286" w:rsidRPr="00FF6286" w:rsidRDefault="00FF6286" w:rsidP="00FF6286">
      <w:pPr>
        <w:pStyle w:val="Akapitzlis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Nasza krzywa nad krzywą równomierną</w:t>
      </w:r>
    </w:p>
    <w:p w14:paraId="34BFB430" w14:textId="114DF8A9" w:rsidR="00FF6286" w:rsidRDefault="00FF6286" w:rsidP="00FF6286">
      <w:pPr>
        <w:keepNext/>
        <w:keepLines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Wskaźnik </w:t>
      </w:r>
      <w:proofErr w:type="spellStart"/>
      <w:r>
        <w:rPr>
          <w:sz w:val="22"/>
          <w:szCs w:val="22"/>
        </w:rPr>
        <w:t>pareto</w:t>
      </w:r>
      <w:proofErr w:type="spellEnd"/>
      <w:r>
        <w:rPr>
          <w:sz w:val="22"/>
          <w:szCs w:val="22"/>
        </w:rPr>
        <w:t xml:space="preserve"> (80/20):</w:t>
      </w:r>
    </w:p>
    <w:p w14:paraId="49D93234" w14:textId="6C381F3D" w:rsidR="00FF6286" w:rsidRDefault="00FF6286" w:rsidP="00FF6286">
      <w:pPr>
        <w:keepNext/>
        <w:keepLines/>
        <w:rPr>
          <w:sz w:val="22"/>
          <w:szCs w:val="22"/>
        </w:rPr>
      </w:pPr>
      <w:r w:rsidRPr="00FF6286">
        <w:rPr>
          <w:noProof/>
          <w:sz w:val="22"/>
          <w:szCs w:val="22"/>
        </w:rPr>
        <w:drawing>
          <wp:inline distT="0" distB="0" distL="0" distR="0" wp14:anchorId="4013505C" wp14:editId="3FFEB429">
            <wp:extent cx="3639058" cy="228632"/>
            <wp:effectExtent l="0" t="0" r="0" b="0"/>
            <wp:docPr id="1098944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44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22" w14:textId="5FBF991A" w:rsidR="00FF6286" w:rsidRDefault="00FF6286" w:rsidP="00676B1F">
      <w:pPr>
        <w:pStyle w:val="Akapitzlist"/>
        <w:keepNext/>
        <w:keepLines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80% szkód generuje 40% polis</w:t>
      </w:r>
    </w:p>
    <w:p w14:paraId="3954F35E" w14:textId="56EC7351" w:rsidR="00FF6286" w:rsidRDefault="00FF6286" w:rsidP="00676B1F">
      <w:pPr>
        <w:pStyle w:val="Akapitzlist"/>
        <w:keepNext/>
        <w:keepLines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Liczba szkód </w:t>
      </w:r>
      <w:r w:rsidRPr="00FF6286">
        <w:rPr>
          <w:b/>
          <w:bCs/>
          <w:sz w:val="22"/>
          <w:szCs w:val="22"/>
        </w:rPr>
        <w:t>nie jest</w:t>
      </w:r>
      <w:r>
        <w:rPr>
          <w:sz w:val="22"/>
          <w:szCs w:val="22"/>
        </w:rPr>
        <w:t xml:space="preserve"> skoncentrowana w małej liczbie polis – bo w aż 40%, więc nie ma reguły </w:t>
      </w:r>
      <w:proofErr w:type="spellStart"/>
      <w:r>
        <w:rPr>
          <w:sz w:val="22"/>
          <w:szCs w:val="22"/>
        </w:rPr>
        <w:t>pareto</w:t>
      </w:r>
      <w:proofErr w:type="spellEnd"/>
    </w:p>
    <w:p w14:paraId="2F125F1A" w14:textId="4FE7796C" w:rsidR="00FF6286" w:rsidRDefault="00FF6286" w:rsidP="00676B1F">
      <w:pPr>
        <w:pStyle w:val="Akapitzlist"/>
        <w:keepNext/>
        <w:keepLines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100% szkód generuje ~60% polis</w:t>
      </w:r>
    </w:p>
    <w:p w14:paraId="0CB16EBE" w14:textId="563948A0" w:rsidR="008C38AD" w:rsidRDefault="008C38AD" w:rsidP="008C38AD">
      <w:pPr>
        <w:pStyle w:val="Tytu"/>
      </w:pPr>
      <w:r>
        <w:t>10.10 – ćwiczenia 2</w:t>
      </w:r>
    </w:p>
    <w:p w14:paraId="25DA8F53" w14:textId="277BB256" w:rsidR="008C38AD" w:rsidRDefault="0080642E" w:rsidP="0080642E">
      <w:pPr>
        <w:pStyle w:val="Akapitzlist"/>
        <w:numPr>
          <w:ilvl w:val="0"/>
          <w:numId w:val="10"/>
        </w:numPr>
        <w:rPr>
          <w:sz w:val="22"/>
          <w:szCs w:val="22"/>
        </w:rPr>
      </w:pPr>
      <w:r w:rsidRPr="0080642E">
        <w:rPr>
          <w:sz w:val="22"/>
          <w:szCs w:val="22"/>
        </w:rPr>
        <w:t xml:space="preserve">Zmienna </w:t>
      </w:r>
      <w:r>
        <w:rPr>
          <w:sz w:val="22"/>
          <w:szCs w:val="22"/>
        </w:rPr>
        <w:t>licznikowa – jest określona na liczbach naturalnych</w:t>
      </w:r>
    </w:p>
    <w:p w14:paraId="70B85137" w14:textId="309DD42F" w:rsidR="0080642E" w:rsidRDefault="0080642E" w:rsidP="0080642E">
      <w:pPr>
        <w:pStyle w:val="Akapitzlis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Mamy do tego specjalne modele:</w:t>
      </w:r>
    </w:p>
    <w:p w14:paraId="4D31DE93" w14:textId="128A684C" w:rsidR="0080642E" w:rsidRDefault="0080642E" w:rsidP="0080642E">
      <w:pPr>
        <w:pStyle w:val="Akapitzlist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Poissona</w:t>
      </w:r>
    </w:p>
    <w:p w14:paraId="43FC2095" w14:textId="2ADEE7E3" w:rsidR="0080642E" w:rsidRDefault="0080642E" w:rsidP="0080642E">
      <w:pPr>
        <w:pStyle w:val="Akapitzlist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Bernoulliego</w:t>
      </w:r>
    </w:p>
    <w:p w14:paraId="697D55E0" w14:textId="34A95DBF" w:rsidR="0080642E" w:rsidRDefault="0080642E" w:rsidP="0080642E">
      <w:pPr>
        <w:pStyle w:val="Akapitzlist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Ujemny dwumianowy</w:t>
      </w:r>
    </w:p>
    <w:p w14:paraId="59D063F6" w14:textId="4A753F65" w:rsidR="0080642E" w:rsidRDefault="0080642E" w:rsidP="0080642E">
      <w:pPr>
        <w:pStyle w:val="Akapitzlist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Geometryczny</w:t>
      </w:r>
    </w:p>
    <w:p w14:paraId="050137E4" w14:textId="0C7BDF0E" w:rsidR="00676B1F" w:rsidRDefault="00676B1F" w:rsidP="00676B1F">
      <w:pPr>
        <w:pStyle w:val="Akapitzlis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Dystrybuanta empiryczna (po lewej) i histogram (po prawej)</w:t>
      </w:r>
    </w:p>
    <w:p w14:paraId="18E5FB92" w14:textId="77777777" w:rsidR="00676B1F" w:rsidRDefault="00676B1F" w:rsidP="00676B1F">
      <w:pPr>
        <w:pStyle w:val="Akapitzlis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Najwięcej przypadków to 2 lub mniej szkód, najczęściej nie ma szkód</w:t>
      </w:r>
    </w:p>
    <w:p w14:paraId="44A6CDDD" w14:textId="41B00614" w:rsidR="00676B1F" w:rsidRDefault="00676B1F" w:rsidP="00676B1F">
      <w:pPr>
        <w:pStyle w:val="Akapitzlis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Ogon cienki i szybko spada – specyfika zmiennych aktuarialnych</w:t>
      </w:r>
    </w:p>
    <w:p w14:paraId="33785CE9" w14:textId="6AA674FD" w:rsidR="00676B1F" w:rsidRDefault="00676B1F" w:rsidP="00676B1F">
      <w:pPr>
        <w:pStyle w:val="Akapitzlis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Dystrybuanta – w 2 mamy jakieś 95% przypadków</w:t>
      </w:r>
    </w:p>
    <w:p w14:paraId="35037E57" w14:textId="4E2F38E2" w:rsidR="00676B1F" w:rsidRPr="0080642E" w:rsidRDefault="00676B1F" w:rsidP="00676B1F">
      <w:pPr>
        <w:pStyle w:val="Akapitzlis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Dobre oszacowanie ogona jest kluczowe dla ubezpieczyciela</w:t>
      </w:r>
    </w:p>
    <w:p w14:paraId="40050976" w14:textId="41241B4B" w:rsidR="0080642E" w:rsidRDefault="0080642E" w:rsidP="0080642E">
      <w:pPr>
        <w:jc w:val="center"/>
        <w:rPr>
          <w:sz w:val="22"/>
          <w:szCs w:val="22"/>
        </w:rPr>
      </w:pPr>
      <w:r w:rsidRPr="0080642E">
        <w:rPr>
          <w:sz w:val="22"/>
          <w:szCs w:val="22"/>
        </w:rPr>
        <w:drawing>
          <wp:inline distT="0" distB="0" distL="0" distR="0" wp14:anchorId="2137DC59" wp14:editId="4E608F6D">
            <wp:extent cx="5760720" cy="3078480"/>
            <wp:effectExtent l="0" t="0" r="0" b="7620"/>
            <wp:docPr id="12899178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17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3E65" w14:textId="23B14BBF" w:rsidR="007276C4" w:rsidRDefault="007276C4" w:rsidP="007276C4">
      <w:pPr>
        <w:pStyle w:val="Akapitzlis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Znak współczynnika powie nam czy mamy nadrozproszenie czy nie</w:t>
      </w:r>
    </w:p>
    <w:p w14:paraId="7BCCF2FF" w14:textId="62D4236E" w:rsidR="007276C4" w:rsidRPr="007276C4" w:rsidRDefault="007276C4" w:rsidP="007276C4">
      <w:pPr>
        <w:pStyle w:val="Akapitzlist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k: 1-8</w:t>
      </w:r>
    </w:p>
    <w:p w14:paraId="5C2F7D75" w14:textId="5A3B1710" w:rsidR="0080642E" w:rsidRDefault="0080642E" w:rsidP="0080642E">
      <w:pPr>
        <w:rPr>
          <w:sz w:val="22"/>
          <w:szCs w:val="22"/>
        </w:rPr>
      </w:pPr>
      <w:r w:rsidRPr="0080642E">
        <w:rPr>
          <w:sz w:val="22"/>
          <w:szCs w:val="22"/>
        </w:rPr>
        <w:lastRenderedPageBreak/>
        <w:drawing>
          <wp:inline distT="0" distB="0" distL="0" distR="0" wp14:anchorId="27F0A4FE" wp14:editId="14559671">
            <wp:extent cx="5760720" cy="982345"/>
            <wp:effectExtent l="0" t="0" r="0" b="8255"/>
            <wp:docPr id="6005837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83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607" w14:textId="12606582" w:rsidR="007276C4" w:rsidRPr="007276C4" w:rsidRDefault="007276C4" w:rsidP="007276C4">
      <w:pPr>
        <w:pStyle w:val="Akapitzlist"/>
        <w:numPr>
          <w:ilvl w:val="0"/>
          <w:numId w:val="15"/>
        </w:numPr>
        <w:rPr>
          <w:sz w:val="22"/>
          <w:szCs w:val="22"/>
        </w:rPr>
      </w:pPr>
      <w:r w:rsidRPr="007276C4">
        <w:rPr>
          <w:sz w:val="22"/>
          <w:szCs w:val="22"/>
        </w:rPr>
        <w:t>Liczebność 1 szkody stanowi 70% liczebności zer</w:t>
      </w:r>
    </w:p>
    <w:p w14:paraId="3350E702" w14:textId="633F2172" w:rsidR="007276C4" w:rsidRPr="007276C4" w:rsidRDefault="007276C4" w:rsidP="007276C4">
      <w:pPr>
        <w:pStyle w:val="Akapitzlist"/>
        <w:numPr>
          <w:ilvl w:val="0"/>
          <w:numId w:val="15"/>
        </w:numPr>
        <w:rPr>
          <w:sz w:val="22"/>
          <w:szCs w:val="22"/>
        </w:rPr>
      </w:pPr>
      <w:r w:rsidRPr="007276C4">
        <w:rPr>
          <w:sz w:val="22"/>
          <w:szCs w:val="22"/>
        </w:rPr>
        <w:t>Liczebność 2 szkód stanowi 95% liczebności jedynki</w:t>
      </w:r>
    </w:p>
    <w:p w14:paraId="1E32F407" w14:textId="2DCEBCCB" w:rsidR="007276C4" w:rsidRPr="007276C4" w:rsidRDefault="007276C4" w:rsidP="007276C4">
      <w:pPr>
        <w:pStyle w:val="Akapitzlist"/>
        <w:numPr>
          <w:ilvl w:val="0"/>
          <w:numId w:val="15"/>
        </w:numPr>
        <w:rPr>
          <w:sz w:val="22"/>
          <w:szCs w:val="22"/>
        </w:rPr>
      </w:pPr>
      <w:r w:rsidRPr="007276C4">
        <w:rPr>
          <w:sz w:val="22"/>
          <w:szCs w:val="22"/>
        </w:rPr>
        <w:t>Liczebność 3 szkód stanowi 32% liczebności dwójki</w:t>
      </w:r>
    </w:p>
    <w:p w14:paraId="2824A91B" w14:textId="668DA703" w:rsidR="007276C4" w:rsidRDefault="007276C4" w:rsidP="0080642E">
      <w:pPr>
        <w:rPr>
          <w:sz w:val="22"/>
          <w:szCs w:val="22"/>
        </w:rPr>
      </w:pPr>
      <w:r w:rsidRPr="007276C4">
        <w:rPr>
          <w:sz w:val="22"/>
          <w:szCs w:val="22"/>
        </w:rPr>
        <w:drawing>
          <wp:inline distT="0" distB="0" distL="0" distR="0" wp14:anchorId="634D0869" wp14:editId="3D218353">
            <wp:extent cx="4791075" cy="214944"/>
            <wp:effectExtent l="0" t="0" r="0" b="0"/>
            <wp:docPr id="8438938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3817" name=""/>
                    <pic:cNvPicPr/>
                  </pic:nvPicPr>
                  <pic:blipFill rotWithShape="1">
                    <a:blip r:embed="rId21"/>
                    <a:srcRect t="9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43" cy="21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0843B" w14:textId="15919DF6" w:rsidR="007276C4" w:rsidRDefault="007276C4" w:rsidP="007276C4">
      <w:pPr>
        <w:pStyle w:val="Akapitzlis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Ocena </w:t>
      </w:r>
      <w:r w:rsidRPr="007276C4">
        <w:rPr>
          <w:color w:val="E97132" w:themeColor="accent2"/>
          <w:sz w:val="22"/>
          <w:szCs w:val="22"/>
        </w:rPr>
        <w:t>parametru a</w:t>
      </w:r>
      <w:r>
        <w:rPr>
          <w:color w:val="E97132" w:themeColor="accent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7276C4">
        <w:rPr>
          <w:sz w:val="22"/>
          <w:szCs w:val="22"/>
        </w:rPr>
        <w:t xml:space="preserve"> </w:t>
      </w:r>
      <w:r>
        <w:rPr>
          <w:sz w:val="22"/>
          <w:szCs w:val="22"/>
        </w:rPr>
        <w:t>jak jest 0 to dobry będzie rozkład Poissona, jak &gt; 0 to mamy nadrozproszenie, ale p-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&gt; 0.05 (nieistotne statystycznie), więc i tak sprawdzi się Poisson</w:t>
      </w:r>
    </w:p>
    <w:p w14:paraId="70EF0E24" w14:textId="1125A760" w:rsidR="0098769D" w:rsidRPr="007276C4" w:rsidRDefault="0098769D" w:rsidP="0098769D">
      <w:pPr>
        <w:pStyle w:val="Akapitzlist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Jak &gt; 0 to ujemny </w:t>
      </w:r>
      <w:proofErr w:type="gramStart"/>
      <w:r>
        <w:rPr>
          <w:sz w:val="22"/>
          <w:szCs w:val="22"/>
        </w:rPr>
        <w:t>dwumianowy,</w:t>
      </w:r>
      <w:proofErr w:type="gramEnd"/>
      <w:r>
        <w:rPr>
          <w:sz w:val="22"/>
          <w:szCs w:val="22"/>
        </w:rPr>
        <w:t xml:space="preserve"> lub geometryczny</w:t>
      </w:r>
    </w:p>
    <w:p w14:paraId="6FF7FDA3" w14:textId="10F1D594" w:rsidR="0080642E" w:rsidRDefault="007276C4" w:rsidP="008064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B4949" wp14:editId="2930429A">
                <wp:simplePos x="0" y="0"/>
                <wp:positionH relativeFrom="column">
                  <wp:posOffset>643255</wp:posOffset>
                </wp:positionH>
                <wp:positionV relativeFrom="paragraph">
                  <wp:posOffset>1206500</wp:posOffset>
                </wp:positionV>
                <wp:extent cx="485775" cy="114300"/>
                <wp:effectExtent l="0" t="0" r="28575" b="19050"/>
                <wp:wrapNone/>
                <wp:docPr id="90031159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817E6" id="Prostokąt 2" o:spid="_x0000_s1026" style="position:absolute;margin-left:50.65pt;margin-top:95pt;width:38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" filled="f" strokecolor="#e97132 [3205]" strokeweight="1.5pt"/>
            </w:pict>
          </mc:Fallback>
        </mc:AlternateContent>
      </w:r>
      <w:r w:rsidR="0080642E" w:rsidRPr="0080642E">
        <w:rPr>
          <w:sz w:val="22"/>
          <w:szCs w:val="22"/>
        </w:rPr>
        <w:drawing>
          <wp:inline distT="0" distB="0" distL="0" distR="0" wp14:anchorId="6D7F2406" wp14:editId="42B4BCDD">
            <wp:extent cx="3209925" cy="1753746"/>
            <wp:effectExtent l="0" t="0" r="0" b="0"/>
            <wp:docPr id="5671537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537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046" cy="17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0B33" w14:textId="60F5266A" w:rsidR="00676B1F" w:rsidRDefault="00676B1F" w:rsidP="00676B1F">
      <w:pPr>
        <w:pStyle w:val="Akapitzlis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Dystrybuanta – prawdopodobieństwo, że zmienna x będzie mniejsza od zmiennej a</w:t>
      </w:r>
    </w:p>
    <w:p w14:paraId="057CEB3F" w14:textId="6256608E" w:rsidR="0098769D" w:rsidRDefault="0098769D" w:rsidP="00676B1F">
      <w:pPr>
        <w:pStyle w:val="Akapitzlist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Rozkłady klasy ab0 (a, b, 0) – następujące po sobie prawdopodobieństwa jesteśmy w stanie uzależnić od dwóch stałych, rekurencyjnie:</w:t>
      </w:r>
    </w:p>
    <w:p w14:paraId="057F1885" w14:textId="256016C5" w:rsidR="0098769D" w:rsidRDefault="0098769D" w:rsidP="0098769D">
      <w:pPr>
        <w:pStyle w:val="Akapitzlist"/>
        <w:ind w:left="36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den>
          </m:f>
        </m:oMath>
      </m:oMathPara>
    </w:p>
    <w:p w14:paraId="3498B4DA" w14:textId="4476CB24" w:rsidR="00676B1F" w:rsidRDefault="0098769D" w:rsidP="0098769D">
      <w:pPr>
        <w:rPr>
          <w:sz w:val="22"/>
          <w:szCs w:val="22"/>
        </w:rPr>
      </w:pPr>
      <w:r w:rsidRPr="0098769D">
        <w:rPr>
          <w:sz w:val="22"/>
          <w:szCs w:val="22"/>
        </w:rPr>
        <w:drawing>
          <wp:inline distT="0" distB="0" distL="0" distR="0" wp14:anchorId="1C5C0C15" wp14:editId="613AE0D3">
            <wp:extent cx="5760720" cy="985520"/>
            <wp:effectExtent l="0" t="0" r="0" b="5080"/>
            <wp:docPr id="20073636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636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674" w14:textId="10BBAAD6" w:rsidR="0098769D" w:rsidRDefault="0098769D" w:rsidP="0098769D">
      <w:pPr>
        <w:pStyle w:val="Akapitzlist"/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Fitdist</w:t>
      </w:r>
      <w:proofErr w:type="spellEnd"/>
      <w:r>
        <w:rPr>
          <w:sz w:val="22"/>
          <w:szCs w:val="22"/>
        </w:rPr>
        <w:t xml:space="preserve"> – do dopasowywania gołych rozkładów</w:t>
      </w:r>
    </w:p>
    <w:p w14:paraId="383E9A60" w14:textId="6725AAC5" w:rsidR="0098769D" w:rsidRDefault="0098769D" w:rsidP="00F403F1">
      <w:pPr>
        <w:pStyle w:val="Akapitzlis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Poisson</w:t>
      </w:r>
    </w:p>
    <w:p w14:paraId="74C17373" w14:textId="77777777" w:rsidR="00F403F1" w:rsidRDefault="0098769D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Jeden parametr – lambda – średnia liczba szkód wynosi około 1 na polisę, +/- 0.004 szkody</w:t>
      </w:r>
    </w:p>
    <w:p w14:paraId="746FF5F6" w14:textId="78537914" w:rsidR="00E5271A" w:rsidRDefault="00E5271A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Rozkład </w:t>
      </w:r>
      <w:proofErr w:type="spellStart"/>
      <w:r>
        <w:rPr>
          <w:sz w:val="22"/>
          <w:szCs w:val="22"/>
        </w:rPr>
        <w:t>niedoszacowuje</w:t>
      </w:r>
      <w:proofErr w:type="spellEnd"/>
      <w:r>
        <w:rPr>
          <w:sz w:val="22"/>
          <w:szCs w:val="22"/>
        </w:rPr>
        <w:t xml:space="preserve"> zerowych i 2 liczebności, przeszacowuje 1 i 3, dobry ogon</w:t>
      </w:r>
    </w:p>
    <w:p w14:paraId="789CEF46" w14:textId="1A8ECFF1" w:rsidR="00F403F1" w:rsidRPr="00E5271A" w:rsidRDefault="00F403F1" w:rsidP="00E5271A">
      <w:pPr>
        <w:rPr>
          <w:sz w:val="22"/>
          <w:szCs w:val="22"/>
        </w:rPr>
      </w:pPr>
      <w:r w:rsidRPr="0098769D">
        <w:lastRenderedPageBreak/>
        <w:drawing>
          <wp:inline distT="0" distB="0" distL="0" distR="0" wp14:anchorId="137C743C" wp14:editId="2883E130">
            <wp:extent cx="4238625" cy="788003"/>
            <wp:effectExtent l="0" t="0" r="0" b="0"/>
            <wp:docPr id="12669510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510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5497" cy="7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FFED" w14:textId="3AA6EE84" w:rsidR="0098769D" w:rsidRP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223838B3" wp14:editId="138D9C04">
            <wp:extent cx="5760720" cy="2152650"/>
            <wp:effectExtent l="0" t="0" r="0" b="0"/>
            <wp:docPr id="328138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87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2C95" w14:textId="66F67B12" w:rsidR="0098769D" w:rsidRDefault="0098769D" w:rsidP="00F403F1">
      <w:pPr>
        <w:pStyle w:val="Akapitzlis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Ujemny dwumianowy</w:t>
      </w:r>
    </w:p>
    <w:p w14:paraId="1BA2C066" w14:textId="12BA4CEE" w:rsidR="0098769D" w:rsidRDefault="0098769D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Im mniejsze r tym większa wariancja (rozproszenie)</w:t>
      </w:r>
    </w:p>
    <w:p w14:paraId="5224B8F5" w14:textId="7B11BC4E" w:rsidR="0098769D" w:rsidRDefault="0098769D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Średnia liczba szkód też około 1 na polisę, +/- 0.004 szkody</w:t>
      </w:r>
    </w:p>
    <w:p w14:paraId="2EE145C6" w14:textId="2ED8F607" w:rsidR="00E5271A" w:rsidRPr="00E5271A" w:rsidRDefault="0098769D" w:rsidP="00E5271A">
      <w:pPr>
        <w:pStyle w:val="Akapitzlist"/>
        <w:numPr>
          <w:ilvl w:val="1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 xml:space="preserve"> 19, więc dość niewielkie rozproszenie</w:t>
      </w:r>
    </w:p>
    <w:p w14:paraId="4162CA7C" w14:textId="5F01C1FE" w:rsidR="0098769D" w:rsidRDefault="0098769D" w:rsidP="0098769D">
      <w:pPr>
        <w:rPr>
          <w:sz w:val="22"/>
          <w:szCs w:val="22"/>
        </w:rPr>
      </w:pPr>
      <w:r w:rsidRPr="0098769D">
        <w:rPr>
          <w:sz w:val="22"/>
          <w:szCs w:val="22"/>
        </w:rPr>
        <w:drawing>
          <wp:inline distT="0" distB="0" distL="0" distR="0" wp14:anchorId="617C2408" wp14:editId="7D9522A0">
            <wp:extent cx="5760720" cy="1269365"/>
            <wp:effectExtent l="0" t="0" r="0" b="6985"/>
            <wp:docPr id="11903886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886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9AC5" w14:textId="49F78DFE" w:rsidR="00F403F1" w:rsidRDefault="00F403F1" w:rsidP="0098769D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390F31B9" wp14:editId="2EC3B99C">
            <wp:extent cx="5760720" cy="2026285"/>
            <wp:effectExtent l="0" t="0" r="0" b="0"/>
            <wp:docPr id="16356951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51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608" w14:textId="6DA9E511" w:rsidR="0098769D" w:rsidRDefault="0098769D" w:rsidP="0098769D">
      <w:pPr>
        <w:pStyle w:val="Akapitzlist"/>
        <w:numPr>
          <w:ilvl w:val="0"/>
          <w:numId w:val="17"/>
        </w:numPr>
        <w:rPr>
          <w:sz w:val="22"/>
          <w:szCs w:val="22"/>
        </w:rPr>
      </w:pPr>
      <w:r w:rsidRPr="0098769D">
        <w:rPr>
          <w:sz w:val="22"/>
          <w:szCs w:val="22"/>
        </w:rPr>
        <w:t>Zero-</w:t>
      </w:r>
      <w:proofErr w:type="spellStart"/>
      <w:r w:rsidRPr="0098769D">
        <w:rPr>
          <w:sz w:val="22"/>
          <w:szCs w:val="22"/>
        </w:rPr>
        <w:t>Inflated</w:t>
      </w:r>
      <w:proofErr w:type="spellEnd"/>
      <w:r w:rsidRPr="0098769D">
        <w:rPr>
          <w:sz w:val="22"/>
          <w:szCs w:val="22"/>
        </w:rPr>
        <w:t xml:space="preserve"> Poisson (ZIP)</w:t>
      </w:r>
      <w:r w:rsidRPr="0098769D">
        <w:rPr>
          <w:sz w:val="22"/>
          <w:szCs w:val="22"/>
        </w:rPr>
        <w:t xml:space="preserve"> – model Poissona z na</w:t>
      </w:r>
      <w:r>
        <w:rPr>
          <w:sz w:val="22"/>
          <w:szCs w:val="22"/>
        </w:rPr>
        <w:t>dwyżką zer, czyli mieszanka 0 i Poissona</w:t>
      </w:r>
    </w:p>
    <w:p w14:paraId="6196A5B3" w14:textId="3B243A0C" w:rsidR="00F403F1" w:rsidRDefault="00F403F1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0.12 – częstość występowania nadwyżkowych zer</w:t>
      </w:r>
    </w:p>
    <w:p w14:paraId="7F85524C" w14:textId="579B5F4C" w:rsidR="00E5271A" w:rsidRDefault="00EE5A5E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W 0 jest idealny, właśnie po to dokładamy dodatkowy parametr na </w:t>
      </w:r>
      <w:proofErr w:type="gramStart"/>
      <w:r>
        <w:rPr>
          <w:sz w:val="22"/>
          <w:szCs w:val="22"/>
        </w:rPr>
        <w:t>0</w:t>
      </w:r>
      <w:proofErr w:type="gramEnd"/>
      <w:r>
        <w:rPr>
          <w:sz w:val="22"/>
          <w:szCs w:val="22"/>
        </w:rPr>
        <w:t xml:space="preserve"> żeby dobrze dopasować 0. Dzięki temu poprawiły się doszacowania w 1 i 2</w:t>
      </w:r>
    </w:p>
    <w:p w14:paraId="581C9FDA" w14:textId="319FF695" w:rsid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lastRenderedPageBreak/>
        <w:drawing>
          <wp:inline distT="0" distB="0" distL="0" distR="0" wp14:anchorId="60C38286" wp14:editId="0569BB64">
            <wp:extent cx="5760720" cy="1346200"/>
            <wp:effectExtent l="0" t="0" r="0" b="6350"/>
            <wp:docPr id="21170842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42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B9CB" w14:textId="54FCE0A3" w:rsid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0442C361" wp14:editId="4241AF9A">
            <wp:extent cx="5760720" cy="2035175"/>
            <wp:effectExtent l="0" t="0" r="0" b="3175"/>
            <wp:docPr id="285139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394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470" w14:textId="32C868C0" w:rsidR="00F403F1" w:rsidRDefault="00F403F1" w:rsidP="00F403F1">
      <w:pPr>
        <w:pStyle w:val="Akapitzlist"/>
        <w:numPr>
          <w:ilvl w:val="0"/>
          <w:numId w:val="17"/>
        </w:numPr>
        <w:rPr>
          <w:sz w:val="22"/>
          <w:szCs w:val="22"/>
        </w:rPr>
      </w:pPr>
      <w:r w:rsidRPr="00F403F1">
        <w:rPr>
          <w:sz w:val="22"/>
          <w:szCs w:val="22"/>
        </w:rPr>
        <w:t>Zero-</w:t>
      </w:r>
      <w:proofErr w:type="spellStart"/>
      <w:r w:rsidRPr="00F403F1">
        <w:rPr>
          <w:sz w:val="22"/>
          <w:szCs w:val="22"/>
        </w:rPr>
        <w:t>Adjusted</w:t>
      </w:r>
      <w:proofErr w:type="spellEnd"/>
      <w:r w:rsidRPr="00F403F1">
        <w:rPr>
          <w:sz w:val="22"/>
          <w:szCs w:val="22"/>
        </w:rPr>
        <w:t xml:space="preserve"> Poisson (ZAP)</w:t>
      </w:r>
      <w:r>
        <w:rPr>
          <w:sz w:val="22"/>
          <w:szCs w:val="22"/>
        </w:rPr>
        <w:t xml:space="preserve"> – zero jest osobno modelowane przez rozkład zero-jedynkowy, a wartości dodatnie rozkładem Poissona</w:t>
      </w:r>
    </w:p>
    <w:p w14:paraId="1045AE97" w14:textId="4DD36458" w:rsidR="00F403F1" w:rsidRDefault="00F403F1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Zero całe jest modelowane przez sigmę – prawdopodobieństwa zera w modelu to 0.4</w:t>
      </w:r>
    </w:p>
    <w:p w14:paraId="6D1D564C" w14:textId="11E4D7D8" w:rsidR="00EE5A5E" w:rsidRPr="00EE5A5E" w:rsidRDefault="00F403F1" w:rsidP="00EE5A5E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Średnia około 1.13, jest </w:t>
      </w:r>
      <w:r w:rsidR="00EE5A5E">
        <w:rPr>
          <w:sz w:val="22"/>
          <w:szCs w:val="22"/>
        </w:rPr>
        <w:t>większa,</w:t>
      </w:r>
      <w:r>
        <w:rPr>
          <w:sz w:val="22"/>
          <w:szCs w:val="22"/>
        </w:rPr>
        <w:t xml:space="preserve"> bo nie uwzględnia zer</w:t>
      </w:r>
    </w:p>
    <w:p w14:paraId="203CF56F" w14:textId="2D70C063" w:rsid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599165D6" wp14:editId="45FEFC29">
            <wp:extent cx="5760720" cy="1200785"/>
            <wp:effectExtent l="0" t="0" r="0" b="0"/>
            <wp:docPr id="784946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466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887C" w14:textId="516DF131" w:rsid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01CABABF" wp14:editId="2B352801">
            <wp:extent cx="5760720" cy="2065020"/>
            <wp:effectExtent l="0" t="0" r="0" b="0"/>
            <wp:docPr id="9742833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33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2B88" w14:textId="328D3B74" w:rsidR="00F403F1" w:rsidRDefault="00F403F1" w:rsidP="00F403F1">
      <w:pPr>
        <w:pStyle w:val="Akapitzlist"/>
        <w:numPr>
          <w:ilvl w:val="0"/>
          <w:numId w:val="17"/>
        </w:numPr>
        <w:rPr>
          <w:sz w:val="22"/>
          <w:szCs w:val="22"/>
        </w:rPr>
      </w:pPr>
      <w:r w:rsidRPr="00F403F1">
        <w:rPr>
          <w:sz w:val="22"/>
          <w:szCs w:val="22"/>
        </w:rPr>
        <w:t>Zero-</w:t>
      </w:r>
      <w:proofErr w:type="spellStart"/>
      <w:r w:rsidRPr="00F403F1">
        <w:rPr>
          <w:sz w:val="22"/>
          <w:szCs w:val="22"/>
        </w:rPr>
        <w:t>Altered</w:t>
      </w:r>
      <w:proofErr w:type="spellEnd"/>
      <w:r w:rsidRPr="00F403F1">
        <w:rPr>
          <w:sz w:val="22"/>
          <w:szCs w:val="22"/>
        </w:rPr>
        <w:t xml:space="preserve"> </w:t>
      </w:r>
      <w:proofErr w:type="spellStart"/>
      <w:r w:rsidRPr="00F403F1">
        <w:rPr>
          <w:sz w:val="22"/>
          <w:szCs w:val="22"/>
        </w:rPr>
        <w:t>NegBin</w:t>
      </w:r>
      <w:proofErr w:type="spellEnd"/>
      <w:r w:rsidRPr="00F403F1">
        <w:rPr>
          <w:sz w:val="22"/>
          <w:szCs w:val="22"/>
        </w:rPr>
        <w:t xml:space="preserve"> (ZANBI)</w:t>
      </w:r>
      <w:r>
        <w:rPr>
          <w:sz w:val="22"/>
          <w:szCs w:val="22"/>
        </w:rPr>
        <w:t xml:space="preserve"> – zero osobno modelowane, rozkład dwumianowy przesunięty</w:t>
      </w:r>
    </w:p>
    <w:p w14:paraId="208ADCF0" w14:textId="7FCF9907" w:rsidR="00F403F1" w:rsidRDefault="00F403F1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Sigma = 1 / </w:t>
      </w:r>
      <w:proofErr w:type="spellStart"/>
      <w:r>
        <w:rPr>
          <w:sz w:val="22"/>
          <w:szCs w:val="22"/>
        </w:rPr>
        <w:t>size</w:t>
      </w:r>
      <w:proofErr w:type="spellEnd"/>
    </w:p>
    <w:p w14:paraId="49CF1068" w14:textId="335CE15F" w:rsidR="00F403F1" w:rsidRDefault="00F403F1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nu</w:t>
      </w:r>
      <w:proofErr w:type="spellEnd"/>
      <w:r>
        <w:rPr>
          <w:sz w:val="22"/>
          <w:szCs w:val="22"/>
        </w:rPr>
        <w:t xml:space="preserve"> – prawdopodobieństwo zera</w:t>
      </w:r>
    </w:p>
    <w:p w14:paraId="3BBB1256" w14:textId="1235CF6C" w:rsidR="00F403F1" w:rsidRDefault="00F403F1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średnia ~ 1.14</w:t>
      </w:r>
    </w:p>
    <w:p w14:paraId="36082FFF" w14:textId="153934F3" w:rsidR="00F403F1" w:rsidRDefault="00F403F1" w:rsidP="00F403F1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dodanie kolejnego parametru w sumie niewiele wniosło</w:t>
      </w:r>
    </w:p>
    <w:p w14:paraId="6B14BFDB" w14:textId="576E7F86" w:rsid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451F150A" wp14:editId="719272A7">
            <wp:extent cx="3604872" cy="1533525"/>
            <wp:effectExtent l="0" t="0" r="0" b="0"/>
            <wp:docPr id="20492641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41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9135" cy="15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E357" w14:textId="44D910C6" w:rsidR="00F403F1" w:rsidRDefault="00F403F1" w:rsidP="00F403F1">
      <w:pPr>
        <w:rPr>
          <w:sz w:val="22"/>
          <w:szCs w:val="22"/>
        </w:rPr>
      </w:pPr>
      <w:r w:rsidRPr="00F403F1">
        <w:rPr>
          <w:sz w:val="22"/>
          <w:szCs w:val="22"/>
        </w:rPr>
        <w:drawing>
          <wp:inline distT="0" distB="0" distL="0" distR="0" wp14:anchorId="56655099" wp14:editId="117EFFD8">
            <wp:extent cx="5760720" cy="2047875"/>
            <wp:effectExtent l="0" t="0" r="0" b="9525"/>
            <wp:docPr id="764672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28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4AF" w14:textId="1C116759" w:rsidR="00F403F1" w:rsidRDefault="00EE5A5E" w:rsidP="00EE5A5E">
      <w:pPr>
        <w:pStyle w:val="Akapitzlis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Rozkłady z dodatkowym parametrem w 0 zdecydowanie dopasowują się lepiej</w:t>
      </w:r>
    </w:p>
    <w:p w14:paraId="0D50B52C" w14:textId="77777777" w:rsidR="008815D8" w:rsidRDefault="008815D8" w:rsidP="008815D8">
      <w:pPr>
        <w:pStyle w:val="Akapitzlist"/>
        <w:ind w:left="360"/>
        <w:rPr>
          <w:sz w:val="22"/>
          <w:szCs w:val="22"/>
        </w:rPr>
      </w:pPr>
    </w:p>
    <w:p w14:paraId="113B065E" w14:textId="69144CB3" w:rsidR="00EE5A5E" w:rsidRDefault="00EE5A5E" w:rsidP="00EE5A5E">
      <w:pPr>
        <w:pStyle w:val="Akapitzlis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Kryteria AIC, BIC</w:t>
      </w:r>
    </w:p>
    <w:p w14:paraId="0E89EE8C" w14:textId="1B1479AA" w:rsidR="00EE5A5E" w:rsidRDefault="00EE5A5E" w:rsidP="00EE5A5E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Najlepiej ZAP i ZIP (identycznie)</w:t>
      </w:r>
    </w:p>
    <w:p w14:paraId="49AE2D9B" w14:textId="5CE263C0" w:rsidR="00EE5A5E" w:rsidRDefault="00EE5A5E" w:rsidP="00EE5A5E">
      <w:pPr>
        <w:pStyle w:val="Akapitzlis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Więc ZAP czy ZIP?</w:t>
      </w:r>
    </w:p>
    <w:p w14:paraId="185646A1" w14:textId="1F6A427D" w:rsidR="00EE5A5E" w:rsidRDefault="00EE5A5E" w:rsidP="00EE5A5E">
      <w:pPr>
        <w:pStyle w:val="Akapitzlist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ZAP – dla np. dzietności</w:t>
      </w:r>
    </w:p>
    <w:p w14:paraId="5C591416" w14:textId="67503DB8" w:rsidR="00EE5A5E" w:rsidRDefault="00EE5A5E" w:rsidP="00EE5A5E">
      <w:pPr>
        <w:pStyle w:val="Akapitzlist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ZIP – dla np. liczebności zawieralności małżeństw</w:t>
      </w:r>
    </w:p>
    <w:p w14:paraId="5996CE35" w14:textId="1892EDC7" w:rsidR="00EE5A5E" w:rsidRDefault="00EE5A5E" w:rsidP="00EE5A5E">
      <w:pPr>
        <w:rPr>
          <w:sz w:val="22"/>
          <w:szCs w:val="22"/>
        </w:rPr>
      </w:pPr>
      <w:r w:rsidRPr="00EE5A5E">
        <w:rPr>
          <w:sz w:val="22"/>
          <w:szCs w:val="22"/>
        </w:rPr>
        <w:drawing>
          <wp:inline distT="0" distB="0" distL="0" distR="0" wp14:anchorId="57B89986" wp14:editId="7CC619A2">
            <wp:extent cx="1609725" cy="1116795"/>
            <wp:effectExtent l="0" t="0" r="0" b="7620"/>
            <wp:docPr id="20251916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16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12851" cy="11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2B3" w14:textId="77777777" w:rsidR="008815D8" w:rsidRDefault="008815D8" w:rsidP="00EE5A5E">
      <w:pPr>
        <w:rPr>
          <w:sz w:val="22"/>
          <w:szCs w:val="22"/>
        </w:rPr>
      </w:pPr>
    </w:p>
    <w:p w14:paraId="257509DD" w14:textId="18DF1CD7" w:rsidR="008815D8" w:rsidRDefault="008815D8" w:rsidP="008815D8">
      <w:pPr>
        <w:pStyle w:val="Akapitzlis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Słupki – rozkład empiryczny</w:t>
      </w:r>
    </w:p>
    <w:p w14:paraId="4B76DB0A" w14:textId="4071B18F" w:rsidR="008815D8" w:rsidRDefault="008815D8" w:rsidP="008815D8">
      <w:pPr>
        <w:pStyle w:val="Akapitzlis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Czerwone – rozkład teoretyczny</w:t>
      </w:r>
    </w:p>
    <w:p w14:paraId="23483002" w14:textId="33116011" w:rsidR="008815D8" w:rsidRPr="008815D8" w:rsidRDefault="008815D8" w:rsidP="008815D8">
      <w:pPr>
        <w:pStyle w:val="Akapitzlist"/>
        <w:numPr>
          <w:ilvl w:val="0"/>
          <w:numId w:val="20"/>
        </w:numPr>
        <w:rPr>
          <w:sz w:val="22"/>
          <w:szCs w:val="22"/>
        </w:rPr>
      </w:pPr>
      <w:r w:rsidRPr="008815D8">
        <w:rPr>
          <w:sz w:val="22"/>
          <w:szCs w:val="22"/>
        </w:rPr>
        <w:t xml:space="preserve">Poisson </w:t>
      </w:r>
      <w:proofErr w:type="spellStart"/>
      <w:r w:rsidRPr="008815D8">
        <w:rPr>
          <w:sz w:val="22"/>
          <w:szCs w:val="22"/>
        </w:rPr>
        <w:t>meh</w:t>
      </w:r>
      <w:proofErr w:type="spellEnd"/>
      <w:r w:rsidRPr="008815D8">
        <w:rPr>
          <w:sz w:val="22"/>
          <w:szCs w:val="22"/>
        </w:rPr>
        <w:t xml:space="preserve">, </w:t>
      </w:r>
      <w:proofErr w:type="spellStart"/>
      <w:r w:rsidRPr="008815D8">
        <w:rPr>
          <w:sz w:val="22"/>
          <w:szCs w:val="22"/>
        </w:rPr>
        <w:t>NegBin</w:t>
      </w:r>
      <w:proofErr w:type="spellEnd"/>
      <w:r w:rsidRPr="008815D8">
        <w:rPr>
          <w:sz w:val="22"/>
          <w:szCs w:val="22"/>
        </w:rPr>
        <w:t xml:space="preserve"> trochę </w:t>
      </w:r>
      <w:proofErr w:type="gramStart"/>
      <w:r w:rsidRPr="008815D8">
        <w:rPr>
          <w:sz w:val="22"/>
          <w:szCs w:val="22"/>
        </w:rPr>
        <w:t>lepie</w:t>
      </w:r>
      <w:r>
        <w:rPr>
          <w:sz w:val="22"/>
          <w:szCs w:val="22"/>
        </w:rPr>
        <w:t>j</w:t>
      </w:r>
      <w:proofErr w:type="gramEnd"/>
      <w:r>
        <w:rPr>
          <w:sz w:val="22"/>
          <w:szCs w:val="22"/>
        </w:rPr>
        <w:t xml:space="preserve"> ale nadal słabo, dopiero modele klasy ab1 (a, b, 1) - ZIP, ZAP i ZANB lepsze</w:t>
      </w:r>
    </w:p>
    <w:p w14:paraId="7A534F40" w14:textId="0C2A5FF9" w:rsidR="00EE5A5E" w:rsidRDefault="008815D8" w:rsidP="008815D8">
      <w:pPr>
        <w:rPr>
          <w:sz w:val="22"/>
          <w:szCs w:val="22"/>
        </w:rPr>
      </w:pPr>
      <w:r w:rsidRPr="008815D8">
        <w:rPr>
          <w:sz w:val="22"/>
          <w:szCs w:val="22"/>
        </w:rPr>
        <w:lastRenderedPageBreak/>
        <w:drawing>
          <wp:inline distT="0" distB="0" distL="0" distR="0" wp14:anchorId="50B08CED" wp14:editId="39474CC8">
            <wp:extent cx="5760720" cy="3062605"/>
            <wp:effectExtent l="0" t="0" r="0" b="4445"/>
            <wp:docPr id="6637300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300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C1C" w14:textId="188E773C" w:rsidR="008815D8" w:rsidRPr="008815D8" w:rsidRDefault="008815D8" w:rsidP="008815D8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Pierwiastek liczebności – wszystkie sobie w miarę dobrze poradziły</w:t>
      </w:r>
    </w:p>
    <w:p w14:paraId="416E25BE" w14:textId="039F9B2E" w:rsidR="008815D8" w:rsidRDefault="008815D8" w:rsidP="008815D8">
      <w:pPr>
        <w:rPr>
          <w:sz w:val="22"/>
          <w:szCs w:val="22"/>
        </w:rPr>
      </w:pPr>
      <w:r w:rsidRPr="008815D8">
        <w:rPr>
          <w:sz w:val="22"/>
          <w:szCs w:val="22"/>
        </w:rPr>
        <w:drawing>
          <wp:inline distT="0" distB="0" distL="0" distR="0" wp14:anchorId="1D10DB33" wp14:editId="427F6B69">
            <wp:extent cx="5760720" cy="3026410"/>
            <wp:effectExtent l="0" t="0" r="0" b="2540"/>
            <wp:docPr id="8824029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029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2D4C" w14:textId="283B9868" w:rsidR="008815D8" w:rsidRDefault="008815D8" w:rsidP="008815D8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Jak dokładnie różne modele dopasowują 0 lub 1?</w:t>
      </w:r>
    </w:p>
    <w:p w14:paraId="293204BD" w14:textId="55FCF27E" w:rsidR="008815D8" w:rsidRDefault="008815D8" w:rsidP="008815D8">
      <w:pPr>
        <w:rPr>
          <w:sz w:val="22"/>
          <w:szCs w:val="22"/>
        </w:rPr>
      </w:pPr>
      <w:r w:rsidRPr="008815D8">
        <w:rPr>
          <w:sz w:val="22"/>
          <w:szCs w:val="22"/>
        </w:rPr>
        <w:drawing>
          <wp:inline distT="0" distB="0" distL="0" distR="0" wp14:anchorId="63EF9F2B" wp14:editId="1D41DE90">
            <wp:extent cx="3848100" cy="1579668"/>
            <wp:effectExtent l="0" t="0" r="0" b="1905"/>
            <wp:docPr id="43869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4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3775" cy="15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FFB" w14:textId="0DC8B143" w:rsidR="008815D8" w:rsidRDefault="008815D8" w:rsidP="008815D8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Modele mogą być różne dla różnych podkategorii pojazdów:</w:t>
      </w:r>
    </w:p>
    <w:p w14:paraId="07DF0DE2" w14:textId="1F6270EA" w:rsidR="008815D8" w:rsidRDefault="008815D8" w:rsidP="008815D8">
      <w:pPr>
        <w:rPr>
          <w:sz w:val="22"/>
          <w:szCs w:val="22"/>
        </w:rPr>
      </w:pPr>
      <w:r w:rsidRPr="008815D8">
        <w:rPr>
          <w:sz w:val="22"/>
          <w:szCs w:val="22"/>
        </w:rPr>
        <w:lastRenderedPageBreak/>
        <w:drawing>
          <wp:inline distT="0" distB="0" distL="0" distR="0" wp14:anchorId="1E9290A9" wp14:editId="69EEBA5F">
            <wp:extent cx="2352675" cy="660400"/>
            <wp:effectExtent l="0" t="0" r="9525" b="6350"/>
            <wp:docPr id="16100779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79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7289" cy="6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09C" w14:textId="0EC67894" w:rsidR="008815D8" w:rsidRPr="008815D8" w:rsidRDefault="008815D8" w:rsidP="008815D8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Szybciej idzie w górę kategoria cheapest, bo jest więcej mniejszej ilości szkód niż w most expensive</w:t>
      </w:r>
    </w:p>
    <w:p w14:paraId="5FB3FA79" w14:textId="41D2659D" w:rsidR="008815D8" w:rsidRDefault="008815D8" w:rsidP="008815D8">
      <w:pPr>
        <w:jc w:val="center"/>
        <w:rPr>
          <w:sz w:val="22"/>
          <w:szCs w:val="22"/>
        </w:rPr>
      </w:pPr>
      <w:r w:rsidRPr="008815D8">
        <w:rPr>
          <w:sz w:val="22"/>
          <w:szCs w:val="22"/>
        </w:rPr>
        <w:drawing>
          <wp:inline distT="0" distB="0" distL="0" distR="0" wp14:anchorId="3F910416" wp14:editId="0F3C637D">
            <wp:extent cx="5105400" cy="2724343"/>
            <wp:effectExtent l="0" t="0" r="0" b="0"/>
            <wp:docPr id="11629131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131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3597" cy="27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B5E6" w14:textId="3375BB03" w:rsidR="008815D8" w:rsidRPr="008815D8" w:rsidRDefault="008815D8" w:rsidP="008815D8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Lambda większa dla most expensive, więc się </w:t>
      </w:r>
      <w:proofErr w:type="gramStart"/>
      <w:r>
        <w:rPr>
          <w:sz w:val="22"/>
          <w:szCs w:val="22"/>
        </w:rPr>
        <w:t>zgadza</w:t>
      </w:r>
      <w:proofErr w:type="gramEnd"/>
      <w:r>
        <w:rPr>
          <w:sz w:val="22"/>
          <w:szCs w:val="22"/>
        </w:rPr>
        <w:t xml:space="preserve"> bo częstsze szkody</w:t>
      </w:r>
    </w:p>
    <w:p w14:paraId="2C16C970" w14:textId="6166B1B9" w:rsidR="008815D8" w:rsidRDefault="008815D8" w:rsidP="008815D8">
      <w:pPr>
        <w:rPr>
          <w:sz w:val="22"/>
          <w:szCs w:val="22"/>
        </w:rPr>
      </w:pPr>
      <w:r w:rsidRPr="008815D8">
        <w:rPr>
          <w:sz w:val="22"/>
          <w:szCs w:val="22"/>
        </w:rPr>
        <w:drawing>
          <wp:inline distT="0" distB="0" distL="0" distR="0" wp14:anchorId="3BBCDFE6" wp14:editId="359CD6DB">
            <wp:extent cx="3514725" cy="1181297"/>
            <wp:effectExtent l="0" t="0" r="0" b="0"/>
            <wp:docPr id="12106261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610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6430" cy="11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6614" w14:textId="42079226" w:rsidR="00E31D37" w:rsidRPr="00E31D37" w:rsidRDefault="00E31D37" w:rsidP="00E31D37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0, 2 i 4 są niedoszacowane (poniżej osi), 1 i 3 przeszacowane</w:t>
      </w:r>
    </w:p>
    <w:p w14:paraId="32167AEE" w14:textId="36B8B366" w:rsidR="008815D8" w:rsidRDefault="008815D8" w:rsidP="008815D8">
      <w:pPr>
        <w:jc w:val="center"/>
        <w:rPr>
          <w:sz w:val="22"/>
          <w:szCs w:val="22"/>
        </w:rPr>
      </w:pPr>
      <w:r w:rsidRPr="008815D8">
        <w:rPr>
          <w:sz w:val="22"/>
          <w:szCs w:val="22"/>
        </w:rPr>
        <w:drawing>
          <wp:inline distT="0" distB="0" distL="0" distR="0" wp14:anchorId="66C71849" wp14:editId="5EA5FDA6">
            <wp:extent cx="4305300" cy="2305462"/>
            <wp:effectExtent l="0" t="0" r="0" b="0"/>
            <wp:docPr id="11103957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9571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9607" cy="23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20B8" w14:textId="7F741DC1" w:rsidR="00E31D37" w:rsidRPr="00E31D37" w:rsidRDefault="00E31D37" w:rsidP="00E31D37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Tylko 2 niedoszacowana, reszta przeszacowana</w:t>
      </w:r>
    </w:p>
    <w:p w14:paraId="317F689B" w14:textId="6DA905B6" w:rsidR="008815D8" w:rsidRDefault="008815D8" w:rsidP="008815D8">
      <w:pPr>
        <w:jc w:val="center"/>
        <w:rPr>
          <w:sz w:val="22"/>
          <w:szCs w:val="22"/>
        </w:rPr>
      </w:pPr>
      <w:r w:rsidRPr="008815D8">
        <w:rPr>
          <w:sz w:val="22"/>
          <w:szCs w:val="22"/>
        </w:rPr>
        <w:lastRenderedPageBreak/>
        <w:drawing>
          <wp:inline distT="0" distB="0" distL="0" distR="0" wp14:anchorId="084D08DD" wp14:editId="678FA796">
            <wp:extent cx="4276725" cy="2285446"/>
            <wp:effectExtent l="0" t="0" r="0" b="635"/>
            <wp:docPr id="2653545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45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3144" cy="22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6ECD" w14:textId="40B42A63" w:rsidR="00E31D37" w:rsidRDefault="00E31D37" w:rsidP="00E31D37">
      <w:pPr>
        <w:pStyle w:val="Akapitzlis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Czyli powinno się cenę samochodu wziąć pod uwagę w taryfach, bo </w:t>
      </w:r>
      <w:proofErr w:type="gramStart"/>
      <w:r>
        <w:rPr>
          <w:sz w:val="22"/>
          <w:szCs w:val="22"/>
        </w:rPr>
        <w:t>widać</w:t>
      </w:r>
      <w:proofErr w:type="gramEnd"/>
      <w:r>
        <w:rPr>
          <w:sz w:val="22"/>
          <w:szCs w:val="22"/>
        </w:rPr>
        <w:t xml:space="preserve"> że ma wpływ na liczbę szkód</w:t>
      </w:r>
    </w:p>
    <w:p w14:paraId="38A526BF" w14:textId="2BFEDCB5" w:rsidR="00E31D37" w:rsidRDefault="00E31D37" w:rsidP="00E31D37">
      <w:pPr>
        <w:rPr>
          <w:sz w:val="22"/>
          <w:szCs w:val="22"/>
        </w:rPr>
      </w:pPr>
      <w:r w:rsidRPr="00E31D37">
        <w:rPr>
          <w:sz w:val="22"/>
          <w:szCs w:val="22"/>
        </w:rPr>
        <w:drawing>
          <wp:inline distT="0" distB="0" distL="0" distR="0" wp14:anchorId="6B65D375" wp14:editId="53F1E35D">
            <wp:extent cx="5760720" cy="955675"/>
            <wp:effectExtent l="0" t="0" r="0" b="0"/>
            <wp:docPr id="1476272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726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737C" w14:textId="77777777" w:rsidR="00E31D37" w:rsidRPr="00E31D37" w:rsidRDefault="00E31D37" w:rsidP="00E31D37">
      <w:pPr>
        <w:rPr>
          <w:sz w:val="22"/>
          <w:szCs w:val="22"/>
        </w:rPr>
      </w:pPr>
    </w:p>
    <w:sectPr w:rsidR="00E31D37" w:rsidRPr="00E31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40E5"/>
    <w:multiLevelType w:val="hybridMultilevel"/>
    <w:tmpl w:val="BDA27A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94986"/>
    <w:multiLevelType w:val="hybridMultilevel"/>
    <w:tmpl w:val="C58E80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F77D3"/>
    <w:multiLevelType w:val="hybridMultilevel"/>
    <w:tmpl w:val="60286A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F2C39"/>
    <w:multiLevelType w:val="hybridMultilevel"/>
    <w:tmpl w:val="63DC670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770AD"/>
    <w:multiLevelType w:val="hybridMultilevel"/>
    <w:tmpl w:val="3C32A0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7D1F51"/>
    <w:multiLevelType w:val="hybridMultilevel"/>
    <w:tmpl w:val="549069D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AE64A1"/>
    <w:multiLevelType w:val="hybridMultilevel"/>
    <w:tmpl w:val="24B0C6D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F84F7B"/>
    <w:multiLevelType w:val="hybridMultilevel"/>
    <w:tmpl w:val="2416DC0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3A2856"/>
    <w:multiLevelType w:val="hybridMultilevel"/>
    <w:tmpl w:val="42C4CEE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C62F3"/>
    <w:multiLevelType w:val="hybridMultilevel"/>
    <w:tmpl w:val="AF7A91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41E2"/>
    <w:multiLevelType w:val="hybridMultilevel"/>
    <w:tmpl w:val="949A4B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61327E"/>
    <w:multiLevelType w:val="hybridMultilevel"/>
    <w:tmpl w:val="B13488E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C81775"/>
    <w:multiLevelType w:val="hybridMultilevel"/>
    <w:tmpl w:val="1414C4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7A5B56"/>
    <w:multiLevelType w:val="hybridMultilevel"/>
    <w:tmpl w:val="84EA8B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D9258E"/>
    <w:multiLevelType w:val="hybridMultilevel"/>
    <w:tmpl w:val="BE94EB4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C032C3"/>
    <w:multiLevelType w:val="hybridMultilevel"/>
    <w:tmpl w:val="238656E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D433AD"/>
    <w:multiLevelType w:val="hybridMultilevel"/>
    <w:tmpl w:val="7DF234D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EB007E"/>
    <w:multiLevelType w:val="hybridMultilevel"/>
    <w:tmpl w:val="4622E86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D7262C"/>
    <w:multiLevelType w:val="hybridMultilevel"/>
    <w:tmpl w:val="657A9A8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F75FFC"/>
    <w:multiLevelType w:val="hybridMultilevel"/>
    <w:tmpl w:val="121AE1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0F790F"/>
    <w:multiLevelType w:val="hybridMultilevel"/>
    <w:tmpl w:val="FC328E8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0193925">
    <w:abstractNumId w:val="11"/>
  </w:num>
  <w:num w:numId="2" w16cid:durableId="1792549776">
    <w:abstractNumId w:val="2"/>
  </w:num>
  <w:num w:numId="3" w16cid:durableId="1318531259">
    <w:abstractNumId w:val="8"/>
  </w:num>
  <w:num w:numId="4" w16cid:durableId="872766653">
    <w:abstractNumId w:val="1"/>
  </w:num>
  <w:num w:numId="5" w16cid:durableId="507018505">
    <w:abstractNumId w:val="3"/>
  </w:num>
  <w:num w:numId="6" w16cid:durableId="2055228624">
    <w:abstractNumId w:val="20"/>
  </w:num>
  <w:num w:numId="7" w16cid:durableId="1684356516">
    <w:abstractNumId w:val="17"/>
  </w:num>
  <w:num w:numId="8" w16cid:durableId="1535187570">
    <w:abstractNumId w:val="10"/>
  </w:num>
  <w:num w:numId="9" w16cid:durableId="753477300">
    <w:abstractNumId w:val="16"/>
  </w:num>
  <w:num w:numId="10" w16cid:durableId="144854943">
    <w:abstractNumId w:val="13"/>
  </w:num>
  <w:num w:numId="11" w16cid:durableId="608316509">
    <w:abstractNumId w:val="9"/>
  </w:num>
  <w:num w:numId="12" w16cid:durableId="1523395193">
    <w:abstractNumId w:val="4"/>
  </w:num>
  <w:num w:numId="13" w16cid:durableId="981813796">
    <w:abstractNumId w:val="6"/>
  </w:num>
  <w:num w:numId="14" w16cid:durableId="1122189017">
    <w:abstractNumId w:val="12"/>
  </w:num>
  <w:num w:numId="15" w16cid:durableId="1320890251">
    <w:abstractNumId w:val="5"/>
  </w:num>
  <w:num w:numId="16" w16cid:durableId="892430688">
    <w:abstractNumId w:val="14"/>
  </w:num>
  <w:num w:numId="17" w16cid:durableId="1963345071">
    <w:abstractNumId w:val="7"/>
  </w:num>
  <w:num w:numId="18" w16cid:durableId="684018505">
    <w:abstractNumId w:val="19"/>
  </w:num>
  <w:num w:numId="19" w16cid:durableId="2026327848">
    <w:abstractNumId w:val="0"/>
  </w:num>
  <w:num w:numId="20" w16cid:durableId="1296065491">
    <w:abstractNumId w:val="15"/>
  </w:num>
  <w:num w:numId="21" w16cid:durableId="1537963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BB"/>
    <w:rsid w:val="000D6C48"/>
    <w:rsid w:val="001B6949"/>
    <w:rsid w:val="00222CCF"/>
    <w:rsid w:val="004151BB"/>
    <w:rsid w:val="004926F6"/>
    <w:rsid w:val="00676B1F"/>
    <w:rsid w:val="006B1A74"/>
    <w:rsid w:val="007276C4"/>
    <w:rsid w:val="007526FE"/>
    <w:rsid w:val="007875FA"/>
    <w:rsid w:val="0080642E"/>
    <w:rsid w:val="008815D8"/>
    <w:rsid w:val="008C38AD"/>
    <w:rsid w:val="009434C7"/>
    <w:rsid w:val="0098769D"/>
    <w:rsid w:val="009A724A"/>
    <w:rsid w:val="00AA28F6"/>
    <w:rsid w:val="00AF6927"/>
    <w:rsid w:val="00B5414D"/>
    <w:rsid w:val="00C479CF"/>
    <w:rsid w:val="00D27632"/>
    <w:rsid w:val="00E31D37"/>
    <w:rsid w:val="00E5271A"/>
    <w:rsid w:val="00EE5A5E"/>
    <w:rsid w:val="00EF7060"/>
    <w:rsid w:val="00F403F1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ED86"/>
  <w15:chartTrackingRefBased/>
  <w15:docId w15:val="{6D7790A3-A806-408C-806C-FD7E68A2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1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1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51B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51B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51B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51B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51B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51B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1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1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1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151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151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151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1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151B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15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1108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s-208-06</dc:creator>
  <cp:keywords/>
  <dc:description/>
  <cp:lastModifiedBy>s-208-05</cp:lastModifiedBy>
  <cp:revision>10</cp:revision>
  <dcterms:created xsi:type="dcterms:W3CDTF">2025-10-03T11:17:00Z</dcterms:created>
  <dcterms:modified xsi:type="dcterms:W3CDTF">2025-10-10T12:33:00Z</dcterms:modified>
</cp:coreProperties>
</file>