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56" w:rsidRPr="00927222" w:rsidRDefault="00927222">
      <w:pPr>
        <w:pStyle w:val="Title"/>
        <w:rPr>
          <w:b/>
        </w:rPr>
      </w:pPr>
      <w:r w:rsidRPr="00927222">
        <w:rPr>
          <w:b/>
        </w:rPr>
        <w:t>Deep Learning based Diabetic Retinopathy Detection</w:t>
      </w:r>
    </w:p>
    <w:p w:rsidR="00927222" w:rsidRDefault="00927222" w:rsidP="00927222">
      <w:pPr>
        <w:pStyle w:val="Subtitle"/>
      </w:pPr>
      <w:r>
        <w:t>Implementation Supporting HopeScope Smartphone Fundus Camera &amp; Application by Helios Opthalmics</w:t>
      </w:r>
    </w:p>
    <w:p w:rsidR="00C32D56" w:rsidRPr="00927222" w:rsidRDefault="00927222" w:rsidP="00927222">
      <w:pPr>
        <w:pStyle w:val="Author"/>
      </w:pPr>
      <w:r w:rsidRPr="00927222">
        <w:t>DEEP LEARNING MODULE DOCUMENTATION</w:t>
      </w:r>
    </w:p>
    <w:p w:rsidR="00C32D56" w:rsidRDefault="00927222">
      <w:pPr>
        <w:pStyle w:val="Heading1"/>
      </w:pPr>
      <w:r>
        <w:t>Data Analysis and Data Preprocessing</w:t>
      </w:r>
    </w:p>
    <w:p w:rsidR="00C32D56" w:rsidRDefault="00927222">
      <w:r>
        <w:t xml:space="preserve">Dataset downloaded from Kaggle: </w:t>
      </w:r>
      <w:hyperlink r:id="rId7" w:history="1">
        <w:r w:rsidRPr="00927222">
          <w:rPr>
            <w:rStyle w:val="Hyperlink"/>
          </w:rPr>
          <w:t>https://www.kaggle.com/c/diabetic-retinopathy-detection/data</w:t>
        </w:r>
      </w:hyperlink>
    </w:p>
    <w:p w:rsidR="00927222" w:rsidRPr="00927222" w:rsidRDefault="00927222" w:rsidP="00927222">
      <w:pPr>
        <w:rPr>
          <w:rFonts w:ascii="Times New Roman" w:eastAsia="Times New Roman" w:hAnsi="Times New Roman" w:cs="Times New Roman"/>
          <w:color w:val="auto"/>
          <w:lang w:val="en-IN" w:eastAsia="en-US"/>
        </w:rPr>
      </w:pPr>
      <w:r>
        <w:t xml:space="preserve">35126 training images, ranging from 433 x 289 px to 5184 x 3456 px classified into five DR stages </w:t>
      </w:r>
      <w:r>
        <w:br/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begin"/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instrText xml:space="preserve"> INCLUDEPICTURE "https://lh3.googleusercontent.com/TwknJyCZgJ5KJigWyYVcSCQ-v0zMCVKVhaiHHhc-o_MWO4GNZRvGXmTw9_HOJVWtkdL_YtUFxeQWjIh44ljtIWIc0LC_722Igupd53Ra7z5ocuerbw-wkWXBCLE3NXEvpqQyIwIbuHo" \* MERGEFORMATINET </w:instrText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separate"/>
      </w:r>
      <w:r w:rsidRPr="00927222">
        <w:rPr>
          <w:rFonts w:ascii="Times New Roman" w:eastAsia="Times New Roman" w:hAnsi="Times New Roman" w:cs="Times New Roman"/>
          <w:noProof/>
          <w:color w:val="auto"/>
          <w:lang w:val="en-IN" w:eastAsia="en-US"/>
        </w:rPr>
        <w:drawing>
          <wp:inline distT="0" distB="0" distL="0" distR="0">
            <wp:extent cx="6071870" cy="404495"/>
            <wp:effectExtent l="0" t="0" r="0" b="1905"/>
            <wp:docPr id="3" name="Picture 3" descr="https://lh3.googleusercontent.com/TwknJyCZgJ5KJigWyYVcSCQ-v0zMCVKVhaiHHhc-o_MWO4GNZRvGXmTw9_HOJVWtkdL_YtUFxeQWjIh44ljtIWIc0LC_722Igupd53Ra7z5ocuerbw-wkWXBCLE3NXEvpqQyIwIbu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wknJyCZgJ5KJigWyYVcSCQ-v0zMCVKVhaiHHhc-o_MWO4GNZRvGXmTw9_HOJVWtkdL_YtUFxeQWjIh44ljtIWIc0LC_722Igupd53Ra7z5ocuerbw-wkWXBCLE3NXEvpqQyIwIbuH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222">
        <w:rPr>
          <w:rFonts w:ascii="Times New Roman" w:eastAsia="Times New Roman" w:hAnsi="Times New Roman" w:cs="Times New Roman"/>
          <w:color w:val="auto"/>
          <w:lang w:val="en-IN" w:eastAsia="en-US"/>
        </w:rPr>
        <w:fldChar w:fldCharType="end"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br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0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   1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2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3</w:t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</w:r>
      <w:r>
        <w:rPr>
          <w:rFonts w:ascii="Times New Roman" w:eastAsia="Times New Roman" w:hAnsi="Times New Roman" w:cs="Times New Roman"/>
          <w:color w:val="auto"/>
          <w:lang w:val="en-IN" w:eastAsia="en-US"/>
        </w:rPr>
        <w:tab/>
        <w:t xml:space="preserve">             4</w:t>
      </w:r>
    </w:p>
    <w:p w:rsidR="00C32D56" w:rsidRDefault="00927222">
      <w:pPr>
        <w:pStyle w:val="Heading2"/>
      </w:pPr>
      <w:r>
        <w:t>Data Analysis</w:t>
      </w:r>
    </w:p>
    <w:p w:rsidR="00C32D56" w:rsidRDefault="00927222" w:rsidP="00927222">
      <w:pPr>
        <w:rPr>
          <w:color w:val="FF0000"/>
        </w:rPr>
      </w:pPr>
      <w:r w:rsidRPr="00927222">
        <w:rPr>
          <w:color w:val="FF0000"/>
        </w:rPr>
        <w:t>&lt;paste image of graphs&gt;</w:t>
      </w:r>
    </w:p>
    <w:p w:rsidR="00927222" w:rsidRDefault="00927222" w:rsidP="00927222">
      <w:pPr>
        <w:rPr>
          <w:color w:val="FF0000"/>
        </w:rPr>
      </w:pPr>
    </w:p>
    <w:p w:rsidR="00927222" w:rsidRDefault="00927222" w:rsidP="00927222">
      <w:pPr>
        <w:pStyle w:val="Heading2"/>
      </w:pPr>
      <w:r>
        <w:t xml:space="preserve">Data </w:t>
      </w:r>
      <w:r>
        <w:t>Preprocessing</w:t>
      </w:r>
    </w:p>
    <w:p w:rsidR="00F65655" w:rsidRDefault="00F65655" w:rsidP="00927222">
      <w:pPr>
        <w:rPr>
          <w:sz w:val="28"/>
          <w:szCs w:val="28"/>
        </w:rPr>
      </w:pPr>
      <w:r w:rsidRPr="00F65655">
        <w:rPr>
          <w:b/>
          <w:sz w:val="28"/>
          <w:szCs w:val="28"/>
        </w:rPr>
        <w:t>Image cropping and resize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Images were cropped and padded (whenever needed) and resized into 512 x 512 pixels.</w:t>
      </w:r>
      <w:r>
        <w:rPr>
          <w:sz w:val="28"/>
          <w:szCs w:val="28"/>
        </w:rPr>
        <w:br/>
        <w:t>Time taken - 5 hours</w:t>
      </w:r>
    </w:p>
    <w:p w:rsidR="00F65655" w:rsidRDefault="00F65655" w:rsidP="00927222">
      <w:pPr>
        <w:rPr>
          <w:sz w:val="28"/>
          <w:szCs w:val="28"/>
        </w:rPr>
      </w:pPr>
      <w:r>
        <w:rPr>
          <w:b/>
          <w:sz w:val="28"/>
          <w:szCs w:val="28"/>
        </w:rPr>
        <w:t>Colour Equalization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Images had different lighting and colour spectrum. They were equalized using a representative average of the dataset. </w:t>
      </w:r>
      <w:hyperlink w:anchor="_References" w:history="1">
        <w:r w:rsidRPr="00950247">
          <w:rPr>
            <w:rStyle w:val="Hyperlink"/>
            <w:sz w:val="28"/>
            <w:szCs w:val="28"/>
          </w:rPr>
          <w:t>[1]</w:t>
        </w:r>
      </w:hyperlink>
      <w:r>
        <w:rPr>
          <w:sz w:val="28"/>
          <w:szCs w:val="28"/>
        </w:rPr>
        <w:br/>
        <w:t>For each pixel</w:t>
      </w:r>
    </w:p>
    <w:p w:rsidR="00F65655" w:rsidRDefault="00F65655" w:rsidP="0092722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17091" cy="1546474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11 at 6.08.5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13" cy="15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55" w:rsidRDefault="00F65655" w:rsidP="00927222">
      <w:pPr>
        <w:rPr>
          <w:sz w:val="28"/>
          <w:szCs w:val="28"/>
        </w:rPr>
      </w:pPr>
      <w:r>
        <w:rPr>
          <w:sz w:val="28"/>
          <w:szCs w:val="28"/>
        </w:rPr>
        <w:t xml:space="preserve">where r*, g* and b* are the average red, blue and green channel </w:t>
      </w:r>
      <w:r w:rsidR="00950247">
        <w:rPr>
          <w:sz w:val="28"/>
          <w:szCs w:val="28"/>
        </w:rPr>
        <w:t xml:space="preserve">pixel </w:t>
      </w:r>
      <w:r>
        <w:rPr>
          <w:sz w:val="28"/>
          <w:szCs w:val="28"/>
        </w:rPr>
        <w:t xml:space="preserve">values </w:t>
      </w:r>
      <w:r w:rsidR="00950247">
        <w:rPr>
          <w:sz w:val="28"/>
          <w:szCs w:val="28"/>
        </w:rPr>
        <w:t>of a 1000 images from dataset.</w:t>
      </w:r>
    </w:p>
    <w:p w:rsidR="00950247" w:rsidRP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r* = </w:t>
      </w:r>
      <w:r w:rsidRPr="00950247">
        <w:rPr>
          <w:color w:val="000000"/>
          <w:sz w:val="21"/>
          <w:szCs w:val="21"/>
        </w:rPr>
        <w:t>99.15564215469361</w:t>
      </w:r>
    </w:p>
    <w:p w:rsid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g* = </w:t>
      </w:r>
      <w:r>
        <w:rPr>
          <w:color w:val="000000"/>
          <w:sz w:val="21"/>
          <w:szCs w:val="21"/>
        </w:rPr>
        <w:t>68.90390924453736</w:t>
      </w:r>
    </w:p>
    <w:p w:rsidR="00950247" w:rsidRDefault="00950247" w:rsidP="0095024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b* = </w:t>
      </w:r>
      <w:r>
        <w:rPr>
          <w:color w:val="000000"/>
          <w:sz w:val="21"/>
          <w:szCs w:val="21"/>
        </w:rPr>
        <w:t>49.521488990783695</w:t>
      </w:r>
    </w:p>
    <w:p w:rsidR="00B177A1" w:rsidRDefault="00B177A1" w:rsidP="00927222">
      <w:pPr>
        <w:rPr>
          <w:sz w:val="28"/>
          <w:szCs w:val="28"/>
        </w:rPr>
      </w:pPr>
    </w:p>
    <w:p w:rsidR="005052C5" w:rsidRDefault="005052C5" w:rsidP="00927222">
      <w:pPr>
        <w:rPr>
          <w:sz w:val="28"/>
          <w:szCs w:val="28"/>
        </w:rPr>
      </w:pPr>
      <w:r>
        <w:rPr>
          <w:sz w:val="28"/>
          <w:szCs w:val="28"/>
        </w:rPr>
        <w:t>Time t</w:t>
      </w:r>
      <w:bookmarkStart w:id="0" w:name="_GoBack"/>
      <w:bookmarkEnd w:id="0"/>
      <w:r>
        <w:rPr>
          <w:sz w:val="28"/>
          <w:szCs w:val="28"/>
        </w:rPr>
        <w:t>aken - 30 minutes</w:t>
      </w:r>
    </w:p>
    <w:p w:rsidR="00950247" w:rsidRDefault="00950247" w:rsidP="00927222">
      <w:pPr>
        <w:rPr>
          <w:sz w:val="28"/>
          <w:szCs w:val="28"/>
        </w:rPr>
      </w:pPr>
      <w:r>
        <w:rPr>
          <w:sz w:val="28"/>
          <w:szCs w:val="28"/>
        </w:rPr>
        <w:t>&lt;insert pipeline diagram and 2-3 example images&gt;</w:t>
      </w: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 w:rsidP="00927222">
      <w:pPr>
        <w:rPr>
          <w:sz w:val="28"/>
          <w:szCs w:val="28"/>
        </w:rPr>
      </w:pPr>
    </w:p>
    <w:p w:rsidR="00950247" w:rsidRDefault="00950247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950247" w:rsidRDefault="00950247" w:rsidP="00950247">
      <w:pPr>
        <w:pStyle w:val="Heading1"/>
      </w:pPr>
      <w:bookmarkStart w:id="1" w:name="_References"/>
      <w:bookmarkEnd w:id="1"/>
      <w:r>
        <w:lastRenderedPageBreak/>
        <w:t>References</w:t>
      </w:r>
    </w:p>
    <w:p w:rsidR="00950247" w:rsidRPr="00950247" w:rsidRDefault="00950247" w:rsidP="00950247">
      <w:hyperlink r:id="rId10" w:history="1">
        <w:r w:rsidRPr="00950247">
          <w:rPr>
            <w:rStyle w:val="Hyperlink"/>
          </w:rPr>
          <w:t>[1] Diagnosis of Diabetic Retinopathy Using Deep Neural Networks - Zhentao Gao, Jie Li, Jixiang Guo, Yuanyuan Chen, Zhang Yi, Jie Zhong</w:t>
        </w:r>
      </w:hyperlink>
    </w:p>
    <w:p w:rsidR="00950247" w:rsidRPr="00F65655" w:rsidRDefault="00950247" w:rsidP="00927222">
      <w:pPr>
        <w:rPr>
          <w:sz w:val="28"/>
          <w:szCs w:val="28"/>
        </w:rPr>
      </w:pPr>
    </w:p>
    <w:p w:rsidR="00F65655" w:rsidRDefault="00F65655" w:rsidP="00927222">
      <w:pPr>
        <w:rPr>
          <w:sz w:val="28"/>
          <w:szCs w:val="28"/>
        </w:rPr>
      </w:pPr>
    </w:p>
    <w:p w:rsidR="00F65655" w:rsidRPr="00F65655" w:rsidRDefault="00F65655" w:rsidP="00927222"/>
    <w:p w:rsidR="00927222" w:rsidRPr="00927222" w:rsidRDefault="00927222" w:rsidP="00927222">
      <w:pPr>
        <w:rPr>
          <w:color w:val="FF0000"/>
        </w:rPr>
      </w:pPr>
    </w:p>
    <w:sectPr w:rsidR="00927222" w:rsidRPr="00927222">
      <w:footerReference w:type="default" r:id="rId11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EAB" w:rsidRDefault="00851EAB">
      <w:pPr>
        <w:spacing w:after="0" w:line="240" w:lineRule="auto"/>
      </w:pPr>
      <w:r>
        <w:separator/>
      </w:r>
    </w:p>
    <w:p w:rsidR="00851EAB" w:rsidRDefault="00851EAB"/>
    <w:p w:rsidR="00851EAB" w:rsidRDefault="00851EAB"/>
  </w:endnote>
  <w:endnote w:type="continuationSeparator" w:id="0">
    <w:p w:rsidR="00851EAB" w:rsidRDefault="00851EAB">
      <w:pPr>
        <w:spacing w:after="0" w:line="240" w:lineRule="auto"/>
      </w:pPr>
      <w:r>
        <w:continuationSeparator/>
      </w:r>
    </w:p>
    <w:p w:rsidR="00851EAB" w:rsidRDefault="00851EAB"/>
    <w:p w:rsidR="00851EAB" w:rsidRDefault="00851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D56" w:rsidRDefault="00851E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EAB" w:rsidRDefault="00851EAB">
      <w:pPr>
        <w:spacing w:after="0" w:line="240" w:lineRule="auto"/>
      </w:pPr>
      <w:r>
        <w:separator/>
      </w:r>
    </w:p>
    <w:p w:rsidR="00851EAB" w:rsidRDefault="00851EAB"/>
    <w:p w:rsidR="00851EAB" w:rsidRDefault="00851EAB"/>
  </w:footnote>
  <w:footnote w:type="continuationSeparator" w:id="0">
    <w:p w:rsidR="00851EAB" w:rsidRDefault="00851EAB">
      <w:pPr>
        <w:spacing w:after="0" w:line="240" w:lineRule="auto"/>
      </w:pPr>
      <w:r>
        <w:continuationSeparator/>
      </w:r>
    </w:p>
    <w:p w:rsidR="00851EAB" w:rsidRDefault="00851EAB"/>
    <w:p w:rsidR="00851EAB" w:rsidRDefault="00851E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F722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2"/>
    <w:rsid w:val="005052C5"/>
    <w:rsid w:val="00851EAB"/>
    <w:rsid w:val="00927222"/>
    <w:rsid w:val="00950247"/>
    <w:rsid w:val="00B177A1"/>
    <w:rsid w:val="00C32D56"/>
    <w:rsid w:val="00F6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93B4"/>
  <w15:chartTrackingRefBased/>
  <w15:docId w15:val="{EFC2DE87-C939-1048-8917-75C40747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927222"/>
    <w:rPr>
      <w:color w:val="5E9EA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2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247"/>
    <w:rPr>
      <w:rFonts w:ascii="Courier New" w:eastAsia="Times New Roman" w:hAnsi="Courier New" w:cs="Courier New"/>
      <w:color w:val="auto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diabetic-retinopathy-detection/da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eeexplore.ieee.org/document/858149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jons/Library/Containers/com.microsoft.Word/Data/Library/Application%20Support/Microsoft/Office/16.0/DTS/en-US%7b0A3050F6-7E8C-7648-8E16-79139CC41482%7d/%7bDD665F1C-9236-2B48-9B53-C28BC3A387C0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2021-01-11T12:50:00Z</dcterms:created>
  <dcterms:modified xsi:type="dcterms:W3CDTF">2021-01-11T12:51:00Z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