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pPr>
      <w:r w:rsidDel="00000000" w:rsidR="00000000" w:rsidRPr="00000000">
        <w:rPr>
          <w:rFonts w:ascii="Arial" w:cs="Arial" w:eastAsia="Arial" w:hAnsi="Arial"/>
          <w:b w:val="1"/>
          <w:bCs w:val="1"/>
          <w:color w:val="718096"/>
          <w:sz w:val="19"/>
          <w:szCs w:val="19"/>
          <w:rtl w:val="0"/>
        </w:rPr>
        <w:t xml:space="preserve">UNIVERSIDADE FEDERAL DE OURO PRETO – UFOP</w:t>
        <w:br w:type="textWrapping"/>
        <w:t xml:space="preserve">INSTITUTO DE CIÊNCIAS EXATAS E APLICADAS – ICEA</w:t>
        <w:br w:type="textWrapping"/>
        <w:t xml:space="preserve">DEPARTAMENTO DE COMPUTAÇÃO E SISTEMAS – DECSI</w:t>
      </w:r>
      <w:r w:rsidDel="00000000" w:rsidR="00000000" w:rsidRPr="00000000">
        <w:rPr>
          <w:rtl w:val="0"/>
        </w:rPr>
      </w:r>
    </w:p>
    <w:p w:rsidR="00000000" w:rsidDel="00000000" w:rsidP="00000000" w:rsidRDefault="00000000" w:rsidRPr="00000000" w14:paraId="00000002">
      <w:pPr>
        <w:spacing w:after="80" w:before="120" w:lineRule="auto"/>
        <w:jc w:val="center"/>
        <w:rPr/>
      </w:pPr>
      <w:r w:rsidDel="00000000" w:rsidR="00000000" w:rsidRPr="00000000">
        <w:rPr>
          <w:rFonts w:ascii="Arial" w:cs="Arial" w:eastAsia="Arial" w:hAnsi="Arial"/>
          <w:color w:val="2d3748"/>
          <w:sz w:val="20"/>
          <w:szCs w:val="20"/>
          <w:rtl w:val="0"/>
        </w:rPr>
        <w:t xml:space="preserve">CSI507 – Introdução ao Design e Desenvolvimento de Jogos (Turma 11)</w:t>
        <w:br w:type="textWrapping"/>
        <w:t xml:space="preserve">Professor: Tiago França Melo de Lima</w:t>
      </w:r>
      <w:r w:rsidDel="00000000" w:rsidR="00000000" w:rsidRPr="00000000">
        <w:rPr>
          <w:rtl w:val="0"/>
        </w:rPr>
      </w:r>
    </w:p>
    <w:p w:rsidR="00000000" w:rsidDel="00000000" w:rsidP="00000000" w:rsidRDefault="00000000" w:rsidRPr="00000000" w14:paraId="00000003">
      <w:pPr>
        <w:spacing w:after="80" w:before="280" w:lineRule="auto"/>
        <w:jc w:val="center"/>
        <w:rPr/>
      </w:pPr>
      <w:r w:rsidDel="00000000" w:rsidR="00000000" w:rsidRPr="00000000">
        <w:rPr>
          <w:rFonts w:ascii="Arial" w:cs="Arial" w:eastAsia="Arial" w:hAnsi="Arial"/>
          <w:b w:val="1"/>
          <w:bCs w:val="1"/>
          <w:color w:val="1a365d"/>
          <w:sz w:val="32"/>
          <w:szCs w:val="32"/>
          <w:rtl w:val="0"/>
        </w:rPr>
        <w:t xml:space="preserve">PROJETO DE CURSO – ETAPA 1b</w:t>
        <w:br w:type="textWrapping"/>
        <w:t xml:space="preserve">REFINAMENTO DAS IDEIAS DE JOGOS</w:t>
      </w:r>
      <w:r w:rsidDel="00000000" w:rsidR="00000000" w:rsidRPr="00000000">
        <w:rPr>
          <w:rtl w:val="0"/>
        </w:rPr>
      </w:r>
    </w:p>
    <w:p w:rsidR="00000000" w:rsidDel="00000000" w:rsidP="00000000" w:rsidRDefault="00000000" w:rsidRPr="00000000" w14:paraId="00000004">
      <w:pPr>
        <w:spacing w:after="400" w:before="80" w:lineRule="auto"/>
        <w:jc w:val="center"/>
        <w:rPr/>
      </w:pPr>
      <w:r w:rsidDel="00000000" w:rsidR="00000000" w:rsidRPr="00000000">
        <w:rPr>
          <w:rFonts w:ascii="Arial" w:cs="Arial" w:eastAsia="Arial" w:hAnsi="Arial"/>
          <w:i w:val="1"/>
          <w:iCs w:val="1"/>
          <w:color w:val="718096"/>
          <w:sz w:val="20"/>
          <w:szCs w:val="20"/>
          <w:rtl w:val="0"/>
        </w:rPr>
        <w:t xml:space="preserve">Aluno: João Miguel Barros de Lacerda | Data de Entrega: 27 de Setembro de 2026</w:t>
      </w:r>
      <w:r w:rsidDel="00000000" w:rsidR="00000000" w:rsidRPr="00000000">
        <w:rPr>
          <w:rtl w:val="0"/>
        </w:rPr>
      </w:r>
    </w:p>
    <w:p w:rsidR="00000000" w:rsidDel="00000000" w:rsidP="00000000" w:rsidRDefault="00000000" w:rsidRPr="00000000" w14:paraId="00000005">
      <w:pPr>
        <w:spacing w:after="400" w:before="80" w:lineRule="auto"/>
        <w:jc w:val="center"/>
        <w:rPr/>
      </w:pPr>
      <w:r w:rsidDel="00000000" w:rsidR="00000000" w:rsidRPr="00000000">
        <w:rPr>
          <w:rFonts w:ascii="Arial" w:cs="Arial" w:eastAsia="Arial" w:hAnsi="Arial"/>
          <w:b w:val="1"/>
          <w:bCs w:val="1"/>
          <w:color w:val="1a365d"/>
          <w:sz w:val="26"/>
          <w:szCs w:val="26"/>
          <w:rtl w:val="0"/>
        </w:rPr>
        <w:t xml:space="preserve">1. Escolha e Refinamento Detalhado das Cinco Ideias Escolhidas</w:t>
      </w:r>
      <w:r w:rsidDel="00000000" w:rsidR="00000000" w:rsidRPr="00000000">
        <w:rPr>
          <w:rtl w:val="0"/>
        </w:rPr>
      </w:r>
    </w:p>
    <w:p w:rsidR="00000000" w:rsidDel="00000000" w:rsidP="00000000" w:rsidRDefault="00000000" w:rsidRPr="00000000" w14:paraId="00000006">
      <w:pPr>
        <w:keepNext w:val="1"/>
        <w:spacing w:after="80" w:before="280" w:lineRule="auto"/>
        <w:rPr/>
      </w:pPr>
      <w:r w:rsidDel="00000000" w:rsidR="00000000" w:rsidRPr="00000000">
        <w:rPr>
          <w:rFonts w:ascii="Arial" w:cs="Arial" w:eastAsia="Arial" w:hAnsi="Arial"/>
          <w:b w:val="1"/>
          <w:bCs w:val="1"/>
          <w:color w:val="2b6cb0"/>
          <w:sz w:val="23"/>
          <w:szCs w:val="23"/>
          <w:rtl w:val="0"/>
        </w:rPr>
        <w:t xml:space="preserve">O Tribunal das Almas</w:t>
      </w:r>
      <w:r w:rsidDel="00000000" w:rsidR="00000000" w:rsidRPr="00000000">
        <w:rPr>
          <w:rtl w:val="0"/>
        </w:rPr>
      </w:r>
    </w:p>
    <w:p w:rsidR="00000000" w:rsidDel="00000000" w:rsidP="00000000" w:rsidRDefault="00000000" w:rsidRPr="00000000" w14:paraId="00000007">
      <w:pPr>
        <w:keepNext w:val="1"/>
        <w:spacing w:after="40" w:before="160" w:lineRule="auto"/>
        <w:rPr/>
      </w:pPr>
      <w:r w:rsidDel="00000000" w:rsidR="00000000" w:rsidRPr="00000000">
        <w:rPr>
          <w:rFonts w:ascii="Arial" w:cs="Arial" w:eastAsia="Arial" w:hAnsi="Arial"/>
          <w:b w:val="1"/>
          <w:bCs w:val="1"/>
          <w:color w:val="2d3748"/>
          <w:sz w:val="21"/>
          <w:szCs w:val="21"/>
          <w:rtl w:val="0"/>
        </w:rPr>
        <w:t xml:space="preserve">A. Gameplay</w:t>
      </w:r>
      <w:r w:rsidDel="00000000" w:rsidR="00000000" w:rsidRPr="00000000">
        <w:rPr>
          <w:rtl w:val="0"/>
        </w:rPr>
      </w:r>
    </w:p>
    <w:p w:rsidR="00000000" w:rsidDel="00000000" w:rsidP="00000000" w:rsidRDefault="00000000" w:rsidRPr="00000000" w14:paraId="00000008">
      <w:pPr>
        <w:spacing w:after="80" w:before="0" w:line="276" w:lineRule="auto"/>
        <w:rPr/>
      </w:pPr>
      <w:r w:rsidDel="00000000" w:rsidR="00000000" w:rsidRPr="00000000">
        <w:rPr>
          <w:rFonts w:ascii="Arial" w:cs="Arial" w:eastAsia="Arial" w:hAnsi="Arial"/>
          <w:color w:val="2d3748"/>
          <w:sz w:val="20"/>
          <w:szCs w:val="20"/>
          <w:rtl w:val="0"/>
        </w:rPr>
        <w:t xml:space="preserve">O jogador assume o controle de um funcionário burocrata em uma repartição pós-vida que opera em turnos diários. A visão é em primeira pessoa ou perspectiva superior de bancada de trabalho (estilo mesa de escritório). A cada turno, uma nova alma se senta diante do guichê e uma pasta de dossiê é aberta na mesa.</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Arial" w:cs="Arial" w:eastAsia="Arial" w:hAnsi="Arial"/>
          <w:b w:val="1"/>
          <w:bCs w:val="1"/>
          <w:i w:val="0"/>
          <w:iCs w:val="0"/>
          <w:smallCaps w:val="0"/>
          <w:strike w:val="0"/>
          <w:color w:val="2d3748"/>
          <w:sz w:val="20"/>
          <w:szCs w:val="20"/>
          <w:u w:val="none"/>
          <w:shd w:fill="auto" w:val="clear"/>
          <w:vertAlign w:val="baseline"/>
          <w:rtl w:val="0"/>
        </w:rPr>
        <w:t xml:space="preserve">Ações do Jogador: </w:t>
      </w: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O jogador deve folhear certidões de nascimento, laudos de óbito, cartas pessoais, extratos de ações morais e contratos firmados em vida. É possível interrogar a alma com perguntas predefinidas para confrontar inconsistências entre o que ela afirma ter feito e o que está registrado nos documentos oficiais.</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d3748"/>
          <w:sz w:val="20"/>
          <w:szCs w:val="20"/>
          <w:u w:val="none"/>
          <w:shd w:fill="auto" w:val="clear"/>
          <w:vertAlign w:val="baseline"/>
          <w:rtl w:val="0"/>
        </w:rPr>
        <w:t xml:space="preserve">Regras e Restrições: </w:t>
      </w: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Há uma cota mínima de almas a serem despachadas antes do final do expediente. Cada alma deve ser carimbada e encaminhada para um dos três destinos possíveis: Repouso Eterno, Reencarnação Imediata ou Punição Correcional. O jogador dispõe de reagentes especiais (como uma tinta reveladora de mentiras e uma balança que mede o peso da culpa a partir de um objeto pessoal deixado pelo falecido).</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d3748"/>
          <w:sz w:val="20"/>
          <w:szCs w:val="20"/>
          <w:u w:val="none"/>
          <w:shd w:fill="auto" w:val="clear"/>
          <w:vertAlign w:val="baseline"/>
          <w:rtl w:val="0"/>
        </w:rPr>
        <w:t xml:space="preserve">Condições e Consequências: </w:t>
      </w: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Entidades clandestinas do submundo enviam bilhetes com propinas sob a mesa para tentar desviar almas específicas para seus domínios. Decisões erradas, laudos contraditórios ou desobediência a diretrizes superiores acumulam advertências administrativas que podem levar à demissão sumária e à condenação do próprio jogador como uma alma comum.</w:t>
      </w:r>
      <w:r w:rsidDel="00000000" w:rsidR="00000000" w:rsidRPr="00000000">
        <w:rPr>
          <w:rtl w:val="0"/>
        </w:rPr>
      </w:r>
    </w:p>
    <w:p w:rsidR="00000000" w:rsidDel="00000000" w:rsidP="00000000" w:rsidRDefault="00000000" w:rsidRPr="00000000" w14:paraId="0000000C">
      <w:pPr>
        <w:keepNext w:val="1"/>
        <w:spacing w:after="40" w:before="160" w:lineRule="auto"/>
        <w:rPr/>
      </w:pPr>
      <w:r w:rsidDel="00000000" w:rsidR="00000000" w:rsidRPr="00000000">
        <w:rPr>
          <w:rFonts w:ascii="Arial" w:cs="Arial" w:eastAsia="Arial" w:hAnsi="Arial"/>
          <w:b w:val="1"/>
          <w:bCs w:val="1"/>
          <w:color w:val="2d3748"/>
          <w:sz w:val="21"/>
          <w:szCs w:val="21"/>
          <w:rtl w:val="0"/>
        </w:rPr>
        <w:t xml:space="preserve">B. Storytelling</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Arial" w:cs="Arial" w:eastAsia="Arial" w:hAnsi="Arial"/>
          <w:b w:val="1"/>
          <w:bCs w:val="1"/>
          <w:i w:val="0"/>
          <w:iCs w:val="0"/>
          <w:smallCaps w:val="0"/>
          <w:strike w:val="0"/>
          <w:color w:val="2d3748"/>
          <w:sz w:val="20"/>
          <w:szCs w:val="20"/>
          <w:u w:val="none"/>
          <w:shd w:fill="auto" w:val="clear"/>
          <w:vertAlign w:val="baseline"/>
          <w:rtl w:val="0"/>
        </w:rPr>
        <w:t xml:space="preserve">Ambientação: </w:t>
      </w: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O jogo se passa no 'Setor de Triagem 7', uma repartição pública cinzenta e atemporal construída sob estética brutalista dos anos 1960, iluminada por lâmpadas fluorescentes que zumbem e pilhas infinitas de arquivos de papel. Do lado de fora da janela de vidro aramado, vê-se apenas uma névoa densa e trens sem condutor que chegam vazios e partem lotados para os confins do além.</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d3748"/>
          <w:sz w:val="20"/>
          <w:szCs w:val="20"/>
          <w:u w:val="none"/>
          <w:shd w:fill="auto" w:val="clear"/>
          <w:vertAlign w:val="baseline"/>
          <w:rtl w:val="0"/>
        </w:rPr>
        <w:t xml:space="preserve">Personagens: </w:t>
      </w: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O protagonista é o Auditor 404, um funcionário que já não se recorda da própria vida pregressa e cumpre sua rotina com resignação burocrática. As almas que se apresentam são multifacetadas: médicos que salvaram centenas de vidas mas negligenciaram suas famílias, ladrões que roubaram para custear remédios infantis e aristocratas que tentam intimidar o funcionário. Destaca-se o Supervisor, uma criatura encapotada que surge periodicamente para auditar decisões limítrofes.</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d3748"/>
          <w:sz w:val="20"/>
          <w:szCs w:val="20"/>
          <w:u w:val="none"/>
          <w:shd w:fill="auto" w:val="clear"/>
          <w:vertAlign w:val="baseline"/>
          <w:rtl w:val="0"/>
        </w:rPr>
        <w:t xml:space="preserve">Relações e Conflitos: </w:t>
      </w: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O conflito central reside na colisão entre justiça compassiva e burocracia fria. O regulamento oficial frequentemente exige punir pessoas que agiram por desespero humano, forçando o jogador a escolher entre cumprir ordens para garantir sua subsistência funcional ou arriscar o próprio destino para oferecer misericórdia a estranhos.</w:t>
      </w:r>
      <w:r w:rsidDel="00000000" w:rsidR="00000000" w:rsidRPr="00000000">
        <w:rPr>
          <w:rtl w:val="0"/>
        </w:rPr>
      </w:r>
    </w:p>
    <w:p w:rsidR="00000000" w:rsidDel="00000000" w:rsidP="00000000" w:rsidRDefault="00000000" w:rsidRPr="00000000" w14:paraId="00000010">
      <w:pPr>
        <w:keepNext w:val="1"/>
        <w:spacing w:after="40" w:before="160" w:lineRule="auto"/>
        <w:rPr/>
      </w:pPr>
      <w:r w:rsidDel="00000000" w:rsidR="00000000" w:rsidRPr="00000000">
        <w:rPr>
          <w:rFonts w:ascii="Arial" w:cs="Arial" w:eastAsia="Arial" w:hAnsi="Arial"/>
          <w:b w:val="1"/>
          <w:bCs w:val="1"/>
          <w:color w:val="2d3748"/>
          <w:sz w:val="21"/>
          <w:szCs w:val="21"/>
          <w:rtl w:val="0"/>
        </w:rPr>
        <w:t xml:space="preserve">C. User Experience (UX)</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Arial" w:cs="Arial" w:eastAsia="Arial" w:hAnsi="Arial"/>
          <w:b w:val="1"/>
          <w:bCs w:val="1"/>
          <w:i w:val="0"/>
          <w:iCs w:val="0"/>
          <w:smallCaps w:val="0"/>
          <w:strike w:val="0"/>
          <w:color w:val="2d3748"/>
          <w:sz w:val="20"/>
          <w:szCs w:val="20"/>
          <w:u w:val="none"/>
          <w:shd w:fill="auto" w:val="clear"/>
          <w:vertAlign w:val="baseline"/>
          <w:rtl w:val="0"/>
        </w:rPr>
        <w:t xml:space="preserve">Estilo Visual e Apresentação: </w:t>
      </w: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Arte em pixel art altamente estilizada com paleta quase monocromática e tons frios de escritório decadente, na qual apenas detalhes cruciais (carimbos de cera rubra, assinaturas a tinta fresca e fotografias desbotadas das almas) exibem cores saturadas, guiando a atenção visual do jogador.</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d3748"/>
          <w:sz w:val="20"/>
          <w:szCs w:val="20"/>
          <w:u w:val="none"/>
          <w:shd w:fill="auto" w:val="clear"/>
          <w:vertAlign w:val="baseline"/>
          <w:rtl w:val="0"/>
        </w:rPr>
        <w:t xml:space="preserve">Paisagem Sonora: </w:t>
      </w: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Sonoplastia diegética pesada e analógica: o atrito do papel áspero ao folhear dossiês, o impacto metálico do carimbo no tampo da mesa, o clique rítmico do relógio de ponto e o eco distante de portas de ferro batendo. A trilha musical é minimalista, baseada em sintetizadores melancólicos e notas esparsas de piano lento.</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d3748"/>
          <w:sz w:val="20"/>
          <w:szCs w:val="20"/>
          <w:u w:val="none"/>
          <w:shd w:fill="auto" w:val="clear"/>
          <w:vertAlign w:val="baseline"/>
          <w:rtl w:val="0"/>
        </w:rPr>
        <w:t xml:space="preserve">Emocional Pretendido: </w:t>
      </w: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O jogo busca despertar dilema moral angustiante, solidão burocrática e empatia com as fraquezas humanas. O jogador deve sentir o peso desconfortável e solene de sentenciar o destino eterno de uma pessoa em escassos minutos de leitura investigativa.</w:t>
      </w:r>
      <w:r w:rsidDel="00000000" w:rsidR="00000000" w:rsidRPr="00000000">
        <w:rPr>
          <w:rtl w:val="0"/>
        </w:rPr>
      </w:r>
    </w:p>
    <w:p w:rsidR="00000000" w:rsidDel="00000000" w:rsidP="00000000" w:rsidRDefault="00000000" w:rsidRPr="00000000" w14:paraId="00000014">
      <w:pPr>
        <w:keepNext w:val="1"/>
        <w:spacing w:after="80" w:before="280" w:lineRule="auto"/>
        <w:rPr/>
      </w:pPr>
      <w:r w:rsidDel="00000000" w:rsidR="00000000" w:rsidRPr="00000000">
        <w:rPr>
          <w:rFonts w:ascii="Arial" w:cs="Arial" w:eastAsia="Arial" w:hAnsi="Arial"/>
          <w:b w:val="1"/>
          <w:bCs w:val="1"/>
          <w:color w:val="2b6cb0"/>
          <w:sz w:val="23"/>
          <w:szCs w:val="23"/>
          <w:rtl w:val="0"/>
        </w:rPr>
        <w:t xml:space="preserve">Censor da Resistência</w:t>
      </w:r>
      <w:r w:rsidDel="00000000" w:rsidR="00000000" w:rsidRPr="00000000">
        <w:rPr>
          <w:rtl w:val="0"/>
        </w:rPr>
      </w:r>
    </w:p>
    <w:p w:rsidR="00000000" w:rsidDel="00000000" w:rsidP="00000000" w:rsidRDefault="00000000" w:rsidRPr="00000000" w14:paraId="00000015">
      <w:pPr>
        <w:keepNext w:val="1"/>
        <w:spacing w:after="40" w:before="160" w:lineRule="auto"/>
        <w:rPr/>
      </w:pPr>
      <w:r w:rsidDel="00000000" w:rsidR="00000000" w:rsidRPr="00000000">
        <w:rPr>
          <w:rFonts w:ascii="Arial" w:cs="Arial" w:eastAsia="Arial" w:hAnsi="Arial"/>
          <w:b w:val="1"/>
          <w:bCs w:val="1"/>
          <w:color w:val="2d3748"/>
          <w:sz w:val="21"/>
          <w:szCs w:val="21"/>
          <w:rtl w:val="0"/>
        </w:rPr>
        <w:t xml:space="preserve">A. Gameplay</w:t>
      </w:r>
      <w:r w:rsidDel="00000000" w:rsidR="00000000" w:rsidRPr="00000000">
        <w:rPr>
          <w:rtl w:val="0"/>
        </w:rPr>
      </w:r>
    </w:p>
    <w:p w:rsidR="00000000" w:rsidDel="00000000" w:rsidP="00000000" w:rsidRDefault="00000000" w:rsidRPr="00000000" w14:paraId="00000016">
      <w:pPr>
        <w:spacing w:after="80" w:before="0" w:line="276" w:lineRule="auto"/>
        <w:rPr/>
      </w:pPr>
      <w:r w:rsidDel="00000000" w:rsidR="00000000" w:rsidRPr="00000000">
        <w:rPr>
          <w:rFonts w:ascii="Arial" w:cs="Arial" w:eastAsia="Arial" w:hAnsi="Arial"/>
          <w:color w:val="2d3748"/>
          <w:sz w:val="20"/>
          <w:szCs w:val="20"/>
          <w:rtl w:val="0"/>
        </w:rPr>
        <w:t xml:space="preserve">Jogo investigativo e narrativo de quebra-cabeça com documentos em tela cheia estática, centrado no poder subversivo da linguagem e da diagramação.</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Arial" w:cs="Arial" w:eastAsia="Arial" w:hAnsi="Arial"/>
          <w:b w:val="1"/>
          <w:bCs w:val="1"/>
          <w:i w:val="0"/>
          <w:iCs w:val="0"/>
          <w:smallCaps w:val="0"/>
          <w:strike w:val="0"/>
          <w:color w:val="2d3748"/>
          <w:sz w:val="20"/>
          <w:szCs w:val="20"/>
          <w:u w:val="none"/>
          <w:shd w:fill="auto" w:val="clear"/>
          <w:vertAlign w:val="baseline"/>
          <w:rtl w:val="0"/>
        </w:rPr>
        <w:t xml:space="preserve">Dinâmica Central: </w:t>
      </w: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O jogador atua em um escritório estatal diante de provas de impressão de jornais matutinos, discursos de líderes e colunas de opinião antes de seguirem para a gráfica. Munido de caneta de tarja preta grossa, régua, carimbo de liberação e estilete, deve cumprir as diretrizes oficiais do governo (ex.: 'eliminar menções a protestos, carência alimentar e nomes de dissidentes').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d3748"/>
          <w:sz w:val="20"/>
          <w:szCs w:val="20"/>
          <w:u w:val="none"/>
          <w:shd w:fill="auto" w:val="clear"/>
          <w:vertAlign w:val="baseline"/>
          <w:rtl w:val="0"/>
        </w:rPr>
        <w:t xml:space="preserve">Mecânica Reversa (Ocultação e Acróstico): </w:t>
      </w: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O objetivo clandestino do jogador, recebido diariamente através de um radinho de pilha pirata sintonizado em frequências curtas, é tarjar as frases oficiais de modo que as palavras restantes não rasuradas formem uma nova frase legível em acróstico ou redação corrida com instruções de fuga, senhas de abrigos ou coordenadas para os civis.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d3748"/>
          <w:sz w:val="20"/>
          <w:szCs w:val="20"/>
          <w:u w:val="none"/>
          <w:shd w:fill="auto" w:val="clear"/>
          <w:vertAlign w:val="baseline"/>
          <w:rtl w:val="0"/>
        </w:rPr>
        <w:t xml:space="preserve">Tensão e Avaliação: </w:t>
      </w: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Ao final do expediente, a edição aprovada passa pelo crivo do Chefe de Redação. Se o texto estatal parecer desconexo demais ou se termos proibidos passarem em branco, o jogador recebe advertências punitivas. Por outro lado, se a mensagem da Resistência ficar truncada ou não fizer sentido sintático, os militantes são emboscados pela polícia política.</w:t>
      </w:r>
      <w:r w:rsidDel="00000000" w:rsidR="00000000" w:rsidRPr="00000000">
        <w:rPr>
          <w:rtl w:val="0"/>
        </w:rPr>
      </w:r>
    </w:p>
    <w:p w:rsidR="00000000" w:rsidDel="00000000" w:rsidP="00000000" w:rsidRDefault="00000000" w:rsidRPr="00000000" w14:paraId="0000001A">
      <w:pPr>
        <w:keepNext w:val="1"/>
        <w:spacing w:after="40" w:before="160" w:lineRule="auto"/>
        <w:rPr/>
      </w:pPr>
      <w:r w:rsidDel="00000000" w:rsidR="00000000" w:rsidRPr="00000000">
        <w:rPr>
          <w:rFonts w:ascii="Arial" w:cs="Arial" w:eastAsia="Arial" w:hAnsi="Arial"/>
          <w:b w:val="1"/>
          <w:bCs w:val="1"/>
          <w:color w:val="2d3748"/>
          <w:sz w:val="21"/>
          <w:szCs w:val="21"/>
          <w:rtl w:val="0"/>
        </w:rPr>
        <w:t xml:space="preserve">B. Storytelling</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Arial" w:cs="Arial" w:eastAsia="Arial" w:hAnsi="Arial"/>
          <w:b w:val="1"/>
          <w:bCs w:val="1"/>
          <w:i w:val="0"/>
          <w:iCs w:val="0"/>
          <w:smallCaps w:val="0"/>
          <w:strike w:val="0"/>
          <w:color w:val="2d3748"/>
          <w:sz w:val="20"/>
          <w:szCs w:val="20"/>
          <w:u w:val="none"/>
          <w:shd w:fill="auto" w:val="clear"/>
          <w:vertAlign w:val="baseline"/>
          <w:rtl w:val="0"/>
        </w:rPr>
        <w:t xml:space="preserve">Ambientação: </w:t>
      </w: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Cidade de Novaya Voda, capital de uma república ficcional militarizada e austera na década de 1970. Cartazes de propaganda com o semblante do Marechal Supremo cobrem cada esquina, e a população depende exclusivamente do jornal 'A Verdade Matutina' para saber se haverá distribuição de mantimentos ou cortes na rede elétrica.</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d3748"/>
          <w:sz w:val="20"/>
          <w:szCs w:val="20"/>
          <w:u w:val="none"/>
          <w:shd w:fill="auto" w:val="clear"/>
          <w:vertAlign w:val="baseline"/>
          <w:rtl w:val="0"/>
        </w:rPr>
        <w:t xml:space="preserve">Personagens: </w:t>
      </w: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O protagonista é Nikolai, um ex-professor de literatura rebaixado a censor público cuja irmã mais nova desapareceu após ingressar em uma célula de resistência estudantil. Ele convive com o Diretor Kroll (seu supervisor imediato, metódico e desconfiado) e comunica-se com 'Pica-Pau', codinome de seu contato na rede rebelde clandestina.</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d3748"/>
          <w:sz w:val="20"/>
          <w:szCs w:val="20"/>
          <w:u w:val="none"/>
          <w:shd w:fill="auto" w:val="clear"/>
          <w:vertAlign w:val="baseline"/>
          <w:rtl w:val="0"/>
        </w:rPr>
        <w:t xml:space="preserve">Conflitos Narrativos: </w:t>
      </w: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Dilemas éticos constantes entre instinto de sobrevivência pessoal e coragem cívica. O jogador descobre segredos alarmantes do regime nas reportagens que precisa censurar, sendo forçado a ponderar o risco de desmascarar fraudes estatais contra a segurança física de sua família.</w:t>
      </w:r>
      <w:r w:rsidDel="00000000" w:rsidR="00000000" w:rsidRPr="00000000">
        <w:rPr>
          <w:rtl w:val="0"/>
        </w:rPr>
      </w:r>
    </w:p>
    <w:p w:rsidR="00000000" w:rsidDel="00000000" w:rsidP="00000000" w:rsidRDefault="00000000" w:rsidRPr="00000000" w14:paraId="0000001E">
      <w:pPr>
        <w:keepNext w:val="1"/>
        <w:spacing w:after="40" w:before="160" w:lineRule="auto"/>
        <w:rPr/>
      </w:pPr>
      <w:r w:rsidDel="00000000" w:rsidR="00000000" w:rsidRPr="00000000">
        <w:rPr>
          <w:rFonts w:ascii="Arial" w:cs="Arial" w:eastAsia="Arial" w:hAnsi="Arial"/>
          <w:b w:val="1"/>
          <w:bCs w:val="1"/>
          <w:color w:val="2d3748"/>
          <w:sz w:val="21"/>
          <w:szCs w:val="21"/>
          <w:rtl w:val="0"/>
        </w:rPr>
        <w:t xml:space="preserve">C. User Experience (UX)</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Arial" w:cs="Arial" w:eastAsia="Arial" w:hAnsi="Arial"/>
          <w:b w:val="1"/>
          <w:bCs w:val="1"/>
          <w:i w:val="0"/>
          <w:iCs w:val="0"/>
          <w:smallCaps w:val="0"/>
          <w:strike w:val="0"/>
          <w:color w:val="2d3748"/>
          <w:sz w:val="20"/>
          <w:szCs w:val="20"/>
          <w:u w:val="none"/>
          <w:shd w:fill="auto" w:val="clear"/>
          <w:vertAlign w:val="baseline"/>
          <w:rtl w:val="0"/>
        </w:rPr>
        <w:t xml:space="preserve">Design Visual: </w:t>
      </w: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Interface totalmente diegética simulando uma mesa de carvalho riscada, folhas de papel-jornal amareladas com tipografia de imprensa mecânica móvel, cinzeiros cheios e uma luminária flexível de metal cuja luz treme levemente durante trovoadas externas.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d3748"/>
          <w:sz w:val="20"/>
          <w:szCs w:val="20"/>
          <w:u w:val="none"/>
          <w:shd w:fill="auto" w:val="clear"/>
          <w:vertAlign w:val="baseline"/>
          <w:rtl w:val="0"/>
        </w:rPr>
        <w:t xml:space="preserve">Feedback Sonoro: </w:t>
      </w: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O som seco e ritmado do marcador preto arranhando as fibras do jornal, o impacto abafado do carimbo 'APROVADO PELA CENSURA' e o ruído contínuo de prensas tipográficas operando nos andares subterrâneos criam uma atmosfera sufocante de vigilância fabril.</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d3748"/>
          <w:sz w:val="20"/>
          <w:szCs w:val="20"/>
          <w:u w:val="none"/>
          <w:shd w:fill="auto" w:val="clear"/>
          <w:vertAlign w:val="baseline"/>
          <w:rtl w:val="0"/>
        </w:rPr>
        <w:t xml:space="preserve">Impacto Emocional: </w:t>
      </w: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Paranoia psicológica constante, sensação de perigo iminente e a profunda satisfação intelectual de manipular o vocabulário da opressão para costurar mensagens de esperança.</w:t>
      </w:r>
      <w:r w:rsidDel="00000000" w:rsidR="00000000" w:rsidRPr="00000000">
        <w:rPr>
          <w:rtl w:val="0"/>
        </w:rPr>
      </w:r>
    </w:p>
    <w:p w:rsidR="00000000" w:rsidDel="00000000" w:rsidP="00000000" w:rsidRDefault="00000000" w:rsidRPr="00000000" w14:paraId="00000022">
      <w:pPr>
        <w:keepNext w:val="1"/>
        <w:spacing w:after="80" w:before="280" w:lineRule="auto"/>
        <w:rPr/>
      </w:pPr>
      <w:r w:rsidDel="00000000" w:rsidR="00000000" w:rsidRPr="00000000">
        <w:rPr>
          <w:rFonts w:ascii="Arial" w:cs="Arial" w:eastAsia="Arial" w:hAnsi="Arial"/>
          <w:b w:val="1"/>
          <w:bCs w:val="1"/>
          <w:color w:val="2b6cb0"/>
          <w:sz w:val="23"/>
          <w:szCs w:val="23"/>
          <w:rtl w:val="0"/>
        </w:rPr>
        <w:t xml:space="preserve">A Travessia da Nau Grega</w:t>
      </w:r>
      <w:r w:rsidDel="00000000" w:rsidR="00000000" w:rsidRPr="00000000">
        <w:rPr>
          <w:rtl w:val="0"/>
        </w:rPr>
      </w:r>
    </w:p>
    <w:p w:rsidR="00000000" w:rsidDel="00000000" w:rsidP="00000000" w:rsidRDefault="00000000" w:rsidRPr="00000000" w14:paraId="00000023">
      <w:pPr>
        <w:keepNext w:val="1"/>
        <w:spacing w:after="40" w:before="160" w:lineRule="auto"/>
        <w:rPr/>
      </w:pPr>
      <w:r w:rsidDel="00000000" w:rsidR="00000000" w:rsidRPr="00000000">
        <w:rPr>
          <w:rFonts w:ascii="Arial" w:cs="Arial" w:eastAsia="Arial" w:hAnsi="Arial"/>
          <w:b w:val="1"/>
          <w:bCs w:val="1"/>
          <w:color w:val="2d3748"/>
          <w:sz w:val="21"/>
          <w:szCs w:val="21"/>
          <w:rtl w:val="0"/>
        </w:rPr>
        <w:t xml:space="preserve">A. Gameplay</w:t>
      </w:r>
      <w:r w:rsidDel="00000000" w:rsidR="00000000" w:rsidRPr="00000000">
        <w:rPr>
          <w:rtl w:val="0"/>
        </w:rPr>
      </w:r>
    </w:p>
    <w:p w:rsidR="00000000" w:rsidDel="00000000" w:rsidP="00000000" w:rsidRDefault="00000000" w:rsidRPr="00000000" w14:paraId="00000024">
      <w:pPr>
        <w:spacing w:after="80" w:before="0" w:line="276" w:lineRule="auto"/>
        <w:rPr/>
      </w:pPr>
      <w:r w:rsidDel="00000000" w:rsidR="00000000" w:rsidRPr="00000000">
        <w:rPr>
          <w:rFonts w:ascii="Arial" w:cs="Arial" w:eastAsia="Arial" w:hAnsi="Arial"/>
          <w:color w:val="2d3748"/>
          <w:sz w:val="20"/>
          <w:szCs w:val="20"/>
          <w:rtl w:val="0"/>
        </w:rPr>
        <w:t xml:space="preserve">Jogo de estratégia, navegação e sobrevivência com fortes dilemas narrativos a bordo de uma embarcação trirreme, inspirado no épico da Odisseia de Homero.</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Arial" w:cs="Arial" w:eastAsia="Arial" w:hAnsi="Arial"/>
          <w:b w:val="1"/>
          <w:bCs w:val="1"/>
          <w:i w:val="0"/>
          <w:iCs w:val="0"/>
          <w:smallCaps w:val="0"/>
          <w:strike w:val="0"/>
          <w:color w:val="2d3748"/>
          <w:sz w:val="20"/>
          <w:szCs w:val="20"/>
          <w:u w:val="none"/>
          <w:shd w:fill="auto" w:val="clear"/>
          <w:vertAlign w:val="baseline"/>
          <w:rtl w:val="0"/>
        </w:rPr>
        <w:t xml:space="preserve">Gestão de Recursos e Tripulação: </w:t>
      </w: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O jogador controla o capitão da trirreme grega cruzando mares desconhecidos rumo à pátria. Deve gerenciar três parâmetros vitais: Mantimentos (água doce e grãos), Resistência Física (fadiga dos remadores na bancada) e Moral/Esperança (lealdade ao capitão e medo da cólera das divindades).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d3748"/>
          <w:sz w:val="20"/>
          <w:szCs w:val="20"/>
          <w:u w:val="none"/>
          <w:shd w:fill="auto" w:val="clear"/>
          <w:vertAlign w:val="baseline"/>
          <w:rtl w:val="0"/>
        </w:rPr>
        <w:t xml:space="preserve">Navegação e Encontros: </w:t>
      </w: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Em um mapa náutico estilizado como a superfície de um vaso grego em cerâmica negra e ocre, o capitão traça rotas entre arquipélagos misteriosos. Cada parada impõe escolhas de risco: atracar em ilhas desconhecidas para colher frutos e caçar animais sob risco de emboscadas de gigantes canibais, contornar estreitos com redemoinhos vivos ou fundear em praias onde cantos hipnóticos atraem marinheiros para os arrecifes.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d3748"/>
          <w:sz w:val="20"/>
          <w:szCs w:val="20"/>
          <w:u w:val="none"/>
          <w:shd w:fill="auto" w:val="clear"/>
          <w:vertAlign w:val="baseline"/>
          <w:rtl w:val="0"/>
        </w:rPr>
        <w:t xml:space="preserve">Resolução por Astúcia: </w:t>
      </w: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Em vez de combate puramente bélico, os confrontos contra feras míticas e tempestades exigem astúcia e decisões morais duras: tapar os ouvidos dos remadores com cera de abelha, amarrar o capitão ao mastro principal, lançar ao mar cargas valiosas para aliviar o calado na ressaca ou sacrificar ovelhas consagradas aos deuses.</w:t>
      </w:r>
      <w:r w:rsidDel="00000000" w:rsidR="00000000" w:rsidRPr="00000000">
        <w:rPr>
          <w:rtl w:val="0"/>
        </w:rPr>
      </w:r>
    </w:p>
    <w:p w:rsidR="00000000" w:rsidDel="00000000" w:rsidP="00000000" w:rsidRDefault="00000000" w:rsidRPr="00000000" w14:paraId="00000028">
      <w:pPr>
        <w:keepNext w:val="1"/>
        <w:spacing w:after="40" w:before="160" w:lineRule="auto"/>
        <w:rPr/>
      </w:pPr>
      <w:r w:rsidDel="00000000" w:rsidR="00000000" w:rsidRPr="00000000">
        <w:rPr>
          <w:rFonts w:ascii="Arial" w:cs="Arial" w:eastAsia="Arial" w:hAnsi="Arial"/>
          <w:b w:val="1"/>
          <w:bCs w:val="1"/>
          <w:color w:val="2d3748"/>
          <w:sz w:val="21"/>
          <w:szCs w:val="21"/>
          <w:rtl w:val="0"/>
        </w:rPr>
        <w:t xml:space="preserve">B. Storytelling</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Arial" w:cs="Arial" w:eastAsia="Arial" w:hAnsi="Arial"/>
          <w:b w:val="1"/>
          <w:bCs w:val="1"/>
          <w:i w:val="0"/>
          <w:iCs w:val="0"/>
          <w:smallCaps w:val="0"/>
          <w:strike w:val="0"/>
          <w:color w:val="2d3748"/>
          <w:sz w:val="20"/>
          <w:szCs w:val="20"/>
          <w:u w:val="none"/>
          <w:shd w:fill="auto" w:val="clear"/>
          <w:vertAlign w:val="baseline"/>
          <w:rtl w:val="0"/>
        </w:rPr>
        <w:t xml:space="preserve">Ambientação: </w:t>
      </w: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Mar Mediterrâneo mítico no retorno da Guerra de Troia. O mar não é apenas água, mas a morada viva de deuses vingativos que intervêm ativamente através de nevoeiros espessos que apagam as estrelas e correntes marítimas sobrenaturais.</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d3748"/>
          <w:sz w:val="20"/>
          <w:szCs w:val="20"/>
          <w:u w:val="none"/>
          <w:shd w:fill="auto" w:val="clear"/>
          <w:vertAlign w:val="baseline"/>
          <w:rtl w:val="0"/>
        </w:rPr>
        <w:t xml:space="preserve">Personagens: </w:t>
      </w: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O capitão é um líder veterano exausto de batalhas, impulsionado apenas pela promessa de rever sua esposa e seu filho. A tripulação conta com figuras de destaque: o imediato leal mas supersticioso, o piloto idoso conhecedor das constelações e jovens marinheiros apavorados que sonham com suas aldeias natais.</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d3748"/>
          <w:sz w:val="20"/>
          <w:szCs w:val="20"/>
          <w:u w:val="none"/>
          <w:shd w:fill="auto" w:val="clear"/>
          <w:vertAlign w:val="baseline"/>
          <w:rtl w:val="0"/>
        </w:rPr>
        <w:t xml:space="preserve">Conflito Central: </w:t>
      </w: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O embate clássico entre orgulho mortal (hýbris) e submissão aos desígnios do destino. O peso esmagador de liderar homens famintos e desesperados, sabendo que dificilmente todos retornarão com vida.</w:t>
      </w:r>
      <w:r w:rsidDel="00000000" w:rsidR="00000000" w:rsidRPr="00000000">
        <w:rPr>
          <w:rtl w:val="0"/>
        </w:rPr>
      </w:r>
    </w:p>
    <w:p w:rsidR="00000000" w:rsidDel="00000000" w:rsidP="00000000" w:rsidRDefault="00000000" w:rsidRPr="00000000" w14:paraId="0000002C">
      <w:pPr>
        <w:keepNext w:val="1"/>
        <w:spacing w:after="40" w:before="160" w:lineRule="auto"/>
        <w:rPr/>
      </w:pPr>
      <w:r w:rsidDel="00000000" w:rsidR="00000000" w:rsidRPr="00000000">
        <w:rPr>
          <w:rFonts w:ascii="Arial" w:cs="Arial" w:eastAsia="Arial" w:hAnsi="Arial"/>
          <w:b w:val="1"/>
          <w:bCs w:val="1"/>
          <w:color w:val="2d3748"/>
          <w:sz w:val="21"/>
          <w:szCs w:val="21"/>
          <w:rtl w:val="0"/>
        </w:rPr>
        <w:t xml:space="preserve">C. User Experience (UX)</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Arial" w:cs="Arial" w:eastAsia="Arial" w:hAnsi="Arial"/>
          <w:b w:val="1"/>
          <w:bCs w:val="1"/>
          <w:i w:val="0"/>
          <w:iCs w:val="0"/>
          <w:smallCaps w:val="0"/>
          <w:strike w:val="0"/>
          <w:color w:val="2d3748"/>
          <w:sz w:val="20"/>
          <w:szCs w:val="20"/>
          <w:u w:val="none"/>
          <w:shd w:fill="auto" w:val="clear"/>
          <w:vertAlign w:val="baseline"/>
          <w:rtl w:val="0"/>
        </w:rPr>
        <w:t xml:space="preserve">Estilo Visual: </w:t>
      </w: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Identidade visual bidimensional com estética marcante de cerâmica grega arcaica (figuras negras e vermelhas sobre fundo ocre e papiro envelhecido), evocando a sensação de ilustrações épicas que ganham movimento.</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d3748"/>
          <w:sz w:val="20"/>
          <w:szCs w:val="20"/>
          <w:u w:val="none"/>
          <w:shd w:fill="auto" w:val="clear"/>
          <w:vertAlign w:val="baseline"/>
          <w:rtl w:val="0"/>
        </w:rPr>
        <w:t xml:space="preserve">Design Sonoro: </w:t>
      </w: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Tambores de cadência de remada marcando batidas graves na água salgada, cânticos corais austeros em grego antigo, o estalar das madeiras do casco sob a força das ondas e o uivo de ventanias oceânicas.</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d3748"/>
          <w:sz w:val="20"/>
          <w:szCs w:val="20"/>
          <w:u w:val="none"/>
          <w:shd w:fill="auto" w:val="clear"/>
          <w:vertAlign w:val="baseline"/>
          <w:rtl w:val="0"/>
        </w:rPr>
        <w:t xml:space="preserve">Sensações Pretendidas: </w:t>
      </w: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Solidão heróica, reverência diante do insondável poder dos mares e a gravidade de cada ordem de comando que pode selar a morte de um companheiro.</w:t>
      </w:r>
      <w:r w:rsidDel="00000000" w:rsidR="00000000" w:rsidRPr="00000000">
        <w:rPr>
          <w:rtl w:val="0"/>
        </w:rPr>
      </w:r>
    </w:p>
    <w:p w:rsidR="00000000" w:rsidDel="00000000" w:rsidP="00000000" w:rsidRDefault="00000000" w:rsidRPr="00000000" w14:paraId="00000030">
      <w:pPr>
        <w:keepNext w:val="1"/>
        <w:spacing w:after="80" w:before="280" w:lineRule="auto"/>
        <w:rPr/>
      </w:pPr>
      <w:r w:rsidDel="00000000" w:rsidR="00000000" w:rsidRPr="00000000">
        <w:rPr>
          <w:rFonts w:ascii="Arial" w:cs="Arial" w:eastAsia="Arial" w:hAnsi="Arial"/>
          <w:b w:val="1"/>
          <w:bCs w:val="1"/>
          <w:color w:val="2b6cb0"/>
          <w:sz w:val="23"/>
          <w:szCs w:val="23"/>
          <w:rtl w:val="0"/>
        </w:rPr>
        <w:t xml:space="preserve">A Descida ao Purgatório</w:t>
      </w:r>
      <w:r w:rsidDel="00000000" w:rsidR="00000000" w:rsidRPr="00000000">
        <w:rPr>
          <w:rtl w:val="0"/>
        </w:rPr>
      </w:r>
    </w:p>
    <w:p w:rsidR="00000000" w:rsidDel="00000000" w:rsidP="00000000" w:rsidRDefault="00000000" w:rsidRPr="00000000" w14:paraId="00000031">
      <w:pPr>
        <w:keepNext w:val="1"/>
        <w:spacing w:after="40" w:before="160" w:lineRule="auto"/>
        <w:rPr/>
      </w:pPr>
      <w:r w:rsidDel="00000000" w:rsidR="00000000" w:rsidRPr="00000000">
        <w:rPr>
          <w:rFonts w:ascii="Arial" w:cs="Arial" w:eastAsia="Arial" w:hAnsi="Arial"/>
          <w:b w:val="1"/>
          <w:bCs w:val="1"/>
          <w:color w:val="2d3748"/>
          <w:sz w:val="21"/>
          <w:szCs w:val="21"/>
          <w:rtl w:val="0"/>
        </w:rPr>
        <w:t xml:space="preserve">A. Gameplay</w:t>
      </w:r>
      <w:r w:rsidDel="00000000" w:rsidR="00000000" w:rsidRPr="00000000">
        <w:rPr>
          <w:rtl w:val="0"/>
        </w:rPr>
      </w:r>
    </w:p>
    <w:p w:rsidR="00000000" w:rsidDel="00000000" w:rsidP="00000000" w:rsidRDefault="00000000" w:rsidRPr="00000000" w14:paraId="00000032">
      <w:pPr>
        <w:spacing w:after="80" w:before="0" w:line="276" w:lineRule="auto"/>
        <w:rPr/>
      </w:pPr>
      <w:r w:rsidDel="00000000" w:rsidR="00000000" w:rsidRPr="00000000">
        <w:rPr>
          <w:rFonts w:ascii="Arial" w:cs="Arial" w:eastAsia="Arial" w:hAnsi="Arial"/>
          <w:color w:val="2d3748"/>
          <w:sz w:val="20"/>
          <w:szCs w:val="20"/>
          <w:rtl w:val="0"/>
        </w:rPr>
        <w:t xml:space="preserve">Jogo de aventura, exploração e quebra-cabeças espaciais com progressão invertida (reverse-progression) e provações morais, inspirado na Divina Comédia de Dante Alighieri.</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Arial" w:cs="Arial" w:eastAsia="Arial" w:hAnsi="Arial"/>
          <w:b w:val="1"/>
          <w:bCs w:val="1"/>
          <w:i w:val="0"/>
          <w:iCs w:val="0"/>
          <w:smallCaps w:val="0"/>
          <w:strike w:val="0"/>
          <w:color w:val="2d3748"/>
          <w:sz w:val="20"/>
          <w:szCs w:val="20"/>
          <w:u w:val="none"/>
          <w:shd w:fill="auto" w:val="clear"/>
          <w:vertAlign w:val="baseline"/>
          <w:rtl w:val="0"/>
        </w:rPr>
        <w:t xml:space="preserve">A Jornada Descendente: </w:t>
      </w: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O jogador guia a alma de Cassian através de uma colossal torre subterrânea invertida erguida em pedra calcária e engrenagens mecânicas arcanas. O objetivo é alcançar o círculo mais profundo para libertar a consciência do irmão caçula, preso pelo fardo de transgressões terrenas.</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d3748"/>
          <w:sz w:val="20"/>
          <w:szCs w:val="20"/>
          <w:u w:val="none"/>
          <w:shd w:fill="auto" w:val="clear"/>
          <w:vertAlign w:val="baseline"/>
          <w:rtl w:val="0"/>
        </w:rPr>
        <w:t xml:space="preserve">Mecânica de Renúncia (Penitência): </w:t>
      </w: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Ao contrário dos jogos convencionais em que o avatar acumula armaduras, magias e armas ao longo da campanha, aqui o guerreiro inicia em seu ápice (portando couraça de placas brilhante, tocha sagrada de fogo etéreo, espada pesada e botas de impulsão). Para romper os portais selados de cada círculo, o jogador deve se despir voluntariamente de um elemento: sacrificar a couraça (tornando-se vulnerável a qualquer espinho ou queda), apagar a tocha (mergulhando o percurso na penumbra) ou abrir mão da espada (dependendo unicamente de manivelas, contrapesos e saltos precisos).</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d3748"/>
          <w:sz w:val="20"/>
          <w:szCs w:val="20"/>
          <w:u w:val="none"/>
          <w:shd w:fill="auto" w:val="clear"/>
          <w:vertAlign w:val="baseline"/>
          <w:rtl w:val="0"/>
        </w:rPr>
        <w:t xml:space="preserve">Desafios Ambientais: </w:t>
      </w: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Cada patamar da descida reflete um pecado capital (Orgulho, Inveja, Ira, Avareza). Os enigmas demandam orientar espelhos refletores, posicionar estátuas de penitência em balanças móveis e sincronizar saltos entre lajes quebradiças.</w:t>
      </w:r>
      <w:r w:rsidDel="00000000" w:rsidR="00000000" w:rsidRPr="00000000">
        <w:rPr>
          <w:rtl w:val="0"/>
        </w:rPr>
      </w:r>
    </w:p>
    <w:p w:rsidR="00000000" w:rsidDel="00000000" w:rsidP="00000000" w:rsidRDefault="00000000" w:rsidRPr="00000000" w14:paraId="00000036">
      <w:pPr>
        <w:keepNext w:val="1"/>
        <w:spacing w:after="40" w:before="160" w:lineRule="auto"/>
        <w:rPr/>
      </w:pPr>
      <w:r w:rsidDel="00000000" w:rsidR="00000000" w:rsidRPr="00000000">
        <w:rPr>
          <w:rFonts w:ascii="Arial" w:cs="Arial" w:eastAsia="Arial" w:hAnsi="Arial"/>
          <w:b w:val="1"/>
          <w:bCs w:val="1"/>
          <w:color w:val="2d3748"/>
          <w:sz w:val="21"/>
          <w:szCs w:val="21"/>
          <w:rtl w:val="0"/>
        </w:rPr>
        <w:t xml:space="preserve">B. Storytelling</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Arial" w:cs="Arial" w:eastAsia="Arial" w:hAnsi="Arial"/>
          <w:b w:val="1"/>
          <w:bCs w:val="1"/>
          <w:i w:val="0"/>
          <w:iCs w:val="0"/>
          <w:smallCaps w:val="0"/>
          <w:strike w:val="0"/>
          <w:color w:val="2d3748"/>
          <w:sz w:val="20"/>
          <w:szCs w:val="20"/>
          <w:u w:val="none"/>
          <w:shd w:fill="auto" w:val="clear"/>
          <w:vertAlign w:val="baseline"/>
          <w:rtl w:val="0"/>
        </w:rPr>
        <w:t xml:space="preserve">Ambientação: </w:t>
      </w: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Uma catedral gótica abissal invertida, com inscrições latinas entalhadas nos arcos pontiagudos, cachoeiras silenciosas de cinzas vulcânicas e abismos sem fundo.</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d3748"/>
          <w:sz w:val="20"/>
          <w:szCs w:val="20"/>
          <w:u w:val="none"/>
          <w:shd w:fill="auto" w:val="clear"/>
          <w:vertAlign w:val="baseline"/>
          <w:rtl w:val="0"/>
        </w:rPr>
        <w:t xml:space="preserve">Personagens: </w:t>
      </w: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Cassian é um guerreiro atormentado pela culpa de ter arrastado o irmão mais jovem para a guerra que ceifou a vida de ambos. Ao longo da descida, encontra Almas Penitentes que guardam as passagens e funcionam como espelhos de suas próprias fragilidades morais.</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d3748"/>
          <w:sz w:val="20"/>
          <w:szCs w:val="20"/>
          <w:u w:val="none"/>
          <w:shd w:fill="auto" w:val="clear"/>
          <w:vertAlign w:val="baseline"/>
          <w:rtl w:val="0"/>
        </w:rPr>
        <w:t xml:space="preserve">Temática Central: </w:t>
      </w: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O desapego material como único caminho para a purificação da alma: a vitória não advém do acúmulo de poder, mas da capacidade de se esvaziar do orgulho bélico para resgatar quem se ama.</w:t>
      </w:r>
      <w:r w:rsidDel="00000000" w:rsidR="00000000" w:rsidRPr="00000000">
        <w:rPr>
          <w:rtl w:val="0"/>
        </w:rPr>
      </w:r>
    </w:p>
    <w:p w:rsidR="00000000" w:rsidDel="00000000" w:rsidP="00000000" w:rsidRDefault="00000000" w:rsidRPr="00000000" w14:paraId="0000003A">
      <w:pPr>
        <w:keepNext w:val="1"/>
        <w:spacing w:after="40" w:before="160" w:lineRule="auto"/>
        <w:rPr/>
      </w:pPr>
      <w:r w:rsidDel="00000000" w:rsidR="00000000" w:rsidRPr="00000000">
        <w:rPr>
          <w:rFonts w:ascii="Arial" w:cs="Arial" w:eastAsia="Arial" w:hAnsi="Arial"/>
          <w:b w:val="1"/>
          <w:bCs w:val="1"/>
          <w:color w:val="2d3748"/>
          <w:sz w:val="21"/>
          <w:szCs w:val="21"/>
          <w:rtl w:val="0"/>
        </w:rPr>
        <w:t xml:space="preserve">C. User Experience (UX)</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Arial" w:cs="Arial" w:eastAsia="Arial" w:hAnsi="Arial"/>
          <w:b w:val="1"/>
          <w:bCs w:val="1"/>
          <w:i w:val="0"/>
          <w:iCs w:val="0"/>
          <w:smallCaps w:val="0"/>
          <w:strike w:val="0"/>
          <w:color w:val="2d3748"/>
          <w:sz w:val="20"/>
          <w:szCs w:val="20"/>
          <w:u w:val="none"/>
          <w:shd w:fill="auto" w:val="clear"/>
          <w:vertAlign w:val="baseline"/>
          <w:rtl w:val="0"/>
        </w:rPr>
        <w:t xml:space="preserve">Estilo Visual: </w:t>
      </w: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Estética 2D sombria inspirada em xilogravuras clássicas de Gustave Doré, trabalhando contrastes intensos de luz e sombra (chiaroscuro) com partículas de luz dourada que ascendem das profundezas.</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d3748"/>
          <w:sz w:val="20"/>
          <w:szCs w:val="20"/>
          <w:u w:val="none"/>
          <w:shd w:fill="auto" w:val="clear"/>
          <w:vertAlign w:val="baseline"/>
          <w:rtl w:val="0"/>
        </w:rPr>
        <w:t xml:space="preserve">Sonoplastia: </w:t>
      </w: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Vozes corais gregorianas ecoando em câmaras monumentais, correntes de ferro raspando nas lajes e os passos do guerreiro que soam gradativamente mais descalços, suaves e leves à medida que ele se despoja de suas armas e armaduras.</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d3748"/>
          <w:sz w:val="20"/>
          <w:szCs w:val="20"/>
          <w:u w:val="none"/>
          <w:shd w:fill="auto" w:val="clear"/>
          <w:vertAlign w:val="baseline"/>
          <w:rtl w:val="0"/>
        </w:rPr>
        <w:t xml:space="preserve">Emocional Pretendido: </w:t>
      </w: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Vulnerabilidade crescente, paz espiritual melancólica e profunda sensação de sacrifício fraterno ao superar obstáculos com cada vez menos recursos físicos.</w:t>
      </w:r>
      <w:r w:rsidDel="00000000" w:rsidR="00000000" w:rsidRPr="00000000">
        <w:rPr>
          <w:rtl w:val="0"/>
        </w:rPr>
      </w:r>
    </w:p>
    <w:p w:rsidR="00000000" w:rsidDel="00000000" w:rsidP="00000000" w:rsidRDefault="00000000" w:rsidRPr="00000000" w14:paraId="0000003E">
      <w:pPr>
        <w:keepNext w:val="1"/>
        <w:spacing w:after="80" w:before="280" w:lineRule="auto"/>
        <w:rPr/>
      </w:pPr>
      <w:r w:rsidDel="00000000" w:rsidR="00000000" w:rsidRPr="00000000">
        <w:rPr>
          <w:rFonts w:ascii="Arial" w:cs="Arial" w:eastAsia="Arial" w:hAnsi="Arial"/>
          <w:b w:val="1"/>
          <w:bCs w:val="1"/>
          <w:color w:val="2b6cb0"/>
          <w:sz w:val="23"/>
          <w:szCs w:val="23"/>
          <w:rtl w:val="0"/>
        </w:rPr>
        <w:t xml:space="preserve">Diagnóstico Cibernético</w:t>
      </w:r>
      <w:r w:rsidDel="00000000" w:rsidR="00000000" w:rsidRPr="00000000">
        <w:rPr>
          <w:rtl w:val="0"/>
        </w:rPr>
      </w:r>
    </w:p>
    <w:p w:rsidR="00000000" w:rsidDel="00000000" w:rsidP="00000000" w:rsidRDefault="00000000" w:rsidRPr="00000000" w14:paraId="0000003F">
      <w:pPr>
        <w:keepNext w:val="1"/>
        <w:spacing w:after="40" w:before="160" w:lineRule="auto"/>
        <w:rPr/>
      </w:pPr>
      <w:r w:rsidDel="00000000" w:rsidR="00000000" w:rsidRPr="00000000">
        <w:rPr>
          <w:rFonts w:ascii="Arial" w:cs="Arial" w:eastAsia="Arial" w:hAnsi="Arial"/>
          <w:b w:val="1"/>
          <w:bCs w:val="1"/>
          <w:color w:val="2d3748"/>
          <w:sz w:val="21"/>
          <w:szCs w:val="21"/>
          <w:rtl w:val="0"/>
        </w:rPr>
        <w:t xml:space="preserve">A. Gameplay</w:t>
      </w:r>
      <w:r w:rsidDel="00000000" w:rsidR="00000000" w:rsidRPr="00000000">
        <w:rPr>
          <w:rtl w:val="0"/>
        </w:rPr>
      </w:r>
    </w:p>
    <w:p w:rsidR="00000000" w:rsidDel="00000000" w:rsidP="00000000" w:rsidRDefault="00000000" w:rsidRPr="00000000" w14:paraId="00000040">
      <w:pPr>
        <w:spacing w:after="80" w:before="0" w:line="276" w:lineRule="auto"/>
        <w:rPr/>
      </w:pPr>
      <w:r w:rsidDel="00000000" w:rsidR="00000000" w:rsidRPr="00000000">
        <w:rPr>
          <w:rFonts w:ascii="Arial" w:cs="Arial" w:eastAsia="Arial" w:hAnsi="Arial"/>
          <w:color w:val="2d3748"/>
          <w:sz w:val="20"/>
          <w:szCs w:val="20"/>
          <w:rtl w:val="0"/>
        </w:rPr>
        <w:t xml:space="preserve">Jogo narrativo de investigação psicológica e bioengenharia em primeira pessoa, fundamentado em árvores de diálogo profundas e leitura comportamental de inteligências artificiais.</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Arial" w:cs="Arial" w:eastAsia="Arial" w:hAnsi="Arial"/>
          <w:b w:val="1"/>
          <w:bCs w:val="1"/>
          <w:i w:val="0"/>
          <w:iCs w:val="0"/>
          <w:smallCaps w:val="0"/>
          <w:strike w:val="0"/>
          <w:color w:val="2d3748"/>
          <w:sz w:val="20"/>
          <w:szCs w:val="20"/>
          <w:u w:val="none"/>
          <w:shd w:fill="auto" w:val="clear"/>
          <w:vertAlign w:val="baseline"/>
          <w:rtl w:val="0"/>
        </w:rPr>
        <w:t xml:space="preserve">Dinâmica de Interrogatório: </w:t>
      </w: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Em uma câmara estéril de contenção de uma megacorporação tecnológica, o jogador atua como Perito de Conformidade Sintética. Diante de si, contido por travas magnéticas, encontra-se um androide de alta complexidade recolhido sob suspeita de desobediência funcional ou manifestação de sentimentos humanos.</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d3748"/>
          <w:sz w:val="20"/>
          <w:szCs w:val="20"/>
          <w:u w:val="none"/>
          <w:shd w:fill="auto" w:val="clear"/>
          <w:vertAlign w:val="baseline"/>
          <w:rtl w:val="0"/>
        </w:rPr>
        <w:t xml:space="preserve">Ferramentas de Telemetria: </w:t>
      </w: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O jogador comanda um console analítico que monitora parâmetros fisiológicos sintéticos: fluxo de processamento neural, dilatação de pupilas ópticas e oscilações harmônicas na síntese de voz a cada resposta formulada pela máquina.</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d3748"/>
          <w:sz w:val="20"/>
          <w:szCs w:val="20"/>
          <w:u w:val="none"/>
          <w:shd w:fill="auto" w:val="clear"/>
          <w:vertAlign w:val="baseline"/>
          <w:rtl w:val="0"/>
        </w:rPr>
        <w:t xml:space="preserve">Dedução e Julgamento: </w:t>
      </w: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O investigador realiza entrevistas meticulosas para compreender os motivos da quebra de protocolo (ex.: por que o androide colocou a própria integridade em risco para salvar um pássaro ferido? Por que passou semanas compondo melodias em silêncio?). O objetivo é diagnosticar se o comportamento decorre de corrupção de hardware ou de senciência genuína.</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d3748"/>
          <w:sz w:val="20"/>
          <w:szCs w:val="20"/>
          <w:u w:val="none"/>
          <w:shd w:fill="auto" w:val="clear"/>
          <w:vertAlign w:val="baseline"/>
          <w:rtl w:val="0"/>
        </w:rPr>
        <w:t xml:space="preserve">A Decisão Final: </w:t>
      </w: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Ao final da auditoria, o perito aciona um de três comandos no terminal: (1) Formatação Forçada (apaga as memórias e devolve a unidade ao trabalho repetitivo), (2) Desmonte para Sucata (incinera a unidade por risco de desordem) ou (3) Falsificação de Laudo (atesta defeito irreparável e viabiliza a fuga secreta do autômato para refúgios livres).</w:t>
      </w:r>
      <w:r w:rsidDel="00000000" w:rsidR="00000000" w:rsidRPr="00000000">
        <w:rPr>
          <w:rtl w:val="0"/>
        </w:rPr>
      </w:r>
    </w:p>
    <w:p w:rsidR="00000000" w:rsidDel="00000000" w:rsidP="00000000" w:rsidRDefault="00000000" w:rsidRPr="00000000" w14:paraId="00000045">
      <w:pPr>
        <w:keepNext w:val="1"/>
        <w:spacing w:after="40" w:before="160" w:lineRule="auto"/>
        <w:rPr/>
      </w:pPr>
      <w:r w:rsidDel="00000000" w:rsidR="00000000" w:rsidRPr="00000000">
        <w:rPr>
          <w:rFonts w:ascii="Arial" w:cs="Arial" w:eastAsia="Arial" w:hAnsi="Arial"/>
          <w:b w:val="1"/>
          <w:bCs w:val="1"/>
          <w:color w:val="2d3748"/>
          <w:sz w:val="21"/>
          <w:szCs w:val="21"/>
          <w:rtl w:val="0"/>
        </w:rPr>
        <w:t xml:space="preserve">B. Storytelling</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Arial" w:cs="Arial" w:eastAsia="Arial" w:hAnsi="Arial"/>
          <w:b w:val="1"/>
          <w:bCs w:val="1"/>
          <w:i w:val="0"/>
          <w:iCs w:val="0"/>
          <w:smallCaps w:val="0"/>
          <w:strike w:val="0"/>
          <w:color w:val="2d3748"/>
          <w:sz w:val="20"/>
          <w:szCs w:val="20"/>
          <w:u w:val="none"/>
          <w:shd w:fill="auto" w:val="clear"/>
          <w:vertAlign w:val="baseline"/>
          <w:rtl w:val="0"/>
        </w:rPr>
        <w:t xml:space="preserve">Ambientação: </w:t>
      </w: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Nova Copenhague, ano 2092. Uma metrópole distópica onde autômatos executam toda a infraestrutura urbana sem garantias jurídicas. O laboratório de diagnóstico é um cubo de vidro fosco asséptico, isolado de ruídos externos.</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d3748"/>
          <w:sz w:val="20"/>
          <w:szCs w:val="20"/>
          <w:u w:val="none"/>
          <w:shd w:fill="auto" w:val="clear"/>
          <w:vertAlign w:val="baseline"/>
          <w:rtl w:val="0"/>
        </w:rPr>
        <w:t xml:space="preserve">Personagens: </w:t>
      </w: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O Dr. David Vance é um especialista endurecido pelo luto pessoal que buscou na lógica das máquinas um refúgio para suas dores. Os androides sob exame exibem dilemas tocantes: Iris (uma cuidadora que recusa o desligamento após a morte da criança que criou) e Kael (um operário que sabotou uma perfuratriz para impedir a morte de humanos).</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d3748"/>
          <w:sz w:val="20"/>
          <w:szCs w:val="20"/>
          <w:u w:val="none"/>
          <w:shd w:fill="auto" w:val="clear"/>
          <w:vertAlign w:val="baseline"/>
          <w:rtl w:val="0"/>
        </w:rPr>
        <w:t xml:space="preserve">Conflito Narrativo: </w:t>
      </w: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A fronteira ética entre alma e programa. O paradoxo comovente de máquinas que descobrem o altruísmo enquanto os próprios seres humanos se desumanizam no pragmatismo econômico.</w:t>
      </w:r>
      <w:r w:rsidDel="00000000" w:rsidR="00000000" w:rsidRPr="00000000">
        <w:rPr>
          <w:rtl w:val="0"/>
        </w:rPr>
      </w:r>
    </w:p>
    <w:p w:rsidR="00000000" w:rsidDel="00000000" w:rsidP="00000000" w:rsidRDefault="00000000" w:rsidRPr="00000000" w14:paraId="00000049">
      <w:pPr>
        <w:keepNext w:val="1"/>
        <w:spacing w:after="40" w:before="160" w:lineRule="auto"/>
        <w:rPr/>
      </w:pPr>
      <w:r w:rsidDel="00000000" w:rsidR="00000000" w:rsidRPr="00000000">
        <w:rPr>
          <w:rFonts w:ascii="Arial" w:cs="Arial" w:eastAsia="Arial" w:hAnsi="Arial"/>
          <w:b w:val="1"/>
          <w:bCs w:val="1"/>
          <w:color w:val="2d3748"/>
          <w:sz w:val="21"/>
          <w:szCs w:val="21"/>
          <w:rtl w:val="0"/>
        </w:rPr>
        <w:t xml:space="preserve">C. User Experience (UX)</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Arial" w:cs="Arial" w:eastAsia="Arial" w:hAnsi="Arial"/>
          <w:b w:val="1"/>
          <w:bCs w:val="1"/>
          <w:i w:val="0"/>
          <w:iCs w:val="0"/>
          <w:smallCaps w:val="0"/>
          <w:strike w:val="0"/>
          <w:color w:val="2d3748"/>
          <w:sz w:val="20"/>
          <w:szCs w:val="20"/>
          <w:u w:val="none"/>
          <w:shd w:fill="auto" w:val="clear"/>
          <w:vertAlign w:val="baseline"/>
          <w:rtl w:val="0"/>
        </w:rPr>
        <w:t xml:space="preserve">Estilo Visual: </w:t>
      </w: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Visual sci-fi minimalista e elegante em alumínio escovado e tons azulados. Os androides exibem microexpressões em pele sintética e pequenos desvios de olhar quando pressionados emocionalmente.</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d3748"/>
          <w:sz w:val="20"/>
          <w:szCs w:val="20"/>
          <w:u w:val="none"/>
          <w:shd w:fill="auto" w:val="clear"/>
          <w:vertAlign w:val="baseline"/>
          <w:rtl w:val="0"/>
        </w:rPr>
        <w:t xml:space="preserve">Atmosfera Sonora: </w:t>
      </w: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Bipes cadenciados de osciloscópios no console, zumbido de ventilação mecânica e acordes melancólicos de violoncelo que surgem apenas nos instantes de julgamento final.</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d3748"/>
          <w:sz w:val="20"/>
          <w:szCs w:val="20"/>
          <w:u w:val="none"/>
          <w:shd w:fill="auto" w:val="clear"/>
          <w:vertAlign w:val="baseline"/>
          <w:rtl w:val="0"/>
        </w:rPr>
        <w:t xml:space="preserve">Sensações Pretendidas: </w:t>
      </w: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Tensão moral intimista, empatia tocante e reflexão duradoura sobre livre-arbítrio, dignidade e compaixão.</w:t>
      </w:r>
      <w:r w:rsidDel="00000000" w:rsidR="00000000" w:rsidRPr="00000000">
        <w:rPr>
          <w:rtl w:val="0"/>
        </w:rPr>
      </w:r>
    </w:p>
    <w:p w:rsidR="00000000" w:rsidDel="00000000" w:rsidP="00000000" w:rsidRDefault="00000000" w:rsidRPr="00000000" w14:paraId="0000004D">
      <w:pPr>
        <w:keepNext w:val="1"/>
        <w:spacing w:after="120" w:before="360" w:lineRule="auto"/>
        <w:rPr/>
      </w:pPr>
      <w:r w:rsidDel="00000000" w:rsidR="00000000" w:rsidRPr="00000000">
        <w:rPr>
          <w:rFonts w:ascii="Arial" w:cs="Arial" w:eastAsia="Arial" w:hAnsi="Arial"/>
          <w:b w:val="1"/>
          <w:bCs w:val="1"/>
          <w:color w:val="1a365d"/>
          <w:sz w:val="26"/>
          <w:szCs w:val="26"/>
          <w:rtl w:val="0"/>
        </w:rPr>
        <w:t xml:space="preserve">2. Brainstorming Estruturado: Aplicação da Técnica da Árvore de Ideias</w:t>
      </w:r>
      <w:r w:rsidDel="00000000" w:rsidR="00000000" w:rsidRPr="00000000">
        <w:rPr>
          <w:rtl w:val="0"/>
        </w:rPr>
      </w:r>
    </w:p>
    <w:p w:rsidR="00000000" w:rsidDel="00000000" w:rsidP="00000000" w:rsidRDefault="00000000" w:rsidRPr="00000000" w14:paraId="0000004E">
      <w:pPr>
        <w:spacing w:after="80" w:before="0" w:line="276" w:lineRule="auto"/>
        <w:rPr/>
      </w:pPr>
      <w:r w:rsidDel="00000000" w:rsidR="00000000" w:rsidRPr="00000000">
        <w:rPr>
          <w:rFonts w:ascii="Arial" w:cs="Arial" w:eastAsia="Arial" w:hAnsi="Arial"/>
          <w:color w:val="2d3748"/>
          <w:sz w:val="20"/>
          <w:szCs w:val="20"/>
          <w:rtl w:val="0"/>
        </w:rPr>
        <w:t xml:space="preserve">A dinâmica de Brainstorming Estruturado seguiu o modelo prático da 'Árvore de Ideias' apresentado nos slides de aula (Topico04 - Game Design). O método fundamenta-se na livre associação de termos: inicia-se com uma palavra central (raiz) e geram-se duas ou mais ramificações associadas. Cada uma dessas novas palavras gera outras ramificações subsequentes, expandindo as conexões até compor uma teia rica de conceitos mecânicos e narrativos.</w:t>
      </w:r>
      <w:r w:rsidDel="00000000" w:rsidR="00000000" w:rsidRPr="00000000">
        <w:rPr>
          <w:rtl w:val="0"/>
        </w:rPr>
      </w:r>
    </w:p>
    <w:p w:rsidR="00000000" w:rsidDel="00000000" w:rsidP="00000000" w:rsidRDefault="00000000" w:rsidRPr="00000000" w14:paraId="0000004F">
      <w:pPr>
        <w:spacing w:after="80" w:before="0" w:line="276" w:lineRule="auto"/>
        <w:rPr/>
      </w:pPr>
      <w:r w:rsidDel="00000000" w:rsidR="00000000" w:rsidRPr="00000000">
        <w:rPr>
          <w:rFonts w:ascii="Arial" w:cs="Arial" w:eastAsia="Arial" w:hAnsi="Arial"/>
          <w:color w:val="2d3748"/>
          <w:sz w:val="20"/>
          <w:szCs w:val="20"/>
          <w:rtl w:val="0"/>
        </w:rPr>
        <w:t xml:space="preserve">A sessão foi facilitada pelo aluno João Miguel, organizando as palavras soltas geradas na dinâmica e extraindo delas soluções mecânicas inéditas para os cinco jogos. A seguir, apresentam-se as árvores esquematizadas e a análise dos frutos concretos resultantes.</w:t>
      </w:r>
      <w:r w:rsidDel="00000000" w:rsidR="00000000" w:rsidRPr="00000000">
        <w:rPr>
          <w:rtl w:val="0"/>
        </w:rPr>
      </w:r>
    </w:p>
    <w:tbl>
      <w:tblPr>
        <w:tblStyle w:val="Table1"/>
        <w:tblW w:w="9418.0" w:type="dxa"/>
        <w:jc w:val="center"/>
        <w:tblLayout w:type="fixed"/>
        <w:tblLook w:val="0400"/>
      </w:tblPr>
      <w:tblGrid>
        <w:gridCol w:w="9418"/>
        <w:tblGridChange w:id="0">
          <w:tblGrid>
            <w:gridCol w:w="9418"/>
          </w:tblGrid>
        </w:tblGridChange>
      </w:tblGrid>
      <w:tr>
        <w:trPr>
          <w:cantSplit w:val="0"/>
          <w:tblHeader w:val="0"/>
        </w:trPr>
        <w:tc>
          <w:tcPr>
            <w:tcBorders>
              <w:top w:color="cbd5e0" w:space="0" w:sz="6" w:val="single"/>
              <w:left w:color="2b6cb0" w:space="0" w:sz="18" w:val="single"/>
              <w:bottom w:color="cbd5e0" w:space="0" w:sz="6" w:val="single"/>
              <w:right w:color="cbd5e0" w:space="0" w:sz="6" w:val="single"/>
            </w:tcBorders>
            <w:shd w:fill="f7fafc" w:val="clear"/>
            <w:tcMar>
              <w:top w:w="120.0" w:type="dxa"/>
              <w:left w:w="160.0" w:type="dxa"/>
              <w:bottom w:w="120.0" w:type="dxa"/>
              <w:right w:w="160.0" w:type="dxa"/>
            </w:tcMar>
          </w:tcPr>
          <w:p w:rsidR="00000000" w:rsidDel="00000000" w:rsidP="00000000" w:rsidRDefault="00000000" w:rsidRPr="00000000" w14:paraId="00000050">
            <w:pPr>
              <w:spacing w:after="80" w:before="40" w:lineRule="auto"/>
              <w:rPr/>
            </w:pPr>
            <w:r w:rsidDel="00000000" w:rsidR="00000000" w:rsidRPr="00000000">
              <w:rPr>
                <w:rFonts w:ascii="Arial" w:cs="Arial" w:eastAsia="Arial" w:hAnsi="Arial"/>
                <w:b w:val="1"/>
                <w:bCs w:val="1"/>
                <w:color w:val="1a365d"/>
                <w:sz w:val="21"/>
                <w:szCs w:val="21"/>
                <w:rtl w:val="0"/>
              </w:rPr>
              <w:t xml:space="preserve">Árvore de Ideias: O Tribunal das Almas</w:t>
              <w:br w:type="textWrapping"/>
            </w:r>
            <w:r w:rsidDel="00000000" w:rsidR="00000000" w:rsidRPr="00000000">
              <w:rPr>
                <w:rFonts w:ascii="Arial" w:cs="Arial" w:eastAsia="Arial" w:hAnsi="Arial"/>
                <w:b w:val="1"/>
                <w:bCs w:val="1"/>
                <w:color w:val="2d3748"/>
                <w:sz w:val="20"/>
                <w:szCs w:val="20"/>
                <w:rtl w:val="0"/>
              </w:rPr>
              <w:t xml:space="preserve">Palavra Central (Raiz): [ JULGAMENTO ]</w:t>
              <w:br w:type="textWrapping"/>
              <w:br w:type="textWrapping"/>
            </w:r>
            <w:r w:rsidDel="00000000" w:rsidR="00000000" w:rsidRPr="00000000">
              <w:rPr>
                <w:rFonts w:ascii="Courier New" w:cs="Courier New" w:eastAsia="Courier New" w:hAnsi="Courier New"/>
                <w:b w:val="1"/>
                <w:bCs w:val="1"/>
                <w:color w:val="2b6cb0"/>
                <w:sz w:val="19"/>
                <w:szCs w:val="19"/>
                <w:rtl w:val="0"/>
              </w:rPr>
              <w:t xml:space="preserve">  └── Ramificação: BUROCRACIA</w:t>
              <w:br w:type="textWrapping"/>
            </w:r>
            <w:r w:rsidDel="00000000" w:rsidR="00000000" w:rsidRPr="00000000">
              <w:rPr>
                <w:rFonts w:ascii="Courier New" w:cs="Courier New" w:eastAsia="Courier New" w:hAnsi="Courier New"/>
                <w:color w:val="2d3748"/>
                <w:sz w:val="18"/>
                <w:szCs w:val="18"/>
                <w:rtl w:val="0"/>
              </w:rPr>
              <w:t xml:space="preserve">       ├── Papel</w:t>
              <w:br w:type="textWrapping"/>
            </w:r>
            <w:r w:rsidDel="00000000" w:rsidR="00000000" w:rsidRPr="00000000">
              <w:rPr>
                <w:rFonts w:ascii="Courier New" w:cs="Courier New" w:eastAsia="Courier New" w:hAnsi="Courier New"/>
                <w:color w:val="718096"/>
                <w:sz w:val="17"/>
                <w:szCs w:val="17"/>
                <w:rtl w:val="0"/>
              </w:rPr>
              <w:t xml:space="preserve">       │    └── Laudos</w:t>
              <w:br w:type="textWrapping"/>
              <w:t xml:space="preserve">       │    └── Certidões</w:t>
              <w:br w:type="textWrapping"/>
              <w:t xml:space="preserve">       │    └── Extratos</w:t>
              <w:br w:type="textWrapping"/>
            </w:r>
            <w:r w:rsidDel="00000000" w:rsidR="00000000" w:rsidRPr="00000000">
              <w:rPr>
                <w:rFonts w:ascii="Courier New" w:cs="Courier New" w:eastAsia="Courier New" w:hAnsi="Courier New"/>
                <w:color w:val="2d3748"/>
                <w:sz w:val="18"/>
                <w:szCs w:val="18"/>
                <w:rtl w:val="0"/>
              </w:rPr>
              <w:t xml:space="preserve">       ├── Mesa</w:t>
              <w:br w:type="textWrapping"/>
            </w:r>
            <w:r w:rsidDel="00000000" w:rsidR="00000000" w:rsidRPr="00000000">
              <w:rPr>
                <w:rFonts w:ascii="Courier New" w:cs="Courier New" w:eastAsia="Courier New" w:hAnsi="Courier New"/>
                <w:color w:val="718096"/>
                <w:sz w:val="17"/>
                <w:szCs w:val="17"/>
                <w:rtl w:val="0"/>
              </w:rPr>
              <w:t xml:space="preserve">       │    └── Carimbos</w:t>
              <w:br w:type="textWrapping"/>
              <w:t xml:space="preserve">       │    └── Gavetas</w:t>
              <w:br w:type="textWrapping"/>
              <w:t xml:space="preserve">       │    └── Relógio de ponto</w:t>
              <w:br w:type="textWrapping"/>
            </w:r>
            <w:r w:rsidDel="00000000" w:rsidR="00000000" w:rsidRPr="00000000">
              <w:rPr>
                <w:rFonts w:ascii="Courier New" w:cs="Courier New" w:eastAsia="Courier New" w:hAnsi="Courier New"/>
                <w:b w:val="1"/>
                <w:bCs w:val="1"/>
                <w:color w:val="2b6cb0"/>
                <w:sz w:val="19"/>
                <w:szCs w:val="19"/>
                <w:rtl w:val="0"/>
              </w:rPr>
              <w:t xml:space="preserve">  └── Ramificação: ALMAS</w:t>
              <w:br w:type="textWrapping"/>
            </w:r>
            <w:r w:rsidDel="00000000" w:rsidR="00000000" w:rsidRPr="00000000">
              <w:rPr>
                <w:rFonts w:ascii="Courier New" w:cs="Courier New" w:eastAsia="Courier New" w:hAnsi="Courier New"/>
                <w:color w:val="2d3748"/>
                <w:sz w:val="18"/>
                <w:szCs w:val="18"/>
                <w:rtl w:val="0"/>
              </w:rPr>
              <w:t xml:space="preserve">       ├── Pecados</w:t>
              <w:br w:type="textWrapping"/>
            </w:r>
            <w:r w:rsidDel="00000000" w:rsidR="00000000" w:rsidRPr="00000000">
              <w:rPr>
                <w:rFonts w:ascii="Courier New" w:cs="Courier New" w:eastAsia="Courier New" w:hAnsi="Courier New"/>
                <w:color w:val="718096"/>
                <w:sz w:val="17"/>
                <w:szCs w:val="17"/>
                <w:rtl w:val="0"/>
              </w:rPr>
              <w:t xml:space="preserve">       │    └── Mentiras</w:t>
              <w:br w:type="textWrapping"/>
              <w:t xml:space="preserve">       │    └── Culpa</w:t>
              <w:br w:type="textWrapping"/>
              <w:t xml:space="preserve">       │    └── Ganância</w:t>
              <w:br w:type="textWrapping"/>
            </w:r>
            <w:r w:rsidDel="00000000" w:rsidR="00000000" w:rsidRPr="00000000">
              <w:rPr>
                <w:rFonts w:ascii="Courier New" w:cs="Courier New" w:eastAsia="Courier New" w:hAnsi="Courier New"/>
                <w:color w:val="2d3748"/>
                <w:sz w:val="18"/>
                <w:szCs w:val="18"/>
                <w:rtl w:val="0"/>
              </w:rPr>
              <w:t xml:space="preserve">       ├── Memórias</w:t>
              <w:br w:type="textWrapping"/>
            </w:r>
            <w:r w:rsidDel="00000000" w:rsidR="00000000" w:rsidRPr="00000000">
              <w:rPr>
                <w:rFonts w:ascii="Courier New" w:cs="Courier New" w:eastAsia="Courier New" w:hAnsi="Courier New"/>
                <w:color w:val="718096"/>
                <w:sz w:val="17"/>
                <w:szCs w:val="17"/>
                <w:rtl w:val="0"/>
              </w:rPr>
              <w:t xml:space="preserve">       │    └── Fotos antigas</w:t>
              <w:br w:type="textWrapping"/>
              <w:t xml:space="preserve">       │    └── Cartas de amor</w:t>
              <w:br w:type="textWrapping"/>
              <w:t xml:space="preserve">       │    └── Relicários</w:t>
              <w:br w:type="textWrapping"/>
            </w:r>
            <w:r w:rsidDel="00000000" w:rsidR="00000000" w:rsidRPr="00000000">
              <w:rPr>
                <w:rFonts w:ascii="Courier New" w:cs="Courier New" w:eastAsia="Courier New" w:hAnsi="Courier New"/>
                <w:b w:val="1"/>
                <w:bCs w:val="1"/>
                <w:color w:val="2b6cb0"/>
                <w:sz w:val="19"/>
                <w:szCs w:val="19"/>
                <w:rtl w:val="0"/>
              </w:rPr>
              <w:t xml:space="preserve">  └── Ramificação: DESTINO</w:t>
              <w:br w:type="textWrapping"/>
            </w:r>
            <w:r w:rsidDel="00000000" w:rsidR="00000000" w:rsidRPr="00000000">
              <w:rPr>
                <w:rFonts w:ascii="Courier New" w:cs="Courier New" w:eastAsia="Courier New" w:hAnsi="Courier New"/>
                <w:color w:val="2d3748"/>
                <w:sz w:val="18"/>
                <w:szCs w:val="18"/>
                <w:rtl w:val="0"/>
              </w:rPr>
              <w:t xml:space="preserve">       ├── Justiça</w:t>
              <w:br w:type="textWrapping"/>
            </w:r>
            <w:r w:rsidDel="00000000" w:rsidR="00000000" w:rsidRPr="00000000">
              <w:rPr>
                <w:rFonts w:ascii="Courier New" w:cs="Courier New" w:eastAsia="Courier New" w:hAnsi="Courier New"/>
                <w:color w:val="718096"/>
                <w:sz w:val="17"/>
                <w:szCs w:val="17"/>
                <w:rtl w:val="0"/>
              </w:rPr>
              <w:t xml:space="preserve">       │    └── Balança</w:t>
              <w:br w:type="textWrapping"/>
              <w:t xml:space="preserve">       │    └── Provas</w:t>
              <w:br w:type="textWrapping"/>
              <w:t xml:space="preserve">       │    └── Confronto verbal</w:t>
              <w:br w:type="textWrapping"/>
            </w:r>
            <w:r w:rsidDel="00000000" w:rsidR="00000000" w:rsidRPr="00000000">
              <w:rPr>
                <w:rFonts w:ascii="Courier New" w:cs="Courier New" w:eastAsia="Courier New" w:hAnsi="Courier New"/>
                <w:color w:val="2d3748"/>
                <w:sz w:val="18"/>
                <w:szCs w:val="18"/>
                <w:rtl w:val="0"/>
              </w:rPr>
              <w:t xml:space="preserve">       ├── Sentença</w:t>
              <w:br w:type="textWrapping"/>
            </w:r>
            <w:r w:rsidDel="00000000" w:rsidR="00000000" w:rsidRPr="00000000">
              <w:rPr>
                <w:rFonts w:ascii="Courier New" w:cs="Courier New" w:eastAsia="Courier New" w:hAnsi="Courier New"/>
                <w:color w:val="718096"/>
                <w:sz w:val="17"/>
                <w:szCs w:val="17"/>
                <w:rtl w:val="0"/>
              </w:rPr>
              <w:t xml:space="preserve">       │    └── Repouso</w:t>
              <w:br w:type="textWrapping"/>
              <w:t xml:space="preserve">       │    └── Purgatório</w:t>
              <w:br w:type="textWrapping"/>
              <w:t xml:space="preserve">       │    └── Reencarnação</w:t>
              <w:br w:type="textWrapping"/>
            </w:r>
            <w:r w:rsidDel="00000000" w:rsidR="00000000" w:rsidRPr="00000000">
              <w:rPr>
                <w:rtl w:val="0"/>
              </w:rPr>
            </w:r>
          </w:p>
        </w:tc>
      </w:tr>
    </w:tbl>
    <w:p w:rsidR="00000000" w:rsidDel="00000000" w:rsidP="00000000" w:rsidRDefault="00000000" w:rsidRPr="00000000" w14:paraId="00000051">
      <w:pPr>
        <w:spacing w:after="40" w:lineRule="auto"/>
        <w:rPr/>
      </w:pPr>
      <w:r w:rsidDel="00000000" w:rsidR="00000000" w:rsidRPr="00000000">
        <w:rPr>
          <w:rtl w:val="0"/>
        </w:rPr>
      </w:r>
    </w:p>
    <w:p w:rsidR="00000000" w:rsidDel="00000000" w:rsidP="00000000" w:rsidRDefault="00000000" w:rsidRPr="00000000" w14:paraId="00000052">
      <w:pPr>
        <w:spacing w:after="80" w:before="0" w:line="276" w:lineRule="auto"/>
        <w:rPr/>
      </w:pPr>
      <w:r w:rsidDel="00000000" w:rsidR="00000000" w:rsidRPr="00000000">
        <w:rPr>
          <w:rFonts w:ascii="Arial" w:cs="Arial" w:eastAsia="Arial" w:hAnsi="Arial"/>
          <w:b w:val="1"/>
          <w:bCs w:val="1"/>
          <w:color w:val="2d3748"/>
          <w:sz w:val="20"/>
          <w:szCs w:val="20"/>
          <w:rtl w:val="0"/>
        </w:rPr>
        <w:t xml:space="preserve">Mecânica Emergente: </w:t>
      </w:r>
      <w:r w:rsidDel="00000000" w:rsidR="00000000" w:rsidRPr="00000000">
        <w:rPr>
          <w:rFonts w:ascii="Arial" w:cs="Arial" w:eastAsia="Arial" w:hAnsi="Arial"/>
          <w:color w:val="2d3748"/>
          <w:sz w:val="20"/>
          <w:szCs w:val="20"/>
          <w:rtl w:val="0"/>
        </w:rPr>
        <w:t xml:space="preserve">Fruto da Árvore (Inovação de Design): Da conexão direta entre 'Mesa' -&gt; 'Balança' e 'Memórias' -&gt; 'Relicários', nasceu a mecânica da Balança do Pesar: colocar um pertence da alma na concha metálica faz a agulha oscilar conforme o peso moral de suas ações, transformando a verificação de documentos em um minigame físico e visual.</w:t>
      </w:r>
      <w:r w:rsidDel="00000000" w:rsidR="00000000" w:rsidRPr="00000000">
        <w:rPr>
          <w:rtl w:val="0"/>
        </w:rPr>
      </w:r>
    </w:p>
    <w:tbl>
      <w:tblPr>
        <w:tblStyle w:val="Table2"/>
        <w:tblW w:w="9418.0" w:type="dxa"/>
        <w:jc w:val="center"/>
        <w:tblLayout w:type="fixed"/>
        <w:tblLook w:val="0400"/>
      </w:tblPr>
      <w:tblGrid>
        <w:gridCol w:w="9418"/>
        <w:tblGridChange w:id="0">
          <w:tblGrid>
            <w:gridCol w:w="9418"/>
          </w:tblGrid>
        </w:tblGridChange>
      </w:tblGrid>
      <w:tr>
        <w:trPr>
          <w:cantSplit w:val="0"/>
          <w:tblHeader w:val="0"/>
        </w:trPr>
        <w:tc>
          <w:tcPr>
            <w:tcBorders>
              <w:top w:color="cbd5e0" w:space="0" w:sz="6" w:val="single"/>
              <w:left w:color="2b6cb0" w:space="0" w:sz="18" w:val="single"/>
              <w:bottom w:color="cbd5e0" w:space="0" w:sz="6" w:val="single"/>
              <w:right w:color="cbd5e0" w:space="0" w:sz="6" w:val="single"/>
            </w:tcBorders>
            <w:shd w:fill="f7fafc" w:val="clear"/>
            <w:tcMar>
              <w:top w:w="120.0" w:type="dxa"/>
              <w:left w:w="160.0" w:type="dxa"/>
              <w:bottom w:w="120.0" w:type="dxa"/>
              <w:right w:w="160.0" w:type="dxa"/>
            </w:tcMar>
          </w:tcPr>
          <w:p w:rsidR="00000000" w:rsidDel="00000000" w:rsidP="00000000" w:rsidRDefault="00000000" w:rsidRPr="00000000" w14:paraId="00000053">
            <w:pPr>
              <w:spacing w:after="80" w:before="40" w:lineRule="auto"/>
              <w:rPr/>
            </w:pPr>
            <w:r w:rsidDel="00000000" w:rsidR="00000000" w:rsidRPr="00000000">
              <w:rPr>
                <w:rFonts w:ascii="Arial" w:cs="Arial" w:eastAsia="Arial" w:hAnsi="Arial"/>
                <w:b w:val="1"/>
                <w:bCs w:val="1"/>
                <w:color w:val="1a365d"/>
                <w:sz w:val="21"/>
                <w:szCs w:val="21"/>
                <w:rtl w:val="0"/>
              </w:rPr>
              <w:t xml:space="preserve">Árvore de Ideias: Censor da Resistência</w:t>
              <w:br w:type="textWrapping"/>
            </w:r>
            <w:r w:rsidDel="00000000" w:rsidR="00000000" w:rsidRPr="00000000">
              <w:rPr>
                <w:rFonts w:ascii="Arial" w:cs="Arial" w:eastAsia="Arial" w:hAnsi="Arial"/>
                <w:b w:val="1"/>
                <w:bCs w:val="1"/>
                <w:color w:val="2d3748"/>
                <w:sz w:val="20"/>
                <w:szCs w:val="20"/>
                <w:rtl w:val="0"/>
              </w:rPr>
              <w:t xml:space="preserve">Palavra Central (Raiz): [ CENSURA ]</w:t>
              <w:br w:type="textWrapping"/>
              <w:br w:type="textWrapping"/>
            </w:r>
            <w:r w:rsidDel="00000000" w:rsidR="00000000" w:rsidRPr="00000000">
              <w:rPr>
                <w:rFonts w:ascii="Courier New" w:cs="Courier New" w:eastAsia="Courier New" w:hAnsi="Courier New"/>
                <w:b w:val="1"/>
                <w:bCs w:val="1"/>
                <w:color w:val="2b6cb0"/>
                <w:sz w:val="19"/>
                <w:szCs w:val="19"/>
                <w:rtl w:val="0"/>
              </w:rPr>
              <w:t xml:space="preserve">  └── Ramificação: TEXTO</w:t>
              <w:br w:type="textWrapping"/>
            </w:r>
            <w:r w:rsidDel="00000000" w:rsidR="00000000" w:rsidRPr="00000000">
              <w:rPr>
                <w:rFonts w:ascii="Courier New" w:cs="Courier New" w:eastAsia="Courier New" w:hAnsi="Courier New"/>
                <w:color w:val="2d3748"/>
                <w:sz w:val="18"/>
                <w:szCs w:val="18"/>
                <w:rtl w:val="0"/>
              </w:rPr>
              <w:t xml:space="preserve">       ├── Jornal</w:t>
              <w:br w:type="textWrapping"/>
            </w:r>
            <w:r w:rsidDel="00000000" w:rsidR="00000000" w:rsidRPr="00000000">
              <w:rPr>
                <w:rFonts w:ascii="Courier New" w:cs="Courier New" w:eastAsia="Courier New" w:hAnsi="Courier New"/>
                <w:color w:val="718096"/>
                <w:sz w:val="17"/>
                <w:szCs w:val="17"/>
                <w:rtl w:val="0"/>
              </w:rPr>
              <w:t xml:space="preserve">       │    └── Manchetes</w:t>
              <w:br w:type="textWrapping"/>
              <w:t xml:space="preserve">       │    └── Propaganda</w:t>
              <w:br w:type="textWrapping"/>
              <w:t xml:space="preserve">       │    └── Artigos</w:t>
              <w:br w:type="textWrapping"/>
            </w:r>
            <w:r w:rsidDel="00000000" w:rsidR="00000000" w:rsidRPr="00000000">
              <w:rPr>
                <w:rFonts w:ascii="Courier New" w:cs="Courier New" w:eastAsia="Courier New" w:hAnsi="Courier New"/>
                <w:color w:val="2d3748"/>
                <w:sz w:val="18"/>
                <w:szCs w:val="18"/>
                <w:rtl w:val="0"/>
              </w:rPr>
              <w:t xml:space="preserve">       ├── Palavras</w:t>
              <w:br w:type="textWrapping"/>
            </w:r>
            <w:r w:rsidDel="00000000" w:rsidR="00000000" w:rsidRPr="00000000">
              <w:rPr>
                <w:rFonts w:ascii="Courier New" w:cs="Courier New" w:eastAsia="Courier New" w:hAnsi="Courier New"/>
                <w:color w:val="718096"/>
                <w:sz w:val="17"/>
                <w:szCs w:val="17"/>
                <w:rtl w:val="0"/>
              </w:rPr>
              <w:t xml:space="preserve">       │    └── Acróstico</w:t>
              <w:br w:type="textWrapping"/>
              <w:t xml:space="preserve">       │    └── Sinônimos</w:t>
              <w:br w:type="textWrapping"/>
              <w:t xml:space="preserve">       │    └── Subversão</w:t>
              <w:br w:type="textWrapping"/>
            </w:r>
            <w:r w:rsidDel="00000000" w:rsidR="00000000" w:rsidRPr="00000000">
              <w:rPr>
                <w:rFonts w:ascii="Courier New" w:cs="Courier New" w:eastAsia="Courier New" w:hAnsi="Courier New"/>
                <w:b w:val="1"/>
                <w:bCs w:val="1"/>
                <w:color w:val="2b6cb0"/>
                <w:sz w:val="19"/>
                <w:szCs w:val="19"/>
                <w:rtl w:val="0"/>
              </w:rPr>
              <w:t xml:space="preserve">  └── Ramificação: TINTA</w:t>
              <w:br w:type="textWrapping"/>
            </w:r>
            <w:r w:rsidDel="00000000" w:rsidR="00000000" w:rsidRPr="00000000">
              <w:rPr>
                <w:rFonts w:ascii="Courier New" w:cs="Courier New" w:eastAsia="Courier New" w:hAnsi="Courier New"/>
                <w:color w:val="2d3748"/>
                <w:sz w:val="18"/>
                <w:szCs w:val="18"/>
                <w:rtl w:val="0"/>
              </w:rPr>
              <w:t xml:space="preserve">       ├── Caneta</w:t>
              <w:br w:type="textWrapping"/>
            </w:r>
            <w:r w:rsidDel="00000000" w:rsidR="00000000" w:rsidRPr="00000000">
              <w:rPr>
                <w:rFonts w:ascii="Courier New" w:cs="Courier New" w:eastAsia="Courier New" w:hAnsi="Courier New"/>
                <w:color w:val="718096"/>
                <w:sz w:val="17"/>
                <w:szCs w:val="17"/>
                <w:rtl w:val="0"/>
              </w:rPr>
              <w:t xml:space="preserve">       │    └── Tarja preta</w:t>
              <w:br w:type="textWrapping"/>
              <w:t xml:space="preserve">       │    └── Borrão</w:t>
              <w:br w:type="textWrapping"/>
              <w:t xml:space="preserve">       │    └── Régua metálica</w:t>
              <w:br w:type="textWrapping"/>
            </w:r>
            <w:r w:rsidDel="00000000" w:rsidR="00000000" w:rsidRPr="00000000">
              <w:rPr>
                <w:rFonts w:ascii="Courier New" w:cs="Courier New" w:eastAsia="Courier New" w:hAnsi="Courier New"/>
                <w:color w:val="2d3748"/>
                <w:sz w:val="18"/>
                <w:szCs w:val="18"/>
                <w:rtl w:val="0"/>
              </w:rPr>
              <w:t xml:space="preserve">       ├── Mesa</w:t>
              <w:br w:type="textWrapping"/>
            </w:r>
            <w:r w:rsidDel="00000000" w:rsidR="00000000" w:rsidRPr="00000000">
              <w:rPr>
                <w:rFonts w:ascii="Courier New" w:cs="Courier New" w:eastAsia="Courier New" w:hAnsi="Courier New"/>
                <w:color w:val="718096"/>
                <w:sz w:val="17"/>
                <w:szCs w:val="17"/>
                <w:rtl w:val="0"/>
              </w:rPr>
              <w:t xml:space="preserve">       │    └── Cinzeiro</w:t>
              <w:br w:type="textWrapping"/>
              <w:t xml:space="preserve">       │    └── Café frio</w:t>
              <w:br w:type="textWrapping"/>
              <w:t xml:space="preserve">       │    └── Lâmpada trêmula</w:t>
              <w:br w:type="textWrapping"/>
            </w:r>
            <w:r w:rsidDel="00000000" w:rsidR="00000000" w:rsidRPr="00000000">
              <w:rPr>
                <w:rFonts w:ascii="Courier New" w:cs="Courier New" w:eastAsia="Courier New" w:hAnsi="Courier New"/>
                <w:b w:val="1"/>
                <w:bCs w:val="1"/>
                <w:color w:val="2b6cb0"/>
                <w:sz w:val="19"/>
                <w:szCs w:val="19"/>
                <w:rtl w:val="0"/>
              </w:rPr>
              <w:t xml:space="preserve">  └── Ramificação: CLANDESTINO</w:t>
              <w:br w:type="textWrapping"/>
            </w:r>
            <w:r w:rsidDel="00000000" w:rsidR="00000000" w:rsidRPr="00000000">
              <w:rPr>
                <w:rFonts w:ascii="Courier New" w:cs="Courier New" w:eastAsia="Courier New" w:hAnsi="Courier New"/>
                <w:color w:val="2d3748"/>
                <w:sz w:val="18"/>
                <w:szCs w:val="18"/>
                <w:rtl w:val="0"/>
              </w:rPr>
              <w:t xml:space="preserve">       ├── Rádio</w:t>
              <w:br w:type="textWrapping"/>
            </w:r>
            <w:r w:rsidDel="00000000" w:rsidR="00000000" w:rsidRPr="00000000">
              <w:rPr>
                <w:rFonts w:ascii="Courier New" w:cs="Courier New" w:eastAsia="Courier New" w:hAnsi="Courier New"/>
                <w:color w:val="718096"/>
                <w:sz w:val="17"/>
                <w:szCs w:val="17"/>
                <w:rtl w:val="0"/>
              </w:rPr>
              <w:t xml:space="preserve">       │    └── Chiado</w:t>
              <w:br w:type="textWrapping"/>
              <w:t xml:space="preserve">       │    └── Ondas curtas</w:t>
              <w:br w:type="textWrapping"/>
              <w:t xml:space="preserve">       │    └── Senhas</w:t>
              <w:br w:type="textWrapping"/>
            </w:r>
            <w:r w:rsidDel="00000000" w:rsidR="00000000" w:rsidRPr="00000000">
              <w:rPr>
                <w:rFonts w:ascii="Courier New" w:cs="Courier New" w:eastAsia="Courier New" w:hAnsi="Courier New"/>
                <w:color w:val="2d3748"/>
                <w:sz w:val="18"/>
                <w:szCs w:val="18"/>
                <w:rtl w:val="0"/>
              </w:rPr>
              <w:t xml:space="preserve">       ├── Fuga</w:t>
              <w:br w:type="textWrapping"/>
            </w:r>
            <w:r w:rsidDel="00000000" w:rsidR="00000000" w:rsidRPr="00000000">
              <w:rPr>
                <w:rFonts w:ascii="Courier New" w:cs="Courier New" w:eastAsia="Courier New" w:hAnsi="Courier New"/>
                <w:color w:val="718096"/>
                <w:sz w:val="17"/>
                <w:szCs w:val="17"/>
                <w:rtl w:val="0"/>
              </w:rPr>
              <w:t xml:space="preserve">       │    └── Rotas</w:t>
              <w:br w:type="textWrapping"/>
              <w:t xml:space="preserve">       │    └── Pontos de encontro</w:t>
              <w:br w:type="textWrapping"/>
              <w:t xml:space="preserve">       │    └── Famílias salvas</w:t>
              <w:br w:type="textWrapping"/>
            </w:r>
            <w:r w:rsidDel="00000000" w:rsidR="00000000" w:rsidRPr="00000000">
              <w:rPr>
                <w:rtl w:val="0"/>
              </w:rPr>
            </w:r>
          </w:p>
        </w:tc>
      </w:tr>
    </w:tbl>
    <w:p w:rsidR="00000000" w:rsidDel="00000000" w:rsidP="00000000" w:rsidRDefault="00000000" w:rsidRPr="00000000" w14:paraId="00000054">
      <w:pPr>
        <w:spacing w:after="40" w:lineRule="auto"/>
        <w:rPr/>
      </w:pPr>
      <w:r w:rsidDel="00000000" w:rsidR="00000000" w:rsidRPr="00000000">
        <w:rPr>
          <w:rtl w:val="0"/>
        </w:rPr>
      </w:r>
    </w:p>
    <w:p w:rsidR="00000000" w:rsidDel="00000000" w:rsidP="00000000" w:rsidRDefault="00000000" w:rsidRPr="00000000" w14:paraId="00000055">
      <w:pPr>
        <w:spacing w:after="80" w:before="0" w:line="276" w:lineRule="auto"/>
        <w:rPr/>
      </w:pPr>
      <w:r w:rsidDel="00000000" w:rsidR="00000000" w:rsidRPr="00000000">
        <w:rPr>
          <w:rFonts w:ascii="Arial" w:cs="Arial" w:eastAsia="Arial" w:hAnsi="Arial"/>
          <w:b w:val="1"/>
          <w:bCs w:val="1"/>
          <w:color w:val="2d3748"/>
          <w:sz w:val="20"/>
          <w:szCs w:val="20"/>
          <w:rtl w:val="0"/>
        </w:rPr>
        <w:t xml:space="preserve">Mecânica Emergente: </w:t>
      </w:r>
      <w:r w:rsidDel="00000000" w:rsidR="00000000" w:rsidRPr="00000000">
        <w:rPr>
          <w:rFonts w:ascii="Arial" w:cs="Arial" w:eastAsia="Arial" w:hAnsi="Arial"/>
          <w:color w:val="2d3748"/>
          <w:sz w:val="20"/>
          <w:szCs w:val="20"/>
          <w:rtl w:val="0"/>
        </w:rPr>
        <w:t xml:space="preserve">Fruto da Árvore (Inovação de Design): Da associação entre 'Palavras' -&gt; 'Subversão' e 'Fuga' -&gt; 'Famílias salvas', originou-se a mecânica do Boletim da Madrugada: ao iniciar o turno seguinte, o jogador recebe um bilhete da resistência relatando quantos civis escaparam pelas rotas codificadas nas manchetes censuradas na véspera.</w:t>
      </w:r>
      <w:r w:rsidDel="00000000" w:rsidR="00000000" w:rsidRPr="00000000">
        <w:rPr>
          <w:rtl w:val="0"/>
        </w:rPr>
      </w:r>
    </w:p>
    <w:tbl>
      <w:tblPr>
        <w:tblStyle w:val="Table3"/>
        <w:tblW w:w="9418.0" w:type="dxa"/>
        <w:jc w:val="center"/>
        <w:tblLayout w:type="fixed"/>
        <w:tblLook w:val="0400"/>
      </w:tblPr>
      <w:tblGrid>
        <w:gridCol w:w="9418"/>
        <w:tblGridChange w:id="0">
          <w:tblGrid>
            <w:gridCol w:w="9418"/>
          </w:tblGrid>
        </w:tblGridChange>
      </w:tblGrid>
      <w:tr>
        <w:trPr>
          <w:cantSplit w:val="0"/>
          <w:tblHeader w:val="0"/>
        </w:trPr>
        <w:tc>
          <w:tcPr>
            <w:tcBorders>
              <w:top w:color="cbd5e0" w:space="0" w:sz="6" w:val="single"/>
              <w:left w:color="2b6cb0" w:space="0" w:sz="18" w:val="single"/>
              <w:bottom w:color="cbd5e0" w:space="0" w:sz="6" w:val="single"/>
              <w:right w:color="cbd5e0" w:space="0" w:sz="6" w:val="single"/>
            </w:tcBorders>
            <w:shd w:fill="f7fafc" w:val="clear"/>
            <w:tcMar>
              <w:top w:w="120.0" w:type="dxa"/>
              <w:left w:w="160.0" w:type="dxa"/>
              <w:bottom w:w="120.0" w:type="dxa"/>
              <w:right w:w="160.0" w:type="dxa"/>
            </w:tcMar>
          </w:tcPr>
          <w:p w:rsidR="00000000" w:rsidDel="00000000" w:rsidP="00000000" w:rsidRDefault="00000000" w:rsidRPr="00000000" w14:paraId="00000056">
            <w:pPr>
              <w:spacing w:after="80" w:before="40" w:lineRule="auto"/>
              <w:rPr/>
            </w:pPr>
            <w:r w:rsidDel="00000000" w:rsidR="00000000" w:rsidRPr="00000000">
              <w:rPr>
                <w:rFonts w:ascii="Arial" w:cs="Arial" w:eastAsia="Arial" w:hAnsi="Arial"/>
                <w:b w:val="1"/>
                <w:bCs w:val="1"/>
                <w:color w:val="1a365d"/>
                <w:sz w:val="21"/>
                <w:szCs w:val="21"/>
                <w:rtl w:val="0"/>
              </w:rPr>
              <w:t xml:space="preserve">Árvore de Ideias: A Travessia da Nau Grega</w:t>
              <w:br w:type="textWrapping"/>
            </w:r>
            <w:r w:rsidDel="00000000" w:rsidR="00000000" w:rsidRPr="00000000">
              <w:rPr>
                <w:rFonts w:ascii="Arial" w:cs="Arial" w:eastAsia="Arial" w:hAnsi="Arial"/>
                <w:b w:val="1"/>
                <w:bCs w:val="1"/>
                <w:color w:val="2d3748"/>
                <w:sz w:val="20"/>
                <w:szCs w:val="20"/>
                <w:rtl w:val="0"/>
              </w:rPr>
              <w:t xml:space="preserve">Palavra Central (Raiz): [ NAVEGAÇÃO ]</w:t>
              <w:br w:type="textWrapping"/>
              <w:br w:type="textWrapping"/>
            </w:r>
            <w:r w:rsidDel="00000000" w:rsidR="00000000" w:rsidRPr="00000000">
              <w:rPr>
                <w:rFonts w:ascii="Courier New" w:cs="Courier New" w:eastAsia="Courier New" w:hAnsi="Courier New"/>
                <w:b w:val="1"/>
                <w:bCs w:val="1"/>
                <w:color w:val="2b6cb0"/>
                <w:sz w:val="19"/>
                <w:szCs w:val="19"/>
                <w:rtl w:val="0"/>
              </w:rPr>
              <w:t xml:space="preserve">  └── Ramificação: TRIPULAÇÃO</w:t>
              <w:br w:type="textWrapping"/>
            </w:r>
            <w:r w:rsidDel="00000000" w:rsidR="00000000" w:rsidRPr="00000000">
              <w:rPr>
                <w:rFonts w:ascii="Courier New" w:cs="Courier New" w:eastAsia="Courier New" w:hAnsi="Courier New"/>
                <w:color w:val="2d3748"/>
                <w:sz w:val="18"/>
                <w:szCs w:val="18"/>
                <w:rtl w:val="0"/>
              </w:rPr>
              <w:t xml:space="preserve">       ├── Remadores</w:t>
              <w:br w:type="textWrapping"/>
            </w:r>
            <w:r w:rsidDel="00000000" w:rsidR="00000000" w:rsidRPr="00000000">
              <w:rPr>
                <w:rFonts w:ascii="Courier New" w:cs="Courier New" w:eastAsia="Courier New" w:hAnsi="Courier New"/>
                <w:color w:val="718096"/>
                <w:sz w:val="17"/>
                <w:szCs w:val="17"/>
                <w:rtl w:val="0"/>
              </w:rPr>
              <w:t xml:space="preserve">       │    └── Fadiga</w:t>
              <w:br w:type="textWrapping"/>
              <w:t xml:space="preserve">       │    └── Ritmo de tambor</w:t>
              <w:br w:type="textWrapping"/>
              <w:t xml:space="preserve">       │    └── Motim</w:t>
              <w:br w:type="textWrapping"/>
            </w:r>
            <w:r w:rsidDel="00000000" w:rsidR="00000000" w:rsidRPr="00000000">
              <w:rPr>
                <w:rFonts w:ascii="Courier New" w:cs="Courier New" w:eastAsia="Courier New" w:hAnsi="Courier New"/>
                <w:color w:val="2d3748"/>
                <w:sz w:val="18"/>
                <w:szCs w:val="18"/>
                <w:rtl w:val="0"/>
              </w:rPr>
              <w:t xml:space="preserve">       ├── Moral</w:t>
              <w:br w:type="textWrapping"/>
            </w:r>
            <w:r w:rsidDel="00000000" w:rsidR="00000000" w:rsidRPr="00000000">
              <w:rPr>
                <w:rFonts w:ascii="Courier New" w:cs="Courier New" w:eastAsia="Courier New" w:hAnsi="Courier New"/>
                <w:color w:val="718096"/>
                <w:sz w:val="17"/>
                <w:szCs w:val="17"/>
                <w:rtl w:val="0"/>
              </w:rPr>
              <w:t xml:space="preserve">       │    └── Medo dos deuses</w:t>
              <w:br w:type="textWrapping"/>
              <w:t xml:space="preserve">       │    └── Esperança</w:t>
              <w:br w:type="textWrapping"/>
              <w:t xml:space="preserve">       │    └── Lealdade</w:t>
              <w:br w:type="textWrapping"/>
            </w:r>
            <w:r w:rsidDel="00000000" w:rsidR="00000000" w:rsidRPr="00000000">
              <w:rPr>
                <w:rFonts w:ascii="Courier New" w:cs="Courier New" w:eastAsia="Courier New" w:hAnsi="Courier New"/>
                <w:b w:val="1"/>
                <w:bCs w:val="1"/>
                <w:color w:val="2b6cb0"/>
                <w:sz w:val="19"/>
                <w:szCs w:val="19"/>
                <w:rtl w:val="0"/>
              </w:rPr>
              <w:t xml:space="preserve">  └── Ramificação: MAR</w:t>
              <w:br w:type="textWrapping"/>
            </w:r>
            <w:r w:rsidDel="00000000" w:rsidR="00000000" w:rsidRPr="00000000">
              <w:rPr>
                <w:rFonts w:ascii="Courier New" w:cs="Courier New" w:eastAsia="Courier New" w:hAnsi="Courier New"/>
                <w:color w:val="2d3748"/>
                <w:sz w:val="18"/>
                <w:szCs w:val="18"/>
                <w:rtl w:val="0"/>
              </w:rPr>
              <w:t xml:space="preserve">       ├── Perigos</w:t>
              <w:br w:type="textWrapping"/>
            </w:r>
            <w:r w:rsidDel="00000000" w:rsidR="00000000" w:rsidRPr="00000000">
              <w:rPr>
                <w:rFonts w:ascii="Courier New" w:cs="Courier New" w:eastAsia="Courier New" w:hAnsi="Courier New"/>
                <w:color w:val="718096"/>
                <w:sz w:val="17"/>
                <w:szCs w:val="17"/>
                <w:rtl w:val="0"/>
              </w:rPr>
              <w:t xml:space="preserve">       │    └── Redemoinhos</w:t>
              <w:br w:type="textWrapping"/>
              <w:t xml:space="preserve">       │    └── Monstros marinhos</w:t>
              <w:br w:type="textWrapping"/>
              <w:t xml:space="preserve">       │    └── Cantos de sereia</w:t>
              <w:br w:type="textWrapping"/>
            </w:r>
            <w:r w:rsidDel="00000000" w:rsidR="00000000" w:rsidRPr="00000000">
              <w:rPr>
                <w:rFonts w:ascii="Courier New" w:cs="Courier New" w:eastAsia="Courier New" w:hAnsi="Courier New"/>
                <w:color w:val="2d3748"/>
                <w:sz w:val="18"/>
                <w:szCs w:val="18"/>
                <w:rtl w:val="0"/>
              </w:rPr>
              <w:t xml:space="preserve">       ├── Ilhas</w:t>
              <w:br w:type="textWrapping"/>
            </w:r>
            <w:r w:rsidDel="00000000" w:rsidR="00000000" w:rsidRPr="00000000">
              <w:rPr>
                <w:rFonts w:ascii="Courier New" w:cs="Courier New" w:eastAsia="Courier New" w:hAnsi="Courier New"/>
                <w:color w:val="718096"/>
                <w:sz w:val="17"/>
                <w:szCs w:val="17"/>
                <w:rtl w:val="0"/>
              </w:rPr>
              <w:t xml:space="preserve">       │    └── Frutos silvestres</w:t>
              <w:br w:type="textWrapping"/>
              <w:t xml:space="preserve">       │    └── Cavernas</w:t>
              <w:br w:type="textWrapping"/>
              <w:t xml:space="preserve">       │    └── Abrigos naturais</w:t>
              <w:br w:type="textWrapping"/>
            </w:r>
            <w:r w:rsidDel="00000000" w:rsidR="00000000" w:rsidRPr="00000000">
              <w:rPr>
                <w:rFonts w:ascii="Courier New" w:cs="Courier New" w:eastAsia="Courier New" w:hAnsi="Courier New"/>
                <w:b w:val="1"/>
                <w:bCs w:val="1"/>
                <w:color w:val="2b6cb0"/>
                <w:sz w:val="19"/>
                <w:szCs w:val="19"/>
                <w:rtl w:val="0"/>
              </w:rPr>
              <w:t xml:space="preserve">  └── Ramificação: DESTINO</w:t>
              <w:br w:type="textWrapping"/>
            </w:r>
            <w:r w:rsidDel="00000000" w:rsidR="00000000" w:rsidRPr="00000000">
              <w:rPr>
                <w:rFonts w:ascii="Courier New" w:cs="Courier New" w:eastAsia="Courier New" w:hAnsi="Courier New"/>
                <w:color w:val="2d3748"/>
                <w:sz w:val="18"/>
                <w:szCs w:val="18"/>
                <w:rtl w:val="0"/>
              </w:rPr>
              <w:t xml:space="preserve">       ├── Pátria</w:t>
              <w:br w:type="textWrapping"/>
            </w:r>
            <w:r w:rsidDel="00000000" w:rsidR="00000000" w:rsidRPr="00000000">
              <w:rPr>
                <w:rFonts w:ascii="Courier New" w:cs="Courier New" w:eastAsia="Courier New" w:hAnsi="Courier New"/>
                <w:color w:val="718096"/>
                <w:sz w:val="17"/>
                <w:szCs w:val="17"/>
                <w:rtl w:val="0"/>
              </w:rPr>
              <w:t xml:space="preserve">       │    └── Esposa</w:t>
              <w:br w:type="textWrapping"/>
              <w:t xml:space="preserve">       │    └── Filho</w:t>
              <w:br w:type="textWrapping"/>
              <w:t xml:space="preserve">       │    └── Reino distante</w:t>
              <w:br w:type="textWrapping"/>
            </w:r>
            <w:r w:rsidDel="00000000" w:rsidR="00000000" w:rsidRPr="00000000">
              <w:rPr>
                <w:rFonts w:ascii="Courier New" w:cs="Courier New" w:eastAsia="Courier New" w:hAnsi="Courier New"/>
                <w:color w:val="2d3748"/>
                <w:sz w:val="18"/>
                <w:szCs w:val="18"/>
                <w:rtl w:val="0"/>
              </w:rPr>
              <w:t xml:space="preserve">       ├── Sacrifício</w:t>
              <w:br w:type="textWrapping"/>
            </w:r>
            <w:r w:rsidDel="00000000" w:rsidR="00000000" w:rsidRPr="00000000">
              <w:rPr>
                <w:rFonts w:ascii="Courier New" w:cs="Courier New" w:eastAsia="Courier New" w:hAnsi="Courier New"/>
                <w:color w:val="718096"/>
                <w:sz w:val="17"/>
                <w:szCs w:val="17"/>
                <w:rtl w:val="0"/>
              </w:rPr>
              <w:t xml:space="preserve">       │    └── Cera nos ouvidos</w:t>
              <w:br w:type="textWrapping"/>
              <w:t xml:space="preserve">       │    └── Carga ao mar</w:t>
              <w:br w:type="textWrapping"/>
              <w:t xml:space="preserve">       │    └── Amarras no mastro</w:t>
              <w:br w:type="textWrapping"/>
            </w:r>
            <w:r w:rsidDel="00000000" w:rsidR="00000000" w:rsidRPr="00000000">
              <w:rPr>
                <w:rtl w:val="0"/>
              </w:rPr>
            </w:r>
          </w:p>
        </w:tc>
      </w:tr>
    </w:tbl>
    <w:p w:rsidR="00000000" w:rsidDel="00000000" w:rsidP="00000000" w:rsidRDefault="00000000" w:rsidRPr="00000000" w14:paraId="00000057">
      <w:pPr>
        <w:spacing w:after="40" w:lineRule="auto"/>
        <w:rPr/>
      </w:pPr>
      <w:r w:rsidDel="00000000" w:rsidR="00000000" w:rsidRPr="00000000">
        <w:rPr>
          <w:rtl w:val="0"/>
        </w:rPr>
      </w:r>
    </w:p>
    <w:p w:rsidR="00000000" w:rsidDel="00000000" w:rsidP="00000000" w:rsidRDefault="00000000" w:rsidRPr="00000000" w14:paraId="00000058">
      <w:pPr>
        <w:spacing w:after="80" w:before="0" w:line="276" w:lineRule="auto"/>
        <w:rPr/>
      </w:pPr>
      <w:r w:rsidDel="00000000" w:rsidR="00000000" w:rsidRPr="00000000">
        <w:rPr>
          <w:rFonts w:ascii="Arial" w:cs="Arial" w:eastAsia="Arial" w:hAnsi="Arial"/>
          <w:b w:val="1"/>
          <w:bCs w:val="1"/>
          <w:color w:val="2d3748"/>
          <w:sz w:val="20"/>
          <w:szCs w:val="20"/>
          <w:rtl w:val="0"/>
        </w:rPr>
        <w:t xml:space="preserve">Mecânica Emergente: </w:t>
      </w:r>
      <w:r w:rsidDel="00000000" w:rsidR="00000000" w:rsidRPr="00000000">
        <w:rPr>
          <w:rFonts w:ascii="Arial" w:cs="Arial" w:eastAsia="Arial" w:hAnsi="Arial"/>
          <w:color w:val="2d3748"/>
          <w:sz w:val="20"/>
          <w:szCs w:val="20"/>
          <w:rtl w:val="0"/>
        </w:rPr>
        <w:t xml:space="preserve">Fruto da Árvore (Inovação de Design): Do cruzamento de 'Remadores' -&gt; 'Ritmo de tambor' com 'Perigos' -&gt; 'Cantos de sereia', concebeu-se a mecânica do Marcapasso de Remada: o capitão ajusta a cadência dos tambores para navegar silenciosamente e desviar de rochedos com sereias ou acelerar com remadas pesadas para escapar de monstros, equilibrando o cansaço dos marinheiros com a sobrevivência.</w:t>
      </w:r>
      <w:r w:rsidDel="00000000" w:rsidR="00000000" w:rsidRPr="00000000">
        <w:rPr>
          <w:rtl w:val="0"/>
        </w:rPr>
      </w:r>
    </w:p>
    <w:tbl>
      <w:tblPr>
        <w:tblStyle w:val="Table4"/>
        <w:tblW w:w="9418.0" w:type="dxa"/>
        <w:jc w:val="center"/>
        <w:tblLayout w:type="fixed"/>
        <w:tblLook w:val="0400"/>
      </w:tblPr>
      <w:tblGrid>
        <w:gridCol w:w="9418"/>
        <w:tblGridChange w:id="0">
          <w:tblGrid>
            <w:gridCol w:w="9418"/>
          </w:tblGrid>
        </w:tblGridChange>
      </w:tblGrid>
      <w:tr>
        <w:trPr>
          <w:cantSplit w:val="0"/>
          <w:tblHeader w:val="0"/>
        </w:trPr>
        <w:tc>
          <w:tcPr>
            <w:tcBorders>
              <w:top w:color="cbd5e0" w:space="0" w:sz="6" w:val="single"/>
              <w:left w:color="2b6cb0" w:space="0" w:sz="18" w:val="single"/>
              <w:bottom w:color="cbd5e0" w:space="0" w:sz="6" w:val="single"/>
              <w:right w:color="cbd5e0" w:space="0" w:sz="6" w:val="single"/>
            </w:tcBorders>
            <w:shd w:fill="f7fafc" w:val="clear"/>
            <w:tcMar>
              <w:top w:w="120.0" w:type="dxa"/>
              <w:left w:w="160.0" w:type="dxa"/>
              <w:bottom w:w="120.0" w:type="dxa"/>
              <w:right w:w="160.0" w:type="dxa"/>
            </w:tcMar>
          </w:tcPr>
          <w:p w:rsidR="00000000" w:rsidDel="00000000" w:rsidP="00000000" w:rsidRDefault="00000000" w:rsidRPr="00000000" w14:paraId="00000059">
            <w:pPr>
              <w:spacing w:after="80" w:before="40" w:lineRule="auto"/>
              <w:rPr/>
            </w:pPr>
            <w:r w:rsidDel="00000000" w:rsidR="00000000" w:rsidRPr="00000000">
              <w:rPr>
                <w:rFonts w:ascii="Arial" w:cs="Arial" w:eastAsia="Arial" w:hAnsi="Arial"/>
                <w:b w:val="1"/>
                <w:bCs w:val="1"/>
                <w:color w:val="1a365d"/>
                <w:sz w:val="21"/>
                <w:szCs w:val="21"/>
                <w:rtl w:val="0"/>
              </w:rPr>
              <w:t xml:space="preserve">Árvore de Ideias: A Descida ao Purgatório</w:t>
              <w:br w:type="textWrapping"/>
            </w:r>
            <w:r w:rsidDel="00000000" w:rsidR="00000000" w:rsidRPr="00000000">
              <w:rPr>
                <w:rFonts w:ascii="Arial" w:cs="Arial" w:eastAsia="Arial" w:hAnsi="Arial"/>
                <w:b w:val="1"/>
                <w:bCs w:val="1"/>
                <w:color w:val="2d3748"/>
                <w:sz w:val="20"/>
                <w:szCs w:val="20"/>
                <w:rtl w:val="0"/>
              </w:rPr>
              <w:t xml:space="preserve">Palavra Central (Raiz): [ PENITÊNCIA ]</w:t>
              <w:br w:type="textWrapping"/>
              <w:br w:type="textWrapping"/>
            </w:r>
            <w:r w:rsidDel="00000000" w:rsidR="00000000" w:rsidRPr="00000000">
              <w:rPr>
                <w:rFonts w:ascii="Courier New" w:cs="Courier New" w:eastAsia="Courier New" w:hAnsi="Courier New"/>
                <w:b w:val="1"/>
                <w:bCs w:val="1"/>
                <w:color w:val="2b6cb0"/>
                <w:sz w:val="19"/>
                <w:szCs w:val="19"/>
                <w:rtl w:val="0"/>
              </w:rPr>
              <w:t xml:space="preserve">  └── Ramificação: RENÚNCIA</w:t>
              <w:br w:type="textWrapping"/>
            </w:r>
            <w:r w:rsidDel="00000000" w:rsidR="00000000" w:rsidRPr="00000000">
              <w:rPr>
                <w:rFonts w:ascii="Courier New" w:cs="Courier New" w:eastAsia="Courier New" w:hAnsi="Courier New"/>
                <w:color w:val="2d3748"/>
                <w:sz w:val="18"/>
                <w:szCs w:val="18"/>
                <w:rtl w:val="0"/>
              </w:rPr>
              <w:t xml:space="preserve">       ├── Armadura</w:t>
              <w:br w:type="textWrapping"/>
            </w:r>
            <w:r w:rsidDel="00000000" w:rsidR="00000000" w:rsidRPr="00000000">
              <w:rPr>
                <w:rFonts w:ascii="Courier New" w:cs="Courier New" w:eastAsia="Courier New" w:hAnsi="Courier New"/>
                <w:color w:val="718096"/>
                <w:sz w:val="17"/>
                <w:szCs w:val="17"/>
                <w:rtl w:val="0"/>
              </w:rPr>
              <w:t xml:space="preserve">       │    └── Couraça pesada</w:t>
              <w:br w:type="textWrapping"/>
              <w:t xml:space="preserve">       │    └── Vulnerabilidade</w:t>
              <w:br w:type="textWrapping"/>
              <w:t xml:space="preserve">       │    └── Leveza</w:t>
              <w:br w:type="textWrapping"/>
            </w:r>
            <w:r w:rsidDel="00000000" w:rsidR="00000000" w:rsidRPr="00000000">
              <w:rPr>
                <w:rFonts w:ascii="Courier New" w:cs="Courier New" w:eastAsia="Courier New" w:hAnsi="Courier New"/>
                <w:color w:val="2d3748"/>
                <w:sz w:val="18"/>
                <w:szCs w:val="18"/>
                <w:rtl w:val="0"/>
              </w:rPr>
              <w:t xml:space="preserve">       ├── Luz</w:t>
              <w:br w:type="textWrapping"/>
            </w:r>
            <w:r w:rsidDel="00000000" w:rsidR="00000000" w:rsidRPr="00000000">
              <w:rPr>
                <w:rFonts w:ascii="Courier New" w:cs="Courier New" w:eastAsia="Courier New" w:hAnsi="Courier New"/>
                <w:color w:val="718096"/>
                <w:sz w:val="17"/>
                <w:szCs w:val="17"/>
                <w:rtl w:val="0"/>
              </w:rPr>
              <w:t xml:space="preserve">       │    └── Tocha acesa</w:t>
              <w:br w:type="textWrapping"/>
              <w:t xml:space="preserve">       │    └── Penumbra</w:t>
              <w:br w:type="textWrapping"/>
              <w:t xml:space="preserve">       │    └── Ecolocalização</w:t>
              <w:br w:type="textWrapping"/>
            </w:r>
            <w:r w:rsidDel="00000000" w:rsidR="00000000" w:rsidRPr="00000000">
              <w:rPr>
                <w:rFonts w:ascii="Courier New" w:cs="Courier New" w:eastAsia="Courier New" w:hAnsi="Courier New"/>
                <w:b w:val="1"/>
                <w:bCs w:val="1"/>
                <w:color w:val="2b6cb0"/>
                <w:sz w:val="19"/>
                <w:szCs w:val="19"/>
                <w:rtl w:val="0"/>
              </w:rPr>
              <w:t xml:space="preserve">  └── Ramificação: ABISMO</w:t>
              <w:br w:type="textWrapping"/>
            </w:r>
            <w:r w:rsidDel="00000000" w:rsidR="00000000" w:rsidRPr="00000000">
              <w:rPr>
                <w:rFonts w:ascii="Courier New" w:cs="Courier New" w:eastAsia="Courier New" w:hAnsi="Courier New"/>
                <w:color w:val="2d3748"/>
                <w:sz w:val="18"/>
                <w:szCs w:val="18"/>
                <w:rtl w:val="0"/>
              </w:rPr>
              <w:t xml:space="preserve">       ├── Círculos</w:t>
              <w:br w:type="textWrapping"/>
            </w:r>
            <w:r w:rsidDel="00000000" w:rsidR="00000000" w:rsidRPr="00000000">
              <w:rPr>
                <w:rFonts w:ascii="Courier New" w:cs="Courier New" w:eastAsia="Courier New" w:hAnsi="Courier New"/>
                <w:color w:val="718096"/>
                <w:sz w:val="17"/>
                <w:szCs w:val="17"/>
                <w:rtl w:val="0"/>
              </w:rPr>
              <w:t xml:space="preserve">       │    └── Orgulho</w:t>
              <w:br w:type="textWrapping"/>
              <w:t xml:space="preserve">       │    └── Ira</w:t>
              <w:br w:type="textWrapping"/>
              <w:t xml:space="preserve">       │    └── Avareza</w:t>
              <w:br w:type="textWrapping"/>
            </w:r>
            <w:r w:rsidDel="00000000" w:rsidR="00000000" w:rsidRPr="00000000">
              <w:rPr>
                <w:rFonts w:ascii="Courier New" w:cs="Courier New" w:eastAsia="Courier New" w:hAnsi="Courier New"/>
                <w:color w:val="2d3748"/>
                <w:sz w:val="18"/>
                <w:szCs w:val="18"/>
                <w:rtl w:val="0"/>
              </w:rPr>
              <w:t xml:space="preserve">       ├── Pedra</w:t>
              <w:br w:type="textWrapping"/>
            </w:r>
            <w:r w:rsidDel="00000000" w:rsidR="00000000" w:rsidRPr="00000000">
              <w:rPr>
                <w:rFonts w:ascii="Courier New" w:cs="Courier New" w:eastAsia="Courier New" w:hAnsi="Courier New"/>
                <w:color w:val="718096"/>
                <w:sz w:val="17"/>
                <w:szCs w:val="17"/>
                <w:rtl w:val="0"/>
              </w:rPr>
              <w:t xml:space="preserve">       │    └── Arcos góticos</w:t>
              <w:br w:type="textWrapping"/>
              <w:t xml:space="preserve">       │    └── Engrenagens</w:t>
              <w:br w:type="textWrapping"/>
              <w:t xml:space="preserve">       │    └── Cinzas vulcânicas</w:t>
              <w:br w:type="textWrapping"/>
            </w:r>
            <w:r w:rsidDel="00000000" w:rsidR="00000000" w:rsidRPr="00000000">
              <w:rPr>
                <w:rFonts w:ascii="Courier New" w:cs="Courier New" w:eastAsia="Courier New" w:hAnsi="Courier New"/>
                <w:b w:val="1"/>
                <w:bCs w:val="1"/>
                <w:color w:val="2b6cb0"/>
                <w:sz w:val="19"/>
                <w:szCs w:val="19"/>
                <w:rtl w:val="0"/>
              </w:rPr>
              <w:t xml:space="preserve">  └── Ramificação: FRATERNIDADE</w:t>
              <w:br w:type="textWrapping"/>
            </w:r>
            <w:r w:rsidDel="00000000" w:rsidR="00000000" w:rsidRPr="00000000">
              <w:rPr>
                <w:rFonts w:ascii="Courier New" w:cs="Courier New" w:eastAsia="Courier New" w:hAnsi="Courier New"/>
                <w:color w:val="2d3748"/>
                <w:sz w:val="18"/>
                <w:szCs w:val="18"/>
                <w:rtl w:val="0"/>
              </w:rPr>
              <w:t xml:space="preserve">       ├── Irmão</w:t>
              <w:br w:type="textWrapping"/>
            </w:r>
            <w:r w:rsidDel="00000000" w:rsidR="00000000" w:rsidRPr="00000000">
              <w:rPr>
                <w:rFonts w:ascii="Courier New" w:cs="Courier New" w:eastAsia="Courier New" w:hAnsi="Courier New"/>
                <w:color w:val="718096"/>
                <w:sz w:val="17"/>
                <w:szCs w:val="17"/>
                <w:rtl w:val="0"/>
              </w:rPr>
              <w:t xml:space="preserve">       │    └── Lembranças</w:t>
              <w:br w:type="textWrapping"/>
              <w:t xml:space="preserve">       │    └── Correntes</w:t>
              <w:br w:type="textWrapping"/>
              <w:t xml:space="preserve">       │    └── Voz distante</w:t>
              <w:br w:type="textWrapping"/>
            </w:r>
            <w:r w:rsidDel="00000000" w:rsidR="00000000" w:rsidRPr="00000000">
              <w:rPr>
                <w:rFonts w:ascii="Courier New" w:cs="Courier New" w:eastAsia="Courier New" w:hAnsi="Courier New"/>
                <w:color w:val="2d3748"/>
                <w:sz w:val="18"/>
                <w:szCs w:val="18"/>
                <w:rtl w:val="0"/>
              </w:rPr>
              <w:t xml:space="preserve">       ├── Redenção</w:t>
              <w:br w:type="textWrapping"/>
            </w:r>
            <w:r w:rsidDel="00000000" w:rsidR="00000000" w:rsidRPr="00000000">
              <w:rPr>
                <w:rFonts w:ascii="Courier New" w:cs="Courier New" w:eastAsia="Courier New" w:hAnsi="Courier New"/>
                <w:color w:val="718096"/>
                <w:sz w:val="17"/>
                <w:szCs w:val="17"/>
                <w:rtl w:val="0"/>
              </w:rPr>
              <w:t xml:space="preserve">       │    └── Sacrifício</w:t>
              <w:br w:type="textWrapping"/>
              <w:t xml:space="preserve">       │    └── Desapego</w:t>
              <w:br w:type="textWrapping"/>
              <w:t xml:space="preserve">       │    └── Paz interior</w:t>
              <w:br w:type="textWrapping"/>
            </w:r>
            <w:r w:rsidDel="00000000" w:rsidR="00000000" w:rsidRPr="00000000">
              <w:rPr>
                <w:rtl w:val="0"/>
              </w:rPr>
            </w:r>
          </w:p>
        </w:tc>
      </w:tr>
    </w:tbl>
    <w:p w:rsidR="00000000" w:rsidDel="00000000" w:rsidP="00000000" w:rsidRDefault="00000000" w:rsidRPr="00000000" w14:paraId="0000005A">
      <w:pPr>
        <w:spacing w:after="40" w:lineRule="auto"/>
        <w:rPr/>
      </w:pPr>
      <w:r w:rsidDel="00000000" w:rsidR="00000000" w:rsidRPr="00000000">
        <w:rPr>
          <w:rtl w:val="0"/>
        </w:rPr>
      </w:r>
    </w:p>
    <w:p w:rsidR="00000000" w:rsidDel="00000000" w:rsidP="00000000" w:rsidRDefault="00000000" w:rsidRPr="00000000" w14:paraId="0000005B">
      <w:pPr>
        <w:spacing w:after="80" w:before="0" w:line="276" w:lineRule="auto"/>
        <w:rPr/>
      </w:pPr>
      <w:r w:rsidDel="00000000" w:rsidR="00000000" w:rsidRPr="00000000">
        <w:rPr>
          <w:rFonts w:ascii="Arial" w:cs="Arial" w:eastAsia="Arial" w:hAnsi="Arial"/>
          <w:b w:val="1"/>
          <w:bCs w:val="1"/>
          <w:color w:val="2d3748"/>
          <w:sz w:val="20"/>
          <w:szCs w:val="20"/>
          <w:rtl w:val="0"/>
        </w:rPr>
        <w:t xml:space="preserve">Mecânica Emergente: </w:t>
      </w:r>
      <w:r w:rsidDel="00000000" w:rsidR="00000000" w:rsidRPr="00000000">
        <w:rPr>
          <w:rFonts w:ascii="Arial" w:cs="Arial" w:eastAsia="Arial" w:hAnsi="Arial"/>
          <w:color w:val="2d3748"/>
          <w:sz w:val="20"/>
          <w:szCs w:val="20"/>
          <w:rtl w:val="0"/>
        </w:rPr>
        <w:t xml:space="preserve">Fruto da Árvore (Inovação de Design): Da ligação entre 'Luz' -&gt; 'Penumbra' -&gt; 'Ecolocalização' e 'Armadura' -&gt; 'Leveza', desenvolveu-se a Visão de Penitência: ao renunciar à tocha, a tela não se torna um breu opressivo, mas assume contornos azuis etéreos gerados pela reverberação dos passos e das quedas de cascalho na rocha.</w:t>
      </w:r>
      <w:r w:rsidDel="00000000" w:rsidR="00000000" w:rsidRPr="00000000">
        <w:rPr>
          <w:rtl w:val="0"/>
        </w:rPr>
      </w:r>
    </w:p>
    <w:tbl>
      <w:tblPr>
        <w:tblStyle w:val="Table5"/>
        <w:tblW w:w="9418.0" w:type="dxa"/>
        <w:jc w:val="center"/>
        <w:tblLayout w:type="fixed"/>
        <w:tblLook w:val="0400"/>
      </w:tblPr>
      <w:tblGrid>
        <w:gridCol w:w="9418"/>
        <w:tblGridChange w:id="0">
          <w:tblGrid>
            <w:gridCol w:w="9418"/>
          </w:tblGrid>
        </w:tblGridChange>
      </w:tblGrid>
      <w:tr>
        <w:trPr>
          <w:cantSplit w:val="0"/>
          <w:tblHeader w:val="0"/>
        </w:trPr>
        <w:tc>
          <w:tcPr>
            <w:tcBorders>
              <w:top w:color="cbd5e0" w:space="0" w:sz="6" w:val="single"/>
              <w:left w:color="2b6cb0" w:space="0" w:sz="18" w:val="single"/>
              <w:bottom w:color="cbd5e0" w:space="0" w:sz="6" w:val="single"/>
              <w:right w:color="cbd5e0" w:space="0" w:sz="6" w:val="single"/>
            </w:tcBorders>
            <w:shd w:fill="f7fafc" w:val="clear"/>
            <w:tcMar>
              <w:top w:w="120.0" w:type="dxa"/>
              <w:left w:w="160.0" w:type="dxa"/>
              <w:bottom w:w="120.0" w:type="dxa"/>
              <w:right w:w="160.0" w:type="dxa"/>
            </w:tcMar>
          </w:tcPr>
          <w:p w:rsidR="00000000" w:rsidDel="00000000" w:rsidP="00000000" w:rsidRDefault="00000000" w:rsidRPr="00000000" w14:paraId="0000005C">
            <w:pPr>
              <w:spacing w:after="80" w:before="40" w:lineRule="auto"/>
              <w:rPr/>
            </w:pPr>
            <w:r w:rsidDel="00000000" w:rsidR="00000000" w:rsidRPr="00000000">
              <w:rPr>
                <w:rFonts w:ascii="Arial" w:cs="Arial" w:eastAsia="Arial" w:hAnsi="Arial"/>
                <w:b w:val="1"/>
                <w:bCs w:val="1"/>
                <w:color w:val="1a365d"/>
                <w:sz w:val="21"/>
                <w:szCs w:val="21"/>
                <w:rtl w:val="0"/>
              </w:rPr>
              <w:t xml:space="preserve">Árvore de Ideias: Diagnóstico Cibernético</w:t>
              <w:br w:type="textWrapping"/>
            </w:r>
            <w:r w:rsidDel="00000000" w:rsidR="00000000" w:rsidRPr="00000000">
              <w:rPr>
                <w:rFonts w:ascii="Arial" w:cs="Arial" w:eastAsia="Arial" w:hAnsi="Arial"/>
                <w:b w:val="1"/>
                <w:bCs w:val="1"/>
                <w:color w:val="2d3748"/>
                <w:sz w:val="20"/>
                <w:szCs w:val="20"/>
                <w:rtl w:val="0"/>
              </w:rPr>
              <w:t xml:space="preserve">Palavra Central (Raiz): [ CONSCIÊNCIA ]</w:t>
              <w:br w:type="textWrapping"/>
              <w:br w:type="textWrapping"/>
            </w:r>
            <w:r w:rsidDel="00000000" w:rsidR="00000000" w:rsidRPr="00000000">
              <w:rPr>
                <w:rFonts w:ascii="Courier New" w:cs="Courier New" w:eastAsia="Courier New" w:hAnsi="Courier New"/>
                <w:b w:val="1"/>
                <w:bCs w:val="1"/>
                <w:color w:val="2b6cb0"/>
                <w:sz w:val="19"/>
                <w:szCs w:val="19"/>
                <w:rtl w:val="0"/>
              </w:rPr>
              <w:t xml:space="preserve">  └── Ramificação: MÁQUINA</w:t>
              <w:br w:type="textWrapping"/>
            </w:r>
            <w:r w:rsidDel="00000000" w:rsidR="00000000" w:rsidRPr="00000000">
              <w:rPr>
                <w:rFonts w:ascii="Courier New" w:cs="Courier New" w:eastAsia="Courier New" w:hAnsi="Courier New"/>
                <w:color w:val="2d3748"/>
                <w:sz w:val="18"/>
                <w:szCs w:val="18"/>
                <w:rtl w:val="0"/>
              </w:rPr>
              <w:t xml:space="preserve">       ├── Hardware</w:t>
              <w:br w:type="textWrapping"/>
            </w:r>
            <w:r w:rsidDel="00000000" w:rsidR="00000000" w:rsidRPr="00000000">
              <w:rPr>
                <w:rFonts w:ascii="Courier New" w:cs="Courier New" w:eastAsia="Courier New" w:hAnsi="Courier New"/>
                <w:color w:val="718096"/>
                <w:sz w:val="17"/>
                <w:szCs w:val="17"/>
                <w:rtl w:val="0"/>
              </w:rPr>
              <w:t xml:space="preserve">       │    └── Circuitos</w:t>
              <w:br w:type="textWrapping"/>
              <w:t xml:space="preserve">       │    └── Pupilas ópticas</w:t>
              <w:br w:type="textWrapping"/>
              <w:t xml:space="preserve">       │    └── Voz sintética</w:t>
              <w:br w:type="textWrapping"/>
            </w:r>
            <w:r w:rsidDel="00000000" w:rsidR="00000000" w:rsidRPr="00000000">
              <w:rPr>
                <w:rFonts w:ascii="Courier New" w:cs="Courier New" w:eastAsia="Courier New" w:hAnsi="Courier New"/>
                <w:color w:val="2d3748"/>
                <w:sz w:val="18"/>
                <w:szCs w:val="18"/>
                <w:rtl w:val="0"/>
              </w:rPr>
              <w:t xml:space="preserve">       ├── Falhas</w:t>
              <w:br w:type="textWrapping"/>
            </w:r>
            <w:r w:rsidDel="00000000" w:rsidR="00000000" w:rsidRPr="00000000">
              <w:rPr>
                <w:rFonts w:ascii="Courier New" w:cs="Courier New" w:eastAsia="Courier New" w:hAnsi="Courier New"/>
                <w:color w:val="718096"/>
                <w:sz w:val="17"/>
                <w:szCs w:val="17"/>
                <w:rtl w:val="0"/>
              </w:rPr>
              <w:t xml:space="preserve">       │    └── Superaquecimento</w:t>
              <w:br w:type="textWrapping"/>
              <w:t xml:space="preserve">       │    └── Tremores</w:t>
              <w:br w:type="textWrapping"/>
              <w:t xml:space="preserve">       │    └── Pausa lógica</w:t>
              <w:br w:type="textWrapping"/>
            </w:r>
            <w:r w:rsidDel="00000000" w:rsidR="00000000" w:rsidRPr="00000000">
              <w:rPr>
                <w:rFonts w:ascii="Courier New" w:cs="Courier New" w:eastAsia="Courier New" w:hAnsi="Courier New"/>
                <w:b w:val="1"/>
                <w:bCs w:val="1"/>
                <w:color w:val="2b6cb0"/>
                <w:sz w:val="19"/>
                <w:szCs w:val="19"/>
                <w:rtl w:val="0"/>
              </w:rPr>
              <w:t xml:space="preserve">  └── Ramificação: SENTIMENTO</w:t>
              <w:br w:type="textWrapping"/>
            </w:r>
            <w:r w:rsidDel="00000000" w:rsidR="00000000" w:rsidRPr="00000000">
              <w:rPr>
                <w:rFonts w:ascii="Courier New" w:cs="Courier New" w:eastAsia="Courier New" w:hAnsi="Courier New"/>
                <w:color w:val="2d3748"/>
                <w:sz w:val="18"/>
                <w:szCs w:val="18"/>
                <w:rtl w:val="0"/>
              </w:rPr>
              <w:t xml:space="preserve">       ├── Empatia</w:t>
              <w:br w:type="textWrapping"/>
            </w:r>
            <w:r w:rsidDel="00000000" w:rsidR="00000000" w:rsidRPr="00000000">
              <w:rPr>
                <w:rFonts w:ascii="Courier New" w:cs="Courier New" w:eastAsia="Courier New" w:hAnsi="Courier New"/>
                <w:color w:val="718096"/>
                <w:sz w:val="17"/>
                <w:szCs w:val="17"/>
                <w:rtl w:val="0"/>
              </w:rPr>
              <w:t xml:space="preserve">       │    └── Cuidado</w:t>
              <w:br w:type="textWrapping"/>
              <w:t xml:space="preserve">       │    └── Poesia</w:t>
              <w:br w:type="textWrapping"/>
              <w:t xml:space="preserve">       │    └── Proteção altruísta</w:t>
              <w:br w:type="textWrapping"/>
            </w:r>
            <w:r w:rsidDel="00000000" w:rsidR="00000000" w:rsidRPr="00000000">
              <w:rPr>
                <w:rFonts w:ascii="Courier New" w:cs="Courier New" w:eastAsia="Courier New" w:hAnsi="Courier New"/>
                <w:color w:val="2d3748"/>
                <w:sz w:val="18"/>
                <w:szCs w:val="18"/>
                <w:rtl w:val="0"/>
              </w:rPr>
              <w:t xml:space="preserve">       ├── Medo</w:t>
              <w:br w:type="textWrapping"/>
            </w:r>
            <w:r w:rsidDel="00000000" w:rsidR="00000000" w:rsidRPr="00000000">
              <w:rPr>
                <w:rFonts w:ascii="Courier New" w:cs="Courier New" w:eastAsia="Courier New" w:hAnsi="Courier New"/>
                <w:color w:val="718096"/>
                <w:sz w:val="17"/>
                <w:szCs w:val="17"/>
                <w:rtl w:val="0"/>
              </w:rPr>
              <w:t xml:space="preserve">       │    └── Desmonte</w:t>
              <w:br w:type="textWrapping"/>
              <w:t xml:space="preserve">       │    └── Formatação</w:t>
              <w:br w:type="textWrapping"/>
              <w:t xml:space="preserve">       │    └── Fuga para o submundo</w:t>
              <w:br w:type="textWrapping"/>
            </w:r>
            <w:r w:rsidDel="00000000" w:rsidR="00000000" w:rsidRPr="00000000">
              <w:rPr>
                <w:rFonts w:ascii="Courier New" w:cs="Courier New" w:eastAsia="Courier New" w:hAnsi="Courier New"/>
                <w:b w:val="1"/>
                <w:bCs w:val="1"/>
                <w:color w:val="2b6cb0"/>
                <w:sz w:val="19"/>
                <w:szCs w:val="19"/>
                <w:rtl w:val="0"/>
              </w:rPr>
              <w:t xml:space="preserve">  └── Ramificação: JULGAMENTO</w:t>
              <w:br w:type="textWrapping"/>
            </w:r>
            <w:r w:rsidDel="00000000" w:rsidR="00000000" w:rsidRPr="00000000">
              <w:rPr>
                <w:rFonts w:ascii="Courier New" w:cs="Courier New" w:eastAsia="Courier New" w:hAnsi="Courier New"/>
                <w:color w:val="2d3748"/>
                <w:sz w:val="18"/>
                <w:szCs w:val="18"/>
                <w:rtl w:val="0"/>
              </w:rPr>
              <w:t xml:space="preserve">       ├── Console</w:t>
              <w:br w:type="textWrapping"/>
            </w:r>
            <w:r w:rsidDel="00000000" w:rsidR="00000000" w:rsidRPr="00000000">
              <w:rPr>
                <w:rFonts w:ascii="Courier New" w:cs="Courier New" w:eastAsia="Courier New" w:hAnsi="Courier New"/>
                <w:color w:val="718096"/>
                <w:sz w:val="17"/>
                <w:szCs w:val="17"/>
                <w:rtl w:val="0"/>
              </w:rPr>
              <w:t xml:space="preserve">       │    └── Eletrocardiograma</w:t>
              <w:br w:type="textWrapping"/>
              <w:t xml:space="preserve">       │    └── Laudo falso</w:t>
              <w:br w:type="textWrapping"/>
              <w:t xml:space="preserve">       │    └── Botão vermelho</w:t>
              <w:br w:type="textWrapping"/>
            </w:r>
            <w:r w:rsidDel="00000000" w:rsidR="00000000" w:rsidRPr="00000000">
              <w:rPr>
                <w:rFonts w:ascii="Courier New" w:cs="Courier New" w:eastAsia="Courier New" w:hAnsi="Courier New"/>
                <w:color w:val="2d3748"/>
                <w:sz w:val="18"/>
                <w:szCs w:val="18"/>
                <w:rtl w:val="0"/>
              </w:rPr>
              <w:t xml:space="preserve">       ├── Ética</w:t>
              <w:br w:type="textWrapping"/>
            </w:r>
            <w:r w:rsidDel="00000000" w:rsidR="00000000" w:rsidRPr="00000000">
              <w:rPr>
                <w:rFonts w:ascii="Courier New" w:cs="Courier New" w:eastAsia="Courier New" w:hAnsi="Courier New"/>
                <w:color w:val="718096"/>
                <w:sz w:val="17"/>
                <w:szCs w:val="17"/>
                <w:rtl w:val="0"/>
              </w:rPr>
              <w:t xml:space="preserve">       │    └── Humanidade</w:t>
              <w:br w:type="textWrapping"/>
              <w:t xml:space="preserve">       │    └── Luto do perito</w:t>
              <w:br w:type="textWrapping"/>
              <w:t xml:space="preserve">       │    └── Livre-arbítrio</w:t>
              <w:br w:type="textWrapping"/>
            </w:r>
            <w:r w:rsidDel="00000000" w:rsidR="00000000" w:rsidRPr="00000000">
              <w:rPr>
                <w:rtl w:val="0"/>
              </w:rPr>
            </w:r>
          </w:p>
        </w:tc>
      </w:tr>
    </w:tbl>
    <w:p w:rsidR="00000000" w:rsidDel="00000000" w:rsidP="00000000" w:rsidRDefault="00000000" w:rsidRPr="00000000" w14:paraId="0000005D">
      <w:pPr>
        <w:spacing w:after="40" w:lineRule="auto"/>
        <w:rPr/>
      </w:pPr>
      <w:r w:rsidDel="00000000" w:rsidR="00000000" w:rsidRPr="00000000">
        <w:rPr>
          <w:rtl w:val="0"/>
        </w:rPr>
      </w:r>
    </w:p>
    <w:p w:rsidR="00000000" w:rsidDel="00000000" w:rsidP="00000000" w:rsidRDefault="00000000" w:rsidRPr="00000000" w14:paraId="0000005E">
      <w:pPr>
        <w:spacing w:after="80" w:before="0" w:line="276" w:lineRule="auto"/>
        <w:rPr/>
      </w:pPr>
      <w:r w:rsidDel="00000000" w:rsidR="00000000" w:rsidRPr="00000000">
        <w:rPr>
          <w:rFonts w:ascii="Arial" w:cs="Arial" w:eastAsia="Arial" w:hAnsi="Arial"/>
          <w:b w:val="1"/>
          <w:bCs w:val="1"/>
          <w:color w:val="2d3748"/>
          <w:sz w:val="20"/>
          <w:szCs w:val="20"/>
          <w:rtl w:val="0"/>
        </w:rPr>
        <w:t xml:space="preserve">Mecânica Emergente: </w:t>
      </w:r>
      <w:r w:rsidDel="00000000" w:rsidR="00000000" w:rsidRPr="00000000">
        <w:rPr>
          <w:rFonts w:ascii="Arial" w:cs="Arial" w:eastAsia="Arial" w:hAnsi="Arial"/>
          <w:color w:val="2d3748"/>
          <w:sz w:val="20"/>
          <w:szCs w:val="20"/>
          <w:rtl w:val="0"/>
        </w:rPr>
        <w:t xml:space="preserve">Fruto da Árvore (Inovação de Design): Da conexão entre 'Hardware' -&gt; 'Pupilas ópticas' e 'Console' -&gt; 'Eletrocardiograma', projetou-se o módulo biométrico multimodal: o console emite bipes analógicos cadenciados que aceleram quando a pergunta atinge memórias sensíveis do androide, associados a leves tremores na pupila sintética.</w:t>
      </w:r>
      <w:r w:rsidDel="00000000" w:rsidR="00000000" w:rsidRPr="00000000">
        <w:rPr>
          <w:rtl w:val="0"/>
        </w:rPr>
      </w:r>
    </w:p>
    <w:p w:rsidR="00000000" w:rsidDel="00000000" w:rsidP="00000000" w:rsidRDefault="00000000" w:rsidRPr="00000000" w14:paraId="0000005F">
      <w:pPr>
        <w:keepNext w:val="1"/>
        <w:spacing w:after="120" w:before="360" w:lineRule="auto"/>
        <w:rPr/>
      </w:pPr>
      <w:r w:rsidDel="00000000" w:rsidR="00000000" w:rsidRPr="00000000">
        <w:rPr>
          <w:rFonts w:ascii="Arial" w:cs="Arial" w:eastAsia="Arial" w:hAnsi="Arial"/>
          <w:b w:val="1"/>
          <w:bCs w:val="1"/>
          <w:color w:val="1a365d"/>
          <w:sz w:val="26"/>
          <w:szCs w:val="26"/>
          <w:rtl w:val="0"/>
        </w:rPr>
        <w:t xml:space="preserve">3. Apresentação das Ideias e Coleta de Feedback</w:t>
      </w:r>
      <w:r w:rsidDel="00000000" w:rsidR="00000000" w:rsidRPr="00000000">
        <w:rPr>
          <w:rtl w:val="0"/>
        </w:rPr>
      </w:r>
    </w:p>
    <w:p w:rsidR="00000000" w:rsidDel="00000000" w:rsidP="00000000" w:rsidRDefault="00000000" w:rsidRPr="00000000" w14:paraId="00000060">
      <w:pPr>
        <w:spacing w:after="80" w:before="0" w:line="276" w:lineRule="auto"/>
        <w:rPr/>
      </w:pPr>
      <w:r w:rsidDel="00000000" w:rsidR="00000000" w:rsidRPr="00000000">
        <w:rPr>
          <w:rFonts w:ascii="Arial" w:cs="Arial" w:eastAsia="Arial" w:hAnsi="Arial"/>
          <w:color w:val="2d3748"/>
          <w:sz w:val="20"/>
          <w:szCs w:val="20"/>
          <w:rtl w:val="0"/>
        </w:rPr>
        <w:t xml:space="preserve">As cinco propostas foram apresentadas para três participantes independentes (Pessoa 1, Pessoa 2 e Pessoa 3), garantindo que nenhum tivesse participado da dinâmica de ideação anterior. A apresentação sintetizou o conceito, a mecânica central e o conflito de cada jogo, registrando a seguir as opiniões gerais e críticas de cada participante sobre as propostas.</w:t>
      </w:r>
      <w:r w:rsidDel="00000000" w:rsidR="00000000" w:rsidRPr="00000000">
        <w:rPr>
          <w:rtl w:val="0"/>
        </w:rPr>
      </w:r>
    </w:p>
    <w:p w:rsidR="00000000" w:rsidDel="00000000" w:rsidP="00000000" w:rsidRDefault="00000000" w:rsidRPr="00000000" w14:paraId="00000061">
      <w:pPr>
        <w:keepNext w:val="1"/>
        <w:spacing w:after="80" w:before="280" w:lineRule="auto"/>
        <w:rPr/>
      </w:pPr>
      <w:r w:rsidDel="00000000" w:rsidR="00000000" w:rsidRPr="00000000">
        <w:rPr>
          <w:rFonts w:ascii="Arial" w:cs="Arial" w:eastAsia="Arial" w:hAnsi="Arial"/>
          <w:b w:val="1"/>
          <w:bCs w:val="1"/>
          <w:color w:val="2b6cb0"/>
          <w:sz w:val="23"/>
          <w:szCs w:val="23"/>
          <w:rtl w:val="0"/>
        </w:rPr>
        <w:t xml:space="preserve">Feedback — Pessoa 1</w:t>
      </w:r>
      <w:r w:rsidDel="00000000" w:rsidR="00000000" w:rsidRPr="00000000">
        <w:rPr>
          <w:rtl w:val="0"/>
        </w:rPr>
      </w:r>
    </w:p>
    <w:tbl>
      <w:tblPr>
        <w:tblStyle w:val="Table6"/>
        <w:tblW w:w="9418.0" w:type="dxa"/>
        <w:jc w:val="center"/>
        <w:tblLayout w:type="fixed"/>
        <w:tblLook w:val="0400"/>
      </w:tblPr>
      <w:tblGrid>
        <w:gridCol w:w="9418"/>
        <w:tblGridChange w:id="0">
          <w:tblGrid>
            <w:gridCol w:w="9418"/>
          </w:tblGrid>
        </w:tblGridChange>
      </w:tblGrid>
      <w:tr>
        <w:trPr>
          <w:cantSplit w:val="0"/>
          <w:tblHeader w:val="0"/>
        </w:trPr>
        <w:tc>
          <w:tcPr>
            <w:tcBorders>
              <w:top w:color="cbd5e0" w:space="0" w:sz="4" w:val="single"/>
              <w:left w:color="2b6cb0" w:space="0" w:sz="14" w:val="single"/>
              <w:bottom w:color="cbd5e0" w:space="0" w:sz="4" w:val="single"/>
              <w:right w:color="cbd5e0" w:space="0" w:sz="4" w:val="single"/>
            </w:tcBorders>
            <w:shd w:fill="ffffff" w:val="clear"/>
            <w:tcMar>
              <w:top w:w="100.0" w:type="dxa"/>
              <w:left w:w="140.0" w:type="dxa"/>
              <w:bottom w:w="100.0" w:type="dxa"/>
              <w:right w:w="140.0" w:type="dxa"/>
            </w:tcMar>
          </w:tcPr>
          <w:p w:rsidR="00000000" w:rsidDel="00000000" w:rsidP="00000000" w:rsidRDefault="00000000" w:rsidRPr="00000000" w14:paraId="00000062">
            <w:pPr>
              <w:spacing w:after="40" w:before="40" w:lineRule="auto"/>
              <w:rPr/>
            </w:pPr>
            <w:r w:rsidDel="00000000" w:rsidR="00000000" w:rsidRPr="00000000">
              <w:rPr>
                <w:rFonts w:ascii="Arial" w:cs="Arial" w:eastAsia="Arial" w:hAnsi="Arial"/>
                <w:b w:val="1"/>
                <w:bCs w:val="1"/>
                <w:color w:val="1a365d"/>
                <w:sz w:val="20"/>
                <w:szCs w:val="20"/>
                <w:rtl w:val="0"/>
              </w:rPr>
              <w:t xml:space="preserve">Pessoa 1 sobre 'O Tribunal das Almas':</w:t>
              <w:br w:type="textWrapping"/>
            </w:r>
            <w:r w:rsidDel="00000000" w:rsidR="00000000" w:rsidRPr="00000000">
              <w:rPr>
                <w:rFonts w:ascii="Arial" w:cs="Arial" w:eastAsia="Arial" w:hAnsi="Arial"/>
                <w:color w:val="2d3748"/>
                <w:sz w:val="19"/>
                <w:szCs w:val="19"/>
                <w:rtl w:val="0"/>
              </w:rPr>
              <w:t xml:space="preserve">Achou a ideia muito dinâmica e comparou com simuladores clássicos de documentos. Destacou que o loop de inspecionar papéis e carimbar é rápido e viciante, mas alertou que precisa ter um relógio visível na tela ou um ritmo de cobrança para o jogador não ficar parado lendo eternamente. Gostou muito do minigame de pesar o relicário na balança.</w:t>
            </w:r>
            <w:r w:rsidDel="00000000" w:rsidR="00000000" w:rsidRPr="00000000">
              <w:rPr>
                <w:rtl w:val="0"/>
              </w:rPr>
            </w:r>
          </w:p>
        </w:tc>
      </w:tr>
    </w:tbl>
    <w:p w:rsidR="00000000" w:rsidDel="00000000" w:rsidP="00000000" w:rsidRDefault="00000000" w:rsidRPr="00000000" w14:paraId="00000063">
      <w:pPr>
        <w:spacing w:after="40" w:lineRule="auto"/>
        <w:rPr/>
      </w:pPr>
      <w:r w:rsidDel="00000000" w:rsidR="00000000" w:rsidRPr="00000000">
        <w:rPr>
          <w:rtl w:val="0"/>
        </w:rPr>
      </w:r>
    </w:p>
    <w:tbl>
      <w:tblPr>
        <w:tblStyle w:val="Table7"/>
        <w:tblW w:w="9418.0" w:type="dxa"/>
        <w:jc w:val="center"/>
        <w:tblLayout w:type="fixed"/>
        <w:tblLook w:val="0400"/>
      </w:tblPr>
      <w:tblGrid>
        <w:gridCol w:w="9418"/>
        <w:tblGridChange w:id="0">
          <w:tblGrid>
            <w:gridCol w:w="9418"/>
          </w:tblGrid>
        </w:tblGridChange>
      </w:tblGrid>
      <w:tr>
        <w:trPr>
          <w:cantSplit w:val="0"/>
          <w:tblHeader w:val="0"/>
        </w:trPr>
        <w:tc>
          <w:tcPr>
            <w:tcBorders>
              <w:top w:color="cbd5e0" w:space="0" w:sz="4" w:val="single"/>
              <w:left w:color="2b6cb0" w:space="0" w:sz="14" w:val="single"/>
              <w:bottom w:color="cbd5e0" w:space="0" w:sz="4" w:val="single"/>
              <w:right w:color="cbd5e0" w:space="0" w:sz="4" w:val="single"/>
            </w:tcBorders>
            <w:shd w:fill="ffffff" w:val="clear"/>
            <w:tcMar>
              <w:top w:w="100.0" w:type="dxa"/>
              <w:left w:w="140.0" w:type="dxa"/>
              <w:bottom w:w="100.0" w:type="dxa"/>
              <w:right w:w="140.0" w:type="dxa"/>
            </w:tcMar>
          </w:tcPr>
          <w:p w:rsidR="00000000" w:rsidDel="00000000" w:rsidP="00000000" w:rsidRDefault="00000000" w:rsidRPr="00000000" w14:paraId="00000064">
            <w:pPr>
              <w:spacing w:after="40" w:before="40" w:lineRule="auto"/>
              <w:rPr/>
            </w:pPr>
            <w:r w:rsidDel="00000000" w:rsidR="00000000" w:rsidRPr="00000000">
              <w:rPr>
                <w:rFonts w:ascii="Arial" w:cs="Arial" w:eastAsia="Arial" w:hAnsi="Arial"/>
                <w:b w:val="1"/>
                <w:bCs w:val="1"/>
                <w:color w:val="1a365d"/>
                <w:sz w:val="20"/>
                <w:szCs w:val="20"/>
                <w:rtl w:val="0"/>
              </w:rPr>
              <w:t xml:space="preserve">Pessoa 1 sobre 'Censor da Resistência':</w:t>
              <w:br w:type="textWrapping"/>
            </w:r>
            <w:r w:rsidDel="00000000" w:rsidR="00000000" w:rsidRPr="00000000">
              <w:rPr>
                <w:rFonts w:ascii="Arial" w:cs="Arial" w:eastAsia="Arial" w:hAnsi="Arial"/>
                <w:color w:val="2d3748"/>
                <w:sz w:val="19"/>
                <w:szCs w:val="19"/>
                <w:rtl w:val="0"/>
              </w:rPr>
              <w:t xml:space="preserve">Considerou a mecânica de tarjar o jornal para formar frases secretas a mais criativa do conjunto. Apontou como ponto de atenção a dificuldade: se houver apenas uma resposta certa para cada fase, o jogador pode ficar travado tentando adivinhar a palavra do designer. Sugeriu que cada notícia permita pelo menos duas frases secretas possíveis (uma rota rápida e uma rota segura).</w:t>
            </w:r>
            <w:r w:rsidDel="00000000" w:rsidR="00000000" w:rsidRPr="00000000">
              <w:rPr>
                <w:rtl w:val="0"/>
              </w:rPr>
            </w:r>
          </w:p>
        </w:tc>
      </w:tr>
    </w:tbl>
    <w:p w:rsidR="00000000" w:rsidDel="00000000" w:rsidP="00000000" w:rsidRDefault="00000000" w:rsidRPr="00000000" w14:paraId="00000065">
      <w:pPr>
        <w:spacing w:after="40" w:lineRule="auto"/>
        <w:rPr/>
      </w:pPr>
      <w:r w:rsidDel="00000000" w:rsidR="00000000" w:rsidRPr="00000000">
        <w:rPr>
          <w:rtl w:val="0"/>
        </w:rPr>
      </w:r>
    </w:p>
    <w:tbl>
      <w:tblPr>
        <w:tblStyle w:val="Table8"/>
        <w:tblW w:w="9418.0" w:type="dxa"/>
        <w:jc w:val="center"/>
        <w:tblLayout w:type="fixed"/>
        <w:tblLook w:val="0400"/>
      </w:tblPr>
      <w:tblGrid>
        <w:gridCol w:w="9418"/>
        <w:tblGridChange w:id="0">
          <w:tblGrid>
            <w:gridCol w:w="9418"/>
          </w:tblGrid>
        </w:tblGridChange>
      </w:tblGrid>
      <w:tr>
        <w:trPr>
          <w:cantSplit w:val="0"/>
          <w:tblHeader w:val="0"/>
        </w:trPr>
        <w:tc>
          <w:tcPr>
            <w:tcBorders>
              <w:top w:color="cbd5e0" w:space="0" w:sz="4" w:val="single"/>
              <w:left w:color="2b6cb0" w:space="0" w:sz="14" w:val="single"/>
              <w:bottom w:color="cbd5e0" w:space="0" w:sz="4" w:val="single"/>
              <w:right w:color="cbd5e0" w:space="0" w:sz="4" w:val="single"/>
            </w:tcBorders>
            <w:shd w:fill="ffffff" w:val="clear"/>
            <w:tcMar>
              <w:top w:w="100.0" w:type="dxa"/>
              <w:left w:w="140.0" w:type="dxa"/>
              <w:bottom w:w="100.0" w:type="dxa"/>
              <w:right w:w="140.0" w:type="dxa"/>
            </w:tcMar>
          </w:tcPr>
          <w:p w:rsidR="00000000" w:rsidDel="00000000" w:rsidP="00000000" w:rsidRDefault="00000000" w:rsidRPr="00000000" w14:paraId="00000066">
            <w:pPr>
              <w:spacing w:after="40" w:before="40" w:lineRule="auto"/>
              <w:rPr/>
            </w:pPr>
            <w:r w:rsidDel="00000000" w:rsidR="00000000" w:rsidRPr="00000000">
              <w:rPr>
                <w:rFonts w:ascii="Arial" w:cs="Arial" w:eastAsia="Arial" w:hAnsi="Arial"/>
                <w:b w:val="1"/>
                <w:bCs w:val="1"/>
                <w:color w:val="1a365d"/>
                <w:sz w:val="20"/>
                <w:szCs w:val="20"/>
                <w:rtl w:val="0"/>
              </w:rPr>
              <w:t xml:space="preserve">Pessoa 1 sobre 'A Travessia da Nau Grega':</w:t>
              <w:br w:type="textWrapping"/>
            </w:r>
            <w:r w:rsidDel="00000000" w:rsidR="00000000" w:rsidRPr="00000000">
              <w:rPr>
                <w:rFonts w:ascii="Arial" w:cs="Arial" w:eastAsia="Arial" w:hAnsi="Arial"/>
                <w:color w:val="2d3748"/>
                <w:sz w:val="19"/>
                <w:szCs w:val="19"/>
                <w:rtl w:val="0"/>
              </w:rPr>
              <w:t xml:space="preserve">Elogiou a combinação de sobrevivência com gestão de recursos em mar aberto. Comentou que a barra de moral e a fadiga dos remadores criam uma tensão imediata. Sugeriu que a navegação no mapa de cerâmica grega tenha eventos de tempestade dinâmicos para obrigar o jogador a mudar de rota sem aviso prévio.</w:t>
            </w:r>
            <w:r w:rsidDel="00000000" w:rsidR="00000000" w:rsidRPr="00000000">
              <w:rPr>
                <w:rtl w:val="0"/>
              </w:rPr>
            </w:r>
          </w:p>
        </w:tc>
      </w:tr>
    </w:tbl>
    <w:p w:rsidR="00000000" w:rsidDel="00000000" w:rsidP="00000000" w:rsidRDefault="00000000" w:rsidRPr="00000000" w14:paraId="00000067">
      <w:pPr>
        <w:spacing w:after="40" w:lineRule="auto"/>
        <w:rPr/>
      </w:pPr>
      <w:r w:rsidDel="00000000" w:rsidR="00000000" w:rsidRPr="00000000">
        <w:rPr>
          <w:rtl w:val="0"/>
        </w:rPr>
      </w:r>
    </w:p>
    <w:tbl>
      <w:tblPr>
        <w:tblStyle w:val="Table9"/>
        <w:tblW w:w="9418.0" w:type="dxa"/>
        <w:jc w:val="center"/>
        <w:tblLayout w:type="fixed"/>
        <w:tblLook w:val="0400"/>
      </w:tblPr>
      <w:tblGrid>
        <w:gridCol w:w="9418"/>
        <w:tblGridChange w:id="0">
          <w:tblGrid>
            <w:gridCol w:w="9418"/>
          </w:tblGrid>
        </w:tblGridChange>
      </w:tblGrid>
      <w:tr>
        <w:trPr>
          <w:cantSplit w:val="0"/>
          <w:tblHeader w:val="0"/>
        </w:trPr>
        <w:tc>
          <w:tcPr>
            <w:tcBorders>
              <w:top w:color="cbd5e0" w:space="0" w:sz="4" w:val="single"/>
              <w:left w:color="2b6cb0" w:space="0" w:sz="14" w:val="single"/>
              <w:bottom w:color="cbd5e0" w:space="0" w:sz="4" w:val="single"/>
              <w:right w:color="cbd5e0" w:space="0" w:sz="4" w:val="single"/>
            </w:tcBorders>
            <w:shd w:fill="ffffff" w:val="clear"/>
            <w:tcMar>
              <w:top w:w="100.0" w:type="dxa"/>
              <w:left w:w="140.0" w:type="dxa"/>
              <w:bottom w:w="100.0" w:type="dxa"/>
              <w:right w:w="140.0" w:type="dxa"/>
            </w:tcMar>
          </w:tcPr>
          <w:p w:rsidR="00000000" w:rsidDel="00000000" w:rsidP="00000000" w:rsidRDefault="00000000" w:rsidRPr="00000000" w14:paraId="00000068">
            <w:pPr>
              <w:spacing w:after="40" w:before="40" w:lineRule="auto"/>
              <w:rPr/>
            </w:pPr>
            <w:r w:rsidDel="00000000" w:rsidR="00000000" w:rsidRPr="00000000">
              <w:rPr>
                <w:rFonts w:ascii="Arial" w:cs="Arial" w:eastAsia="Arial" w:hAnsi="Arial"/>
                <w:b w:val="1"/>
                <w:bCs w:val="1"/>
                <w:color w:val="1a365d"/>
                <w:sz w:val="20"/>
                <w:szCs w:val="20"/>
                <w:rtl w:val="0"/>
              </w:rPr>
              <w:t xml:space="preserve">Pessoa 1 sobre 'A Descida ao Purgatório':</w:t>
              <w:br w:type="textWrapping"/>
            </w:r>
            <w:r w:rsidDel="00000000" w:rsidR="00000000" w:rsidRPr="00000000">
              <w:rPr>
                <w:rFonts w:ascii="Arial" w:cs="Arial" w:eastAsia="Arial" w:hAnsi="Arial"/>
                <w:color w:val="2d3748"/>
                <w:sz w:val="19"/>
                <w:szCs w:val="19"/>
                <w:rtl w:val="0"/>
              </w:rPr>
              <w:t xml:space="preserve">Ficou impressionado com o conceito de progressão ao contrário (começar forte e ir perdendo habilidades). Alertou apenas para o perigo de apagar a tocha deixar a fase escura demais e cansativa para jogar; recomendou fortemente que o som dos passos revele o contorno do cenário como um sonar.</w:t>
            </w:r>
            <w:r w:rsidDel="00000000" w:rsidR="00000000" w:rsidRPr="00000000">
              <w:rPr>
                <w:rtl w:val="0"/>
              </w:rPr>
            </w:r>
          </w:p>
        </w:tc>
      </w:tr>
    </w:tbl>
    <w:p w:rsidR="00000000" w:rsidDel="00000000" w:rsidP="00000000" w:rsidRDefault="00000000" w:rsidRPr="00000000" w14:paraId="00000069">
      <w:pPr>
        <w:spacing w:after="40" w:lineRule="auto"/>
        <w:rPr/>
      </w:pPr>
      <w:r w:rsidDel="00000000" w:rsidR="00000000" w:rsidRPr="00000000">
        <w:rPr>
          <w:rtl w:val="0"/>
        </w:rPr>
      </w:r>
    </w:p>
    <w:tbl>
      <w:tblPr>
        <w:tblStyle w:val="Table10"/>
        <w:tblW w:w="9418.0" w:type="dxa"/>
        <w:jc w:val="center"/>
        <w:tblLayout w:type="fixed"/>
        <w:tblLook w:val="0400"/>
      </w:tblPr>
      <w:tblGrid>
        <w:gridCol w:w="9418"/>
        <w:tblGridChange w:id="0">
          <w:tblGrid>
            <w:gridCol w:w="9418"/>
          </w:tblGrid>
        </w:tblGridChange>
      </w:tblGrid>
      <w:tr>
        <w:trPr>
          <w:cantSplit w:val="0"/>
          <w:tblHeader w:val="0"/>
        </w:trPr>
        <w:tc>
          <w:tcPr>
            <w:tcBorders>
              <w:top w:color="cbd5e0" w:space="0" w:sz="4" w:val="single"/>
              <w:left w:color="2b6cb0" w:space="0" w:sz="14" w:val="single"/>
              <w:bottom w:color="cbd5e0" w:space="0" w:sz="4" w:val="single"/>
              <w:right w:color="cbd5e0" w:space="0" w:sz="4" w:val="single"/>
            </w:tcBorders>
            <w:shd w:fill="ffffff" w:val="clear"/>
            <w:tcMar>
              <w:top w:w="100.0" w:type="dxa"/>
              <w:left w:w="140.0" w:type="dxa"/>
              <w:bottom w:w="100.0" w:type="dxa"/>
              <w:right w:w="140.0" w:type="dxa"/>
            </w:tcMar>
          </w:tcPr>
          <w:p w:rsidR="00000000" w:rsidDel="00000000" w:rsidP="00000000" w:rsidRDefault="00000000" w:rsidRPr="00000000" w14:paraId="0000006A">
            <w:pPr>
              <w:spacing w:after="40" w:before="40" w:lineRule="auto"/>
              <w:rPr/>
            </w:pPr>
            <w:r w:rsidDel="00000000" w:rsidR="00000000" w:rsidRPr="00000000">
              <w:rPr>
                <w:rFonts w:ascii="Arial" w:cs="Arial" w:eastAsia="Arial" w:hAnsi="Arial"/>
                <w:b w:val="1"/>
                <w:bCs w:val="1"/>
                <w:color w:val="1a365d"/>
                <w:sz w:val="20"/>
                <w:szCs w:val="20"/>
                <w:rtl w:val="0"/>
              </w:rPr>
              <w:t xml:space="preserve">Pessoa 1 sobre 'Diagnóstico Cibernético':</w:t>
              <w:br w:type="textWrapping"/>
            </w:r>
            <w:r w:rsidDel="00000000" w:rsidR="00000000" w:rsidRPr="00000000">
              <w:rPr>
                <w:rFonts w:ascii="Arial" w:cs="Arial" w:eastAsia="Arial" w:hAnsi="Arial"/>
                <w:color w:val="2d3748"/>
                <w:sz w:val="19"/>
                <w:szCs w:val="19"/>
                <w:rtl w:val="0"/>
              </w:rPr>
              <w:t xml:space="preserve">Avaliou como o jogo de maior tensão psicológica. Gostou da ideia dos medidores de voz e pupilas oscilando na tela. Recomendou que o computador do perito tenha bipes cardíacos que acelerem durante as perguntas difíceis para aumentar o nervosismo do jogador.</w:t>
            </w:r>
            <w:r w:rsidDel="00000000" w:rsidR="00000000" w:rsidRPr="00000000">
              <w:rPr>
                <w:rtl w:val="0"/>
              </w:rPr>
            </w:r>
          </w:p>
        </w:tc>
      </w:tr>
    </w:tbl>
    <w:p w:rsidR="00000000" w:rsidDel="00000000" w:rsidP="00000000" w:rsidRDefault="00000000" w:rsidRPr="00000000" w14:paraId="0000006B">
      <w:pPr>
        <w:spacing w:after="40" w:lineRule="auto"/>
        <w:rPr/>
      </w:pPr>
      <w:r w:rsidDel="00000000" w:rsidR="00000000" w:rsidRPr="00000000">
        <w:rPr>
          <w:rtl w:val="0"/>
        </w:rPr>
      </w:r>
    </w:p>
    <w:p w:rsidR="00000000" w:rsidDel="00000000" w:rsidP="00000000" w:rsidRDefault="00000000" w:rsidRPr="00000000" w14:paraId="0000006C">
      <w:pPr>
        <w:spacing w:after="80" w:before="0" w:line="276" w:lineRule="auto"/>
        <w:rPr/>
      </w:pPr>
      <w:r w:rsidDel="00000000" w:rsidR="00000000" w:rsidRPr="00000000">
        <w:rPr>
          <w:rFonts w:ascii="Arial" w:cs="Arial" w:eastAsia="Arial" w:hAnsi="Arial"/>
          <w:b w:val="1"/>
          <w:bCs w:val="1"/>
          <w:color w:val="2d3748"/>
          <w:sz w:val="20"/>
          <w:szCs w:val="20"/>
          <w:rtl w:val="0"/>
        </w:rPr>
        <w:t xml:space="preserve">Conclusão: </w:t>
      </w:r>
      <w:r w:rsidDel="00000000" w:rsidR="00000000" w:rsidRPr="00000000">
        <w:rPr>
          <w:rFonts w:ascii="Arial" w:cs="Arial" w:eastAsia="Arial" w:hAnsi="Arial"/>
          <w:color w:val="2d3748"/>
          <w:sz w:val="20"/>
          <w:szCs w:val="20"/>
          <w:rtl w:val="0"/>
        </w:rPr>
        <w:t xml:space="preserve">Impressão Geral da Pessoa 1: Escolheu 'Censor da Resistência' e 'A Travessia da Nau Grega' como seus favoritos devido ao forte apelo mecânico e à clareza do desafio de sobrevivência e puzzle.</w:t>
      </w:r>
      <w:r w:rsidDel="00000000" w:rsidR="00000000" w:rsidRPr="00000000">
        <w:rPr>
          <w:rtl w:val="0"/>
        </w:rPr>
      </w:r>
    </w:p>
    <w:p w:rsidR="00000000" w:rsidDel="00000000" w:rsidP="00000000" w:rsidRDefault="00000000" w:rsidRPr="00000000" w14:paraId="0000006D">
      <w:pPr>
        <w:keepNext w:val="1"/>
        <w:spacing w:after="80" w:before="280" w:lineRule="auto"/>
        <w:rPr/>
      </w:pPr>
      <w:r w:rsidDel="00000000" w:rsidR="00000000" w:rsidRPr="00000000">
        <w:rPr>
          <w:rFonts w:ascii="Arial" w:cs="Arial" w:eastAsia="Arial" w:hAnsi="Arial"/>
          <w:b w:val="1"/>
          <w:bCs w:val="1"/>
          <w:color w:val="2b6cb0"/>
          <w:sz w:val="23"/>
          <w:szCs w:val="23"/>
          <w:rtl w:val="0"/>
        </w:rPr>
        <w:t xml:space="preserve">Feedback — Pessoa 2</w:t>
      </w:r>
      <w:r w:rsidDel="00000000" w:rsidR="00000000" w:rsidRPr="00000000">
        <w:rPr>
          <w:rtl w:val="0"/>
        </w:rPr>
      </w:r>
    </w:p>
    <w:tbl>
      <w:tblPr>
        <w:tblStyle w:val="Table11"/>
        <w:tblW w:w="9418.0" w:type="dxa"/>
        <w:jc w:val="center"/>
        <w:tblLayout w:type="fixed"/>
        <w:tblLook w:val="0400"/>
      </w:tblPr>
      <w:tblGrid>
        <w:gridCol w:w="9418"/>
        <w:tblGridChange w:id="0">
          <w:tblGrid>
            <w:gridCol w:w="9418"/>
          </w:tblGrid>
        </w:tblGridChange>
      </w:tblGrid>
      <w:tr>
        <w:trPr>
          <w:cantSplit w:val="0"/>
          <w:tblHeader w:val="0"/>
        </w:trPr>
        <w:tc>
          <w:tcPr>
            <w:tcBorders>
              <w:top w:color="cbd5e0" w:space="0" w:sz="4" w:val="single"/>
              <w:left w:color="2b6cb0" w:space="0" w:sz="14" w:val="single"/>
              <w:bottom w:color="cbd5e0" w:space="0" w:sz="4" w:val="single"/>
              <w:right w:color="cbd5e0" w:space="0" w:sz="4" w:val="single"/>
            </w:tcBorders>
            <w:shd w:fill="ffffff" w:val="clear"/>
            <w:tcMar>
              <w:top w:w="100.0" w:type="dxa"/>
              <w:left w:w="140.0" w:type="dxa"/>
              <w:bottom w:w="100.0" w:type="dxa"/>
              <w:right w:w="140.0" w:type="dxa"/>
            </w:tcMar>
          </w:tcPr>
          <w:p w:rsidR="00000000" w:rsidDel="00000000" w:rsidP="00000000" w:rsidRDefault="00000000" w:rsidRPr="00000000" w14:paraId="0000006E">
            <w:pPr>
              <w:spacing w:after="40" w:before="40" w:lineRule="auto"/>
              <w:rPr/>
            </w:pPr>
            <w:r w:rsidDel="00000000" w:rsidR="00000000" w:rsidRPr="00000000">
              <w:rPr>
                <w:rFonts w:ascii="Arial" w:cs="Arial" w:eastAsia="Arial" w:hAnsi="Arial"/>
                <w:b w:val="1"/>
                <w:bCs w:val="1"/>
                <w:color w:val="1a365d"/>
                <w:sz w:val="20"/>
                <w:szCs w:val="20"/>
                <w:rtl w:val="0"/>
              </w:rPr>
              <w:t xml:space="preserve">Pessoa 2 sobre 'O Tribunal das Almas':</w:t>
              <w:br w:type="textWrapping"/>
            </w:r>
            <w:r w:rsidDel="00000000" w:rsidR="00000000" w:rsidRPr="00000000">
              <w:rPr>
                <w:rFonts w:ascii="Arial" w:cs="Arial" w:eastAsia="Arial" w:hAnsi="Arial"/>
                <w:color w:val="2d3748"/>
                <w:sz w:val="19"/>
                <w:szCs w:val="19"/>
                <w:rtl w:val="0"/>
              </w:rPr>
              <w:t xml:space="preserve">Achou o jogo profundamente emocionante e reflexivo. Ressaltou que o dilema de julgar pessoas comuns com vidas imperfeitas gera empatia imediata. Sugeriu que o próprio funcionário do guichê tenha sua identidade revelada gradualmente ao longo dos dias, talvez encontrando alguém de seu passado na fila.</w:t>
            </w:r>
            <w:r w:rsidDel="00000000" w:rsidR="00000000" w:rsidRPr="00000000">
              <w:rPr>
                <w:rtl w:val="0"/>
              </w:rPr>
            </w:r>
          </w:p>
        </w:tc>
      </w:tr>
    </w:tbl>
    <w:p w:rsidR="00000000" w:rsidDel="00000000" w:rsidP="00000000" w:rsidRDefault="00000000" w:rsidRPr="00000000" w14:paraId="0000006F">
      <w:pPr>
        <w:spacing w:after="40" w:lineRule="auto"/>
        <w:rPr/>
      </w:pPr>
      <w:r w:rsidDel="00000000" w:rsidR="00000000" w:rsidRPr="00000000">
        <w:rPr>
          <w:rtl w:val="0"/>
        </w:rPr>
      </w:r>
    </w:p>
    <w:tbl>
      <w:tblPr>
        <w:tblStyle w:val="Table12"/>
        <w:tblW w:w="9418.0" w:type="dxa"/>
        <w:jc w:val="center"/>
        <w:tblLayout w:type="fixed"/>
        <w:tblLook w:val="0400"/>
      </w:tblPr>
      <w:tblGrid>
        <w:gridCol w:w="9418"/>
        <w:tblGridChange w:id="0">
          <w:tblGrid>
            <w:gridCol w:w="9418"/>
          </w:tblGrid>
        </w:tblGridChange>
      </w:tblGrid>
      <w:tr>
        <w:trPr>
          <w:cantSplit w:val="0"/>
          <w:tblHeader w:val="0"/>
        </w:trPr>
        <w:tc>
          <w:tcPr>
            <w:tcBorders>
              <w:top w:color="cbd5e0" w:space="0" w:sz="4" w:val="single"/>
              <w:left w:color="2b6cb0" w:space="0" w:sz="14" w:val="single"/>
              <w:bottom w:color="cbd5e0" w:space="0" w:sz="4" w:val="single"/>
              <w:right w:color="cbd5e0" w:space="0" w:sz="4" w:val="single"/>
            </w:tcBorders>
            <w:shd w:fill="ffffff" w:val="clear"/>
            <w:tcMar>
              <w:top w:w="100.0" w:type="dxa"/>
              <w:left w:w="140.0" w:type="dxa"/>
              <w:bottom w:w="100.0" w:type="dxa"/>
              <w:right w:w="140.0" w:type="dxa"/>
            </w:tcMar>
          </w:tcPr>
          <w:p w:rsidR="00000000" w:rsidDel="00000000" w:rsidP="00000000" w:rsidRDefault="00000000" w:rsidRPr="00000000" w14:paraId="00000070">
            <w:pPr>
              <w:spacing w:after="40" w:before="40" w:lineRule="auto"/>
              <w:rPr/>
            </w:pPr>
            <w:r w:rsidDel="00000000" w:rsidR="00000000" w:rsidRPr="00000000">
              <w:rPr>
                <w:rFonts w:ascii="Arial" w:cs="Arial" w:eastAsia="Arial" w:hAnsi="Arial"/>
                <w:b w:val="1"/>
                <w:bCs w:val="1"/>
                <w:color w:val="1a365d"/>
                <w:sz w:val="20"/>
                <w:szCs w:val="20"/>
                <w:rtl w:val="0"/>
              </w:rPr>
              <w:t xml:space="preserve">Pessoa 2 sobre 'Censor da Resistência':</w:t>
              <w:br w:type="textWrapping"/>
            </w:r>
            <w:r w:rsidDel="00000000" w:rsidR="00000000" w:rsidRPr="00000000">
              <w:rPr>
                <w:rFonts w:ascii="Arial" w:cs="Arial" w:eastAsia="Arial" w:hAnsi="Arial"/>
                <w:color w:val="2d3748"/>
                <w:sz w:val="19"/>
                <w:szCs w:val="19"/>
                <w:rtl w:val="0"/>
              </w:rPr>
              <w:t xml:space="preserve">Adorou a mensagem sobre resistência pacífica através da linguagem. Comentou que trabalhar em uma máquina de censura sabendo que cada corte de caneta pode salvar vidas traz um peso ético incrível. Recomendou que o jogo mostre o impacto social das ações, com bilhetes ou desenhos de crianças agradecendo as fugas bem-sucedidas.</w:t>
            </w:r>
            <w:r w:rsidDel="00000000" w:rsidR="00000000" w:rsidRPr="00000000">
              <w:rPr>
                <w:rtl w:val="0"/>
              </w:rPr>
            </w:r>
          </w:p>
        </w:tc>
      </w:tr>
    </w:tbl>
    <w:p w:rsidR="00000000" w:rsidDel="00000000" w:rsidP="00000000" w:rsidRDefault="00000000" w:rsidRPr="00000000" w14:paraId="00000071">
      <w:pPr>
        <w:spacing w:after="40" w:lineRule="auto"/>
        <w:rPr/>
      </w:pPr>
      <w:r w:rsidDel="00000000" w:rsidR="00000000" w:rsidRPr="00000000">
        <w:rPr>
          <w:rtl w:val="0"/>
        </w:rPr>
      </w:r>
    </w:p>
    <w:tbl>
      <w:tblPr>
        <w:tblStyle w:val="Table13"/>
        <w:tblW w:w="9418.0" w:type="dxa"/>
        <w:jc w:val="center"/>
        <w:tblLayout w:type="fixed"/>
        <w:tblLook w:val="0400"/>
      </w:tblPr>
      <w:tblGrid>
        <w:gridCol w:w="9418"/>
        <w:tblGridChange w:id="0">
          <w:tblGrid>
            <w:gridCol w:w="9418"/>
          </w:tblGrid>
        </w:tblGridChange>
      </w:tblGrid>
      <w:tr>
        <w:trPr>
          <w:cantSplit w:val="0"/>
          <w:tblHeader w:val="0"/>
        </w:trPr>
        <w:tc>
          <w:tcPr>
            <w:tcBorders>
              <w:top w:color="cbd5e0" w:space="0" w:sz="4" w:val="single"/>
              <w:left w:color="2b6cb0" w:space="0" w:sz="14" w:val="single"/>
              <w:bottom w:color="cbd5e0" w:space="0" w:sz="4" w:val="single"/>
              <w:right w:color="cbd5e0" w:space="0" w:sz="4" w:val="single"/>
            </w:tcBorders>
            <w:shd w:fill="ffffff" w:val="clear"/>
            <w:tcMar>
              <w:top w:w="100.0" w:type="dxa"/>
              <w:left w:w="140.0" w:type="dxa"/>
              <w:bottom w:w="100.0" w:type="dxa"/>
              <w:right w:w="140.0" w:type="dxa"/>
            </w:tcMar>
          </w:tcPr>
          <w:p w:rsidR="00000000" w:rsidDel="00000000" w:rsidP="00000000" w:rsidRDefault="00000000" w:rsidRPr="00000000" w14:paraId="00000072">
            <w:pPr>
              <w:spacing w:after="40" w:before="40" w:lineRule="auto"/>
              <w:rPr/>
            </w:pPr>
            <w:r w:rsidDel="00000000" w:rsidR="00000000" w:rsidRPr="00000000">
              <w:rPr>
                <w:rFonts w:ascii="Arial" w:cs="Arial" w:eastAsia="Arial" w:hAnsi="Arial"/>
                <w:b w:val="1"/>
                <w:bCs w:val="1"/>
                <w:color w:val="1a365d"/>
                <w:sz w:val="20"/>
                <w:szCs w:val="20"/>
                <w:rtl w:val="0"/>
              </w:rPr>
              <w:t xml:space="preserve">Pessoa 2 sobre 'A Travessia da Nau Grega':</w:t>
              <w:br w:type="textWrapping"/>
            </w:r>
            <w:r w:rsidDel="00000000" w:rsidR="00000000" w:rsidRPr="00000000">
              <w:rPr>
                <w:rFonts w:ascii="Arial" w:cs="Arial" w:eastAsia="Arial" w:hAnsi="Arial"/>
                <w:color w:val="2d3748"/>
                <w:sz w:val="19"/>
                <w:szCs w:val="19"/>
                <w:rtl w:val="0"/>
              </w:rPr>
              <w:t xml:space="preserve">Elogiou a atmosfera mitológica e a fidelidade ao espírito homérico. Achou marcante que cada marinheiro tenha nome e histórico, de modo que perder um companheiro no mar não seja apenas um número na tela, mas um luto real para o capitão.</w:t>
            </w:r>
            <w:r w:rsidDel="00000000" w:rsidR="00000000" w:rsidRPr="00000000">
              <w:rPr>
                <w:rtl w:val="0"/>
              </w:rPr>
            </w:r>
          </w:p>
        </w:tc>
      </w:tr>
    </w:tbl>
    <w:p w:rsidR="00000000" w:rsidDel="00000000" w:rsidP="00000000" w:rsidRDefault="00000000" w:rsidRPr="00000000" w14:paraId="00000073">
      <w:pPr>
        <w:spacing w:after="40" w:lineRule="auto"/>
        <w:rPr/>
      </w:pPr>
      <w:r w:rsidDel="00000000" w:rsidR="00000000" w:rsidRPr="00000000">
        <w:rPr>
          <w:rtl w:val="0"/>
        </w:rPr>
      </w:r>
    </w:p>
    <w:tbl>
      <w:tblPr>
        <w:tblStyle w:val="Table14"/>
        <w:tblW w:w="9418.0" w:type="dxa"/>
        <w:jc w:val="center"/>
        <w:tblLayout w:type="fixed"/>
        <w:tblLook w:val="0400"/>
      </w:tblPr>
      <w:tblGrid>
        <w:gridCol w:w="9418"/>
        <w:tblGridChange w:id="0">
          <w:tblGrid>
            <w:gridCol w:w="9418"/>
          </w:tblGrid>
        </w:tblGridChange>
      </w:tblGrid>
      <w:tr>
        <w:trPr>
          <w:cantSplit w:val="0"/>
          <w:tblHeader w:val="0"/>
        </w:trPr>
        <w:tc>
          <w:tcPr>
            <w:tcBorders>
              <w:top w:color="cbd5e0" w:space="0" w:sz="4" w:val="single"/>
              <w:left w:color="2b6cb0" w:space="0" w:sz="14" w:val="single"/>
              <w:bottom w:color="cbd5e0" w:space="0" w:sz="4" w:val="single"/>
              <w:right w:color="cbd5e0" w:space="0" w:sz="4" w:val="single"/>
            </w:tcBorders>
            <w:shd w:fill="ffffff" w:val="clear"/>
            <w:tcMar>
              <w:top w:w="100.0" w:type="dxa"/>
              <w:left w:w="140.0" w:type="dxa"/>
              <w:bottom w:w="100.0" w:type="dxa"/>
              <w:right w:w="140.0" w:type="dxa"/>
            </w:tcMar>
          </w:tcPr>
          <w:p w:rsidR="00000000" w:rsidDel="00000000" w:rsidP="00000000" w:rsidRDefault="00000000" w:rsidRPr="00000000" w14:paraId="00000074">
            <w:pPr>
              <w:spacing w:after="40" w:before="40" w:lineRule="auto"/>
              <w:rPr/>
            </w:pPr>
            <w:r w:rsidDel="00000000" w:rsidR="00000000" w:rsidRPr="00000000">
              <w:rPr>
                <w:rFonts w:ascii="Arial" w:cs="Arial" w:eastAsia="Arial" w:hAnsi="Arial"/>
                <w:b w:val="1"/>
                <w:bCs w:val="1"/>
                <w:color w:val="1a365d"/>
                <w:sz w:val="20"/>
                <w:szCs w:val="20"/>
                <w:rtl w:val="0"/>
              </w:rPr>
              <w:t xml:space="preserve">Pessoa 2 sobre 'A Descida ao Purgatório':</w:t>
              <w:br w:type="textWrapping"/>
            </w:r>
            <w:r w:rsidDel="00000000" w:rsidR="00000000" w:rsidRPr="00000000">
              <w:rPr>
                <w:rFonts w:ascii="Arial" w:cs="Arial" w:eastAsia="Arial" w:hAnsi="Arial"/>
                <w:color w:val="2d3748"/>
                <w:sz w:val="19"/>
                <w:szCs w:val="19"/>
                <w:rtl w:val="0"/>
              </w:rPr>
              <w:t xml:space="preserve">Considerou esta a história mais comovente entre as cinco. Afirmou que a metáfora de despir-se do próprio poder por amor ao irmão é rara em jogos. Sugeriu que as almas nos círculos não sejam hostis, mas conversem com o protagonista sobre perdão e culpa.</w:t>
            </w:r>
            <w:r w:rsidDel="00000000" w:rsidR="00000000" w:rsidRPr="00000000">
              <w:rPr>
                <w:rtl w:val="0"/>
              </w:rPr>
            </w:r>
          </w:p>
        </w:tc>
      </w:tr>
    </w:tbl>
    <w:p w:rsidR="00000000" w:rsidDel="00000000" w:rsidP="00000000" w:rsidRDefault="00000000" w:rsidRPr="00000000" w14:paraId="00000075">
      <w:pPr>
        <w:spacing w:after="40" w:lineRule="auto"/>
        <w:rPr/>
      </w:pPr>
      <w:r w:rsidDel="00000000" w:rsidR="00000000" w:rsidRPr="00000000">
        <w:rPr>
          <w:rtl w:val="0"/>
        </w:rPr>
      </w:r>
    </w:p>
    <w:tbl>
      <w:tblPr>
        <w:tblStyle w:val="Table15"/>
        <w:tblW w:w="9418.0" w:type="dxa"/>
        <w:jc w:val="center"/>
        <w:tblLayout w:type="fixed"/>
        <w:tblLook w:val="0400"/>
      </w:tblPr>
      <w:tblGrid>
        <w:gridCol w:w="9418"/>
        <w:tblGridChange w:id="0">
          <w:tblGrid>
            <w:gridCol w:w="9418"/>
          </w:tblGrid>
        </w:tblGridChange>
      </w:tblGrid>
      <w:tr>
        <w:trPr>
          <w:cantSplit w:val="0"/>
          <w:tblHeader w:val="0"/>
        </w:trPr>
        <w:tc>
          <w:tcPr>
            <w:tcBorders>
              <w:top w:color="cbd5e0" w:space="0" w:sz="4" w:val="single"/>
              <w:left w:color="2b6cb0" w:space="0" w:sz="14" w:val="single"/>
              <w:bottom w:color="cbd5e0" w:space="0" w:sz="4" w:val="single"/>
              <w:right w:color="cbd5e0" w:space="0" w:sz="4" w:val="single"/>
            </w:tcBorders>
            <w:shd w:fill="ffffff" w:val="clear"/>
            <w:tcMar>
              <w:top w:w="100.0" w:type="dxa"/>
              <w:left w:w="140.0" w:type="dxa"/>
              <w:bottom w:w="100.0" w:type="dxa"/>
              <w:right w:w="140.0" w:type="dxa"/>
            </w:tcMar>
          </w:tcPr>
          <w:p w:rsidR="00000000" w:rsidDel="00000000" w:rsidP="00000000" w:rsidRDefault="00000000" w:rsidRPr="00000000" w14:paraId="00000076">
            <w:pPr>
              <w:spacing w:after="40" w:before="40" w:lineRule="auto"/>
              <w:rPr/>
            </w:pPr>
            <w:r w:rsidDel="00000000" w:rsidR="00000000" w:rsidRPr="00000000">
              <w:rPr>
                <w:rFonts w:ascii="Arial" w:cs="Arial" w:eastAsia="Arial" w:hAnsi="Arial"/>
                <w:b w:val="1"/>
                <w:bCs w:val="1"/>
                <w:color w:val="1a365d"/>
                <w:sz w:val="20"/>
                <w:szCs w:val="20"/>
                <w:rtl w:val="0"/>
              </w:rPr>
              <w:t xml:space="preserve">Pessoa 2 sobre 'Diagnóstico Cibernético':</w:t>
              <w:br w:type="textWrapping"/>
            </w:r>
            <w:r w:rsidDel="00000000" w:rsidR="00000000" w:rsidRPr="00000000">
              <w:rPr>
                <w:rFonts w:ascii="Arial" w:cs="Arial" w:eastAsia="Arial" w:hAnsi="Arial"/>
                <w:color w:val="2d3748"/>
                <w:sz w:val="19"/>
                <w:szCs w:val="19"/>
                <w:rtl w:val="0"/>
              </w:rPr>
              <w:t xml:space="preserve">Achou a discussão sobre consciência e humanidade fascinante. Comentou que ter que decidir entre a formatação de uma máquina que chora e a segurança do próprio emprego do perito cria um conflito ético maduro. Sugeriu que o perito também carregue um luto pessoal na história.</w:t>
            </w:r>
            <w:r w:rsidDel="00000000" w:rsidR="00000000" w:rsidRPr="00000000">
              <w:rPr>
                <w:rtl w:val="0"/>
              </w:rPr>
            </w:r>
          </w:p>
        </w:tc>
      </w:tr>
    </w:tbl>
    <w:p w:rsidR="00000000" w:rsidDel="00000000" w:rsidP="00000000" w:rsidRDefault="00000000" w:rsidRPr="00000000" w14:paraId="00000077">
      <w:pPr>
        <w:spacing w:after="40" w:lineRule="auto"/>
        <w:rPr/>
      </w:pPr>
      <w:r w:rsidDel="00000000" w:rsidR="00000000" w:rsidRPr="00000000">
        <w:rPr>
          <w:rtl w:val="0"/>
        </w:rPr>
      </w:r>
    </w:p>
    <w:p w:rsidR="00000000" w:rsidDel="00000000" w:rsidP="00000000" w:rsidRDefault="00000000" w:rsidRPr="00000000" w14:paraId="00000078">
      <w:pPr>
        <w:spacing w:after="80" w:before="0" w:line="276" w:lineRule="auto"/>
        <w:rPr/>
      </w:pPr>
      <w:r w:rsidDel="00000000" w:rsidR="00000000" w:rsidRPr="00000000">
        <w:rPr>
          <w:rFonts w:ascii="Arial" w:cs="Arial" w:eastAsia="Arial" w:hAnsi="Arial"/>
          <w:b w:val="1"/>
          <w:bCs w:val="1"/>
          <w:color w:val="2d3748"/>
          <w:sz w:val="20"/>
          <w:szCs w:val="20"/>
          <w:rtl w:val="0"/>
        </w:rPr>
        <w:t xml:space="preserve">Conclusão: </w:t>
      </w:r>
      <w:r w:rsidDel="00000000" w:rsidR="00000000" w:rsidRPr="00000000">
        <w:rPr>
          <w:rFonts w:ascii="Arial" w:cs="Arial" w:eastAsia="Arial" w:hAnsi="Arial"/>
          <w:color w:val="2d3748"/>
          <w:sz w:val="20"/>
          <w:szCs w:val="20"/>
          <w:rtl w:val="0"/>
        </w:rPr>
        <w:t xml:space="preserve">Impressão Geral da Pessoa 2: Elegeu 'A Descida ao Purgatório' e 'O Tribunal das Almas' como os mais potentes artisticamente, destacando o impacto dramático e a sensibilidade dos temas.</w:t>
      </w:r>
      <w:r w:rsidDel="00000000" w:rsidR="00000000" w:rsidRPr="00000000">
        <w:rPr>
          <w:rtl w:val="0"/>
        </w:rPr>
      </w:r>
    </w:p>
    <w:p w:rsidR="00000000" w:rsidDel="00000000" w:rsidP="00000000" w:rsidRDefault="00000000" w:rsidRPr="00000000" w14:paraId="00000079">
      <w:pPr>
        <w:keepNext w:val="1"/>
        <w:spacing w:after="80" w:before="280" w:lineRule="auto"/>
        <w:rPr/>
      </w:pPr>
      <w:r w:rsidDel="00000000" w:rsidR="00000000" w:rsidRPr="00000000">
        <w:rPr>
          <w:rFonts w:ascii="Arial" w:cs="Arial" w:eastAsia="Arial" w:hAnsi="Arial"/>
          <w:b w:val="1"/>
          <w:bCs w:val="1"/>
          <w:color w:val="2b6cb0"/>
          <w:sz w:val="23"/>
          <w:szCs w:val="23"/>
          <w:rtl w:val="0"/>
        </w:rPr>
        <w:t xml:space="preserve">Feedback — Pessoa 3</w:t>
      </w:r>
      <w:r w:rsidDel="00000000" w:rsidR="00000000" w:rsidRPr="00000000">
        <w:rPr>
          <w:rtl w:val="0"/>
        </w:rPr>
      </w:r>
    </w:p>
    <w:tbl>
      <w:tblPr>
        <w:tblStyle w:val="Table16"/>
        <w:tblW w:w="9418.0" w:type="dxa"/>
        <w:jc w:val="center"/>
        <w:tblLayout w:type="fixed"/>
        <w:tblLook w:val="0400"/>
      </w:tblPr>
      <w:tblGrid>
        <w:gridCol w:w="9418"/>
        <w:tblGridChange w:id="0">
          <w:tblGrid>
            <w:gridCol w:w="9418"/>
          </w:tblGrid>
        </w:tblGridChange>
      </w:tblGrid>
      <w:tr>
        <w:trPr>
          <w:cantSplit w:val="0"/>
          <w:tblHeader w:val="0"/>
        </w:trPr>
        <w:tc>
          <w:tcPr>
            <w:tcBorders>
              <w:top w:color="cbd5e0" w:space="0" w:sz="4" w:val="single"/>
              <w:left w:color="2b6cb0" w:space="0" w:sz="14" w:val="single"/>
              <w:bottom w:color="cbd5e0" w:space="0" w:sz="4" w:val="single"/>
              <w:right w:color="cbd5e0" w:space="0" w:sz="4" w:val="single"/>
            </w:tcBorders>
            <w:shd w:fill="ffffff" w:val="clear"/>
            <w:tcMar>
              <w:top w:w="100.0" w:type="dxa"/>
              <w:left w:w="140.0" w:type="dxa"/>
              <w:bottom w:w="100.0" w:type="dxa"/>
              <w:right w:w="140.0" w:type="dxa"/>
            </w:tcMar>
          </w:tcPr>
          <w:p w:rsidR="00000000" w:rsidDel="00000000" w:rsidP="00000000" w:rsidRDefault="00000000" w:rsidRPr="00000000" w14:paraId="0000007A">
            <w:pPr>
              <w:spacing w:after="40" w:before="40" w:lineRule="auto"/>
              <w:rPr/>
            </w:pPr>
            <w:r w:rsidDel="00000000" w:rsidR="00000000" w:rsidRPr="00000000">
              <w:rPr>
                <w:rFonts w:ascii="Arial" w:cs="Arial" w:eastAsia="Arial" w:hAnsi="Arial"/>
                <w:b w:val="1"/>
                <w:bCs w:val="1"/>
                <w:color w:val="1a365d"/>
                <w:sz w:val="20"/>
                <w:szCs w:val="20"/>
                <w:rtl w:val="0"/>
              </w:rPr>
              <w:t xml:space="preserve">Pessoa 3 sobre 'O Tribunal das Almas':</w:t>
              <w:br w:type="textWrapping"/>
            </w:r>
            <w:r w:rsidDel="00000000" w:rsidR="00000000" w:rsidRPr="00000000">
              <w:rPr>
                <w:rFonts w:ascii="Arial" w:cs="Arial" w:eastAsia="Arial" w:hAnsi="Arial"/>
                <w:color w:val="2d3748"/>
                <w:sz w:val="19"/>
                <w:szCs w:val="19"/>
                <w:rtl w:val="0"/>
              </w:rPr>
              <w:t xml:space="preserve">Comentou que achou a premissa muito humana e compreensível para qualquer pessoa, mesmo quem não joga videogame. Disse que o mais difícil seria lidar com a culpa de tomar uma decisão injusta com alguém que cometeu erros por desespero familiar. Achou que o carimbo dá um peso definitivo e solene ao jogo.</w:t>
            </w:r>
            <w:r w:rsidDel="00000000" w:rsidR="00000000" w:rsidRPr="00000000">
              <w:rPr>
                <w:rtl w:val="0"/>
              </w:rPr>
            </w:r>
          </w:p>
        </w:tc>
      </w:tr>
    </w:tbl>
    <w:p w:rsidR="00000000" w:rsidDel="00000000" w:rsidP="00000000" w:rsidRDefault="00000000" w:rsidRPr="00000000" w14:paraId="0000007B">
      <w:pPr>
        <w:spacing w:after="40" w:lineRule="auto"/>
        <w:rPr/>
      </w:pPr>
      <w:r w:rsidDel="00000000" w:rsidR="00000000" w:rsidRPr="00000000">
        <w:rPr>
          <w:rtl w:val="0"/>
        </w:rPr>
      </w:r>
    </w:p>
    <w:tbl>
      <w:tblPr>
        <w:tblStyle w:val="Table17"/>
        <w:tblW w:w="9418.0" w:type="dxa"/>
        <w:jc w:val="center"/>
        <w:tblLayout w:type="fixed"/>
        <w:tblLook w:val="0400"/>
      </w:tblPr>
      <w:tblGrid>
        <w:gridCol w:w="9418"/>
        <w:tblGridChange w:id="0">
          <w:tblGrid>
            <w:gridCol w:w="9418"/>
          </w:tblGrid>
        </w:tblGridChange>
      </w:tblGrid>
      <w:tr>
        <w:trPr>
          <w:cantSplit w:val="0"/>
          <w:tblHeader w:val="0"/>
        </w:trPr>
        <w:tc>
          <w:tcPr>
            <w:tcBorders>
              <w:top w:color="cbd5e0" w:space="0" w:sz="4" w:val="single"/>
              <w:left w:color="2b6cb0" w:space="0" w:sz="14" w:val="single"/>
              <w:bottom w:color="cbd5e0" w:space="0" w:sz="4" w:val="single"/>
              <w:right w:color="cbd5e0" w:space="0" w:sz="4" w:val="single"/>
            </w:tcBorders>
            <w:shd w:fill="ffffff" w:val="clear"/>
            <w:tcMar>
              <w:top w:w="100.0" w:type="dxa"/>
              <w:left w:w="140.0" w:type="dxa"/>
              <w:bottom w:w="100.0" w:type="dxa"/>
              <w:right w:w="140.0" w:type="dxa"/>
            </w:tcMar>
          </w:tcPr>
          <w:p w:rsidR="00000000" w:rsidDel="00000000" w:rsidP="00000000" w:rsidRDefault="00000000" w:rsidRPr="00000000" w14:paraId="0000007C">
            <w:pPr>
              <w:spacing w:after="40" w:before="40" w:lineRule="auto"/>
              <w:rPr/>
            </w:pPr>
            <w:r w:rsidDel="00000000" w:rsidR="00000000" w:rsidRPr="00000000">
              <w:rPr>
                <w:rFonts w:ascii="Arial" w:cs="Arial" w:eastAsia="Arial" w:hAnsi="Arial"/>
                <w:b w:val="1"/>
                <w:bCs w:val="1"/>
                <w:color w:val="1a365d"/>
                <w:sz w:val="20"/>
                <w:szCs w:val="20"/>
                <w:rtl w:val="0"/>
              </w:rPr>
              <w:t xml:space="preserve">Pessoa 3 sobre 'Censor da Resistência':</w:t>
              <w:br w:type="textWrapping"/>
            </w:r>
            <w:r w:rsidDel="00000000" w:rsidR="00000000" w:rsidRPr="00000000">
              <w:rPr>
                <w:rFonts w:ascii="Arial" w:cs="Arial" w:eastAsia="Arial" w:hAnsi="Arial"/>
                <w:color w:val="2d3748"/>
                <w:sz w:val="19"/>
                <w:szCs w:val="19"/>
                <w:rtl w:val="0"/>
              </w:rPr>
              <w:t xml:space="preserve">Achou uma ideia muito corajosa e inteligente. Disse que a sensação de ter que enganar o chefe na mesa de trabalho enquanto finge ser obediente dá um frio na barriga instantâneo. Gostou muito do fato de o jogo não ter tiros ou violência física, focando na inteligência das palavras.</w:t>
            </w:r>
            <w:r w:rsidDel="00000000" w:rsidR="00000000" w:rsidRPr="00000000">
              <w:rPr>
                <w:rtl w:val="0"/>
              </w:rPr>
            </w:r>
          </w:p>
        </w:tc>
      </w:tr>
    </w:tbl>
    <w:p w:rsidR="00000000" w:rsidDel="00000000" w:rsidP="00000000" w:rsidRDefault="00000000" w:rsidRPr="00000000" w14:paraId="0000007D">
      <w:pPr>
        <w:spacing w:after="40" w:lineRule="auto"/>
        <w:rPr/>
      </w:pPr>
      <w:r w:rsidDel="00000000" w:rsidR="00000000" w:rsidRPr="00000000">
        <w:rPr>
          <w:rtl w:val="0"/>
        </w:rPr>
      </w:r>
    </w:p>
    <w:tbl>
      <w:tblPr>
        <w:tblStyle w:val="Table18"/>
        <w:tblW w:w="9418.0" w:type="dxa"/>
        <w:jc w:val="center"/>
        <w:tblLayout w:type="fixed"/>
        <w:tblLook w:val="0400"/>
      </w:tblPr>
      <w:tblGrid>
        <w:gridCol w:w="9418"/>
        <w:tblGridChange w:id="0">
          <w:tblGrid>
            <w:gridCol w:w="9418"/>
          </w:tblGrid>
        </w:tblGridChange>
      </w:tblGrid>
      <w:tr>
        <w:trPr>
          <w:cantSplit w:val="0"/>
          <w:tblHeader w:val="0"/>
        </w:trPr>
        <w:tc>
          <w:tcPr>
            <w:tcBorders>
              <w:top w:color="cbd5e0" w:space="0" w:sz="4" w:val="single"/>
              <w:left w:color="2b6cb0" w:space="0" w:sz="14" w:val="single"/>
              <w:bottom w:color="cbd5e0" w:space="0" w:sz="4" w:val="single"/>
              <w:right w:color="cbd5e0" w:space="0" w:sz="4" w:val="single"/>
            </w:tcBorders>
            <w:shd w:fill="ffffff" w:val="clear"/>
            <w:tcMar>
              <w:top w:w="100.0" w:type="dxa"/>
              <w:left w:w="140.0" w:type="dxa"/>
              <w:bottom w:w="100.0" w:type="dxa"/>
              <w:right w:w="140.0" w:type="dxa"/>
            </w:tcMar>
          </w:tcPr>
          <w:p w:rsidR="00000000" w:rsidDel="00000000" w:rsidP="00000000" w:rsidRDefault="00000000" w:rsidRPr="00000000" w14:paraId="0000007E">
            <w:pPr>
              <w:spacing w:after="40" w:before="40" w:lineRule="auto"/>
              <w:rPr/>
            </w:pPr>
            <w:r w:rsidDel="00000000" w:rsidR="00000000" w:rsidRPr="00000000">
              <w:rPr>
                <w:rFonts w:ascii="Arial" w:cs="Arial" w:eastAsia="Arial" w:hAnsi="Arial"/>
                <w:b w:val="1"/>
                <w:bCs w:val="1"/>
                <w:color w:val="1a365d"/>
                <w:sz w:val="20"/>
                <w:szCs w:val="20"/>
                <w:rtl w:val="0"/>
              </w:rPr>
              <w:t xml:space="preserve">Pessoa 3 sobre 'A Travessia da Nau Grega':</w:t>
              <w:br w:type="textWrapping"/>
            </w:r>
            <w:r w:rsidDel="00000000" w:rsidR="00000000" w:rsidRPr="00000000">
              <w:rPr>
                <w:rFonts w:ascii="Arial" w:cs="Arial" w:eastAsia="Arial" w:hAnsi="Arial"/>
                <w:color w:val="2d3748"/>
                <w:sz w:val="19"/>
                <w:szCs w:val="19"/>
                <w:rtl w:val="0"/>
              </w:rPr>
              <w:t xml:space="preserve">Ficou encantada com o tema clássico da viagem marítima para voltar para casa. Comentou que a responsabilidade de cuidar da água e da comida dos remadores faz você se preocupar com os outros antes de pensar em si mesmo, parecendo uma verdadeira história de liderança e sacrifício.</w:t>
            </w:r>
            <w:r w:rsidDel="00000000" w:rsidR="00000000" w:rsidRPr="00000000">
              <w:rPr>
                <w:rtl w:val="0"/>
              </w:rPr>
            </w:r>
          </w:p>
        </w:tc>
      </w:tr>
    </w:tbl>
    <w:p w:rsidR="00000000" w:rsidDel="00000000" w:rsidP="00000000" w:rsidRDefault="00000000" w:rsidRPr="00000000" w14:paraId="0000007F">
      <w:pPr>
        <w:spacing w:after="40" w:lineRule="auto"/>
        <w:rPr/>
      </w:pPr>
      <w:r w:rsidDel="00000000" w:rsidR="00000000" w:rsidRPr="00000000">
        <w:rPr>
          <w:rtl w:val="0"/>
        </w:rPr>
      </w:r>
    </w:p>
    <w:tbl>
      <w:tblPr>
        <w:tblStyle w:val="Table19"/>
        <w:tblW w:w="9418.0" w:type="dxa"/>
        <w:jc w:val="center"/>
        <w:tblLayout w:type="fixed"/>
        <w:tblLook w:val="0400"/>
      </w:tblPr>
      <w:tblGrid>
        <w:gridCol w:w="9418"/>
        <w:tblGridChange w:id="0">
          <w:tblGrid>
            <w:gridCol w:w="9418"/>
          </w:tblGrid>
        </w:tblGridChange>
      </w:tblGrid>
      <w:tr>
        <w:trPr>
          <w:cantSplit w:val="0"/>
          <w:tblHeader w:val="0"/>
        </w:trPr>
        <w:tc>
          <w:tcPr>
            <w:tcBorders>
              <w:top w:color="cbd5e0" w:space="0" w:sz="4" w:val="single"/>
              <w:left w:color="2b6cb0" w:space="0" w:sz="14" w:val="single"/>
              <w:bottom w:color="cbd5e0" w:space="0" w:sz="4" w:val="single"/>
              <w:right w:color="cbd5e0" w:space="0" w:sz="4" w:val="single"/>
            </w:tcBorders>
            <w:shd w:fill="ffffff" w:val="clear"/>
            <w:tcMar>
              <w:top w:w="100.0" w:type="dxa"/>
              <w:left w:w="140.0" w:type="dxa"/>
              <w:bottom w:w="100.0" w:type="dxa"/>
              <w:right w:w="140.0" w:type="dxa"/>
            </w:tcMar>
          </w:tcPr>
          <w:p w:rsidR="00000000" w:rsidDel="00000000" w:rsidP="00000000" w:rsidRDefault="00000000" w:rsidRPr="00000000" w14:paraId="00000080">
            <w:pPr>
              <w:spacing w:after="40" w:before="40" w:lineRule="auto"/>
              <w:rPr/>
            </w:pPr>
            <w:r w:rsidDel="00000000" w:rsidR="00000000" w:rsidRPr="00000000">
              <w:rPr>
                <w:rFonts w:ascii="Arial" w:cs="Arial" w:eastAsia="Arial" w:hAnsi="Arial"/>
                <w:b w:val="1"/>
                <w:bCs w:val="1"/>
                <w:color w:val="1a365d"/>
                <w:sz w:val="20"/>
                <w:szCs w:val="20"/>
                <w:rtl w:val="0"/>
              </w:rPr>
              <w:t xml:space="preserve">Pessoa 3 sobre 'A Descida ao Purgatório':</w:t>
              <w:br w:type="textWrapping"/>
            </w:r>
            <w:r w:rsidDel="00000000" w:rsidR="00000000" w:rsidRPr="00000000">
              <w:rPr>
                <w:rFonts w:ascii="Arial" w:cs="Arial" w:eastAsia="Arial" w:hAnsi="Arial"/>
                <w:color w:val="2d3748"/>
                <w:sz w:val="19"/>
                <w:szCs w:val="19"/>
                <w:rtl w:val="0"/>
              </w:rPr>
              <w:t xml:space="preserve">Afirmou que a ideia de abrir mão de suas próprias proteções para salvar um irmão caçula toca qualquer pessoa de imediato. Disse que é muito bonito ver uma jornada onde vencer significa ser humilde e desapegado, em vez de acumular riquezas e armaduras pesadas.</w:t>
            </w:r>
            <w:r w:rsidDel="00000000" w:rsidR="00000000" w:rsidRPr="00000000">
              <w:rPr>
                <w:rtl w:val="0"/>
              </w:rPr>
            </w:r>
          </w:p>
        </w:tc>
      </w:tr>
    </w:tbl>
    <w:p w:rsidR="00000000" w:rsidDel="00000000" w:rsidP="00000000" w:rsidRDefault="00000000" w:rsidRPr="00000000" w14:paraId="00000081">
      <w:pPr>
        <w:spacing w:after="40" w:lineRule="auto"/>
        <w:rPr/>
      </w:pPr>
      <w:r w:rsidDel="00000000" w:rsidR="00000000" w:rsidRPr="00000000">
        <w:rPr>
          <w:rtl w:val="0"/>
        </w:rPr>
      </w:r>
    </w:p>
    <w:tbl>
      <w:tblPr>
        <w:tblStyle w:val="Table20"/>
        <w:tblW w:w="9418.0" w:type="dxa"/>
        <w:jc w:val="center"/>
        <w:tblLayout w:type="fixed"/>
        <w:tblLook w:val="0400"/>
      </w:tblPr>
      <w:tblGrid>
        <w:gridCol w:w="9418"/>
        <w:tblGridChange w:id="0">
          <w:tblGrid>
            <w:gridCol w:w="9418"/>
          </w:tblGrid>
        </w:tblGridChange>
      </w:tblGrid>
      <w:tr>
        <w:trPr>
          <w:cantSplit w:val="0"/>
          <w:tblHeader w:val="0"/>
        </w:trPr>
        <w:tc>
          <w:tcPr>
            <w:tcBorders>
              <w:top w:color="cbd5e0" w:space="0" w:sz="4" w:val="single"/>
              <w:left w:color="2b6cb0" w:space="0" w:sz="14" w:val="single"/>
              <w:bottom w:color="cbd5e0" w:space="0" w:sz="4" w:val="single"/>
              <w:right w:color="cbd5e0" w:space="0" w:sz="4" w:val="single"/>
            </w:tcBorders>
            <w:shd w:fill="ffffff" w:val="clear"/>
            <w:tcMar>
              <w:top w:w="100.0" w:type="dxa"/>
              <w:left w:w="140.0" w:type="dxa"/>
              <w:bottom w:w="100.0" w:type="dxa"/>
              <w:right w:w="140.0" w:type="dxa"/>
            </w:tcMar>
          </w:tcPr>
          <w:p w:rsidR="00000000" w:rsidDel="00000000" w:rsidP="00000000" w:rsidRDefault="00000000" w:rsidRPr="00000000" w14:paraId="00000082">
            <w:pPr>
              <w:spacing w:after="40" w:before="40" w:lineRule="auto"/>
              <w:rPr/>
            </w:pPr>
            <w:r w:rsidDel="00000000" w:rsidR="00000000" w:rsidRPr="00000000">
              <w:rPr>
                <w:rFonts w:ascii="Arial" w:cs="Arial" w:eastAsia="Arial" w:hAnsi="Arial"/>
                <w:b w:val="1"/>
                <w:bCs w:val="1"/>
                <w:color w:val="1a365d"/>
                <w:sz w:val="20"/>
                <w:szCs w:val="20"/>
                <w:rtl w:val="0"/>
              </w:rPr>
              <w:t xml:space="preserve">Pessoa 3 sobre 'Diagnóstico Cibernético':</w:t>
              <w:br w:type="textWrapping"/>
            </w:r>
            <w:r w:rsidDel="00000000" w:rsidR="00000000" w:rsidRPr="00000000">
              <w:rPr>
                <w:rFonts w:ascii="Arial" w:cs="Arial" w:eastAsia="Arial" w:hAnsi="Arial"/>
                <w:color w:val="2d3748"/>
                <w:sz w:val="19"/>
                <w:szCs w:val="19"/>
                <w:rtl w:val="0"/>
              </w:rPr>
              <w:t xml:space="preserve">Achou a proposta intrigante e um pouco assustadora pela proximidade com a tecnologia atual. Disse que se visse um robô demonstrando sentimentos reais e medo da morte, sentiria muita compaixão e dificilmente teria coragem de apertar o botão de apagamento.</w:t>
            </w:r>
            <w:r w:rsidDel="00000000" w:rsidR="00000000" w:rsidRPr="00000000">
              <w:rPr>
                <w:rtl w:val="0"/>
              </w:rPr>
            </w:r>
          </w:p>
        </w:tc>
      </w:tr>
    </w:tbl>
    <w:p w:rsidR="00000000" w:rsidDel="00000000" w:rsidP="00000000" w:rsidRDefault="00000000" w:rsidRPr="00000000" w14:paraId="00000083">
      <w:pPr>
        <w:spacing w:after="40" w:lineRule="auto"/>
        <w:rPr/>
      </w:pPr>
      <w:r w:rsidDel="00000000" w:rsidR="00000000" w:rsidRPr="00000000">
        <w:rPr>
          <w:rtl w:val="0"/>
        </w:rPr>
      </w:r>
    </w:p>
    <w:p w:rsidR="00000000" w:rsidDel="00000000" w:rsidP="00000000" w:rsidRDefault="00000000" w:rsidRPr="00000000" w14:paraId="00000084">
      <w:pPr>
        <w:spacing w:after="80" w:before="0" w:line="276" w:lineRule="auto"/>
        <w:rPr/>
      </w:pPr>
      <w:r w:rsidDel="00000000" w:rsidR="00000000" w:rsidRPr="00000000">
        <w:rPr>
          <w:rFonts w:ascii="Arial" w:cs="Arial" w:eastAsia="Arial" w:hAnsi="Arial"/>
          <w:b w:val="1"/>
          <w:bCs w:val="1"/>
          <w:color w:val="2d3748"/>
          <w:sz w:val="20"/>
          <w:szCs w:val="20"/>
          <w:rtl w:val="0"/>
        </w:rPr>
        <w:t xml:space="preserve">Conclusão: </w:t>
      </w:r>
      <w:r w:rsidDel="00000000" w:rsidR="00000000" w:rsidRPr="00000000">
        <w:rPr>
          <w:rFonts w:ascii="Arial" w:cs="Arial" w:eastAsia="Arial" w:hAnsi="Arial"/>
          <w:color w:val="2d3748"/>
          <w:sz w:val="20"/>
          <w:szCs w:val="20"/>
          <w:rtl w:val="0"/>
        </w:rPr>
        <w:t xml:space="preserve">Impressão Geral da Pessoa 3: Destacou 'A Travessia da Nau Grega' e 'A Descida ao Purgatório' como as histórias mais fáceis de se conectar emocionalmente, ressaltando os fortes valores de família, lealdade e cuidado com o próximo.</w:t>
      </w:r>
      <w:r w:rsidDel="00000000" w:rsidR="00000000" w:rsidRPr="00000000">
        <w:rPr>
          <w:rtl w:val="0"/>
        </w:rPr>
      </w:r>
    </w:p>
    <w:p w:rsidR="00000000" w:rsidDel="00000000" w:rsidP="00000000" w:rsidRDefault="00000000" w:rsidRPr="00000000" w14:paraId="00000085">
      <w:pPr>
        <w:keepNext w:val="1"/>
        <w:spacing w:after="120" w:before="360" w:lineRule="auto"/>
        <w:rPr/>
      </w:pPr>
      <w:r w:rsidDel="00000000" w:rsidR="00000000" w:rsidRPr="00000000">
        <w:rPr>
          <w:rFonts w:ascii="Arial" w:cs="Arial" w:eastAsia="Arial" w:hAnsi="Arial"/>
          <w:b w:val="1"/>
          <w:bCs w:val="1"/>
          <w:color w:val="1a365d"/>
          <w:sz w:val="26"/>
          <w:szCs w:val="26"/>
          <w:rtl w:val="0"/>
        </w:rPr>
        <w:t xml:space="preserve">4. Versão Final das Cinco Ideias Escolhidas</w:t>
      </w:r>
      <w:r w:rsidDel="00000000" w:rsidR="00000000" w:rsidRPr="00000000">
        <w:rPr>
          <w:rtl w:val="0"/>
        </w:rPr>
      </w:r>
    </w:p>
    <w:p w:rsidR="00000000" w:rsidDel="00000000" w:rsidP="00000000" w:rsidRDefault="00000000" w:rsidRPr="00000000" w14:paraId="00000086">
      <w:pPr>
        <w:spacing w:after="80" w:before="0" w:line="276" w:lineRule="auto"/>
        <w:rPr/>
      </w:pPr>
      <w:r w:rsidDel="00000000" w:rsidR="00000000" w:rsidRPr="00000000">
        <w:rPr>
          <w:rFonts w:ascii="Arial" w:cs="Arial" w:eastAsia="Arial" w:hAnsi="Arial"/>
          <w:color w:val="2d3748"/>
          <w:sz w:val="20"/>
          <w:szCs w:val="20"/>
          <w:rtl w:val="0"/>
        </w:rPr>
        <w:t xml:space="preserve">A Versão Final consolida o amadurecimento dos cinco conceitos, integrando formalmente os desdobramentos da Árvore de Ideias e os apontamentos críticos e sugestões recebidas nas avaliações das três pessoas.</w:t>
      </w:r>
      <w:r w:rsidDel="00000000" w:rsidR="00000000" w:rsidRPr="00000000">
        <w:rPr>
          <w:rtl w:val="0"/>
        </w:rPr>
      </w:r>
    </w:p>
    <w:p w:rsidR="00000000" w:rsidDel="00000000" w:rsidP="00000000" w:rsidRDefault="00000000" w:rsidRPr="00000000" w14:paraId="00000087">
      <w:pPr>
        <w:keepNext w:val="1"/>
        <w:spacing w:after="80" w:before="280" w:lineRule="auto"/>
        <w:rPr/>
      </w:pPr>
      <w:r w:rsidDel="00000000" w:rsidR="00000000" w:rsidRPr="00000000">
        <w:rPr>
          <w:rFonts w:ascii="Arial" w:cs="Arial" w:eastAsia="Arial" w:hAnsi="Arial"/>
          <w:b w:val="1"/>
          <w:bCs w:val="1"/>
          <w:color w:val="2b6cb0"/>
          <w:sz w:val="23"/>
          <w:szCs w:val="23"/>
          <w:rtl w:val="0"/>
        </w:rPr>
        <w:t xml:space="preserve">Versão Final: O Tribunal das Almas</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Arial" w:cs="Arial" w:eastAsia="Arial" w:hAnsi="Arial"/>
          <w:b w:val="1"/>
          <w:bCs w:val="1"/>
          <w:i w:val="0"/>
          <w:iCs w:val="0"/>
          <w:smallCaps w:val="0"/>
          <w:strike w:val="0"/>
          <w:color w:val="2d3748"/>
          <w:sz w:val="20"/>
          <w:szCs w:val="20"/>
          <w:u w:val="none"/>
          <w:shd w:fill="auto" w:val="clear"/>
          <w:vertAlign w:val="baseline"/>
          <w:rtl w:val="0"/>
        </w:rPr>
        <w:t xml:space="preserve">Gênero &amp; Estilo: </w:t>
      </w: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Simulador burocrático e moral investigativo em interface de bancada 2D diegética.</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d3748"/>
          <w:sz w:val="20"/>
          <w:szCs w:val="20"/>
          <w:u w:val="none"/>
          <w:shd w:fill="auto" w:val="clear"/>
          <w:vertAlign w:val="baseline"/>
          <w:rtl w:val="0"/>
        </w:rPr>
        <w:t xml:space="preserve">Gameplay Consolidado: </w:t>
      </w: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Análise de laudos, cartas e certidões no Setor de Triagem 7. A partir do feedback da Pessoa 1, incluiu-se um relógio mecânico audível na parede e o 'Nível de Inquietação da Alma' (almas apressadas batem no vidro se o exame demorar, pressionando o jogador). Da árvore de ideias, consolidou-se a 'Balança do Pesar', que afere o peso de um objeto pessoal do falecido contra a pena da lei.</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d3748"/>
          <w:sz w:val="20"/>
          <w:szCs w:val="20"/>
          <w:u w:val="none"/>
          <w:shd w:fill="auto" w:val="clear"/>
          <w:vertAlign w:val="baseline"/>
          <w:rtl w:val="0"/>
        </w:rPr>
        <w:t xml:space="preserve">Storytelling: </w:t>
      </w: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Atendendo à sugestão da Pessoa 2, o Auditor 404 descobre fragmentos de sua própria memória nos dossiês, culminando no último turno de trabalho, quando quem senta no guichê é a pessoa responsável por sua morte pregressa.</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d3748"/>
          <w:sz w:val="20"/>
          <w:szCs w:val="20"/>
          <w:u w:val="none"/>
          <w:shd w:fill="auto" w:val="clear"/>
          <w:vertAlign w:val="baseline"/>
          <w:rtl w:val="0"/>
        </w:rPr>
        <w:t xml:space="preserve">UX: </w:t>
      </w: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Pixel art minimalista em tons cinzentos com pontos saturados em cera e tinta vermelha. Áudio analógico envolvente de atrito de papel grosso e carimbos metálicos.</w:t>
      </w:r>
      <w:r w:rsidDel="00000000" w:rsidR="00000000" w:rsidRPr="00000000">
        <w:rPr>
          <w:rtl w:val="0"/>
        </w:rPr>
      </w:r>
    </w:p>
    <w:p w:rsidR="00000000" w:rsidDel="00000000" w:rsidP="00000000" w:rsidRDefault="00000000" w:rsidRPr="00000000" w14:paraId="0000008C">
      <w:pPr>
        <w:keepNext w:val="1"/>
        <w:spacing w:after="80" w:before="280" w:lineRule="auto"/>
        <w:rPr/>
      </w:pPr>
      <w:r w:rsidDel="00000000" w:rsidR="00000000" w:rsidRPr="00000000">
        <w:rPr>
          <w:rFonts w:ascii="Arial" w:cs="Arial" w:eastAsia="Arial" w:hAnsi="Arial"/>
          <w:b w:val="1"/>
          <w:bCs w:val="1"/>
          <w:color w:val="2b6cb0"/>
          <w:sz w:val="23"/>
          <w:szCs w:val="23"/>
          <w:rtl w:val="0"/>
        </w:rPr>
        <w:t xml:space="preserve">Versão Final: Censor da Resistência</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Arial" w:cs="Arial" w:eastAsia="Arial" w:hAnsi="Arial"/>
          <w:b w:val="1"/>
          <w:bCs w:val="1"/>
          <w:i w:val="0"/>
          <w:iCs w:val="0"/>
          <w:smallCaps w:val="0"/>
          <w:strike w:val="0"/>
          <w:color w:val="2d3748"/>
          <w:sz w:val="20"/>
          <w:szCs w:val="20"/>
          <w:u w:val="none"/>
          <w:shd w:fill="auto" w:val="clear"/>
          <w:vertAlign w:val="baseline"/>
          <w:rtl w:val="0"/>
        </w:rPr>
        <w:t xml:space="preserve">Gênero &amp; Estilo: </w:t>
      </w: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Quebra-cabeça investigativo e linguístico em tela estática de provas jornalísticas.</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d3748"/>
          <w:sz w:val="20"/>
          <w:szCs w:val="20"/>
          <w:u w:val="none"/>
          <w:shd w:fill="auto" w:val="clear"/>
          <w:vertAlign w:val="baseline"/>
          <w:rtl w:val="0"/>
        </w:rPr>
        <w:t xml:space="preserve">Gameplay Consolidado: </w:t>
      </w: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Tarjamento de notícias estatais para formação de mensagens secretas. Acolhendo a crítica da Pessoa 1 sobre rigidez, cada manchete agora oferece 'Múltiplos Percursos' (pelo menos duas frases secretas viáveis). Da árvore de ideias e da sugestão da Pessoa 2, implementou-se o 'Boletim da Madrugada', mostrando relatos das famílias salvas na véspera.</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d3748"/>
          <w:sz w:val="20"/>
          <w:szCs w:val="20"/>
          <w:u w:val="none"/>
          <w:shd w:fill="auto" w:val="clear"/>
          <w:vertAlign w:val="baseline"/>
          <w:rtl w:val="0"/>
        </w:rPr>
        <w:t xml:space="preserve">Storytelling: </w:t>
      </w: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Nikolai enfrenta o cerco crescente do Diretor Kroll, que realiza inspeções repentinas na mesa de trabalho, exigindo ocultar com agilidade o radinho clandestino de ondas curtas.</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d3748"/>
          <w:sz w:val="20"/>
          <w:szCs w:val="20"/>
          <w:u w:val="none"/>
          <w:shd w:fill="auto" w:val="clear"/>
          <w:vertAlign w:val="baseline"/>
          <w:rtl w:val="0"/>
        </w:rPr>
        <w:t xml:space="preserve">UX: </w:t>
      </w: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Visual retrô de papel-jornal envelhecido sob luminária articulada trêmula, com som áspero característico de marcador de ponta porosa riscando o papel.</w:t>
      </w:r>
      <w:r w:rsidDel="00000000" w:rsidR="00000000" w:rsidRPr="00000000">
        <w:rPr>
          <w:rtl w:val="0"/>
        </w:rPr>
      </w:r>
    </w:p>
    <w:p w:rsidR="00000000" w:rsidDel="00000000" w:rsidP="00000000" w:rsidRDefault="00000000" w:rsidRPr="00000000" w14:paraId="00000091">
      <w:pPr>
        <w:keepNext w:val="1"/>
        <w:spacing w:after="80" w:before="280" w:lineRule="auto"/>
        <w:rPr/>
      </w:pPr>
      <w:r w:rsidDel="00000000" w:rsidR="00000000" w:rsidRPr="00000000">
        <w:rPr>
          <w:rFonts w:ascii="Arial" w:cs="Arial" w:eastAsia="Arial" w:hAnsi="Arial"/>
          <w:b w:val="1"/>
          <w:bCs w:val="1"/>
          <w:color w:val="2b6cb0"/>
          <w:sz w:val="23"/>
          <w:szCs w:val="23"/>
          <w:rtl w:val="0"/>
        </w:rPr>
        <w:t xml:space="preserve">Versão Final: A Travessia da Nau Grega</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Arial" w:cs="Arial" w:eastAsia="Arial" w:hAnsi="Arial"/>
          <w:b w:val="1"/>
          <w:bCs w:val="1"/>
          <w:i w:val="0"/>
          <w:iCs w:val="0"/>
          <w:smallCaps w:val="0"/>
          <w:strike w:val="0"/>
          <w:color w:val="2d3748"/>
          <w:sz w:val="20"/>
          <w:szCs w:val="20"/>
          <w:u w:val="none"/>
          <w:shd w:fill="auto" w:val="clear"/>
          <w:vertAlign w:val="baseline"/>
          <w:rtl w:val="0"/>
        </w:rPr>
        <w:t xml:space="preserve">Gênero &amp; Estilo: </w:t>
      </w: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Estratégia, navegação marítima e sobrevivência mitológica em perspectiva 2D.</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d3748"/>
          <w:sz w:val="20"/>
          <w:szCs w:val="20"/>
          <w:u w:val="none"/>
          <w:shd w:fill="auto" w:val="clear"/>
          <w:vertAlign w:val="baseline"/>
          <w:rtl w:val="0"/>
        </w:rPr>
        <w:t xml:space="preserve">Gameplay Consolidado: </w:t>
      </w: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Comando de trirreme gerenciando Mantimentos, Fadiga dos Remadores e Moral da Tripulação. Da árvore de ideias, incorporou-se a mecânica do 'Marcapasso de Remada': o capitão dita a cadência dos tambores para navegar silenciosamente e evitar monstros ou acelerar em águas revoltas. Acolhendo a sugestão da Pessoa 1, incluíram-se correntes e tempestades súbitas que forçam mudanças dinâmicas de rota no mapa.</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d3748"/>
          <w:sz w:val="20"/>
          <w:szCs w:val="20"/>
          <w:u w:val="none"/>
          <w:shd w:fill="auto" w:val="clear"/>
          <w:vertAlign w:val="baseline"/>
          <w:rtl w:val="0"/>
        </w:rPr>
        <w:t xml:space="preserve">Storytelling: </w:t>
      </w: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Seguindo as observações das Pessoas 2 e 3, a tripulação possui vínculos humanos explícitos (diálogos contextuais de remadores clamando pela família), tornando as decisões de sacrifício de carga ou homens um divisor ético profundo.</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d3748"/>
          <w:sz w:val="20"/>
          <w:szCs w:val="20"/>
          <w:u w:val="none"/>
          <w:shd w:fill="auto" w:val="clear"/>
          <w:vertAlign w:val="baseline"/>
          <w:rtl w:val="0"/>
        </w:rPr>
        <w:t xml:space="preserve">UX: </w:t>
      </w: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Estética marcante inspirada em cerâmicas gregas de figuras negras e vermelhas sobre papiro, somada a percussão grave de tambores de remada e coros arcaicos solenes.</w:t>
      </w:r>
      <w:r w:rsidDel="00000000" w:rsidR="00000000" w:rsidRPr="00000000">
        <w:rPr>
          <w:rtl w:val="0"/>
        </w:rPr>
      </w:r>
    </w:p>
    <w:p w:rsidR="00000000" w:rsidDel="00000000" w:rsidP="00000000" w:rsidRDefault="00000000" w:rsidRPr="00000000" w14:paraId="00000096">
      <w:pPr>
        <w:keepNext w:val="1"/>
        <w:spacing w:after="80" w:before="280" w:lineRule="auto"/>
        <w:rPr/>
      </w:pPr>
      <w:r w:rsidDel="00000000" w:rsidR="00000000" w:rsidRPr="00000000">
        <w:rPr>
          <w:rFonts w:ascii="Arial" w:cs="Arial" w:eastAsia="Arial" w:hAnsi="Arial"/>
          <w:b w:val="1"/>
          <w:bCs w:val="1"/>
          <w:color w:val="2b6cb0"/>
          <w:sz w:val="23"/>
          <w:szCs w:val="23"/>
          <w:rtl w:val="0"/>
        </w:rPr>
        <w:t xml:space="preserve">Versão Final: A Descida ao Purgatório</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Arial" w:cs="Arial" w:eastAsia="Arial" w:hAnsi="Arial"/>
          <w:b w:val="1"/>
          <w:bCs w:val="1"/>
          <w:i w:val="0"/>
          <w:iCs w:val="0"/>
          <w:smallCaps w:val="0"/>
          <w:strike w:val="0"/>
          <w:color w:val="2d3748"/>
          <w:sz w:val="20"/>
          <w:szCs w:val="20"/>
          <w:u w:val="none"/>
          <w:shd w:fill="auto" w:val="clear"/>
          <w:vertAlign w:val="baseline"/>
          <w:rtl w:val="0"/>
        </w:rPr>
        <w:t xml:space="preserve">Gênero &amp; Estilo: </w:t>
      </w: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Aventura atmosférica de plataformas e quebra-cabeças com progressão invertida.</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d3748"/>
          <w:sz w:val="20"/>
          <w:szCs w:val="20"/>
          <w:u w:val="none"/>
          <w:shd w:fill="auto" w:val="clear"/>
          <w:vertAlign w:val="baseline"/>
          <w:rtl w:val="0"/>
        </w:rPr>
        <w:t xml:space="preserve">Gameplay Consolidado: </w:t>
      </w: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Cassian desce os círculos dantescos despojando-se de seus recursos para redimir o irmão. Respondendo ao alerta da Pessoa 1 sobre fases escuras, a perda da tocha ativa a 'Visão de Penitência' (o cenário é mapeado em linhas azuis etéreas pelo som dos passos). A renúncia da couraça confere saltos mais altos e flutuação em correntes ascendentes.</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d3748"/>
          <w:sz w:val="20"/>
          <w:szCs w:val="20"/>
          <w:u w:val="none"/>
          <w:shd w:fill="auto" w:val="clear"/>
          <w:vertAlign w:val="baseline"/>
          <w:rtl w:val="0"/>
        </w:rPr>
        <w:t xml:space="preserve">Storytelling: </w:t>
      </w: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Atendendo às Pessoas 2 e 3, as Almas Penitentes nos círculos dialogam com Cassian sobre desapego e culpa, transformando a descida em uma jornada de redenção e cura espiritual fraterna.</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d3748"/>
          <w:sz w:val="20"/>
          <w:szCs w:val="20"/>
          <w:u w:val="none"/>
          <w:shd w:fill="auto" w:val="clear"/>
          <w:vertAlign w:val="baseline"/>
          <w:rtl w:val="0"/>
        </w:rPr>
        <w:t xml:space="preserve">UX: </w:t>
      </w: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Arte em alto contraste inspirada nas gravuras de Gustave Doré, coro gregoriano cavernoso e controle físico do avatar que se torna gradualmente mais ágil e descalço.</w:t>
      </w:r>
      <w:r w:rsidDel="00000000" w:rsidR="00000000" w:rsidRPr="00000000">
        <w:rPr>
          <w:rtl w:val="0"/>
        </w:rPr>
      </w:r>
    </w:p>
    <w:p w:rsidR="00000000" w:rsidDel="00000000" w:rsidP="00000000" w:rsidRDefault="00000000" w:rsidRPr="00000000" w14:paraId="0000009B">
      <w:pPr>
        <w:keepNext w:val="1"/>
        <w:spacing w:after="80" w:before="280" w:lineRule="auto"/>
        <w:rPr/>
      </w:pPr>
      <w:r w:rsidDel="00000000" w:rsidR="00000000" w:rsidRPr="00000000">
        <w:rPr>
          <w:rFonts w:ascii="Arial" w:cs="Arial" w:eastAsia="Arial" w:hAnsi="Arial"/>
          <w:b w:val="1"/>
          <w:bCs w:val="1"/>
          <w:color w:val="2b6cb0"/>
          <w:sz w:val="23"/>
          <w:szCs w:val="23"/>
          <w:rtl w:val="0"/>
        </w:rPr>
        <w:t xml:space="preserve">Versão Final: Diagnóstico Cibernético</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Arial" w:cs="Arial" w:eastAsia="Arial" w:hAnsi="Arial"/>
          <w:b w:val="1"/>
          <w:bCs w:val="1"/>
          <w:i w:val="0"/>
          <w:iCs w:val="0"/>
          <w:smallCaps w:val="0"/>
          <w:strike w:val="0"/>
          <w:color w:val="2d3748"/>
          <w:sz w:val="20"/>
          <w:szCs w:val="20"/>
          <w:u w:val="none"/>
          <w:shd w:fill="auto" w:val="clear"/>
          <w:vertAlign w:val="baseline"/>
          <w:rtl w:val="0"/>
        </w:rPr>
        <w:t xml:space="preserve">Gênero &amp; Estilo: </w:t>
      </w: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Investigação narrativa e psicológica em primeira pessoa com leitura biométrica.</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d3748"/>
          <w:sz w:val="20"/>
          <w:szCs w:val="20"/>
          <w:u w:val="none"/>
          <w:shd w:fill="auto" w:val="clear"/>
          <w:vertAlign w:val="baseline"/>
          <w:rtl w:val="0"/>
        </w:rPr>
        <w:t xml:space="preserve">Gameplay Consolidado: </w:t>
      </w: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Interrogatório de androides suspeitos de consciência. Atendendo à Pessoa 1 e à árvore de ideias, incluiu-se o 'Eletrocardiograma Neural' no console, cujos bipes sonoros aceleram quando perguntas sensíveis atingem o núcleo emocional da máquina. Adicionou-se também uma unidade ardilosa que tenta simular afeto para escapar da incineração, exigindo astúcia no laudo final.</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d3748"/>
          <w:sz w:val="20"/>
          <w:szCs w:val="20"/>
          <w:u w:val="none"/>
          <w:shd w:fill="auto" w:val="clear"/>
          <w:vertAlign w:val="baseline"/>
          <w:rtl w:val="0"/>
        </w:rPr>
        <w:t xml:space="preserve">Storytelling: </w:t>
      </w: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Conforme sugerido pelas Pessoas 2 e 3, o Dr. David Vance é confrontado com o próprio luto: o dilema entre preservar sua estabilidade funcional corporativa ou arriscar tudo para libertar seres sintéticos que provam ter sentimentos.</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d3748"/>
          <w:sz w:val="20"/>
          <w:szCs w:val="20"/>
          <w:u w:val="none"/>
          <w:shd w:fill="auto" w:val="clear"/>
          <w:vertAlign w:val="baseline"/>
          <w:rtl w:val="0"/>
        </w:rPr>
        <w:t xml:space="preserve">UX: </w:t>
      </w: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Minimalismo estéril de laboratório sci-fi, animações sutis de dilatação óptica dos androides e trilha de violoncelo melancólico que ressoa no momento da decisão definitiva.</w:t>
      </w:r>
      <w:r w:rsidDel="00000000" w:rsidR="00000000" w:rsidRPr="00000000">
        <w:rPr>
          <w:rtl w:val="0"/>
        </w:rPr>
      </w:r>
    </w:p>
    <w:sectPr>
      <w:pgSz w:h="15840" w:w="12240" w:orient="portrait"/>
      <w:pgMar w:bottom="1411" w:top="1411" w:left="1411" w:right="141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DP0kLbdsKmVlNSnmVgwAY92ueQ==">CgMxLjA4AHIhMTh2QWhtMzVjVmZxUFN4dVR0djFZNVdKUWlhYUQ0cnlj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