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de-DE"/>
          <w14:textFill>
            <w14:solidFill>
              <w14:srgbClr w14:val="29303B"/>
            </w14:solidFill>
          </w14:textFill>
        </w:rPr>
        <w:t>Dear All,</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We are sharing chipsets and USB</w:t>
      </w:r>
      <w:r>
        <w:rPr>
          <w:rFonts w:ascii="Helvetica" w:hAnsi="Helvetica" w:hint="default"/>
          <w:outline w:val="0"/>
          <w:color w:val="28303a"/>
          <w:sz w:val="36"/>
          <w:szCs w:val="36"/>
          <w:shd w:val="clear" w:color="auto" w:fill="ffffff"/>
          <w:rtl w:val="0"/>
          <w14:textFill>
            <w14:solidFill>
              <w14:srgbClr w14:val="29303B"/>
            </w14:solidFill>
          </w14:textFill>
        </w:rPr>
        <w:t> </w:t>
      </w:r>
      <w:r>
        <w:rPr>
          <w:rFonts w:ascii="Helvetica" w:hAnsi="Helvetica"/>
          <w:outline w:val="0"/>
          <w:color w:val="28303a"/>
          <w:sz w:val="36"/>
          <w:szCs w:val="36"/>
          <w:shd w:val="clear" w:color="auto" w:fill="ffffff"/>
          <w:rtl w:val="0"/>
          <w:lang w:val="de-DE"/>
          <w14:textFill>
            <w14:solidFill>
              <w14:srgbClr w14:val="29303B"/>
            </w14:solidFill>
          </w14:textFill>
        </w:rPr>
        <w:t>Wi-F</w:t>
      </w:r>
      <w:r>
        <w:rPr>
          <w:rFonts w:ascii="Helvetica" w:hAnsi="Helvetica" w:hint="default"/>
          <w:outline w:val="0"/>
          <w:color w:val="28303a"/>
          <w:sz w:val="36"/>
          <w:szCs w:val="36"/>
          <w:shd w:val="clear" w:color="auto" w:fill="ffffff"/>
          <w:rtl w:val="0"/>
          <w14:textFill>
            <w14:solidFill>
              <w14:srgbClr w14:val="29303B"/>
            </w14:solidFill>
          </w14:textFill>
        </w:rPr>
        <w:t>İ </w:t>
      </w:r>
      <w:r>
        <w:rPr>
          <w:rFonts w:ascii="Helvetica" w:hAnsi="Helvetica"/>
          <w:outline w:val="0"/>
          <w:color w:val="28303a"/>
          <w:sz w:val="36"/>
          <w:szCs w:val="36"/>
          <w:shd w:val="clear" w:color="auto" w:fill="ffffff"/>
          <w:rtl w:val="0"/>
          <w:lang w:val="en-US"/>
          <w14:textFill>
            <w14:solidFill>
              <w14:srgbClr w14:val="29303B"/>
            </w14:solidFill>
          </w14:textFill>
        </w:rPr>
        <w:t>card models here which are known to be compatible with Kali Linux and also supporting monitor mode. However please bear in mind that this situation may differ according to your system, setup, computer etc. Thus I suggest you get a refundable one when you go and purchase your own wi-fi card from a store or from e-commerce web sites.</w:t>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en-US"/>
          <w14:textFill>
            <w14:solidFill>
              <w14:srgbClr w14:val="29303B"/>
            </w14:solidFill>
          </w14:textFill>
        </w:rPr>
        <w:t>Compatible Chipsets</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Atheros AR9271</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RT3070</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RT3572</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RT5572</w:t>
      </w:r>
    </w:p>
    <w:p>
      <w:pPr>
        <w:pStyle w:val="Default"/>
        <w:bidi w:val="0"/>
        <w:ind w:left="0" w:right="0" w:firstLine="0"/>
        <w:jc w:val="left"/>
        <w:rPr>
          <w:rtl w:val="0"/>
        </w:rPr>
      </w:pPr>
      <w:r>
        <w:rPr>
          <w:rFonts w:ascii="Helvetica" w:hAnsi="Helvetica"/>
          <w:outline w:val="0"/>
          <w:color w:val="28303a"/>
          <w:sz w:val="36"/>
          <w:szCs w:val="36"/>
          <w:shd w:val="clear" w:color="auto" w:fill="ffffff"/>
          <w:rtl w:val="0"/>
          <w14:textFill>
            <w14:solidFill>
              <w14:srgbClr w14:val="29303B"/>
            </w14:solidFill>
          </w14:textFill>
        </w:rPr>
        <w:t>Realtek RTL8812AU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D2F6F1-6A8A-4504-B934-CF8CC9BED16A}"/>
</file>

<file path=customXml/itemProps2.xml><?xml version="1.0" encoding="utf-8"?>
<ds:datastoreItem xmlns:ds="http://schemas.openxmlformats.org/officeDocument/2006/customXml" ds:itemID="{11B970EC-28CE-4A2A-8D01-4186A3869E13}"/>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