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You can reach from here: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"https://github.com/atilsamancioglu/PythonCourse/blob/master/26-yoda.py"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https://github.com/atilsamancioglu/PythonCourse/blob/master/26-yoda.py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"https://github.com/atilsamancioglu/PythonCourse/blob/master/27-anakin.py"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https://github.com/atilsamancioglu/PythonCourse/blob/master/27-anakin.py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8F004-25FA-408E-B18D-316DB4FAC684}"/>
</file>

<file path=customXml/itemProps2.xml><?xml version="1.0" encoding="utf-8"?>
<ds:datastoreItem xmlns:ds="http://schemas.openxmlformats.org/officeDocument/2006/customXml" ds:itemID="{4CAA8332-E8B3-4450-A424-29FE5B07A384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