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You can reach from the links below: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"https://github.com/atilsamancioglu/MS4-DetectJail"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s-ES_tradnl"/>
          <w14:textFill>
            <w14:solidFill>
              <w14:srgbClr w14:val="007791"/>
            </w14:solidFill>
          </w14:textFill>
        </w:rPr>
        <w:t>https://github.com/atilsamancioglu/MS4-DetectJail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"https://github.com/atilsamancioglu/MS5-DetectJailSwift"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https://github.com/atilsamancioglu/MS5-DetectJailSwift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632453-7BF8-4350-A455-6AA7A712A0A0}"/>
</file>

<file path=customXml/itemProps2.xml><?xml version="1.0" encoding="utf-8"?>
<ds:datastoreItem xmlns:ds="http://schemas.openxmlformats.org/officeDocument/2006/customXml" ds:itemID="{03F63B44-226C-40EE-BE80-224C6343961B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