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3F96" w14:textId="502A1495" w:rsidR="003A0969" w:rsidRPr="00D12E19" w:rsidRDefault="00342041" w:rsidP="00D12E19">
      <w:pPr>
        <w:pStyle w:val="Header"/>
        <w:tabs>
          <w:tab w:val="clear" w:pos="4320"/>
          <w:tab w:val="clear" w:pos="8640"/>
          <w:tab w:val="center" w:pos="4513"/>
          <w:tab w:val="right" w:pos="9026"/>
        </w:tabs>
        <w:rPr>
          <w:rFonts w:ascii="Palatino Linotype" w:hAnsi="Palatino Linotype" w:cs="Arial"/>
          <w:b/>
          <w:sz w:val="32"/>
          <w:szCs w:val="32"/>
        </w:rPr>
      </w:pPr>
      <w:r w:rsidRPr="00D12E19">
        <w:rPr>
          <w:rFonts w:ascii="Palatino Linotype" w:hAnsi="Palatino Linotype" w:cs="Arial"/>
          <w:b/>
          <w:sz w:val="32"/>
          <w:szCs w:val="32"/>
        </w:rPr>
        <w:t>E</w:t>
      </w:r>
      <w:r w:rsidR="003A0969" w:rsidRPr="00D12E19">
        <w:rPr>
          <w:rFonts w:ascii="Palatino Linotype" w:hAnsi="Palatino Linotype" w:cs="Arial"/>
          <w:b/>
          <w:sz w:val="32"/>
          <w:szCs w:val="32"/>
        </w:rPr>
        <w:t>mploye</w:t>
      </w:r>
      <w:bookmarkStart w:id="0" w:name="_GoBack"/>
      <w:bookmarkEnd w:id="0"/>
      <w:r w:rsidR="003A0969" w:rsidRPr="00D12E19">
        <w:rPr>
          <w:rFonts w:ascii="Palatino Linotype" w:hAnsi="Palatino Linotype" w:cs="Arial"/>
          <w:b/>
          <w:sz w:val="32"/>
          <w:szCs w:val="32"/>
        </w:rPr>
        <w:t xml:space="preserve">e </w:t>
      </w:r>
      <w:r w:rsidR="006C5347">
        <w:rPr>
          <w:rFonts w:ascii="Palatino Linotype" w:hAnsi="Palatino Linotype" w:cs="Arial"/>
          <w:b/>
          <w:sz w:val="32"/>
          <w:szCs w:val="32"/>
        </w:rPr>
        <w:t>d</w:t>
      </w:r>
      <w:r w:rsidR="003A0969" w:rsidRPr="00D12E19">
        <w:rPr>
          <w:rFonts w:ascii="Palatino Linotype" w:hAnsi="Palatino Linotype" w:cs="Arial"/>
          <w:b/>
          <w:sz w:val="32"/>
          <w:szCs w:val="32"/>
        </w:rPr>
        <w:t xml:space="preserve">ata </w:t>
      </w:r>
      <w:r w:rsidR="006C5347">
        <w:rPr>
          <w:rFonts w:ascii="Palatino Linotype" w:hAnsi="Palatino Linotype" w:cs="Arial"/>
          <w:b/>
          <w:sz w:val="32"/>
          <w:szCs w:val="32"/>
        </w:rPr>
        <w:t>p</w:t>
      </w:r>
      <w:r w:rsidR="003A0969" w:rsidRPr="00D12E19">
        <w:rPr>
          <w:rFonts w:ascii="Palatino Linotype" w:hAnsi="Palatino Linotype" w:cs="Arial"/>
          <w:b/>
          <w:sz w:val="32"/>
          <w:szCs w:val="32"/>
        </w:rPr>
        <w:t xml:space="preserve">olicy </w:t>
      </w:r>
    </w:p>
    <w:p w14:paraId="44AD3F97" w14:textId="77777777" w:rsidR="003A0969" w:rsidRPr="00D12E19" w:rsidRDefault="003A0969" w:rsidP="00D12E19">
      <w:pPr>
        <w:pStyle w:val="Header"/>
        <w:tabs>
          <w:tab w:val="clear" w:pos="4320"/>
          <w:tab w:val="clear" w:pos="8640"/>
          <w:tab w:val="center" w:pos="4513"/>
          <w:tab w:val="right" w:pos="9026"/>
        </w:tabs>
        <w:rPr>
          <w:rFonts w:ascii="Palatino Linotype" w:hAnsi="Palatino Linotype" w:cs="Arial"/>
          <w:b/>
          <w:sz w:val="24"/>
          <w:szCs w:val="24"/>
        </w:rPr>
      </w:pPr>
    </w:p>
    <w:p w14:paraId="44AD3F98" w14:textId="1EDD1B3F" w:rsidR="003A0969" w:rsidRPr="00D12E19" w:rsidRDefault="006C3EF2" w:rsidP="00D12E19">
      <w:pPr>
        <w:rPr>
          <w:rFonts w:ascii="Palatino Linotype" w:hAnsi="Palatino Linotype" w:cs="Arial"/>
          <w:sz w:val="24"/>
          <w:szCs w:val="24"/>
        </w:rPr>
      </w:pPr>
      <w:r>
        <w:rPr>
          <w:rFonts w:ascii="Palatino Linotype" w:hAnsi="Palatino Linotype" w:cs="Arial"/>
          <w:sz w:val="24"/>
          <w:szCs w:val="24"/>
        </w:rPr>
        <w:t>The Company is required to comply with the requirements of t</w:t>
      </w:r>
      <w:r w:rsidR="00571BA3" w:rsidRPr="00D12E19">
        <w:rPr>
          <w:rFonts w:ascii="Palatino Linotype" w:hAnsi="Palatino Linotype" w:cs="Arial"/>
          <w:sz w:val="24"/>
          <w:szCs w:val="24"/>
        </w:rPr>
        <w:t>he Data Protection Act 1998 (</w:t>
      </w:r>
      <w:r>
        <w:rPr>
          <w:rFonts w:ascii="Palatino Linotype" w:hAnsi="Palatino Linotype" w:cs="Arial"/>
          <w:sz w:val="24"/>
          <w:szCs w:val="24"/>
        </w:rPr>
        <w:t>“</w:t>
      </w:r>
      <w:r w:rsidR="00571BA3" w:rsidRPr="00D12E19">
        <w:rPr>
          <w:rFonts w:ascii="Palatino Linotype" w:hAnsi="Palatino Linotype" w:cs="Arial"/>
          <w:sz w:val="24"/>
          <w:szCs w:val="24"/>
        </w:rPr>
        <w:t>DPA</w:t>
      </w:r>
      <w:r>
        <w:rPr>
          <w:rFonts w:ascii="Palatino Linotype" w:hAnsi="Palatino Linotype" w:cs="Arial"/>
          <w:sz w:val="24"/>
          <w:szCs w:val="24"/>
        </w:rPr>
        <w:t>”</w:t>
      </w:r>
      <w:r w:rsidR="00571BA3" w:rsidRPr="00D12E19">
        <w:rPr>
          <w:rFonts w:ascii="Palatino Linotype" w:hAnsi="Palatino Linotype" w:cs="Arial"/>
          <w:sz w:val="24"/>
          <w:szCs w:val="24"/>
        </w:rPr>
        <w:t xml:space="preserve">) </w:t>
      </w:r>
      <w:r>
        <w:rPr>
          <w:rFonts w:ascii="Palatino Linotype" w:hAnsi="Palatino Linotype" w:cs="Arial"/>
          <w:sz w:val="24"/>
          <w:szCs w:val="24"/>
        </w:rPr>
        <w:t xml:space="preserve">in relation to how it holds and/or uses certain data. </w:t>
      </w:r>
    </w:p>
    <w:p w14:paraId="44AD3F99" w14:textId="236AF995" w:rsidR="00F8259F" w:rsidRDefault="00F8259F" w:rsidP="00D12E19">
      <w:pPr>
        <w:rPr>
          <w:rFonts w:ascii="Palatino Linotype" w:hAnsi="Palatino Linotype" w:cs="Arial"/>
          <w:sz w:val="24"/>
          <w:szCs w:val="24"/>
        </w:rPr>
      </w:pPr>
    </w:p>
    <w:p w14:paraId="59F59DB9" w14:textId="1F109EFD" w:rsidR="006C3EF2" w:rsidRDefault="006C3EF2" w:rsidP="00D12E19">
      <w:pPr>
        <w:rPr>
          <w:rFonts w:ascii="Palatino Linotype" w:hAnsi="Palatino Linotype" w:cs="Arial"/>
          <w:sz w:val="24"/>
          <w:szCs w:val="24"/>
        </w:rPr>
      </w:pPr>
      <w:r>
        <w:rPr>
          <w:rFonts w:ascii="Palatino Linotype" w:hAnsi="Palatino Linotype" w:cs="Arial"/>
          <w:sz w:val="24"/>
          <w:szCs w:val="24"/>
        </w:rPr>
        <w:t xml:space="preserve">This policy sets out the kinds of data that the Company holds for its Employees and the purpose(s) that this data is held for. </w:t>
      </w:r>
    </w:p>
    <w:p w14:paraId="5BB021A8" w14:textId="464A3674" w:rsidR="00355969" w:rsidRDefault="00355969" w:rsidP="00D12E19">
      <w:pPr>
        <w:rPr>
          <w:rFonts w:ascii="Palatino Linotype" w:hAnsi="Palatino Linotype" w:cs="Arial"/>
          <w:sz w:val="24"/>
          <w:szCs w:val="24"/>
        </w:rPr>
      </w:pPr>
    </w:p>
    <w:p w14:paraId="2817C899" w14:textId="277B558B" w:rsidR="00355969" w:rsidRDefault="00355969" w:rsidP="00D12E19">
      <w:pPr>
        <w:rPr>
          <w:rFonts w:ascii="Palatino Linotype" w:hAnsi="Palatino Linotype" w:cs="Arial"/>
          <w:sz w:val="24"/>
          <w:szCs w:val="24"/>
        </w:rPr>
      </w:pPr>
      <w:r>
        <w:rPr>
          <w:rFonts w:ascii="Palatino Linotype" w:hAnsi="Palatino Linotype" w:cs="Arial"/>
          <w:sz w:val="24"/>
          <w:szCs w:val="24"/>
        </w:rPr>
        <w:t xml:space="preserve">The Company’s Data Compliance Officer, with </w:t>
      </w:r>
      <w:r w:rsidRPr="00D12E19">
        <w:rPr>
          <w:rFonts w:ascii="Palatino Linotype" w:hAnsi="Palatino Linotype" w:cs="Arial"/>
          <w:sz w:val="24"/>
          <w:szCs w:val="24"/>
        </w:rPr>
        <w:t>overall responsibility for compliance with the DPA</w:t>
      </w:r>
      <w:r>
        <w:rPr>
          <w:rFonts w:ascii="Palatino Linotype" w:hAnsi="Palatino Linotype" w:cs="Arial"/>
          <w:sz w:val="24"/>
          <w:szCs w:val="24"/>
        </w:rPr>
        <w:t>,</w:t>
      </w:r>
      <w:r w:rsidRPr="00D12E19">
        <w:rPr>
          <w:rFonts w:ascii="Palatino Linotype" w:hAnsi="Palatino Linotype" w:cs="Arial"/>
          <w:sz w:val="24"/>
          <w:szCs w:val="24"/>
        </w:rPr>
        <w:t xml:space="preserve"> is </w:t>
      </w:r>
      <w:r w:rsidRPr="002A3991">
        <w:rPr>
          <w:rFonts w:ascii="Palatino Linotype" w:hAnsi="Palatino Linotype" w:cs="Arial"/>
          <w:i/>
          <w:sz w:val="24"/>
          <w:szCs w:val="24"/>
        </w:rPr>
        <w:t>[insert name]</w:t>
      </w:r>
      <w:r w:rsidRPr="00D12E19">
        <w:rPr>
          <w:rFonts w:ascii="Palatino Linotype" w:hAnsi="Palatino Linotype" w:cs="Arial"/>
          <w:sz w:val="24"/>
          <w:szCs w:val="24"/>
        </w:rPr>
        <w:t>.</w:t>
      </w:r>
    </w:p>
    <w:p w14:paraId="418D7BA1" w14:textId="625FCC97" w:rsidR="00355969" w:rsidRDefault="00355969" w:rsidP="00D12E19">
      <w:pPr>
        <w:rPr>
          <w:rFonts w:ascii="Palatino Linotype" w:hAnsi="Palatino Linotype" w:cs="Arial"/>
          <w:sz w:val="24"/>
          <w:szCs w:val="24"/>
        </w:rPr>
      </w:pPr>
    </w:p>
    <w:p w14:paraId="1038B7F7" w14:textId="2043A870" w:rsidR="00355969" w:rsidRPr="00355969" w:rsidRDefault="00355969" w:rsidP="00D12E19">
      <w:pPr>
        <w:rPr>
          <w:rFonts w:ascii="Palatino Linotype" w:hAnsi="Palatino Linotype" w:cs="Arial"/>
          <w:b/>
          <w:sz w:val="28"/>
          <w:szCs w:val="24"/>
        </w:rPr>
      </w:pPr>
      <w:r w:rsidRPr="00355969">
        <w:rPr>
          <w:rFonts w:ascii="Palatino Linotype" w:hAnsi="Palatino Linotype" w:cs="Arial"/>
          <w:b/>
          <w:sz w:val="28"/>
          <w:szCs w:val="24"/>
        </w:rPr>
        <w:t xml:space="preserve">Policy </w:t>
      </w:r>
      <w:r w:rsidR="006C5347">
        <w:rPr>
          <w:rFonts w:ascii="Palatino Linotype" w:hAnsi="Palatino Linotype" w:cs="Arial"/>
          <w:b/>
          <w:sz w:val="28"/>
          <w:szCs w:val="24"/>
        </w:rPr>
        <w:t>s</w:t>
      </w:r>
      <w:r w:rsidRPr="00355969">
        <w:rPr>
          <w:rFonts w:ascii="Palatino Linotype" w:hAnsi="Palatino Linotype" w:cs="Arial"/>
          <w:b/>
          <w:sz w:val="28"/>
          <w:szCs w:val="24"/>
        </w:rPr>
        <w:t xml:space="preserve">tatement </w:t>
      </w:r>
    </w:p>
    <w:p w14:paraId="0089A9F3" w14:textId="6F1A7753" w:rsidR="00355969" w:rsidRDefault="00355969" w:rsidP="00355969">
      <w:pPr>
        <w:rPr>
          <w:rFonts w:ascii="Palatino Linotype" w:hAnsi="Palatino Linotype" w:cs="Arial"/>
          <w:sz w:val="24"/>
          <w:szCs w:val="24"/>
        </w:rPr>
      </w:pPr>
      <w:r>
        <w:rPr>
          <w:rFonts w:ascii="Palatino Linotype" w:hAnsi="Palatino Linotype" w:cs="Arial"/>
          <w:sz w:val="24"/>
          <w:szCs w:val="24"/>
        </w:rPr>
        <w:t>All employees are required to comply with their obligations under the DPA, i</w:t>
      </w:r>
      <w:r w:rsidRPr="00D12E19">
        <w:rPr>
          <w:rFonts w:ascii="Palatino Linotype" w:hAnsi="Palatino Linotype" w:cs="Arial"/>
          <w:sz w:val="24"/>
          <w:szCs w:val="24"/>
        </w:rPr>
        <w:t xml:space="preserve">n relation to </w:t>
      </w:r>
      <w:r>
        <w:rPr>
          <w:rFonts w:ascii="Palatino Linotype" w:hAnsi="Palatino Linotype" w:cs="Arial"/>
          <w:sz w:val="24"/>
          <w:szCs w:val="24"/>
        </w:rPr>
        <w:t>data/</w:t>
      </w:r>
      <w:r w:rsidRPr="00D12E19">
        <w:rPr>
          <w:rFonts w:ascii="Palatino Linotype" w:hAnsi="Palatino Linotype" w:cs="Arial"/>
          <w:sz w:val="24"/>
          <w:szCs w:val="24"/>
        </w:rPr>
        <w:t xml:space="preserve">information about other </w:t>
      </w:r>
      <w:r>
        <w:rPr>
          <w:rFonts w:ascii="Palatino Linotype" w:hAnsi="Palatino Linotype" w:cs="Arial"/>
          <w:sz w:val="24"/>
          <w:szCs w:val="24"/>
        </w:rPr>
        <w:t>employees</w:t>
      </w:r>
      <w:r w:rsidRPr="00D12E19">
        <w:rPr>
          <w:rFonts w:ascii="Palatino Linotype" w:hAnsi="Palatino Linotype" w:cs="Arial"/>
          <w:sz w:val="24"/>
          <w:szCs w:val="24"/>
        </w:rPr>
        <w:t xml:space="preserve">. </w:t>
      </w:r>
      <w:r>
        <w:rPr>
          <w:rFonts w:ascii="Palatino Linotype" w:hAnsi="Palatino Linotype" w:cs="Arial"/>
          <w:sz w:val="24"/>
          <w:szCs w:val="24"/>
        </w:rPr>
        <w:t xml:space="preserve">Employees </w:t>
      </w:r>
      <w:r w:rsidR="00F54B90">
        <w:rPr>
          <w:rFonts w:ascii="Palatino Linotype" w:hAnsi="Palatino Linotype" w:cs="Arial"/>
          <w:sz w:val="24"/>
          <w:szCs w:val="24"/>
        </w:rPr>
        <w:t xml:space="preserve">in positions that require use of data/information about employees </w:t>
      </w:r>
      <w:r>
        <w:rPr>
          <w:rFonts w:ascii="Palatino Linotype" w:hAnsi="Palatino Linotype" w:cs="Arial"/>
          <w:sz w:val="24"/>
          <w:szCs w:val="24"/>
        </w:rPr>
        <w:t xml:space="preserve">will be given separate </w:t>
      </w:r>
      <w:r w:rsidR="00F54B90">
        <w:rPr>
          <w:rFonts w:ascii="Palatino Linotype" w:hAnsi="Palatino Linotype" w:cs="Arial"/>
          <w:sz w:val="24"/>
          <w:szCs w:val="24"/>
        </w:rPr>
        <w:t xml:space="preserve">specific </w:t>
      </w:r>
      <w:r>
        <w:rPr>
          <w:rFonts w:ascii="Palatino Linotype" w:hAnsi="Palatino Linotype" w:cs="Arial"/>
          <w:sz w:val="24"/>
          <w:szCs w:val="24"/>
        </w:rPr>
        <w:t>guidance on these obligations</w:t>
      </w:r>
      <w:r w:rsidR="00F54B90">
        <w:rPr>
          <w:rFonts w:ascii="Palatino Linotype" w:hAnsi="Palatino Linotype" w:cs="Arial"/>
          <w:sz w:val="24"/>
          <w:szCs w:val="24"/>
        </w:rPr>
        <w:t xml:space="preserve">. Employees must ask the Company’s Data Compliance Officer if they are unsure of their obligations. </w:t>
      </w:r>
    </w:p>
    <w:p w14:paraId="6A9FFDFE" w14:textId="77777777" w:rsidR="00355969" w:rsidRDefault="00355969" w:rsidP="00355969">
      <w:pPr>
        <w:rPr>
          <w:rFonts w:ascii="Palatino Linotype" w:hAnsi="Palatino Linotype" w:cs="Arial"/>
          <w:sz w:val="24"/>
          <w:szCs w:val="24"/>
        </w:rPr>
      </w:pPr>
    </w:p>
    <w:p w14:paraId="6E4B85FA" w14:textId="749027D0" w:rsidR="00355969" w:rsidRPr="00D12E19" w:rsidRDefault="00355969" w:rsidP="00355969">
      <w:pPr>
        <w:rPr>
          <w:rFonts w:ascii="Palatino Linotype" w:hAnsi="Palatino Linotype" w:cs="Arial"/>
          <w:sz w:val="24"/>
          <w:szCs w:val="24"/>
        </w:rPr>
      </w:pPr>
      <w:r>
        <w:rPr>
          <w:rFonts w:ascii="Palatino Linotype" w:hAnsi="Palatino Linotype" w:cs="Arial"/>
          <w:sz w:val="24"/>
          <w:szCs w:val="24"/>
        </w:rPr>
        <w:t xml:space="preserve">If any employees fail to </w:t>
      </w:r>
      <w:r w:rsidR="00F54B90">
        <w:rPr>
          <w:rFonts w:ascii="Palatino Linotype" w:hAnsi="Palatino Linotype" w:cs="Arial"/>
          <w:sz w:val="24"/>
          <w:szCs w:val="24"/>
        </w:rPr>
        <w:t>comply with these obligations, their f</w:t>
      </w:r>
      <w:r w:rsidRPr="00D12E19">
        <w:rPr>
          <w:rFonts w:ascii="Palatino Linotype" w:hAnsi="Palatino Linotype" w:cs="Arial"/>
          <w:sz w:val="24"/>
          <w:szCs w:val="24"/>
        </w:rPr>
        <w:t xml:space="preserve">ailure will be regarded as serious misconduct </w:t>
      </w:r>
      <w:r w:rsidR="00F54B90">
        <w:rPr>
          <w:rFonts w:ascii="Palatino Linotype" w:hAnsi="Palatino Linotype" w:cs="Arial"/>
          <w:sz w:val="24"/>
          <w:szCs w:val="24"/>
        </w:rPr>
        <w:t>under the Company</w:t>
      </w:r>
      <w:r w:rsidRPr="00D12E19">
        <w:rPr>
          <w:rFonts w:ascii="Palatino Linotype" w:hAnsi="Palatino Linotype" w:cs="Arial"/>
          <w:sz w:val="24"/>
          <w:szCs w:val="24"/>
        </w:rPr>
        <w:t xml:space="preserve">’s disciplinary </w:t>
      </w:r>
      <w:r w:rsidR="00F54B90">
        <w:rPr>
          <w:rFonts w:ascii="Palatino Linotype" w:hAnsi="Palatino Linotype" w:cs="Arial"/>
          <w:sz w:val="24"/>
          <w:szCs w:val="24"/>
        </w:rPr>
        <w:t xml:space="preserve">procedure. </w:t>
      </w:r>
    </w:p>
    <w:p w14:paraId="7B732012" w14:textId="5415B236" w:rsidR="008E47A8" w:rsidRDefault="008E47A8" w:rsidP="00D12E19">
      <w:pPr>
        <w:rPr>
          <w:rFonts w:ascii="Palatino Linotype" w:hAnsi="Palatino Linotype" w:cs="Arial"/>
          <w:sz w:val="24"/>
          <w:szCs w:val="24"/>
        </w:rPr>
      </w:pPr>
    </w:p>
    <w:p w14:paraId="5F629144" w14:textId="2578EE49" w:rsidR="008E47A8" w:rsidRPr="008E47A8" w:rsidRDefault="008E47A8" w:rsidP="00D12E19">
      <w:pPr>
        <w:rPr>
          <w:rFonts w:ascii="Palatino Linotype" w:hAnsi="Palatino Linotype" w:cs="Arial"/>
          <w:b/>
          <w:sz w:val="28"/>
          <w:szCs w:val="24"/>
        </w:rPr>
      </w:pPr>
      <w:r w:rsidRPr="008E47A8">
        <w:rPr>
          <w:rFonts w:ascii="Palatino Linotype" w:hAnsi="Palatino Linotype" w:cs="Arial"/>
          <w:b/>
          <w:sz w:val="28"/>
          <w:szCs w:val="24"/>
        </w:rPr>
        <w:t xml:space="preserve">Types of </w:t>
      </w:r>
      <w:r w:rsidR="006C5347">
        <w:rPr>
          <w:rFonts w:ascii="Palatino Linotype" w:hAnsi="Palatino Linotype" w:cs="Arial"/>
          <w:b/>
          <w:sz w:val="28"/>
          <w:szCs w:val="24"/>
        </w:rPr>
        <w:t>d</w:t>
      </w:r>
      <w:r w:rsidRPr="008E47A8">
        <w:rPr>
          <w:rFonts w:ascii="Palatino Linotype" w:hAnsi="Palatino Linotype" w:cs="Arial"/>
          <w:b/>
          <w:sz w:val="28"/>
          <w:szCs w:val="24"/>
        </w:rPr>
        <w:t xml:space="preserve">ata </w:t>
      </w:r>
      <w:r w:rsidR="006C5347">
        <w:rPr>
          <w:rFonts w:ascii="Palatino Linotype" w:hAnsi="Palatino Linotype" w:cs="Arial"/>
          <w:b/>
          <w:sz w:val="28"/>
          <w:szCs w:val="24"/>
        </w:rPr>
        <w:t>h</w:t>
      </w:r>
      <w:r w:rsidRPr="008E47A8">
        <w:rPr>
          <w:rFonts w:ascii="Palatino Linotype" w:hAnsi="Palatino Linotype" w:cs="Arial"/>
          <w:b/>
          <w:sz w:val="28"/>
          <w:szCs w:val="24"/>
        </w:rPr>
        <w:t>eld</w:t>
      </w:r>
    </w:p>
    <w:p w14:paraId="14045509" w14:textId="2D7F0BCB" w:rsidR="006C3EF2" w:rsidRDefault="008E47A8" w:rsidP="00D12E19">
      <w:pPr>
        <w:rPr>
          <w:rFonts w:ascii="Palatino Linotype" w:hAnsi="Palatino Linotype" w:cs="Arial"/>
          <w:sz w:val="24"/>
          <w:szCs w:val="24"/>
        </w:rPr>
      </w:pPr>
      <w:r>
        <w:rPr>
          <w:rFonts w:ascii="Palatino Linotype" w:hAnsi="Palatino Linotype" w:cs="Arial"/>
          <w:sz w:val="24"/>
          <w:szCs w:val="24"/>
        </w:rPr>
        <w:t>The following types of data may be held by the Company, as</w:t>
      </w:r>
      <w:r w:rsidR="006C5347">
        <w:rPr>
          <w:rFonts w:ascii="Palatino Linotype" w:hAnsi="Palatino Linotype" w:cs="Arial"/>
          <w:sz w:val="24"/>
          <w:szCs w:val="24"/>
        </w:rPr>
        <w:t xml:space="preserve"> appropriate, on its employees:</w:t>
      </w:r>
    </w:p>
    <w:p w14:paraId="44AD3F9F" w14:textId="77777777" w:rsidR="00F8259F" w:rsidRPr="00D12E19" w:rsidRDefault="00F8259F" w:rsidP="00D12E19">
      <w:pPr>
        <w:rPr>
          <w:rFonts w:ascii="Palatino Linotype" w:hAnsi="Palatino Linotype" w:cs="Arial"/>
          <w:sz w:val="24"/>
          <w:szCs w:val="24"/>
        </w:rPr>
      </w:pPr>
    </w:p>
    <w:p w14:paraId="2A8F1FFA" w14:textId="723CBD89"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c</w:t>
      </w:r>
      <w:r w:rsidR="008E47A8">
        <w:rPr>
          <w:rFonts w:ascii="Palatino Linotype" w:hAnsi="Palatino Linotype" w:cs="Arial"/>
          <w:sz w:val="24"/>
          <w:szCs w:val="24"/>
        </w:rPr>
        <w:t xml:space="preserve">onduct issues such as letters of concern, </w:t>
      </w:r>
      <w:r w:rsidR="008E47A8" w:rsidRPr="00D12E19">
        <w:rPr>
          <w:rFonts w:ascii="Palatino Linotype" w:hAnsi="Palatino Linotype" w:cs="Arial"/>
          <w:sz w:val="24"/>
          <w:szCs w:val="24"/>
        </w:rPr>
        <w:t>disciplinary proceedings</w:t>
      </w:r>
    </w:p>
    <w:p w14:paraId="4FCA92FC" w14:textId="77777777" w:rsidR="008E47A8" w:rsidRDefault="008E47A8" w:rsidP="00D12E19">
      <w:pPr>
        <w:numPr>
          <w:ilvl w:val="0"/>
          <w:numId w:val="3"/>
        </w:numPr>
        <w:rPr>
          <w:rFonts w:ascii="Palatino Linotype" w:hAnsi="Palatino Linotype" w:cs="Arial"/>
          <w:sz w:val="24"/>
          <w:szCs w:val="24"/>
        </w:rPr>
      </w:pPr>
      <w:r>
        <w:rPr>
          <w:rFonts w:ascii="Palatino Linotype" w:hAnsi="Palatino Linotype" w:cs="Arial"/>
          <w:sz w:val="24"/>
          <w:szCs w:val="24"/>
        </w:rPr>
        <w:t>CVs and other i</w:t>
      </w:r>
      <w:r w:rsidRPr="00D12E19">
        <w:rPr>
          <w:rFonts w:ascii="Palatino Linotype" w:hAnsi="Palatino Linotype" w:cs="Arial"/>
          <w:sz w:val="24"/>
          <w:szCs w:val="24"/>
        </w:rPr>
        <w:t xml:space="preserve">nformation gathered </w:t>
      </w:r>
      <w:r>
        <w:rPr>
          <w:rFonts w:ascii="Palatino Linotype" w:hAnsi="Palatino Linotype" w:cs="Arial"/>
          <w:sz w:val="24"/>
          <w:szCs w:val="24"/>
        </w:rPr>
        <w:t xml:space="preserve">during recruitment </w:t>
      </w:r>
    </w:p>
    <w:p w14:paraId="2975AD3B" w14:textId="791751FF" w:rsidR="008E47A8"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h</w:t>
      </w:r>
      <w:r w:rsidR="008E47A8">
        <w:rPr>
          <w:rFonts w:ascii="Palatino Linotype" w:hAnsi="Palatino Linotype" w:cs="Arial"/>
          <w:sz w:val="24"/>
          <w:szCs w:val="24"/>
        </w:rPr>
        <w:t xml:space="preserve">oliday records </w:t>
      </w:r>
    </w:p>
    <w:p w14:paraId="2283888D" w14:textId="4E29B4D3"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i</w:t>
      </w:r>
      <w:r w:rsidR="008E47A8">
        <w:rPr>
          <w:rFonts w:ascii="Palatino Linotype" w:hAnsi="Palatino Linotype" w:cs="Arial"/>
          <w:sz w:val="24"/>
          <w:szCs w:val="24"/>
        </w:rPr>
        <w:t xml:space="preserve">nternal </w:t>
      </w:r>
      <w:r w:rsidR="008E47A8" w:rsidRPr="00D12E19">
        <w:rPr>
          <w:rFonts w:ascii="Palatino Linotype" w:hAnsi="Palatino Linotype" w:cs="Arial"/>
          <w:sz w:val="24"/>
          <w:szCs w:val="24"/>
        </w:rPr>
        <w:t>performance information</w:t>
      </w:r>
    </w:p>
    <w:p w14:paraId="2B1A5414" w14:textId="06A5D760"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j</w:t>
      </w:r>
      <w:r w:rsidR="008E47A8">
        <w:rPr>
          <w:rFonts w:ascii="Palatino Linotype" w:hAnsi="Palatino Linotype" w:cs="Arial"/>
          <w:sz w:val="24"/>
          <w:szCs w:val="24"/>
        </w:rPr>
        <w:t xml:space="preserve">ob title, job descriptions and pay grades </w:t>
      </w:r>
    </w:p>
    <w:p w14:paraId="2C18485A" w14:textId="095A048E"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m</w:t>
      </w:r>
      <w:r w:rsidR="008E47A8">
        <w:rPr>
          <w:rFonts w:ascii="Palatino Linotype" w:hAnsi="Palatino Linotype" w:cs="Arial"/>
          <w:sz w:val="24"/>
          <w:szCs w:val="24"/>
        </w:rPr>
        <w:t>edical or h</w:t>
      </w:r>
      <w:r w:rsidR="008E47A8" w:rsidRPr="00D12E19">
        <w:rPr>
          <w:rFonts w:ascii="Palatino Linotype" w:hAnsi="Palatino Linotype" w:cs="Arial"/>
          <w:sz w:val="24"/>
          <w:szCs w:val="24"/>
        </w:rPr>
        <w:t xml:space="preserve">ealth </w:t>
      </w:r>
      <w:r w:rsidR="008E47A8">
        <w:rPr>
          <w:rFonts w:ascii="Palatino Linotype" w:hAnsi="Palatino Linotype" w:cs="Arial"/>
          <w:sz w:val="24"/>
          <w:szCs w:val="24"/>
        </w:rPr>
        <w:t xml:space="preserve">information </w:t>
      </w:r>
    </w:p>
    <w:p w14:paraId="3A9C6A4E" w14:textId="481443F6"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n</w:t>
      </w:r>
      <w:r w:rsidR="008E47A8">
        <w:rPr>
          <w:rFonts w:ascii="Palatino Linotype" w:hAnsi="Palatino Linotype" w:cs="Arial"/>
          <w:sz w:val="24"/>
          <w:szCs w:val="24"/>
        </w:rPr>
        <w:t xml:space="preserve">ame, address, phone numbers - for the employee and next of kin </w:t>
      </w:r>
    </w:p>
    <w:p w14:paraId="1DA7025D" w14:textId="688B2EF7"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N</w:t>
      </w:r>
      <w:r w:rsidR="008E47A8" w:rsidRPr="00D12E19">
        <w:rPr>
          <w:rFonts w:ascii="Palatino Linotype" w:hAnsi="Palatino Linotype" w:cs="Arial"/>
          <w:sz w:val="24"/>
          <w:szCs w:val="24"/>
        </w:rPr>
        <w:t xml:space="preserve">ational Insurance </w:t>
      </w:r>
      <w:r w:rsidR="008E47A8">
        <w:rPr>
          <w:rFonts w:ascii="Palatino Linotype" w:hAnsi="Palatino Linotype" w:cs="Arial"/>
          <w:sz w:val="24"/>
          <w:szCs w:val="24"/>
        </w:rPr>
        <w:t xml:space="preserve">numbers </w:t>
      </w:r>
    </w:p>
    <w:p w14:paraId="2B125CF6" w14:textId="0F6A0A40"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r</w:t>
      </w:r>
      <w:r w:rsidR="008E47A8" w:rsidRPr="00D12E19">
        <w:rPr>
          <w:rFonts w:ascii="Palatino Linotype" w:hAnsi="Palatino Linotype" w:cs="Arial"/>
          <w:sz w:val="24"/>
          <w:szCs w:val="24"/>
        </w:rPr>
        <w:t xml:space="preserve">eferences </w:t>
      </w:r>
      <w:r w:rsidR="008E47A8">
        <w:rPr>
          <w:rFonts w:ascii="Palatino Linotype" w:hAnsi="Palatino Linotype" w:cs="Arial"/>
          <w:sz w:val="24"/>
          <w:szCs w:val="24"/>
        </w:rPr>
        <w:t xml:space="preserve">from former employers </w:t>
      </w:r>
    </w:p>
    <w:p w14:paraId="7A852587" w14:textId="1E2027DF"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s</w:t>
      </w:r>
      <w:r w:rsidR="008E47A8">
        <w:rPr>
          <w:rFonts w:ascii="Palatino Linotype" w:hAnsi="Palatino Linotype" w:cs="Arial"/>
          <w:sz w:val="24"/>
          <w:szCs w:val="24"/>
        </w:rPr>
        <w:t xml:space="preserve">ickness </w:t>
      </w:r>
      <w:r w:rsidR="008E47A8" w:rsidRPr="00D12E19">
        <w:rPr>
          <w:rFonts w:ascii="Palatino Linotype" w:hAnsi="Palatino Linotype" w:cs="Arial"/>
          <w:sz w:val="24"/>
          <w:szCs w:val="24"/>
        </w:rPr>
        <w:t>absence records</w:t>
      </w:r>
    </w:p>
    <w:p w14:paraId="60FD95EA" w14:textId="500D95B4" w:rsidR="008E47A8"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ax </w:t>
      </w:r>
      <w:r w:rsidR="008E47A8">
        <w:rPr>
          <w:rFonts w:ascii="Palatino Linotype" w:hAnsi="Palatino Linotype" w:cs="Arial"/>
          <w:sz w:val="24"/>
          <w:szCs w:val="24"/>
        </w:rPr>
        <w:t xml:space="preserve">codes </w:t>
      </w:r>
    </w:p>
    <w:p w14:paraId="7B6D252B" w14:textId="6E848D5D"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erms </w:t>
      </w:r>
      <w:r w:rsidR="008E47A8">
        <w:rPr>
          <w:rFonts w:ascii="Palatino Linotype" w:hAnsi="Palatino Linotype" w:cs="Arial"/>
          <w:sz w:val="24"/>
          <w:szCs w:val="24"/>
        </w:rPr>
        <w:t>and conditions o</w:t>
      </w:r>
      <w:r w:rsidR="008E47A8" w:rsidRPr="00D12E19">
        <w:rPr>
          <w:rFonts w:ascii="Palatino Linotype" w:hAnsi="Palatino Linotype" w:cs="Arial"/>
          <w:sz w:val="24"/>
          <w:szCs w:val="24"/>
        </w:rPr>
        <w:t>f employment</w:t>
      </w:r>
    </w:p>
    <w:p w14:paraId="2537E9CB" w14:textId="2D74A113"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raining </w:t>
      </w:r>
      <w:r w:rsidR="008E47A8">
        <w:rPr>
          <w:rFonts w:ascii="Palatino Linotype" w:hAnsi="Palatino Linotype" w:cs="Arial"/>
          <w:sz w:val="24"/>
          <w:szCs w:val="24"/>
        </w:rPr>
        <w:t>details</w:t>
      </w:r>
      <w:r>
        <w:rPr>
          <w:rFonts w:ascii="Palatino Linotype" w:hAnsi="Palatino Linotype" w:cs="Arial"/>
          <w:sz w:val="24"/>
          <w:szCs w:val="24"/>
        </w:rPr>
        <w:t>.</w:t>
      </w:r>
      <w:r w:rsidR="008E47A8">
        <w:rPr>
          <w:rFonts w:ascii="Palatino Linotype" w:hAnsi="Palatino Linotype" w:cs="Arial"/>
          <w:sz w:val="24"/>
          <w:szCs w:val="24"/>
        </w:rPr>
        <w:t xml:space="preserve"> </w:t>
      </w:r>
    </w:p>
    <w:p w14:paraId="44AD3FAD" w14:textId="0496BD69" w:rsidR="00F8259F" w:rsidRDefault="00F8259F" w:rsidP="00D12E19">
      <w:pPr>
        <w:rPr>
          <w:rFonts w:ascii="Palatino Linotype" w:hAnsi="Palatino Linotype" w:cs="Arial"/>
          <w:sz w:val="24"/>
          <w:szCs w:val="24"/>
        </w:rPr>
      </w:pPr>
    </w:p>
    <w:p w14:paraId="5266BCB9" w14:textId="0235CF30" w:rsidR="008E47A8" w:rsidRPr="00D12E19" w:rsidRDefault="00355969" w:rsidP="008E47A8">
      <w:pPr>
        <w:rPr>
          <w:rFonts w:ascii="Palatino Linotype" w:hAnsi="Palatino Linotype" w:cs="Arial"/>
          <w:sz w:val="24"/>
          <w:szCs w:val="24"/>
        </w:rPr>
      </w:pPr>
      <w:r>
        <w:rPr>
          <w:rFonts w:ascii="Palatino Linotype" w:hAnsi="Palatino Linotype" w:cs="Arial"/>
          <w:sz w:val="24"/>
          <w:szCs w:val="24"/>
        </w:rPr>
        <w:lastRenderedPageBreak/>
        <w:t>The Company believes its use and storage of this data/information is consistent with the employment relationship and the principles of the DPA. The Company needs to store information about its employees for operational efficacy. Accordingly, this data will be held for management and administrative purposes, as necessary, t</w:t>
      </w:r>
      <w:r w:rsidR="008E47A8" w:rsidRPr="00D12E19">
        <w:rPr>
          <w:rFonts w:ascii="Palatino Linotype" w:hAnsi="Palatino Linotype" w:cs="Arial"/>
          <w:sz w:val="24"/>
          <w:szCs w:val="24"/>
        </w:rPr>
        <w:t>hroughout employment</w:t>
      </w:r>
      <w:r>
        <w:rPr>
          <w:rFonts w:ascii="Palatino Linotype" w:hAnsi="Palatino Linotype" w:cs="Arial"/>
          <w:sz w:val="24"/>
          <w:szCs w:val="24"/>
        </w:rPr>
        <w:t>,</w:t>
      </w:r>
      <w:r w:rsidR="008E47A8" w:rsidRPr="00D12E19">
        <w:rPr>
          <w:rFonts w:ascii="Palatino Linotype" w:hAnsi="Palatino Linotype" w:cs="Arial"/>
          <w:sz w:val="24"/>
          <w:szCs w:val="24"/>
        </w:rPr>
        <w:t xml:space="preserve"> and for as long a period as is necessary following the termination of employment.</w:t>
      </w:r>
    </w:p>
    <w:p w14:paraId="25ED0E22" w14:textId="405C1252" w:rsidR="008E47A8" w:rsidRDefault="008E47A8" w:rsidP="00D12E19">
      <w:pPr>
        <w:rPr>
          <w:rFonts w:ascii="Palatino Linotype" w:hAnsi="Palatino Linotype" w:cs="Arial"/>
          <w:sz w:val="24"/>
          <w:szCs w:val="24"/>
        </w:rPr>
      </w:pPr>
    </w:p>
    <w:p w14:paraId="44AD3FB0" w14:textId="1C943A6A" w:rsidR="00571BA3" w:rsidRPr="00D12E19" w:rsidRDefault="00355969" w:rsidP="00D12E19">
      <w:pPr>
        <w:rPr>
          <w:rFonts w:ascii="Palatino Linotype" w:hAnsi="Palatino Linotype" w:cs="Arial"/>
          <w:sz w:val="24"/>
          <w:szCs w:val="24"/>
        </w:rPr>
      </w:pPr>
      <w:r>
        <w:rPr>
          <w:rFonts w:ascii="Palatino Linotype" w:hAnsi="Palatino Linotype" w:cs="Arial"/>
          <w:sz w:val="24"/>
          <w:szCs w:val="24"/>
        </w:rPr>
        <w:t xml:space="preserve">It may be necessary on occasion to </w:t>
      </w:r>
      <w:r w:rsidR="00571BA3" w:rsidRPr="00D12E19">
        <w:rPr>
          <w:rFonts w:ascii="Palatino Linotype" w:hAnsi="Palatino Linotype" w:cs="Arial"/>
          <w:sz w:val="24"/>
          <w:szCs w:val="24"/>
        </w:rPr>
        <w:t xml:space="preserve">disclose some </w:t>
      </w:r>
      <w:r>
        <w:rPr>
          <w:rFonts w:ascii="Palatino Linotype" w:hAnsi="Palatino Linotype" w:cs="Arial"/>
          <w:sz w:val="24"/>
          <w:szCs w:val="24"/>
        </w:rPr>
        <w:t>data/</w:t>
      </w:r>
      <w:r w:rsidR="00571BA3" w:rsidRPr="00D12E19">
        <w:rPr>
          <w:rFonts w:ascii="Palatino Linotype" w:hAnsi="Palatino Linotype" w:cs="Arial"/>
          <w:sz w:val="24"/>
          <w:szCs w:val="24"/>
        </w:rPr>
        <w:t xml:space="preserve">information about employees to relevant third parties. We may also transfer </w:t>
      </w:r>
      <w:r>
        <w:rPr>
          <w:rFonts w:ascii="Palatino Linotype" w:hAnsi="Palatino Linotype" w:cs="Arial"/>
          <w:sz w:val="24"/>
          <w:szCs w:val="24"/>
        </w:rPr>
        <w:t>data/</w:t>
      </w:r>
      <w:r w:rsidR="00571BA3" w:rsidRPr="00D12E19">
        <w:rPr>
          <w:rFonts w:ascii="Palatino Linotype" w:hAnsi="Palatino Linotype" w:cs="Arial"/>
          <w:sz w:val="24"/>
          <w:szCs w:val="24"/>
        </w:rPr>
        <w:t xml:space="preserve">information to another </w:t>
      </w:r>
      <w:r>
        <w:rPr>
          <w:rFonts w:ascii="Palatino Linotype" w:hAnsi="Palatino Linotype" w:cs="Arial"/>
          <w:sz w:val="24"/>
          <w:szCs w:val="24"/>
        </w:rPr>
        <w:t>Associated Company within the Group</w:t>
      </w:r>
      <w:r w:rsidR="00571BA3" w:rsidRPr="00D12E19">
        <w:rPr>
          <w:rFonts w:ascii="Palatino Linotype" w:hAnsi="Palatino Linotype" w:cs="Arial"/>
          <w:sz w:val="24"/>
          <w:szCs w:val="24"/>
        </w:rPr>
        <w:t xml:space="preserve">, solely for purposes connected with </w:t>
      </w:r>
      <w:r>
        <w:rPr>
          <w:rFonts w:ascii="Palatino Linotype" w:hAnsi="Palatino Linotype" w:cs="Arial"/>
          <w:sz w:val="24"/>
          <w:szCs w:val="24"/>
        </w:rPr>
        <w:t>the ongoing employment of the employee</w:t>
      </w:r>
      <w:r w:rsidR="00571BA3" w:rsidRPr="00D12E19">
        <w:rPr>
          <w:rFonts w:ascii="Palatino Linotype" w:hAnsi="Palatino Linotype" w:cs="Arial"/>
          <w:sz w:val="24"/>
          <w:szCs w:val="24"/>
        </w:rPr>
        <w:t xml:space="preserve"> or </w:t>
      </w:r>
      <w:r>
        <w:rPr>
          <w:rFonts w:ascii="Palatino Linotype" w:hAnsi="Palatino Linotype" w:cs="Arial"/>
          <w:sz w:val="24"/>
          <w:szCs w:val="24"/>
        </w:rPr>
        <w:t xml:space="preserve">efficient </w:t>
      </w:r>
      <w:r w:rsidR="00571BA3" w:rsidRPr="00D12E19">
        <w:rPr>
          <w:rFonts w:ascii="Palatino Linotype" w:hAnsi="Palatino Linotype" w:cs="Arial"/>
          <w:sz w:val="24"/>
          <w:szCs w:val="24"/>
        </w:rPr>
        <w:t xml:space="preserve">management of the </w:t>
      </w:r>
      <w:r>
        <w:rPr>
          <w:rFonts w:ascii="Palatino Linotype" w:hAnsi="Palatino Linotype" w:cs="Arial"/>
          <w:sz w:val="24"/>
          <w:szCs w:val="24"/>
        </w:rPr>
        <w:t>Company’s business activities</w:t>
      </w:r>
      <w:r w:rsidR="00571BA3" w:rsidRPr="00D12E19">
        <w:rPr>
          <w:rFonts w:ascii="Palatino Linotype" w:hAnsi="Palatino Linotype" w:cs="Arial"/>
          <w:sz w:val="24"/>
          <w:szCs w:val="24"/>
        </w:rPr>
        <w:t>.</w:t>
      </w:r>
    </w:p>
    <w:p w14:paraId="44AD3FB1" w14:textId="022EB4D9" w:rsidR="00F8259F" w:rsidRDefault="00F8259F" w:rsidP="00D12E19">
      <w:pPr>
        <w:rPr>
          <w:rFonts w:ascii="Palatino Linotype" w:hAnsi="Palatino Linotype" w:cs="Arial"/>
          <w:sz w:val="24"/>
          <w:szCs w:val="24"/>
        </w:rPr>
      </w:pPr>
    </w:p>
    <w:p w14:paraId="54DC9AA9" w14:textId="3DEE576B" w:rsidR="00F54B90" w:rsidRPr="00F54B90" w:rsidRDefault="00F54B90" w:rsidP="00D12E19">
      <w:pPr>
        <w:rPr>
          <w:rFonts w:ascii="Palatino Linotype" w:hAnsi="Palatino Linotype" w:cs="Arial"/>
          <w:b/>
          <w:sz w:val="28"/>
          <w:szCs w:val="24"/>
        </w:rPr>
      </w:pPr>
      <w:r w:rsidRPr="00F54B90">
        <w:rPr>
          <w:rFonts w:ascii="Palatino Linotype" w:hAnsi="Palatino Linotype" w:cs="Arial"/>
          <w:b/>
          <w:sz w:val="28"/>
          <w:szCs w:val="24"/>
        </w:rPr>
        <w:t xml:space="preserve">Data </w:t>
      </w:r>
      <w:r w:rsidR="006C5347">
        <w:rPr>
          <w:rFonts w:ascii="Palatino Linotype" w:hAnsi="Palatino Linotype" w:cs="Arial"/>
          <w:b/>
          <w:sz w:val="28"/>
          <w:szCs w:val="24"/>
        </w:rPr>
        <w:t>d</w:t>
      </w:r>
      <w:r w:rsidRPr="00F54B90">
        <w:rPr>
          <w:rFonts w:ascii="Palatino Linotype" w:hAnsi="Palatino Linotype" w:cs="Arial"/>
          <w:b/>
          <w:sz w:val="28"/>
          <w:szCs w:val="24"/>
        </w:rPr>
        <w:t>isclosures</w:t>
      </w:r>
    </w:p>
    <w:p w14:paraId="44AD3FB2" w14:textId="7DF4390B" w:rsidR="00571BA3" w:rsidRPr="00D12E19" w:rsidRDefault="00F54B90" w:rsidP="00D12E19">
      <w:pPr>
        <w:rPr>
          <w:rFonts w:ascii="Palatino Linotype" w:hAnsi="Palatino Linotype" w:cs="Arial"/>
          <w:sz w:val="24"/>
          <w:szCs w:val="24"/>
        </w:rPr>
      </w:pPr>
      <w:r>
        <w:rPr>
          <w:rFonts w:ascii="Palatino Linotype" w:hAnsi="Palatino Linotype" w:cs="Arial"/>
          <w:sz w:val="24"/>
          <w:szCs w:val="24"/>
        </w:rPr>
        <w:t>The Company may be required to disclose certain data/information to any person. The circumstances leading to such disclosures include</w:t>
      </w:r>
      <w:r w:rsidR="006C5347">
        <w:rPr>
          <w:rFonts w:ascii="Palatino Linotype" w:hAnsi="Palatino Linotype" w:cs="Arial"/>
          <w:sz w:val="24"/>
          <w:szCs w:val="24"/>
        </w:rPr>
        <w:t>:</w:t>
      </w:r>
      <w:r>
        <w:rPr>
          <w:rFonts w:ascii="Palatino Linotype" w:hAnsi="Palatino Linotype" w:cs="Arial"/>
          <w:sz w:val="24"/>
          <w:szCs w:val="24"/>
        </w:rPr>
        <w:t xml:space="preserve"> </w:t>
      </w:r>
    </w:p>
    <w:p w14:paraId="44AD3FB3" w14:textId="77777777" w:rsidR="00F8259F" w:rsidRPr="00D12E19" w:rsidRDefault="00F8259F" w:rsidP="00D12E19">
      <w:pPr>
        <w:rPr>
          <w:rFonts w:ascii="Palatino Linotype" w:hAnsi="Palatino Linotype" w:cs="Arial"/>
          <w:sz w:val="24"/>
          <w:szCs w:val="24"/>
        </w:rPr>
      </w:pPr>
    </w:p>
    <w:p w14:paraId="70E0C854" w14:textId="54CF717C"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a</w:t>
      </w:r>
      <w:r w:rsidR="000409D3">
        <w:rPr>
          <w:rFonts w:ascii="Palatino Linotype" w:hAnsi="Palatino Linotype" w:cs="Arial"/>
          <w:sz w:val="24"/>
          <w:szCs w:val="24"/>
        </w:rPr>
        <w:t xml:space="preserve">ny employee benefits operated by third parties </w:t>
      </w:r>
    </w:p>
    <w:p w14:paraId="7A7229CF" w14:textId="2D571856"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d</w:t>
      </w:r>
      <w:r w:rsidR="000409D3">
        <w:rPr>
          <w:rFonts w:ascii="Palatino Linotype" w:hAnsi="Palatino Linotype" w:cs="Arial"/>
          <w:sz w:val="24"/>
          <w:szCs w:val="24"/>
        </w:rPr>
        <w:t xml:space="preserve">isabled employees - whether any </w:t>
      </w:r>
      <w:r w:rsidR="000409D3" w:rsidRPr="00D12E19">
        <w:rPr>
          <w:rFonts w:ascii="Palatino Linotype" w:hAnsi="Palatino Linotype" w:cs="Arial"/>
          <w:sz w:val="24"/>
          <w:szCs w:val="24"/>
        </w:rPr>
        <w:t>reasonable adjustment</w:t>
      </w:r>
      <w:r w:rsidR="000409D3">
        <w:rPr>
          <w:rFonts w:ascii="Palatino Linotype" w:hAnsi="Palatino Linotype" w:cs="Arial"/>
          <w:sz w:val="24"/>
          <w:szCs w:val="24"/>
        </w:rPr>
        <w:t xml:space="preserve">s are required to </w:t>
      </w:r>
      <w:r w:rsidR="000409D3" w:rsidRPr="00D12E19">
        <w:rPr>
          <w:rFonts w:ascii="Palatino Linotype" w:hAnsi="Palatino Linotype" w:cs="Arial"/>
          <w:sz w:val="24"/>
          <w:szCs w:val="24"/>
        </w:rPr>
        <w:t xml:space="preserve">assist </w:t>
      </w:r>
      <w:r w:rsidR="000409D3">
        <w:rPr>
          <w:rFonts w:ascii="Palatino Linotype" w:hAnsi="Palatino Linotype" w:cs="Arial"/>
          <w:sz w:val="24"/>
          <w:szCs w:val="24"/>
        </w:rPr>
        <w:t xml:space="preserve">them </w:t>
      </w:r>
      <w:r w:rsidR="000409D3" w:rsidRPr="00D12E19">
        <w:rPr>
          <w:rFonts w:ascii="Palatino Linotype" w:hAnsi="Palatino Linotype" w:cs="Arial"/>
          <w:sz w:val="24"/>
          <w:szCs w:val="24"/>
        </w:rPr>
        <w:t>at work</w:t>
      </w:r>
    </w:p>
    <w:p w14:paraId="08BAEE9A" w14:textId="0FDA031C"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e</w:t>
      </w:r>
      <w:r w:rsidR="000409D3">
        <w:rPr>
          <w:rFonts w:ascii="Palatino Linotype" w:hAnsi="Palatino Linotype" w:cs="Arial"/>
          <w:sz w:val="24"/>
          <w:szCs w:val="24"/>
        </w:rPr>
        <w:t>mployee’</w:t>
      </w:r>
      <w:r w:rsidR="000409D3" w:rsidRPr="00D12E19">
        <w:rPr>
          <w:rFonts w:ascii="Palatino Linotype" w:hAnsi="Palatino Linotype" w:cs="Arial"/>
          <w:sz w:val="24"/>
          <w:szCs w:val="24"/>
        </w:rPr>
        <w:t>s health</w:t>
      </w:r>
      <w:r w:rsidR="000409D3">
        <w:rPr>
          <w:rFonts w:ascii="Palatino Linotype" w:hAnsi="Palatino Linotype" w:cs="Arial"/>
          <w:sz w:val="24"/>
          <w:szCs w:val="24"/>
        </w:rPr>
        <w:t xml:space="preserve"> data - to comply with health and safety or </w:t>
      </w:r>
      <w:r w:rsidR="000409D3" w:rsidRPr="00D12E19">
        <w:rPr>
          <w:rFonts w:ascii="Palatino Linotype" w:hAnsi="Palatino Linotype" w:cs="Arial"/>
          <w:sz w:val="24"/>
          <w:szCs w:val="24"/>
        </w:rPr>
        <w:t>occupational health obligations</w:t>
      </w:r>
      <w:r w:rsidR="000409D3">
        <w:rPr>
          <w:rFonts w:ascii="Palatino Linotype" w:hAnsi="Palatino Linotype" w:cs="Arial"/>
          <w:sz w:val="24"/>
          <w:szCs w:val="24"/>
        </w:rPr>
        <w:t xml:space="preserve"> towards the employee </w:t>
      </w:r>
    </w:p>
    <w:p w14:paraId="06603BED" w14:textId="18CC4566" w:rsidR="000409D3"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f</w:t>
      </w:r>
      <w:r w:rsidR="000409D3">
        <w:rPr>
          <w:rFonts w:ascii="Palatino Linotype" w:hAnsi="Palatino Linotype" w:cs="Arial"/>
          <w:sz w:val="24"/>
          <w:szCs w:val="24"/>
        </w:rPr>
        <w:t>or Statutory S</w:t>
      </w:r>
      <w:r w:rsidR="000409D3" w:rsidRPr="00D12E19">
        <w:rPr>
          <w:rFonts w:ascii="Palatino Linotype" w:hAnsi="Palatino Linotype" w:cs="Arial"/>
          <w:sz w:val="24"/>
          <w:szCs w:val="24"/>
        </w:rPr>
        <w:t xml:space="preserve">ick </w:t>
      </w:r>
      <w:r w:rsidR="000409D3">
        <w:rPr>
          <w:rFonts w:ascii="Palatino Linotype" w:hAnsi="Palatino Linotype" w:cs="Arial"/>
          <w:sz w:val="24"/>
          <w:szCs w:val="24"/>
        </w:rPr>
        <w:t>P</w:t>
      </w:r>
      <w:r w:rsidR="000409D3" w:rsidRPr="00D12E19">
        <w:rPr>
          <w:rFonts w:ascii="Palatino Linotype" w:hAnsi="Palatino Linotype" w:cs="Arial"/>
          <w:sz w:val="24"/>
          <w:szCs w:val="24"/>
        </w:rPr>
        <w:t xml:space="preserve">ay </w:t>
      </w:r>
      <w:r w:rsidR="000409D3">
        <w:rPr>
          <w:rFonts w:ascii="Palatino Linotype" w:hAnsi="Palatino Linotype" w:cs="Arial"/>
          <w:sz w:val="24"/>
          <w:szCs w:val="24"/>
        </w:rPr>
        <w:t xml:space="preserve">purposes </w:t>
      </w:r>
    </w:p>
    <w:p w14:paraId="34E7AC7E" w14:textId="77777777" w:rsidR="000409D3" w:rsidRDefault="000409D3" w:rsidP="00D12E19">
      <w:pPr>
        <w:numPr>
          <w:ilvl w:val="0"/>
          <w:numId w:val="4"/>
        </w:numPr>
        <w:rPr>
          <w:rFonts w:ascii="Palatino Linotype" w:hAnsi="Palatino Linotype" w:cs="Arial"/>
          <w:sz w:val="24"/>
          <w:szCs w:val="24"/>
        </w:rPr>
      </w:pPr>
      <w:r w:rsidRPr="00D12E19">
        <w:rPr>
          <w:rFonts w:ascii="Palatino Linotype" w:hAnsi="Palatino Linotype" w:cs="Arial"/>
          <w:sz w:val="24"/>
          <w:szCs w:val="24"/>
        </w:rPr>
        <w:t>HR management and administration</w:t>
      </w:r>
      <w:r>
        <w:rPr>
          <w:rFonts w:ascii="Palatino Linotype" w:hAnsi="Palatino Linotype" w:cs="Arial"/>
          <w:sz w:val="24"/>
          <w:szCs w:val="24"/>
        </w:rPr>
        <w:t xml:space="preserve"> - </w:t>
      </w:r>
      <w:r w:rsidRPr="00D12E19">
        <w:rPr>
          <w:rFonts w:ascii="Palatino Linotype" w:hAnsi="Palatino Linotype" w:cs="Arial"/>
          <w:sz w:val="24"/>
          <w:szCs w:val="24"/>
        </w:rPr>
        <w:t>to</w:t>
      </w:r>
      <w:r>
        <w:rPr>
          <w:rFonts w:ascii="Palatino Linotype" w:hAnsi="Palatino Linotype" w:cs="Arial"/>
          <w:sz w:val="24"/>
          <w:szCs w:val="24"/>
        </w:rPr>
        <w:t xml:space="preserve"> </w:t>
      </w:r>
      <w:r w:rsidRPr="00D12E19">
        <w:rPr>
          <w:rFonts w:ascii="Palatino Linotype" w:hAnsi="Palatino Linotype" w:cs="Arial"/>
          <w:sz w:val="24"/>
          <w:szCs w:val="24"/>
        </w:rPr>
        <w:t xml:space="preserve">consider how an employee’s health affects his or her ability to do </w:t>
      </w:r>
      <w:r>
        <w:rPr>
          <w:rFonts w:ascii="Palatino Linotype" w:hAnsi="Palatino Linotype" w:cs="Arial"/>
          <w:sz w:val="24"/>
          <w:szCs w:val="24"/>
        </w:rPr>
        <w:t xml:space="preserve">their </w:t>
      </w:r>
      <w:r w:rsidRPr="00D12E19">
        <w:rPr>
          <w:rFonts w:ascii="Palatino Linotype" w:hAnsi="Palatino Linotype" w:cs="Arial"/>
          <w:sz w:val="24"/>
          <w:szCs w:val="24"/>
        </w:rPr>
        <w:t xml:space="preserve">job </w:t>
      </w:r>
    </w:p>
    <w:p w14:paraId="36D13CDC" w14:textId="60543191" w:rsidR="000409D3"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T</w:t>
      </w:r>
      <w:r w:rsidR="000409D3">
        <w:rPr>
          <w:rFonts w:ascii="Palatino Linotype" w:hAnsi="Palatino Linotype" w:cs="Arial"/>
          <w:sz w:val="24"/>
          <w:szCs w:val="24"/>
        </w:rPr>
        <w:t xml:space="preserve">he smooth operation of any employee </w:t>
      </w:r>
      <w:r w:rsidR="000409D3" w:rsidRPr="00D12E19">
        <w:rPr>
          <w:rFonts w:ascii="Palatino Linotype" w:hAnsi="Palatino Linotype" w:cs="Arial"/>
          <w:sz w:val="24"/>
          <w:szCs w:val="24"/>
        </w:rPr>
        <w:t>insurance</w:t>
      </w:r>
      <w:r w:rsidR="000409D3">
        <w:rPr>
          <w:rFonts w:ascii="Palatino Linotype" w:hAnsi="Palatino Linotype" w:cs="Arial"/>
          <w:sz w:val="24"/>
          <w:szCs w:val="24"/>
        </w:rPr>
        <w:t xml:space="preserve"> policies or</w:t>
      </w:r>
      <w:r w:rsidR="000409D3" w:rsidRPr="00D12E19">
        <w:rPr>
          <w:rFonts w:ascii="Palatino Linotype" w:hAnsi="Palatino Linotype" w:cs="Arial"/>
          <w:sz w:val="24"/>
          <w:szCs w:val="24"/>
        </w:rPr>
        <w:t xml:space="preserve"> pension</w:t>
      </w:r>
      <w:r w:rsidR="000409D3">
        <w:rPr>
          <w:rFonts w:ascii="Palatino Linotype" w:hAnsi="Palatino Linotype" w:cs="Arial"/>
          <w:sz w:val="24"/>
          <w:szCs w:val="24"/>
        </w:rPr>
        <w:t xml:space="preserve"> plans</w:t>
      </w:r>
    </w:p>
    <w:p w14:paraId="44AD3FB8" w14:textId="77777777" w:rsidR="00F8259F" w:rsidRPr="00D12E19" w:rsidRDefault="00F8259F" w:rsidP="00D12E19">
      <w:pPr>
        <w:rPr>
          <w:rFonts w:ascii="Palatino Linotype" w:hAnsi="Palatino Linotype" w:cs="Arial"/>
          <w:sz w:val="24"/>
          <w:szCs w:val="24"/>
        </w:rPr>
      </w:pPr>
    </w:p>
    <w:p w14:paraId="4D98A835" w14:textId="58A348C7" w:rsidR="00F54B90" w:rsidRPr="00D12E19" w:rsidRDefault="00F54B90" w:rsidP="00D12E19">
      <w:pPr>
        <w:rPr>
          <w:rFonts w:ascii="Palatino Linotype" w:hAnsi="Palatino Linotype" w:cs="Arial"/>
          <w:sz w:val="24"/>
          <w:szCs w:val="24"/>
        </w:rPr>
      </w:pPr>
      <w:r>
        <w:rPr>
          <w:rFonts w:ascii="Palatino Linotype" w:hAnsi="Palatino Linotype" w:cs="Arial"/>
          <w:sz w:val="24"/>
          <w:szCs w:val="24"/>
        </w:rPr>
        <w:t xml:space="preserve">These kinds of disclosures will </w:t>
      </w:r>
      <w:r w:rsidRPr="00D12E19">
        <w:rPr>
          <w:rFonts w:ascii="Palatino Linotype" w:hAnsi="Palatino Linotype" w:cs="Arial"/>
          <w:sz w:val="24"/>
          <w:szCs w:val="24"/>
        </w:rPr>
        <w:t xml:space="preserve">only </w:t>
      </w:r>
      <w:r>
        <w:rPr>
          <w:rFonts w:ascii="Palatino Linotype" w:hAnsi="Palatino Linotype" w:cs="Arial"/>
          <w:sz w:val="24"/>
          <w:szCs w:val="24"/>
        </w:rPr>
        <w:t xml:space="preserve">be made </w:t>
      </w:r>
      <w:r w:rsidRPr="00D12E19">
        <w:rPr>
          <w:rFonts w:ascii="Palatino Linotype" w:hAnsi="Palatino Linotype" w:cs="Arial"/>
          <w:sz w:val="24"/>
          <w:szCs w:val="24"/>
        </w:rPr>
        <w:t>when str</w:t>
      </w:r>
      <w:r>
        <w:rPr>
          <w:rFonts w:ascii="Palatino Linotype" w:hAnsi="Palatino Linotype" w:cs="Arial"/>
          <w:sz w:val="24"/>
          <w:szCs w:val="24"/>
        </w:rPr>
        <w:t xml:space="preserve">ictly necessary for the purpose. </w:t>
      </w:r>
    </w:p>
    <w:sectPr w:rsidR="00F54B90" w:rsidRPr="00D12E19" w:rsidSect="00D12E19">
      <w:headerReference w:type="default" r:id="rId11"/>
      <w:pgSz w:w="11906" w:h="16838"/>
      <w:pgMar w:top="2094"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7FF05" w14:textId="77777777" w:rsidR="001221B7" w:rsidRDefault="001221B7">
      <w:r>
        <w:separator/>
      </w:r>
    </w:p>
  </w:endnote>
  <w:endnote w:type="continuationSeparator" w:id="0">
    <w:p w14:paraId="405A9F15" w14:textId="77777777" w:rsidR="001221B7" w:rsidRDefault="0012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723ED" w14:textId="77777777" w:rsidR="001221B7" w:rsidRDefault="001221B7">
      <w:r>
        <w:separator/>
      </w:r>
    </w:p>
  </w:footnote>
  <w:footnote w:type="continuationSeparator" w:id="0">
    <w:p w14:paraId="737AF916" w14:textId="77777777" w:rsidR="001221B7" w:rsidRDefault="00122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3FC1" w14:textId="4F46067D" w:rsidR="006D6B48" w:rsidRPr="00B42772" w:rsidRDefault="00DF784C" w:rsidP="00B42772">
    <w:pPr>
      <w:pStyle w:val="Header"/>
    </w:pPr>
    <w:r>
      <w:rPr>
        <w:noProof/>
      </w:rPr>
      <w:drawing>
        <wp:inline distT="0" distB="0" distL="0" distR="0" wp14:anchorId="4C73CA71" wp14:editId="384B1713">
          <wp:extent cx="884166" cy="62732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94090" cy="6343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 w15:restartNumberingAfterBreak="0">
    <w:nsid w:val="17210F29"/>
    <w:multiLevelType w:val="hybridMultilevel"/>
    <w:tmpl w:val="B2C8155E"/>
    <w:lvl w:ilvl="0" w:tplc="08090001">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1BA3"/>
    <w:rsid w:val="000328BC"/>
    <w:rsid w:val="000409D3"/>
    <w:rsid w:val="000640EE"/>
    <w:rsid w:val="0007629C"/>
    <w:rsid w:val="001221B7"/>
    <w:rsid w:val="0018755A"/>
    <w:rsid w:val="001D6260"/>
    <w:rsid w:val="002A3991"/>
    <w:rsid w:val="00342041"/>
    <w:rsid w:val="00355969"/>
    <w:rsid w:val="003A0969"/>
    <w:rsid w:val="004818B9"/>
    <w:rsid w:val="004B74B9"/>
    <w:rsid w:val="004F47E8"/>
    <w:rsid w:val="00510AC8"/>
    <w:rsid w:val="0054612B"/>
    <w:rsid w:val="00571BA3"/>
    <w:rsid w:val="00584E5C"/>
    <w:rsid w:val="0067196A"/>
    <w:rsid w:val="006C3EF2"/>
    <w:rsid w:val="006C5347"/>
    <w:rsid w:val="006D6B48"/>
    <w:rsid w:val="007064CD"/>
    <w:rsid w:val="00754A2F"/>
    <w:rsid w:val="007E68B0"/>
    <w:rsid w:val="008E47A8"/>
    <w:rsid w:val="00A142D4"/>
    <w:rsid w:val="00AC4012"/>
    <w:rsid w:val="00B32987"/>
    <w:rsid w:val="00B42772"/>
    <w:rsid w:val="00B57E55"/>
    <w:rsid w:val="00C70557"/>
    <w:rsid w:val="00C854CC"/>
    <w:rsid w:val="00D03286"/>
    <w:rsid w:val="00D12E19"/>
    <w:rsid w:val="00DF784C"/>
    <w:rsid w:val="00E63979"/>
    <w:rsid w:val="00EB18A0"/>
    <w:rsid w:val="00EC3A32"/>
    <w:rsid w:val="00F54B90"/>
    <w:rsid w:val="00F82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571BA3"/>
    <w:pPr>
      <w:spacing w:after="120"/>
    </w:pPr>
    <w:rPr>
      <w:rFonts w:eastAsia="Times New Roman" w:cs="Arial"/>
      <w:b/>
      <w:bCs/>
      <w:caps/>
      <w:sz w:val="28"/>
      <w:szCs w:val="28"/>
    </w:rPr>
  </w:style>
  <w:style w:type="paragraph" w:customStyle="1" w:styleId="BodyText1">
    <w:name w:val="Body Text1"/>
    <w:basedOn w:val="Normal"/>
    <w:rsid w:val="00571BA3"/>
    <w:pPr>
      <w:ind w:firstLine="720"/>
      <w:jc w:val="both"/>
    </w:pPr>
    <w:rPr>
      <w:rFonts w:eastAsia="Times New Roman" w:cs="Arial"/>
    </w:rPr>
  </w:style>
  <w:style w:type="paragraph" w:customStyle="1" w:styleId="bulletlist">
    <w:name w:val="bullet list"/>
    <w:basedOn w:val="Normal"/>
    <w:rsid w:val="00571BA3"/>
    <w:pPr>
      <w:numPr>
        <w:numId w:val="2"/>
      </w:numPr>
    </w:pPr>
    <w:rPr>
      <w:rFonts w:eastAsia="Times New Roman" w:cs="Arial"/>
    </w:rPr>
  </w:style>
  <w:style w:type="paragraph" w:customStyle="1" w:styleId="startexamplebox">
    <w:name w:val="start example box"/>
    <w:basedOn w:val="Normal"/>
    <w:rsid w:val="00571BA3"/>
    <w:rPr>
      <w:rFonts w:eastAsia="Times New Roman" w:cs="Arial"/>
      <w:i/>
      <w:iCs/>
      <w:color w:val="FF0000"/>
      <w:sz w:val="20"/>
      <w:szCs w:val="20"/>
    </w:rPr>
  </w:style>
  <w:style w:type="paragraph" w:styleId="Header">
    <w:name w:val="header"/>
    <w:aliases w:val="Customisable document title"/>
    <w:basedOn w:val="Normal"/>
    <w:link w:val="HeaderChar"/>
    <w:uiPriority w:val="99"/>
    <w:rsid w:val="0054612B"/>
    <w:pPr>
      <w:tabs>
        <w:tab w:val="center" w:pos="4320"/>
        <w:tab w:val="right" w:pos="8640"/>
      </w:tabs>
    </w:pPr>
  </w:style>
  <w:style w:type="paragraph" w:styleId="Footer">
    <w:name w:val="footer"/>
    <w:basedOn w:val="Normal"/>
    <w:link w:val="FooterChar"/>
    <w:uiPriority w:val="99"/>
    <w:rsid w:val="0054612B"/>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54612B"/>
    <w:rPr>
      <w:rFonts w:ascii="Arial" w:eastAsia="Calibri" w:hAnsi="Arial"/>
      <w:sz w:val="22"/>
      <w:szCs w:val="22"/>
      <w:lang w:val="en-GB" w:eastAsia="en-US" w:bidi="ar-SA"/>
    </w:rPr>
  </w:style>
  <w:style w:type="character" w:customStyle="1" w:styleId="FooterChar">
    <w:name w:val="Footer Char"/>
    <w:basedOn w:val="DefaultParagraphFont"/>
    <w:link w:val="Footer"/>
    <w:uiPriority w:val="99"/>
    <w:rsid w:val="0054612B"/>
    <w:rPr>
      <w:rFonts w:ascii="Arial" w:eastAsia="Calibri" w:hAnsi="Arial"/>
      <w:sz w:val="22"/>
      <w:szCs w:val="22"/>
      <w:lang w:val="en-GB" w:eastAsia="en-US" w:bidi="ar-SA"/>
    </w:rPr>
  </w:style>
  <w:style w:type="character" w:styleId="Hyperlink">
    <w:name w:val="Hyperlink"/>
    <w:basedOn w:val="DefaultParagraphFont"/>
    <w:rsid w:val="00E63979"/>
    <w:rPr>
      <w:color w:val="0000FF"/>
      <w:u w:val="single"/>
    </w:rPr>
  </w:style>
  <w:style w:type="paragraph" w:styleId="BalloonText">
    <w:name w:val="Balloon Text"/>
    <w:basedOn w:val="Normal"/>
    <w:link w:val="BalloonTextChar"/>
    <w:uiPriority w:val="99"/>
    <w:semiHidden/>
    <w:unhideWhenUsed/>
    <w:rsid w:val="00D12E19"/>
    <w:rPr>
      <w:rFonts w:ascii="Tahoma" w:hAnsi="Tahoma" w:cs="Tahoma"/>
      <w:sz w:val="16"/>
      <w:szCs w:val="16"/>
    </w:rPr>
  </w:style>
  <w:style w:type="character" w:customStyle="1" w:styleId="BalloonTextChar">
    <w:name w:val="Balloon Text Char"/>
    <w:basedOn w:val="DefaultParagraphFont"/>
    <w:link w:val="BalloonText"/>
    <w:uiPriority w:val="99"/>
    <w:semiHidden/>
    <w:rsid w:val="00D12E1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67894-33BF-4785-9311-95C5ED85E4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C4A912-BB81-498C-AECE-A33B90561A45}">
  <ds:schemaRefs>
    <ds:schemaRef ds:uri="http://schemas.microsoft.com/sharepoint/v3/contenttype/forms"/>
  </ds:schemaRefs>
</ds:datastoreItem>
</file>

<file path=customXml/itemProps3.xml><?xml version="1.0" encoding="utf-8"?>
<ds:datastoreItem xmlns:ds="http://schemas.openxmlformats.org/officeDocument/2006/customXml" ds:itemID="{B5DC80BE-DAD9-4EF6-A169-9D0E3C45B089}"/>
</file>

<file path=customXml/itemProps4.xml><?xml version="1.0" encoding="utf-8"?>
<ds:datastoreItem xmlns:ds="http://schemas.openxmlformats.org/officeDocument/2006/customXml" ds:itemID="{0D097FEB-1CD1-D747-9CA0-14FC4061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2565</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2017-09-02T07:04:00Z</dcterms:created>
  <dcterms:modified xsi:type="dcterms:W3CDTF">2018-04-27T09:36:00Z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