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8936" w:type="dxa"/>
        <w:tblLook w:val="04A0" w:firstRow="1" w:lastRow="0" w:firstColumn="1" w:lastColumn="0" w:noHBand="0" w:noVBand="1"/>
      </w:tblPr>
      <w:tblGrid>
        <w:gridCol w:w="6771"/>
        <w:gridCol w:w="2165"/>
      </w:tblGrid>
      <w:tr w:rsidR="0074613B" w:rsidRPr="00AB73A2" w14:paraId="7CDF697C" w14:textId="77777777" w:rsidTr="2948CFB3">
        <w:tc>
          <w:tcPr>
            <w:tcW w:w="893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8175B31" w14:textId="7AFA9793" w:rsidR="0074613B" w:rsidRPr="006C60E5" w:rsidRDefault="00252238" w:rsidP="005A79B0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6C60E5">
              <w:rPr>
                <w:rFonts w:ascii="Arial" w:hAnsi="Arial" w:cs="Arial"/>
                <w:color w:val="000000"/>
                <w:shd w:val="clear" w:color="auto" w:fill="FFFFFF"/>
              </w:rPr>
              <w:t xml:space="preserve">TIPO: </w:t>
            </w:r>
            <w:r w:rsidR="00B9409A" w:rsidRPr="006C60E5">
              <w:rPr>
                <w:rFonts w:ascii="Arial" w:hAnsi="Arial" w:cs="Arial"/>
                <w:color w:val="000000"/>
                <w:shd w:val="clear" w:color="auto" w:fill="FFFFFF"/>
              </w:rPr>
              <w:t>(Artigo, revista, livros, monografias, etc...)</w:t>
            </w:r>
          </w:p>
          <w:p w14:paraId="1F72F646" w14:textId="7B18B797" w:rsidR="0074613B" w:rsidRPr="006C60E5" w:rsidRDefault="00B9409A" w:rsidP="2948CFB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6C60E5">
              <w:rPr>
                <w:rFonts w:ascii="Arial" w:hAnsi="Arial" w:cs="Arial"/>
                <w:color w:val="000000"/>
                <w:shd w:val="clear" w:color="auto" w:fill="FFFFFF"/>
              </w:rPr>
              <w:t>WEB</w:t>
            </w:r>
          </w:p>
        </w:tc>
      </w:tr>
      <w:tr w:rsidR="0074613B" w:rsidRPr="00AB73A2" w14:paraId="33BC665E" w14:textId="77777777" w:rsidTr="2948CFB3">
        <w:tc>
          <w:tcPr>
            <w:tcW w:w="893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CE6F91" w14:textId="7D54D3C4" w:rsidR="0074613B" w:rsidRPr="006C60E5" w:rsidRDefault="0074613B" w:rsidP="2948CFB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6C60E5">
              <w:rPr>
                <w:rFonts w:ascii="Arial" w:hAnsi="Arial" w:cs="Arial"/>
                <w:color w:val="000000"/>
                <w:shd w:val="clear" w:color="auto" w:fill="FFFFFF"/>
              </w:rPr>
              <w:t>ASSUNTO / TEMA:</w:t>
            </w:r>
            <w:r w:rsidR="00AB73A2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="00B9409A" w:rsidRPr="006C60E5">
              <w:rPr>
                <w:rFonts w:ascii="Arial" w:hAnsi="Arial" w:cs="Arial"/>
                <w:color w:val="000000"/>
                <w:shd w:val="clear" w:color="auto" w:fill="FFFFFF"/>
              </w:rPr>
              <w:t>Produtos de Academia</w:t>
            </w:r>
            <w:r w:rsidR="00C50A7F"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</w:tc>
      </w:tr>
      <w:tr w:rsidR="0074613B" w:rsidRPr="00AB73A2" w14:paraId="44FB8FAF" w14:textId="77777777" w:rsidTr="2948CFB3">
        <w:tc>
          <w:tcPr>
            <w:tcW w:w="893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43CB0F" w14:textId="152D754D" w:rsidR="0074613B" w:rsidRPr="006C60E5" w:rsidRDefault="02F03ED3" w:rsidP="00171B2C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6C60E5">
              <w:rPr>
                <w:rFonts w:ascii="Arial" w:hAnsi="Arial" w:cs="Arial"/>
                <w:color w:val="000000"/>
                <w:shd w:val="clear" w:color="auto" w:fill="FFFFFF"/>
              </w:rPr>
              <w:t>REFERÊNCIA BIBLIOGRÁFICA:</w:t>
            </w:r>
            <w:r w:rsidR="00B53315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="00427924" w:rsidRPr="006C60E5">
              <w:rPr>
                <w:rFonts w:ascii="Arial" w:hAnsi="Arial" w:cs="Arial"/>
                <w:color w:val="000000"/>
                <w:shd w:val="clear" w:color="auto" w:fill="FFFFFF"/>
              </w:rPr>
              <w:t>S</w:t>
            </w:r>
            <w:r w:rsidR="00427924" w:rsidRPr="006C60E5">
              <w:rPr>
                <w:rFonts w:ascii="Arial" w:hAnsi="Arial" w:cs="Arial"/>
                <w:color w:val="000000"/>
                <w:shd w:val="clear" w:color="auto" w:fill="FFFFFF"/>
              </w:rPr>
              <w:t xml:space="preserve">UPPLEMENTS, </w:t>
            </w:r>
            <w:proofErr w:type="spellStart"/>
            <w:r w:rsidR="00427924" w:rsidRPr="006C60E5">
              <w:rPr>
                <w:rFonts w:ascii="Arial" w:hAnsi="Arial" w:cs="Arial"/>
                <w:color w:val="000000"/>
                <w:shd w:val="clear" w:color="auto" w:fill="FFFFFF"/>
              </w:rPr>
              <w:t>Growth</w:t>
            </w:r>
            <w:proofErr w:type="spellEnd"/>
            <w:r w:rsidR="00427924" w:rsidRPr="006C60E5">
              <w:rPr>
                <w:rFonts w:ascii="Arial" w:hAnsi="Arial" w:cs="Arial"/>
                <w:color w:val="000000"/>
                <w:shd w:val="clear" w:color="auto" w:fill="FFFFFF"/>
              </w:rPr>
              <w:t xml:space="preserve">. Produtos de Academia. Publicado na </w:t>
            </w:r>
            <w:proofErr w:type="spellStart"/>
            <w:r w:rsidR="00427924" w:rsidRPr="006C60E5">
              <w:rPr>
                <w:rFonts w:ascii="Arial" w:hAnsi="Arial" w:cs="Arial"/>
                <w:color w:val="000000"/>
                <w:shd w:val="clear" w:color="auto" w:fill="FFFFFF"/>
              </w:rPr>
              <w:t>Growth</w:t>
            </w:r>
            <w:proofErr w:type="spellEnd"/>
            <w:r w:rsidR="00427924" w:rsidRPr="006C60E5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="00427924" w:rsidRPr="006C60E5">
              <w:rPr>
                <w:rFonts w:ascii="Arial" w:hAnsi="Arial" w:cs="Arial"/>
                <w:color w:val="000000"/>
                <w:shd w:val="clear" w:color="auto" w:fill="FFFFFF"/>
              </w:rPr>
              <w:t>Supplements</w:t>
            </w:r>
            <w:proofErr w:type="spellEnd"/>
            <w:r w:rsidR="00427924" w:rsidRPr="006C60E5">
              <w:rPr>
                <w:rFonts w:ascii="Arial" w:hAnsi="Arial" w:cs="Arial"/>
                <w:color w:val="000000"/>
                <w:shd w:val="clear" w:color="auto" w:fill="FFFFFF"/>
              </w:rPr>
              <w:t xml:space="preserve"> Produtos Alimentícios LTDA. Disponível em</w:t>
            </w:r>
            <w:r w:rsidR="005346D1" w:rsidRPr="006C60E5">
              <w:rPr>
                <w:rFonts w:ascii="Arial" w:hAnsi="Arial" w:cs="Arial"/>
                <w:color w:val="000000"/>
                <w:shd w:val="clear" w:color="auto" w:fill="FFFFFF"/>
              </w:rPr>
              <w:t>: https://www.gsuplementos.com.br/growth-supplements-quem-somos?srsltid=AfmBOorMBCf3IHTHM4-Ly0YtyGahtk0Xg0EgwddUscSnWVOzJBpMPodk</w:t>
            </w:r>
            <w:r w:rsidR="006C60E5" w:rsidRPr="006C60E5"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  <w:r w:rsidR="00427924" w:rsidRPr="006C60E5">
              <w:rPr>
                <w:rFonts w:ascii="Arial" w:hAnsi="Arial" w:cs="Arial"/>
                <w:color w:val="000000"/>
                <w:shd w:val="clear" w:color="auto" w:fill="FFFFFF"/>
              </w:rPr>
              <w:t xml:space="preserve"> Acesso em</w:t>
            </w:r>
            <w:r w:rsidR="005346D1" w:rsidRPr="006C60E5">
              <w:rPr>
                <w:rFonts w:ascii="Arial" w:hAnsi="Arial" w:cs="Arial"/>
                <w:color w:val="000000"/>
                <w:shd w:val="clear" w:color="auto" w:fill="FFFFFF"/>
              </w:rPr>
              <w:t>: 25/02/2025</w:t>
            </w:r>
            <w:r w:rsidR="00AB5F95"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</w:tc>
      </w:tr>
      <w:tr w:rsidR="0074613B" w:rsidRPr="00AB73A2" w14:paraId="145454C2" w14:textId="77777777" w:rsidTr="2948CFB3">
        <w:tc>
          <w:tcPr>
            <w:tcW w:w="893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4091D92" w14:textId="77777777" w:rsidR="0074613B" w:rsidRPr="00AB73A2" w:rsidRDefault="02F03ED3" w:rsidP="005A79B0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AB73A2">
              <w:rPr>
                <w:rFonts w:ascii="Arial" w:hAnsi="Arial" w:cs="Arial"/>
                <w:color w:val="000000"/>
                <w:shd w:val="clear" w:color="auto" w:fill="FFFFFF"/>
              </w:rPr>
              <w:t>RESUMO /CONTEÚDO DE INTERESSE:</w:t>
            </w:r>
          </w:p>
          <w:p w14:paraId="738610EB" w14:textId="292A5F46" w:rsidR="0074613B" w:rsidRPr="00AB73A2" w:rsidRDefault="0074613B" w:rsidP="003510C5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74613B" w:rsidRPr="00AB73A2" w14:paraId="74C2E1CB" w14:textId="77777777" w:rsidTr="2948CFB3">
        <w:trPr>
          <w:trHeight w:val="69"/>
        </w:trPr>
        <w:tc>
          <w:tcPr>
            <w:tcW w:w="677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0BD39D6" w14:textId="56699B9A" w:rsidR="0074613B" w:rsidRPr="006C60E5" w:rsidRDefault="0074613B" w:rsidP="005A79B0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6C60E5">
              <w:rPr>
                <w:rFonts w:ascii="Arial" w:hAnsi="Arial" w:cs="Arial"/>
                <w:color w:val="000000"/>
                <w:shd w:val="clear" w:color="auto" w:fill="FFFFFF"/>
              </w:rPr>
              <w:t>CITAÇÕES:</w:t>
            </w:r>
            <w:r w:rsidR="005346D1" w:rsidRPr="006C60E5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="005346D1" w:rsidRPr="00AB73A2">
              <w:rPr>
                <w:rFonts w:ascii="Arial" w:hAnsi="Arial" w:cs="Arial"/>
                <w:color w:val="000000"/>
                <w:shd w:val="clear" w:color="auto" w:fill="FFFFFF"/>
              </w:rPr>
              <w:t xml:space="preserve">Segundo a </w:t>
            </w:r>
            <w:proofErr w:type="spellStart"/>
            <w:r w:rsidR="005346D1" w:rsidRPr="00AB73A2">
              <w:rPr>
                <w:rFonts w:ascii="Arial" w:hAnsi="Arial" w:cs="Arial"/>
                <w:color w:val="000000"/>
                <w:shd w:val="clear" w:color="auto" w:fill="FFFFFF"/>
              </w:rPr>
              <w:t>Growth</w:t>
            </w:r>
            <w:proofErr w:type="spellEnd"/>
            <w:r w:rsidR="005346D1" w:rsidRPr="006C60E5">
              <w:rPr>
                <w:rFonts w:ascii="Arial" w:hAnsi="Arial" w:cs="Arial"/>
                <w:color w:val="000000"/>
                <w:shd w:val="clear" w:color="auto" w:fill="FFFFFF"/>
              </w:rPr>
              <w:t xml:space="preserve"> “A </w:t>
            </w:r>
            <w:proofErr w:type="spellStart"/>
            <w:r w:rsidR="005346D1" w:rsidRPr="006C60E5">
              <w:rPr>
                <w:rFonts w:ascii="Arial" w:hAnsi="Arial" w:cs="Arial"/>
                <w:color w:val="000000"/>
                <w:shd w:val="clear" w:color="auto" w:fill="FFFFFF"/>
              </w:rPr>
              <w:t>Growth</w:t>
            </w:r>
            <w:proofErr w:type="spellEnd"/>
            <w:r w:rsidR="005346D1" w:rsidRPr="006C60E5">
              <w:rPr>
                <w:rFonts w:ascii="Arial" w:hAnsi="Arial" w:cs="Arial"/>
                <w:color w:val="000000"/>
                <w:shd w:val="clear" w:color="auto" w:fill="FFFFFF"/>
              </w:rPr>
              <w:t xml:space="preserve"> reconhece a importância de práticas socioambientais para um futuro melhor e por isso, investiu em ações que contribuem com a reciclagem de nossas embalagens”.</w:t>
            </w:r>
          </w:p>
        </w:tc>
        <w:tc>
          <w:tcPr>
            <w:tcW w:w="216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3761484" w14:textId="419ED742" w:rsidR="0074613B" w:rsidRPr="006C60E5" w:rsidRDefault="0074613B" w:rsidP="005A79B0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6C60E5">
              <w:rPr>
                <w:rFonts w:ascii="Arial" w:hAnsi="Arial" w:cs="Arial"/>
                <w:color w:val="000000"/>
                <w:shd w:val="clear" w:color="auto" w:fill="FFFFFF"/>
              </w:rPr>
              <w:t>PAGINA:</w:t>
            </w:r>
            <w:r w:rsidR="005346D1" w:rsidRPr="006C60E5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="00BF5630" w:rsidRPr="006C60E5">
              <w:rPr>
                <w:rFonts w:ascii="Arial" w:hAnsi="Arial" w:cs="Arial"/>
                <w:color w:val="000000"/>
                <w:shd w:val="clear" w:color="auto" w:fill="FFFFFF"/>
              </w:rPr>
              <w:t>Site</w:t>
            </w:r>
          </w:p>
        </w:tc>
      </w:tr>
      <w:tr w:rsidR="0074613B" w:rsidRPr="00AB73A2" w14:paraId="637805D2" w14:textId="77777777" w:rsidTr="2948CFB3">
        <w:trPr>
          <w:trHeight w:val="67"/>
        </w:trPr>
        <w:tc>
          <w:tcPr>
            <w:tcW w:w="6771" w:type="dxa"/>
            <w:tcBorders>
              <w:left w:val="single" w:sz="18" w:space="0" w:color="auto"/>
              <w:right w:val="single" w:sz="18" w:space="0" w:color="auto"/>
            </w:tcBorders>
          </w:tcPr>
          <w:p w14:paraId="3B7B4B86" w14:textId="7E3C0D00" w:rsidR="0074613B" w:rsidRPr="00AB73A2" w:rsidRDefault="0074613B" w:rsidP="005A79B0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2165" w:type="dxa"/>
            <w:tcBorders>
              <w:left w:val="single" w:sz="18" w:space="0" w:color="auto"/>
              <w:right w:val="single" w:sz="18" w:space="0" w:color="auto"/>
            </w:tcBorders>
          </w:tcPr>
          <w:p w14:paraId="3A0FF5F2" w14:textId="0247D4BF" w:rsidR="0074613B" w:rsidRPr="00AB73A2" w:rsidRDefault="0074613B" w:rsidP="005A79B0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74613B" w:rsidRPr="00AB73A2" w14:paraId="5630AD66" w14:textId="77777777" w:rsidTr="2948CFB3">
        <w:trPr>
          <w:trHeight w:val="67"/>
        </w:trPr>
        <w:tc>
          <w:tcPr>
            <w:tcW w:w="6771" w:type="dxa"/>
            <w:tcBorders>
              <w:left w:val="single" w:sz="18" w:space="0" w:color="auto"/>
              <w:right w:val="single" w:sz="18" w:space="0" w:color="auto"/>
            </w:tcBorders>
          </w:tcPr>
          <w:p w14:paraId="2BA226A1" w14:textId="77777777" w:rsidR="0074613B" w:rsidRPr="00AB73A2" w:rsidRDefault="0074613B" w:rsidP="005A79B0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2165" w:type="dxa"/>
            <w:tcBorders>
              <w:left w:val="single" w:sz="18" w:space="0" w:color="auto"/>
              <w:right w:val="single" w:sz="18" w:space="0" w:color="auto"/>
            </w:tcBorders>
          </w:tcPr>
          <w:p w14:paraId="17AD93B2" w14:textId="77777777" w:rsidR="0074613B" w:rsidRPr="00AB73A2" w:rsidRDefault="0074613B" w:rsidP="005A79B0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74613B" w:rsidRPr="00AB73A2" w14:paraId="0DE4B5B7" w14:textId="77777777" w:rsidTr="2948CFB3">
        <w:trPr>
          <w:trHeight w:val="67"/>
        </w:trPr>
        <w:tc>
          <w:tcPr>
            <w:tcW w:w="677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BF0D7D" w14:textId="292471C5" w:rsidR="0074613B" w:rsidRPr="00AB73A2" w:rsidRDefault="0074613B" w:rsidP="005A79B0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216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62F1B3" w14:textId="08C4C403" w:rsidR="0074613B" w:rsidRPr="00AB73A2" w:rsidRDefault="0074613B" w:rsidP="005A79B0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74613B" w:rsidRPr="00AB73A2" w14:paraId="0092917E" w14:textId="77777777" w:rsidTr="2948CFB3">
        <w:tc>
          <w:tcPr>
            <w:tcW w:w="893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2B3A890" w14:textId="77777777" w:rsidR="0074613B" w:rsidRPr="00AB73A2" w:rsidRDefault="0074613B" w:rsidP="005A79B0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AB73A2">
              <w:rPr>
                <w:rFonts w:ascii="Arial" w:hAnsi="Arial" w:cs="Arial"/>
                <w:color w:val="000000"/>
                <w:shd w:val="clear" w:color="auto" w:fill="FFFFFF"/>
              </w:rPr>
              <w:t>OUTRAS OBSERVAÇÕES:</w:t>
            </w:r>
          </w:p>
        </w:tc>
      </w:tr>
      <w:tr w:rsidR="0074613B" w:rsidRPr="00AB73A2" w14:paraId="02F2C34E" w14:textId="77777777" w:rsidTr="2948CFB3">
        <w:tc>
          <w:tcPr>
            <w:tcW w:w="893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80A4E5D" w14:textId="77777777" w:rsidR="0074613B" w:rsidRPr="00AB73A2" w:rsidRDefault="0074613B" w:rsidP="005A79B0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19219836" w14:textId="77777777" w:rsidR="0074613B" w:rsidRPr="00AB73A2" w:rsidRDefault="0074613B" w:rsidP="005A79B0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74613B" w:rsidRPr="00AB73A2" w14:paraId="296FEF7D" w14:textId="77777777" w:rsidTr="2948CFB3">
        <w:tc>
          <w:tcPr>
            <w:tcW w:w="893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194DBDC" w14:textId="77777777" w:rsidR="0074613B" w:rsidRPr="00AB73A2" w:rsidRDefault="0074613B" w:rsidP="005A79B0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769D0D3C" w14:textId="77777777" w:rsidR="0074613B" w:rsidRPr="00AB73A2" w:rsidRDefault="0074613B" w:rsidP="005A79B0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2A4808CA" w14:textId="05B4D0E1" w:rsidR="00C31EA9" w:rsidRPr="00AB73A2" w:rsidRDefault="00766A42" w:rsidP="03E01AA6">
      <w:pPr>
        <w:spacing w:after="160" w:line="257" w:lineRule="auto"/>
        <w:rPr>
          <w:rFonts w:ascii="Arial" w:hAnsi="Arial" w:cs="Arial"/>
          <w:color w:val="000000"/>
          <w:shd w:val="clear" w:color="auto" w:fill="FFFFFF"/>
        </w:rPr>
      </w:pPr>
      <w:r w:rsidRPr="00AB73A2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BF5630" w:rsidRPr="00AB73A2">
        <w:rPr>
          <w:rFonts w:ascii="Arial" w:hAnsi="Arial" w:cs="Arial"/>
          <w:color w:val="000000"/>
          <w:shd w:val="clear" w:color="auto" w:fill="FFFFFF"/>
        </w:rPr>
        <w:tab/>
      </w:r>
    </w:p>
    <w:tbl>
      <w:tblPr>
        <w:tblStyle w:val="Tabelacomgrade"/>
        <w:tblW w:w="8936" w:type="dxa"/>
        <w:tblLook w:val="04A0" w:firstRow="1" w:lastRow="0" w:firstColumn="1" w:lastColumn="0" w:noHBand="0" w:noVBand="1"/>
      </w:tblPr>
      <w:tblGrid>
        <w:gridCol w:w="6771"/>
        <w:gridCol w:w="2165"/>
      </w:tblGrid>
      <w:tr w:rsidR="003510C5" w:rsidRPr="00AB73A2" w14:paraId="525F11B0" w14:textId="77777777" w:rsidTr="00B917D3">
        <w:tc>
          <w:tcPr>
            <w:tcW w:w="893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4E28DC" w14:textId="5A35C80F" w:rsidR="003510C5" w:rsidRPr="00AB73A2" w:rsidRDefault="003510C5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AB73A2">
              <w:rPr>
                <w:rFonts w:ascii="Arial" w:hAnsi="Arial" w:cs="Arial"/>
                <w:color w:val="000000"/>
                <w:shd w:val="clear" w:color="auto" w:fill="FFFFFF"/>
              </w:rPr>
              <w:t>TIPO:</w:t>
            </w:r>
            <w:r w:rsidR="006C60E5" w:rsidRPr="00AB73A2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="00AB5F95" w:rsidRPr="006C60E5">
              <w:rPr>
                <w:rFonts w:ascii="Arial" w:hAnsi="Arial" w:cs="Arial"/>
                <w:color w:val="000000"/>
                <w:shd w:val="clear" w:color="auto" w:fill="FFFFFF"/>
              </w:rPr>
              <w:t>(Artigo, revista, livros, monografias, etc...)</w:t>
            </w:r>
          </w:p>
          <w:p w14:paraId="4F823CB0" w14:textId="34E9514C" w:rsidR="003510C5" w:rsidRPr="00AB73A2" w:rsidRDefault="00BF5630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AB73A2">
              <w:rPr>
                <w:rFonts w:ascii="Arial" w:hAnsi="Arial" w:cs="Arial"/>
                <w:color w:val="000000"/>
                <w:shd w:val="clear" w:color="auto" w:fill="FFFFFF"/>
              </w:rPr>
              <w:t>WEB</w:t>
            </w:r>
          </w:p>
        </w:tc>
      </w:tr>
      <w:tr w:rsidR="003510C5" w:rsidRPr="00AB73A2" w14:paraId="51F6A0BA" w14:textId="77777777" w:rsidTr="00B917D3">
        <w:tc>
          <w:tcPr>
            <w:tcW w:w="893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E8C5BC" w14:textId="0A47EE35" w:rsidR="003510C5" w:rsidRPr="00AB73A2" w:rsidRDefault="003510C5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AB73A2">
              <w:rPr>
                <w:rFonts w:ascii="Arial" w:hAnsi="Arial" w:cs="Arial"/>
                <w:color w:val="000000"/>
                <w:shd w:val="clear" w:color="auto" w:fill="FFFFFF"/>
              </w:rPr>
              <w:t>ASSUNTO / TEMA:</w:t>
            </w:r>
            <w:r w:rsidR="00B53315" w:rsidRPr="00AB73A2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="006C60E5" w:rsidRPr="00AB73A2">
              <w:rPr>
                <w:rFonts w:ascii="Arial" w:hAnsi="Arial" w:cs="Arial"/>
                <w:color w:val="000000"/>
                <w:shd w:val="clear" w:color="auto" w:fill="FFFFFF"/>
              </w:rPr>
              <w:t>Estudo mostra que treino HIIT de alta intensidade melhora condicionamento pós-AVC</w:t>
            </w:r>
            <w:r w:rsidR="006C60E5" w:rsidRPr="00AB73A2"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</w:tc>
      </w:tr>
      <w:tr w:rsidR="003510C5" w:rsidRPr="00AB73A2" w14:paraId="7212A14F" w14:textId="77777777" w:rsidTr="00B917D3">
        <w:tc>
          <w:tcPr>
            <w:tcW w:w="893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358005C" w14:textId="6655935B" w:rsidR="003510C5" w:rsidRPr="00AB73A2" w:rsidRDefault="003510C5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AB73A2">
              <w:rPr>
                <w:rFonts w:ascii="Arial" w:hAnsi="Arial" w:cs="Arial"/>
                <w:color w:val="000000"/>
                <w:shd w:val="clear" w:color="auto" w:fill="FFFFFF"/>
              </w:rPr>
              <w:t>REFERÊNCIA BIBLIOGRÁFICA:</w:t>
            </w:r>
            <w:r w:rsidR="00B53315" w:rsidRPr="00AB73A2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="006C60E5" w:rsidRPr="00BF5630">
              <w:rPr>
                <w:rFonts w:ascii="Arial" w:hAnsi="Arial" w:cs="Arial"/>
                <w:color w:val="000000"/>
                <w:shd w:val="clear" w:color="auto" w:fill="FFFFFF"/>
              </w:rPr>
              <w:t>BASSETTE</w:t>
            </w:r>
            <w:r w:rsidR="006C60E5">
              <w:rPr>
                <w:rFonts w:ascii="Arial" w:hAnsi="Arial" w:cs="Arial"/>
                <w:color w:val="000000"/>
                <w:shd w:val="clear" w:color="auto" w:fill="FFFFFF"/>
              </w:rPr>
              <w:t xml:space="preserve">, Fernanda. </w:t>
            </w:r>
            <w:r w:rsidR="006C60E5" w:rsidRPr="00AB73A2">
              <w:rPr>
                <w:rFonts w:ascii="Arial" w:hAnsi="Arial" w:cs="Arial"/>
                <w:color w:val="000000"/>
                <w:shd w:val="clear" w:color="auto" w:fill="FFFFFF"/>
              </w:rPr>
              <w:t xml:space="preserve">Estudo mostra que treino HIIT de alta intensidade melhora condicionamento pós-AVC. Publicado na Fitness Brasil. jan. 2025. Disponível em: </w:t>
            </w:r>
            <w:hyperlink r:id="rId8" w:history="1">
              <w:r w:rsidR="006C60E5" w:rsidRPr="00AB73A2">
                <w:rPr>
                  <w:rFonts w:ascii="Arial" w:hAnsi="Arial" w:cs="Arial"/>
                  <w:color w:val="000000"/>
                  <w:shd w:val="clear" w:color="auto" w:fill="FFFFFF"/>
                </w:rPr>
                <w:t>https://www.fitnessbrasil.com.br/2025/01/03/estudo-mostra-que-treino-hiit-de-alta-intensidade-melhora-condicionamento-pos-avc/</w:t>
              </w:r>
            </w:hyperlink>
            <w:r w:rsidR="006C60E5" w:rsidRPr="00AB73A2">
              <w:rPr>
                <w:rFonts w:ascii="Arial" w:hAnsi="Arial" w:cs="Arial"/>
                <w:color w:val="000000"/>
                <w:shd w:val="clear" w:color="auto" w:fill="FFFFFF"/>
              </w:rPr>
              <w:t>. Acesso em: 25/02/2025.</w:t>
            </w:r>
          </w:p>
        </w:tc>
      </w:tr>
      <w:tr w:rsidR="003510C5" w:rsidRPr="00AB73A2" w14:paraId="7E8F9EA2" w14:textId="77777777" w:rsidTr="00B917D3">
        <w:tc>
          <w:tcPr>
            <w:tcW w:w="893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FC35660" w14:textId="77777777" w:rsidR="003510C5" w:rsidRPr="00AB73A2" w:rsidRDefault="003510C5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AB73A2">
              <w:rPr>
                <w:rFonts w:ascii="Arial" w:hAnsi="Arial" w:cs="Arial"/>
                <w:color w:val="000000"/>
                <w:shd w:val="clear" w:color="auto" w:fill="FFFFFF"/>
              </w:rPr>
              <w:t>RESUMO /CONTEÚDO DE INTERESSE:</w:t>
            </w:r>
          </w:p>
          <w:p w14:paraId="13D57253" w14:textId="77777777" w:rsidR="003510C5" w:rsidRPr="00AB73A2" w:rsidRDefault="003510C5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3510C5" w:rsidRPr="00AB73A2" w14:paraId="2A01C5A5" w14:textId="77777777" w:rsidTr="00B917D3">
        <w:trPr>
          <w:trHeight w:val="69"/>
        </w:trPr>
        <w:tc>
          <w:tcPr>
            <w:tcW w:w="677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6C5ADCD" w14:textId="294DCD7F" w:rsidR="003510C5" w:rsidRPr="00AB73A2" w:rsidRDefault="003510C5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AB73A2">
              <w:rPr>
                <w:rFonts w:ascii="Arial" w:hAnsi="Arial" w:cs="Arial"/>
                <w:color w:val="000000"/>
                <w:shd w:val="clear" w:color="auto" w:fill="FFFFFF"/>
              </w:rPr>
              <w:t>CITAÇÕES:</w:t>
            </w:r>
            <w:r w:rsidR="006C60E5" w:rsidRPr="00AB73A2">
              <w:rPr>
                <w:rFonts w:ascii="Arial" w:hAnsi="Arial" w:cs="Arial"/>
                <w:color w:val="000000"/>
                <w:shd w:val="clear" w:color="auto" w:fill="FFFFFF"/>
              </w:rPr>
              <w:t xml:space="preserve"> Segundo </w:t>
            </w:r>
            <w:proofErr w:type="spellStart"/>
            <w:r w:rsidR="006C60E5" w:rsidRPr="00AB73A2">
              <w:rPr>
                <w:rFonts w:ascii="Arial" w:hAnsi="Arial" w:cs="Arial"/>
                <w:color w:val="000000"/>
                <w:shd w:val="clear" w:color="auto" w:fill="FFFFFF"/>
              </w:rPr>
              <w:t>Bassette</w:t>
            </w:r>
            <w:proofErr w:type="spellEnd"/>
            <w:r w:rsidR="006C60E5" w:rsidRPr="00AB73A2">
              <w:rPr>
                <w:rFonts w:ascii="Arial" w:hAnsi="Arial" w:cs="Arial"/>
                <w:color w:val="000000"/>
                <w:shd w:val="clear" w:color="auto" w:fill="FFFFFF"/>
              </w:rPr>
              <w:t xml:space="preserve"> (2025) “Pesquisa mostra que treinos aeróbicos mais curtos e intensos são uma alternativa na reabilitação, mas intensidade e duração da prática devem ser individualizadas”.</w:t>
            </w:r>
          </w:p>
        </w:tc>
        <w:tc>
          <w:tcPr>
            <w:tcW w:w="216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8A9828A" w14:textId="3E753B1B" w:rsidR="003510C5" w:rsidRPr="00AB73A2" w:rsidRDefault="003510C5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AB73A2">
              <w:rPr>
                <w:rFonts w:ascii="Arial" w:hAnsi="Arial" w:cs="Arial"/>
                <w:color w:val="000000"/>
                <w:shd w:val="clear" w:color="auto" w:fill="FFFFFF"/>
              </w:rPr>
              <w:t>PAGINA:</w:t>
            </w:r>
            <w:r w:rsidR="006C60E5" w:rsidRPr="00AB73A2">
              <w:rPr>
                <w:rFonts w:ascii="Arial" w:hAnsi="Arial" w:cs="Arial"/>
                <w:color w:val="000000"/>
                <w:shd w:val="clear" w:color="auto" w:fill="FFFFFF"/>
              </w:rPr>
              <w:t xml:space="preserve"> Site</w:t>
            </w:r>
          </w:p>
        </w:tc>
      </w:tr>
      <w:tr w:rsidR="003510C5" w:rsidRPr="00AB73A2" w14:paraId="3596E766" w14:textId="77777777" w:rsidTr="00B917D3">
        <w:trPr>
          <w:trHeight w:val="67"/>
        </w:trPr>
        <w:tc>
          <w:tcPr>
            <w:tcW w:w="6771" w:type="dxa"/>
            <w:tcBorders>
              <w:left w:val="single" w:sz="18" w:space="0" w:color="auto"/>
              <w:right w:val="single" w:sz="18" w:space="0" w:color="auto"/>
            </w:tcBorders>
          </w:tcPr>
          <w:p w14:paraId="210818CB" w14:textId="77777777" w:rsidR="003510C5" w:rsidRPr="00AB73A2" w:rsidRDefault="003510C5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2165" w:type="dxa"/>
            <w:tcBorders>
              <w:left w:val="single" w:sz="18" w:space="0" w:color="auto"/>
              <w:right w:val="single" w:sz="18" w:space="0" w:color="auto"/>
            </w:tcBorders>
          </w:tcPr>
          <w:p w14:paraId="4EABF305" w14:textId="77777777" w:rsidR="003510C5" w:rsidRPr="00AB73A2" w:rsidRDefault="003510C5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3510C5" w:rsidRPr="00AB73A2" w14:paraId="74EF1134" w14:textId="77777777" w:rsidTr="00B917D3">
        <w:trPr>
          <w:trHeight w:val="67"/>
        </w:trPr>
        <w:tc>
          <w:tcPr>
            <w:tcW w:w="6771" w:type="dxa"/>
            <w:tcBorders>
              <w:left w:val="single" w:sz="18" w:space="0" w:color="auto"/>
              <w:right w:val="single" w:sz="18" w:space="0" w:color="auto"/>
            </w:tcBorders>
          </w:tcPr>
          <w:p w14:paraId="79381310" w14:textId="77777777" w:rsidR="003510C5" w:rsidRPr="00AB73A2" w:rsidRDefault="003510C5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2165" w:type="dxa"/>
            <w:tcBorders>
              <w:left w:val="single" w:sz="18" w:space="0" w:color="auto"/>
              <w:right w:val="single" w:sz="18" w:space="0" w:color="auto"/>
            </w:tcBorders>
          </w:tcPr>
          <w:p w14:paraId="774032F0" w14:textId="77777777" w:rsidR="003510C5" w:rsidRPr="00AB73A2" w:rsidRDefault="003510C5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3510C5" w:rsidRPr="00AB73A2" w14:paraId="4C40A084" w14:textId="77777777" w:rsidTr="00B917D3">
        <w:trPr>
          <w:trHeight w:val="67"/>
        </w:trPr>
        <w:tc>
          <w:tcPr>
            <w:tcW w:w="677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73E703" w14:textId="77777777" w:rsidR="003510C5" w:rsidRPr="00AB73A2" w:rsidRDefault="003510C5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216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721FF5" w14:textId="77777777" w:rsidR="003510C5" w:rsidRPr="00AB73A2" w:rsidRDefault="003510C5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3510C5" w:rsidRPr="00AB73A2" w14:paraId="44E0025D" w14:textId="77777777" w:rsidTr="00B917D3">
        <w:tc>
          <w:tcPr>
            <w:tcW w:w="893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65ACFBA" w14:textId="77777777" w:rsidR="003510C5" w:rsidRPr="00AB73A2" w:rsidRDefault="003510C5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AB73A2">
              <w:rPr>
                <w:rFonts w:ascii="Arial" w:hAnsi="Arial" w:cs="Arial"/>
                <w:color w:val="000000"/>
                <w:shd w:val="clear" w:color="auto" w:fill="FFFFFF"/>
              </w:rPr>
              <w:t>OUTRAS OBSERVAÇÕES:</w:t>
            </w:r>
          </w:p>
        </w:tc>
      </w:tr>
      <w:tr w:rsidR="003510C5" w:rsidRPr="00AB73A2" w14:paraId="2C21AD10" w14:textId="77777777" w:rsidTr="00B917D3">
        <w:tc>
          <w:tcPr>
            <w:tcW w:w="893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0C783EC" w14:textId="77777777" w:rsidR="003510C5" w:rsidRPr="00AB73A2" w:rsidRDefault="003510C5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611CE247" w14:textId="77777777" w:rsidR="003510C5" w:rsidRPr="00AB73A2" w:rsidRDefault="003510C5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3510C5" w:rsidRPr="00AB73A2" w14:paraId="33135BC2" w14:textId="77777777" w:rsidTr="00B917D3">
        <w:tc>
          <w:tcPr>
            <w:tcW w:w="893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F90E8A" w14:textId="77777777" w:rsidR="003510C5" w:rsidRPr="00AB73A2" w:rsidRDefault="003510C5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47AF81CC" w14:textId="77777777" w:rsidR="003510C5" w:rsidRPr="00AB73A2" w:rsidRDefault="003510C5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344F92D8" w14:textId="08B3E37E" w:rsidR="00314EF0" w:rsidRPr="00AB73A2" w:rsidRDefault="00314EF0" w:rsidP="03E01AA6">
      <w:pPr>
        <w:rPr>
          <w:rFonts w:ascii="Arial" w:hAnsi="Arial" w:cs="Arial"/>
          <w:color w:val="000000"/>
          <w:shd w:val="clear" w:color="auto" w:fill="FFFFFF"/>
        </w:rPr>
      </w:pPr>
    </w:p>
    <w:p w14:paraId="782B0D38" w14:textId="26A7233E" w:rsidR="003510C5" w:rsidRPr="00AB73A2" w:rsidRDefault="003510C5" w:rsidP="03E01AA6">
      <w:pPr>
        <w:rPr>
          <w:rFonts w:ascii="Arial" w:hAnsi="Arial" w:cs="Arial"/>
          <w:color w:val="000000"/>
          <w:shd w:val="clear" w:color="auto" w:fill="FFFFFF"/>
        </w:rPr>
      </w:pPr>
    </w:p>
    <w:tbl>
      <w:tblPr>
        <w:tblStyle w:val="Tabelacomgrade"/>
        <w:tblW w:w="8936" w:type="dxa"/>
        <w:tblLook w:val="04A0" w:firstRow="1" w:lastRow="0" w:firstColumn="1" w:lastColumn="0" w:noHBand="0" w:noVBand="1"/>
      </w:tblPr>
      <w:tblGrid>
        <w:gridCol w:w="6771"/>
        <w:gridCol w:w="2165"/>
      </w:tblGrid>
      <w:tr w:rsidR="003510C5" w:rsidRPr="00AB73A2" w14:paraId="7E38C1FB" w14:textId="77777777" w:rsidTr="00B917D3">
        <w:tc>
          <w:tcPr>
            <w:tcW w:w="893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396B5C" w14:textId="4ACEA898" w:rsidR="003510C5" w:rsidRPr="00AB73A2" w:rsidRDefault="003510C5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AB73A2">
              <w:rPr>
                <w:rFonts w:ascii="Arial" w:hAnsi="Arial" w:cs="Arial"/>
                <w:color w:val="000000"/>
                <w:shd w:val="clear" w:color="auto" w:fill="FFFFFF"/>
              </w:rPr>
              <w:t>TIPO:</w:t>
            </w:r>
            <w:r w:rsidR="00AB5F95" w:rsidRPr="006C60E5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="00AB5F95" w:rsidRPr="006C60E5">
              <w:rPr>
                <w:rFonts w:ascii="Arial" w:hAnsi="Arial" w:cs="Arial"/>
                <w:color w:val="000000"/>
                <w:shd w:val="clear" w:color="auto" w:fill="FFFFFF"/>
              </w:rPr>
              <w:t>(Artigo, revista, livros, monografias, etc...)</w:t>
            </w:r>
          </w:p>
          <w:p w14:paraId="79D868C8" w14:textId="349A6276" w:rsidR="003510C5" w:rsidRPr="00AB73A2" w:rsidRDefault="00AB5F95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AB73A2">
              <w:rPr>
                <w:rFonts w:ascii="Arial" w:hAnsi="Arial" w:cs="Arial"/>
                <w:color w:val="000000"/>
                <w:shd w:val="clear" w:color="auto" w:fill="FFFFFF"/>
              </w:rPr>
              <w:lastRenderedPageBreak/>
              <w:t>WEB</w:t>
            </w:r>
          </w:p>
        </w:tc>
      </w:tr>
      <w:tr w:rsidR="003510C5" w:rsidRPr="00AB73A2" w14:paraId="77514696" w14:textId="77777777" w:rsidTr="00B917D3">
        <w:tc>
          <w:tcPr>
            <w:tcW w:w="893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1059C8" w14:textId="35E20DA3" w:rsidR="003510C5" w:rsidRPr="00AB73A2" w:rsidRDefault="003510C5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AB73A2">
              <w:rPr>
                <w:rFonts w:ascii="Arial" w:hAnsi="Arial" w:cs="Arial"/>
                <w:color w:val="000000"/>
                <w:shd w:val="clear" w:color="auto" w:fill="FFFFFF"/>
              </w:rPr>
              <w:lastRenderedPageBreak/>
              <w:t>ASSUNTO / TEMA:</w:t>
            </w:r>
            <w:r w:rsidR="00AB73A2" w:rsidRPr="00AB73A2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="00AB5F95" w:rsidRPr="00AB73A2">
              <w:rPr>
                <w:rFonts w:ascii="Arial" w:hAnsi="Arial" w:cs="Arial"/>
                <w:color w:val="000000"/>
                <w:shd w:val="clear" w:color="auto" w:fill="FFFFFF"/>
              </w:rPr>
              <w:t xml:space="preserve">Academia </w:t>
            </w:r>
            <w:proofErr w:type="spellStart"/>
            <w:r w:rsidR="00AB5F95" w:rsidRPr="00AB73A2">
              <w:rPr>
                <w:rFonts w:ascii="Arial" w:hAnsi="Arial" w:cs="Arial"/>
                <w:color w:val="000000"/>
                <w:shd w:val="clear" w:color="auto" w:fill="FFFFFF"/>
              </w:rPr>
              <w:t>Xtrack</w:t>
            </w:r>
            <w:proofErr w:type="spellEnd"/>
            <w:r w:rsidR="00C50A7F" w:rsidRPr="00AB73A2"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</w:tc>
      </w:tr>
      <w:tr w:rsidR="003510C5" w:rsidRPr="00AB73A2" w14:paraId="4890F0E1" w14:textId="77777777" w:rsidTr="00B917D3">
        <w:tc>
          <w:tcPr>
            <w:tcW w:w="893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A1BB08" w14:textId="2A8736A7" w:rsidR="003510C5" w:rsidRPr="00AB73A2" w:rsidRDefault="003510C5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AB73A2">
              <w:rPr>
                <w:rFonts w:ascii="Arial" w:hAnsi="Arial" w:cs="Arial"/>
                <w:color w:val="000000"/>
                <w:shd w:val="clear" w:color="auto" w:fill="FFFFFF"/>
              </w:rPr>
              <w:t>REFERÊNCIA BIBLIOGRÁFICA:</w:t>
            </w:r>
            <w:r w:rsidR="00B53315" w:rsidRPr="00AB73A2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="00AB5F95" w:rsidRPr="00AB73A2">
              <w:rPr>
                <w:rFonts w:ascii="Arial" w:hAnsi="Arial" w:cs="Arial"/>
                <w:color w:val="000000"/>
                <w:shd w:val="clear" w:color="auto" w:fill="FFFFFF"/>
              </w:rPr>
              <w:t xml:space="preserve">ACADEMIA, </w:t>
            </w:r>
            <w:proofErr w:type="spellStart"/>
            <w:r w:rsidR="00AB5F95" w:rsidRPr="00AB73A2">
              <w:rPr>
                <w:rFonts w:ascii="Arial" w:hAnsi="Arial" w:cs="Arial"/>
                <w:color w:val="000000"/>
                <w:shd w:val="clear" w:color="auto" w:fill="FFFFFF"/>
              </w:rPr>
              <w:t>Xtrack</w:t>
            </w:r>
            <w:proofErr w:type="spellEnd"/>
            <w:r w:rsidR="00AB5F95" w:rsidRPr="00AB73A2">
              <w:rPr>
                <w:rFonts w:ascii="Arial" w:hAnsi="Arial" w:cs="Arial"/>
                <w:color w:val="000000"/>
                <w:shd w:val="clear" w:color="auto" w:fill="FFFFFF"/>
              </w:rPr>
              <w:t xml:space="preserve">. Publicado na </w:t>
            </w:r>
            <w:proofErr w:type="spellStart"/>
            <w:r w:rsidR="00AB5F95" w:rsidRPr="00AB73A2">
              <w:rPr>
                <w:rFonts w:ascii="Arial" w:hAnsi="Arial" w:cs="Arial"/>
                <w:color w:val="000000"/>
                <w:shd w:val="clear" w:color="auto" w:fill="FFFFFF"/>
              </w:rPr>
              <w:t>Xtrack</w:t>
            </w:r>
            <w:proofErr w:type="spellEnd"/>
            <w:r w:rsidR="00AB5F95" w:rsidRPr="00AB73A2">
              <w:rPr>
                <w:rFonts w:ascii="Arial" w:hAnsi="Arial" w:cs="Arial"/>
                <w:color w:val="000000"/>
                <w:shd w:val="clear" w:color="auto" w:fill="FFFFFF"/>
              </w:rPr>
              <w:t xml:space="preserve"> Academia. Disponível em: </w:t>
            </w:r>
            <w:hyperlink r:id="rId9" w:history="1">
              <w:r w:rsidR="00AB5F95" w:rsidRPr="00AB73A2">
                <w:rPr>
                  <w:rFonts w:ascii="Arial" w:hAnsi="Arial" w:cs="Arial"/>
                  <w:color w:val="000000"/>
                  <w:shd w:val="clear" w:color="auto" w:fill="FFFFFF"/>
                </w:rPr>
                <w:t>https://www.xtrackacademia.com.br/#quem-somos</w:t>
              </w:r>
            </w:hyperlink>
            <w:r w:rsidR="00AB5F95" w:rsidRPr="00AB73A2">
              <w:rPr>
                <w:rFonts w:ascii="Arial" w:hAnsi="Arial" w:cs="Arial"/>
                <w:color w:val="000000"/>
                <w:shd w:val="clear" w:color="auto" w:fill="FFFFFF"/>
              </w:rPr>
              <w:t>. Acesso em 25/02/2025.</w:t>
            </w:r>
          </w:p>
        </w:tc>
      </w:tr>
      <w:tr w:rsidR="003510C5" w:rsidRPr="00AB73A2" w14:paraId="19E2F0EF" w14:textId="77777777" w:rsidTr="00B917D3">
        <w:tc>
          <w:tcPr>
            <w:tcW w:w="893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B75D2CF" w14:textId="77777777" w:rsidR="003510C5" w:rsidRPr="00AB73A2" w:rsidRDefault="003510C5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AB73A2">
              <w:rPr>
                <w:rFonts w:ascii="Arial" w:hAnsi="Arial" w:cs="Arial"/>
                <w:color w:val="000000"/>
                <w:shd w:val="clear" w:color="auto" w:fill="FFFFFF"/>
              </w:rPr>
              <w:t>RESUMO /CONTEÚDO DE INTERESSE:</w:t>
            </w:r>
          </w:p>
          <w:p w14:paraId="72253EB1" w14:textId="77777777" w:rsidR="003510C5" w:rsidRPr="00AB73A2" w:rsidRDefault="003510C5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3510C5" w:rsidRPr="00AB73A2" w14:paraId="44476164" w14:textId="77777777" w:rsidTr="00B917D3">
        <w:trPr>
          <w:trHeight w:val="69"/>
        </w:trPr>
        <w:tc>
          <w:tcPr>
            <w:tcW w:w="677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241B234" w14:textId="3A924BAA" w:rsidR="003510C5" w:rsidRPr="00AB73A2" w:rsidRDefault="003510C5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AB73A2">
              <w:rPr>
                <w:rFonts w:ascii="Arial" w:hAnsi="Arial" w:cs="Arial"/>
                <w:color w:val="000000"/>
                <w:shd w:val="clear" w:color="auto" w:fill="FFFFFF"/>
              </w:rPr>
              <w:t>CITAÇÕES:</w:t>
            </w:r>
            <w:r w:rsidR="00AB5F95" w:rsidRPr="00AB73A2">
              <w:rPr>
                <w:rFonts w:ascii="Arial" w:hAnsi="Arial" w:cs="Arial"/>
                <w:color w:val="000000"/>
                <w:shd w:val="clear" w:color="auto" w:fill="FFFFFF"/>
              </w:rPr>
              <w:t xml:space="preserve"> “Mais que uma academia, uma experiência de transformação completa. Com ambientes climatizados e equipamentos exclusivos, oferecemos não só treinos eficazes, mas também conforto em nossos banheiros, </w:t>
            </w:r>
            <w:proofErr w:type="spellStart"/>
            <w:r w:rsidR="00AB5F95" w:rsidRPr="00AB73A2">
              <w:rPr>
                <w:rFonts w:ascii="Arial" w:hAnsi="Arial" w:cs="Arial"/>
                <w:color w:val="000000"/>
                <w:shd w:val="clear" w:color="auto" w:fill="FFFFFF"/>
              </w:rPr>
              <w:t>lounges</w:t>
            </w:r>
            <w:proofErr w:type="spellEnd"/>
            <w:r w:rsidR="00AB5F95" w:rsidRPr="00AB73A2">
              <w:rPr>
                <w:rFonts w:ascii="Arial" w:hAnsi="Arial" w:cs="Arial"/>
                <w:color w:val="000000"/>
                <w:shd w:val="clear" w:color="auto" w:fill="FFFFFF"/>
              </w:rPr>
              <w:t xml:space="preserve"> e recepção.”</w:t>
            </w:r>
          </w:p>
        </w:tc>
        <w:tc>
          <w:tcPr>
            <w:tcW w:w="216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D5E4345" w14:textId="2699B4BF" w:rsidR="003510C5" w:rsidRPr="00AB73A2" w:rsidRDefault="003510C5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AB73A2">
              <w:rPr>
                <w:rFonts w:ascii="Arial" w:hAnsi="Arial" w:cs="Arial"/>
                <w:color w:val="000000"/>
                <w:shd w:val="clear" w:color="auto" w:fill="FFFFFF"/>
              </w:rPr>
              <w:t>PAGINA:</w:t>
            </w:r>
            <w:r w:rsidR="00AB5F95" w:rsidRPr="00AB73A2">
              <w:rPr>
                <w:rFonts w:ascii="Arial" w:hAnsi="Arial" w:cs="Arial"/>
                <w:color w:val="000000"/>
                <w:shd w:val="clear" w:color="auto" w:fill="FFFFFF"/>
              </w:rPr>
              <w:t xml:space="preserve"> Site</w:t>
            </w:r>
          </w:p>
        </w:tc>
      </w:tr>
      <w:tr w:rsidR="003510C5" w:rsidRPr="00AB73A2" w14:paraId="52BF1AE9" w14:textId="77777777" w:rsidTr="00B917D3">
        <w:trPr>
          <w:trHeight w:val="67"/>
        </w:trPr>
        <w:tc>
          <w:tcPr>
            <w:tcW w:w="6771" w:type="dxa"/>
            <w:tcBorders>
              <w:left w:val="single" w:sz="18" w:space="0" w:color="auto"/>
              <w:right w:val="single" w:sz="18" w:space="0" w:color="auto"/>
            </w:tcBorders>
          </w:tcPr>
          <w:p w14:paraId="0170236E" w14:textId="77777777" w:rsidR="003510C5" w:rsidRPr="00AB73A2" w:rsidRDefault="003510C5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2165" w:type="dxa"/>
            <w:tcBorders>
              <w:left w:val="single" w:sz="18" w:space="0" w:color="auto"/>
              <w:right w:val="single" w:sz="18" w:space="0" w:color="auto"/>
            </w:tcBorders>
          </w:tcPr>
          <w:p w14:paraId="460BEE3B" w14:textId="77777777" w:rsidR="003510C5" w:rsidRPr="00AB73A2" w:rsidRDefault="003510C5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3510C5" w:rsidRPr="00AB73A2" w14:paraId="392F47C8" w14:textId="77777777" w:rsidTr="00B917D3">
        <w:trPr>
          <w:trHeight w:val="67"/>
        </w:trPr>
        <w:tc>
          <w:tcPr>
            <w:tcW w:w="6771" w:type="dxa"/>
            <w:tcBorders>
              <w:left w:val="single" w:sz="18" w:space="0" w:color="auto"/>
              <w:right w:val="single" w:sz="18" w:space="0" w:color="auto"/>
            </w:tcBorders>
          </w:tcPr>
          <w:p w14:paraId="08783AE8" w14:textId="77777777" w:rsidR="003510C5" w:rsidRPr="00AB73A2" w:rsidRDefault="003510C5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2165" w:type="dxa"/>
            <w:tcBorders>
              <w:left w:val="single" w:sz="18" w:space="0" w:color="auto"/>
              <w:right w:val="single" w:sz="18" w:space="0" w:color="auto"/>
            </w:tcBorders>
          </w:tcPr>
          <w:p w14:paraId="07789D18" w14:textId="77777777" w:rsidR="003510C5" w:rsidRPr="00AB73A2" w:rsidRDefault="003510C5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3510C5" w:rsidRPr="00AB73A2" w14:paraId="3082E148" w14:textId="77777777" w:rsidTr="00B917D3">
        <w:trPr>
          <w:trHeight w:val="67"/>
        </w:trPr>
        <w:tc>
          <w:tcPr>
            <w:tcW w:w="677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E1A7FC" w14:textId="77777777" w:rsidR="003510C5" w:rsidRPr="00AB73A2" w:rsidRDefault="003510C5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216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F650B5" w14:textId="77777777" w:rsidR="003510C5" w:rsidRPr="00AB73A2" w:rsidRDefault="003510C5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3510C5" w:rsidRPr="00AB73A2" w14:paraId="0B39C40B" w14:textId="77777777" w:rsidTr="00B917D3">
        <w:tc>
          <w:tcPr>
            <w:tcW w:w="893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8096378" w14:textId="77777777" w:rsidR="003510C5" w:rsidRPr="00AB73A2" w:rsidRDefault="003510C5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AB73A2">
              <w:rPr>
                <w:rFonts w:ascii="Arial" w:hAnsi="Arial" w:cs="Arial"/>
                <w:color w:val="000000"/>
                <w:shd w:val="clear" w:color="auto" w:fill="FFFFFF"/>
              </w:rPr>
              <w:t>OUTRAS OBSERVAÇÕES:</w:t>
            </w:r>
          </w:p>
        </w:tc>
      </w:tr>
      <w:tr w:rsidR="003510C5" w:rsidRPr="00AB73A2" w14:paraId="781EDB0E" w14:textId="77777777" w:rsidTr="00B917D3">
        <w:tc>
          <w:tcPr>
            <w:tcW w:w="893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2229E7B" w14:textId="77777777" w:rsidR="003510C5" w:rsidRPr="00AB73A2" w:rsidRDefault="003510C5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4526AF46" w14:textId="77777777" w:rsidR="003510C5" w:rsidRPr="00AB73A2" w:rsidRDefault="003510C5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3510C5" w:rsidRPr="00AB73A2" w14:paraId="0B2BFDA9" w14:textId="77777777" w:rsidTr="00B917D3">
        <w:tc>
          <w:tcPr>
            <w:tcW w:w="893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C6A4FE" w14:textId="77777777" w:rsidR="003510C5" w:rsidRPr="00AB73A2" w:rsidRDefault="003510C5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29B47652" w14:textId="77777777" w:rsidR="003510C5" w:rsidRPr="00AB73A2" w:rsidRDefault="003510C5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74FFCBC6" w14:textId="31AEF604" w:rsidR="003510C5" w:rsidRPr="00AB73A2" w:rsidRDefault="003510C5" w:rsidP="03E01AA6">
      <w:pPr>
        <w:rPr>
          <w:rFonts w:ascii="Arial" w:hAnsi="Arial" w:cs="Arial"/>
          <w:color w:val="000000"/>
          <w:shd w:val="clear" w:color="auto" w:fill="FFFFFF"/>
        </w:rPr>
      </w:pPr>
    </w:p>
    <w:p w14:paraId="2020C515" w14:textId="24357100" w:rsidR="003510C5" w:rsidRPr="00AB73A2" w:rsidRDefault="003510C5" w:rsidP="03E01AA6">
      <w:pPr>
        <w:rPr>
          <w:rFonts w:ascii="Arial" w:hAnsi="Arial" w:cs="Arial"/>
          <w:color w:val="000000"/>
          <w:shd w:val="clear" w:color="auto" w:fill="FFFFFF"/>
        </w:rPr>
      </w:pPr>
    </w:p>
    <w:tbl>
      <w:tblPr>
        <w:tblStyle w:val="Tabelacomgrade"/>
        <w:tblW w:w="8936" w:type="dxa"/>
        <w:tblLook w:val="04A0" w:firstRow="1" w:lastRow="0" w:firstColumn="1" w:lastColumn="0" w:noHBand="0" w:noVBand="1"/>
      </w:tblPr>
      <w:tblGrid>
        <w:gridCol w:w="6451"/>
        <w:gridCol w:w="2574"/>
      </w:tblGrid>
      <w:tr w:rsidR="003510C5" w:rsidRPr="00AB73A2" w14:paraId="684E31B0" w14:textId="77777777" w:rsidTr="00B917D3">
        <w:tc>
          <w:tcPr>
            <w:tcW w:w="893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58DD905" w14:textId="3C610736" w:rsidR="003510C5" w:rsidRPr="00AB73A2" w:rsidRDefault="003510C5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AB73A2">
              <w:rPr>
                <w:rFonts w:ascii="Arial" w:hAnsi="Arial" w:cs="Arial"/>
                <w:color w:val="000000"/>
                <w:shd w:val="clear" w:color="auto" w:fill="FFFFFF"/>
              </w:rPr>
              <w:t xml:space="preserve">TIPO: </w:t>
            </w:r>
            <w:r w:rsidR="00C50A7F" w:rsidRPr="006C60E5">
              <w:rPr>
                <w:rFonts w:ascii="Arial" w:hAnsi="Arial" w:cs="Arial"/>
                <w:color w:val="000000"/>
                <w:shd w:val="clear" w:color="auto" w:fill="FFFFFF"/>
              </w:rPr>
              <w:t>(Artigo, revista, livros, monografias, etc...)</w:t>
            </w:r>
          </w:p>
          <w:p w14:paraId="2DCB38C9" w14:textId="6430BA1E" w:rsidR="003510C5" w:rsidRPr="00AB73A2" w:rsidRDefault="00C50A7F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AB73A2">
              <w:rPr>
                <w:rFonts w:ascii="Arial" w:hAnsi="Arial" w:cs="Arial"/>
                <w:color w:val="000000"/>
                <w:shd w:val="clear" w:color="auto" w:fill="FFFFFF"/>
              </w:rPr>
              <w:t>WEB</w:t>
            </w:r>
          </w:p>
        </w:tc>
      </w:tr>
      <w:tr w:rsidR="003510C5" w:rsidRPr="00AB73A2" w14:paraId="28325B8C" w14:textId="77777777" w:rsidTr="00B917D3">
        <w:tc>
          <w:tcPr>
            <w:tcW w:w="893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D50F65" w14:textId="56F16644" w:rsidR="003510C5" w:rsidRPr="00AB73A2" w:rsidRDefault="003510C5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AB73A2">
              <w:rPr>
                <w:rFonts w:ascii="Arial" w:hAnsi="Arial" w:cs="Arial"/>
                <w:color w:val="000000"/>
                <w:shd w:val="clear" w:color="auto" w:fill="FFFFFF"/>
              </w:rPr>
              <w:t>ASSUNTO / TEMA:</w:t>
            </w:r>
            <w:r w:rsidR="00C50A7F" w:rsidRPr="00AB73A2">
              <w:rPr>
                <w:rFonts w:ascii="Arial" w:hAnsi="Arial" w:cs="Arial"/>
                <w:color w:val="000000"/>
                <w:shd w:val="clear" w:color="auto" w:fill="FFFFFF"/>
              </w:rPr>
              <w:t xml:space="preserve"> Os aspectos que nutricionista avalia nos pacientes.</w:t>
            </w:r>
          </w:p>
          <w:p w14:paraId="7ABC6317" w14:textId="77777777" w:rsidR="003510C5" w:rsidRPr="00AB73A2" w:rsidRDefault="003510C5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3510C5" w:rsidRPr="00AB73A2" w14:paraId="4DBF6D7A" w14:textId="77777777" w:rsidTr="00B917D3">
        <w:tc>
          <w:tcPr>
            <w:tcW w:w="893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99A79A" w14:textId="31301661" w:rsidR="003510C5" w:rsidRPr="00AB73A2" w:rsidRDefault="003510C5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AB73A2">
              <w:rPr>
                <w:rFonts w:ascii="Arial" w:hAnsi="Arial" w:cs="Arial"/>
                <w:color w:val="000000"/>
                <w:shd w:val="clear" w:color="auto" w:fill="FFFFFF"/>
              </w:rPr>
              <w:t>REFERÊNCIA BIBLIOGRÁFICA:</w:t>
            </w:r>
            <w:r w:rsidR="00B53315" w:rsidRPr="00AB73A2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="00C50A7F" w:rsidRPr="00AB73A2">
              <w:rPr>
                <w:rFonts w:ascii="Arial" w:hAnsi="Arial" w:cs="Arial"/>
                <w:color w:val="000000"/>
                <w:shd w:val="clear" w:color="auto" w:fill="FFFFFF"/>
              </w:rPr>
              <w:t>MEDICINA E SAÚDE, Fleury</w:t>
            </w:r>
            <w:r w:rsidR="00B53315" w:rsidRPr="00AB73A2">
              <w:rPr>
                <w:rFonts w:ascii="Arial" w:hAnsi="Arial" w:cs="Arial"/>
                <w:color w:val="000000"/>
                <w:shd w:val="clear" w:color="auto" w:fill="FFFFFF"/>
              </w:rPr>
              <w:t xml:space="preserve">. </w:t>
            </w:r>
            <w:r w:rsidR="00B53315" w:rsidRPr="00AB73A2">
              <w:rPr>
                <w:rFonts w:ascii="Arial" w:hAnsi="Arial" w:cs="Arial"/>
                <w:color w:val="000000"/>
                <w:shd w:val="clear" w:color="auto" w:fill="FFFFFF"/>
              </w:rPr>
              <w:t>Os aspectos que nutricionista avalia nos pacientes.</w:t>
            </w:r>
            <w:r w:rsidR="00B53315" w:rsidRPr="00AB73A2">
              <w:rPr>
                <w:rFonts w:ascii="Arial" w:hAnsi="Arial" w:cs="Arial"/>
                <w:color w:val="000000"/>
                <w:shd w:val="clear" w:color="auto" w:fill="FFFFFF"/>
              </w:rPr>
              <w:t xml:space="preserve"> Publicado na Fleury medicina e saúde. nov. 2023. Disponível em: </w:t>
            </w:r>
            <w:hyperlink r:id="rId10" w:history="1">
              <w:r w:rsidR="00B53315" w:rsidRPr="00AB73A2">
                <w:rPr>
                  <w:rFonts w:ascii="Arial" w:hAnsi="Arial" w:cs="Arial"/>
                  <w:color w:val="000000"/>
                  <w:shd w:val="clear" w:color="auto" w:fill="FFFFFF"/>
                </w:rPr>
                <w:t>https://www.fleury.com.br/noticias/funcao-nutricionista#:~:text=A%20fun%C3%A7%C3%A3o%20de%20um%20nutricionista%20%C3%A9%20promover%20o%20bem%2Destar,de%20sa%C3%BAde%20enfrentadas%20pelo%20paciente</w:t>
              </w:r>
            </w:hyperlink>
            <w:r w:rsidR="00B53315" w:rsidRPr="00AB73A2">
              <w:rPr>
                <w:rFonts w:ascii="Arial" w:hAnsi="Arial" w:cs="Arial"/>
                <w:color w:val="000000"/>
                <w:shd w:val="clear" w:color="auto" w:fill="FFFFFF"/>
              </w:rPr>
              <w:t>. Acesso em: 25/02/2025</w:t>
            </w:r>
            <w:r w:rsidR="00AB73A2" w:rsidRPr="00AB73A2"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</w:tc>
      </w:tr>
      <w:tr w:rsidR="003510C5" w:rsidRPr="00AB73A2" w14:paraId="71A62A53" w14:textId="77777777" w:rsidTr="00B917D3">
        <w:tc>
          <w:tcPr>
            <w:tcW w:w="893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3D7B371" w14:textId="77777777" w:rsidR="003510C5" w:rsidRPr="00AB73A2" w:rsidRDefault="003510C5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AB73A2">
              <w:rPr>
                <w:rFonts w:ascii="Arial" w:hAnsi="Arial" w:cs="Arial"/>
                <w:color w:val="000000"/>
                <w:shd w:val="clear" w:color="auto" w:fill="FFFFFF"/>
              </w:rPr>
              <w:t>RESUMO /CONTEÚDO DE INTERESSE:</w:t>
            </w:r>
          </w:p>
          <w:p w14:paraId="450BD2E3" w14:textId="77777777" w:rsidR="003510C5" w:rsidRPr="00AB73A2" w:rsidRDefault="003510C5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3510C5" w:rsidRPr="00AB73A2" w14:paraId="17424A79" w14:textId="77777777" w:rsidTr="00B917D3">
        <w:trPr>
          <w:trHeight w:val="69"/>
        </w:trPr>
        <w:tc>
          <w:tcPr>
            <w:tcW w:w="677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EB2A685" w14:textId="773892B1" w:rsidR="003510C5" w:rsidRPr="00AB73A2" w:rsidRDefault="003510C5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AB73A2">
              <w:rPr>
                <w:rFonts w:ascii="Arial" w:hAnsi="Arial" w:cs="Arial"/>
                <w:color w:val="000000"/>
                <w:shd w:val="clear" w:color="auto" w:fill="FFFFFF"/>
              </w:rPr>
              <w:t>CITAÇÕES:</w:t>
            </w:r>
            <w:r w:rsidR="00B53315" w:rsidRPr="00AB73A2">
              <w:rPr>
                <w:rFonts w:ascii="Arial" w:hAnsi="Arial" w:cs="Arial"/>
                <w:color w:val="000000"/>
                <w:shd w:val="clear" w:color="auto" w:fill="FFFFFF"/>
              </w:rPr>
              <w:t xml:space="preserve"> Segundo Fleury (2023) “</w:t>
            </w:r>
            <w:r w:rsidR="00B53315" w:rsidRPr="00AB73A2">
              <w:rPr>
                <w:rFonts w:ascii="Arial" w:hAnsi="Arial" w:cs="Arial"/>
                <w:color w:val="000000"/>
                <w:shd w:val="clear" w:color="auto" w:fill="FFFFFF"/>
              </w:rPr>
              <w:t>Para fornecer uma orientação adequada, o nutricionista avalia diversos aspectos da vida de um paciente, começando pelo seu estado geral de saúde, condições médicas existentes, histórico de doenças e alergias alimentares.</w:t>
            </w:r>
            <w:r w:rsidR="00B53315" w:rsidRPr="00AB73A2">
              <w:rPr>
                <w:rFonts w:ascii="Arial" w:hAnsi="Arial" w:cs="Arial"/>
                <w:color w:val="000000"/>
                <w:shd w:val="clear" w:color="auto" w:fill="FFFFFF"/>
              </w:rPr>
              <w:t>..”.</w:t>
            </w:r>
          </w:p>
        </w:tc>
        <w:tc>
          <w:tcPr>
            <w:tcW w:w="216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6AAF33C" w14:textId="3B22D10C" w:rsidR="003510C5" w:rsidRPr="00AB73A2" w:rsidRDefault="003510C5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AB73A2">
              <w:rPr>
                <w:rFonts w:ascii="Arial" w:hAnsi="Arial" w:cs="Arial"/>
                <w:color w:val="000000"/>
                <w:shd w:val="clear" w:color="auto" w:fill="FFFFFF"/>
              </w:rPr>
              <w:t>PAGINA:</w:t>
            </w:r>
            <w:r w:rsidR="00B53315" w:rsidRPr="00AB73A2">
              <w:rPr>
                <w:rFonts w:ascii="Arial" w:hAnsi="Arial" w:cs="Arial"/>
                <w:color w:val="000000"/>
                <w:shd w:val="clear" w:color="auto" w:fill="FFFFFF"/>
              </w:rPr>
              <w:t xml:space="preserve"> Site</w:t>
            </w:r>
          </w:p>
        </w:tc>
      </w:tr>
      <w:tr w:rsidR="003510C5" w:rsidRPr="00AB73A2" w14:paraId="60237367" w14:textId="77777777" w:rsidTr="00B917D3">
        <w:trPr>
          <w:trHeight w:val="67"/>
        </w:trPr>
        <w:tc>
          <w:tcPr>
            <w:tcW w:w="6771" w:type="dxa"/>
            <w:tcBorders>
              <w:left w:val="single" w:sz="18" w:space="0" w:color="auto"/>
              <w:right w:val="single" w:sz="18" w:space="0" w:color="auto"/>
            </w:tcBorders>
          </w:tcPr>
          <w:p w14:paraId="652FB93B" w14:textId="77777777" w:rsidR="003510C5" w:rsidRPr="00AB73A2" w:rsidRDefault="003510C5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2165" w:type="dxa"/>
            <w:tcBorders>
              <w:left w:val="single" w:sz="18" w:space="0" w:color="auto"/>
              <w:right w:val="single" w:sz="18" w:space="0" w:color="auto"/>
            </w:tcBorders>
          </w:tcPr>
          <w:p w14:paraId="72E1EBE4" w14:textId="77777777" w:rsidR="003510C5" w:rsidRPr="00AB73A2" w:rsidRDefault="003510C5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3510C5" w:rsidRPr="00AB73A2" w14:paraId="298CFA6A" w14:textId="77777777" w:rsidTr="00B917D3">
        <w:trPr>
          <w:trHeight w:val="67"/>
        </w:trPr>
        <w:tc>
          <w:tcPr>
            <w:tcW w:w="6771" w:type="dxa"/>
            <w:tcBorders>
              <w:left w:val="single" w:sz="18" w:space="0" w:color="auto"/>
              <w:right w:val="single" w:sz="18" w:space="0" w:color="auto"/>
            </w:tcBorders>
          </w:tcPr>
          <w:p w14:paraId="4B0F0DB6" w14:textId="77777777" w:rsidR="003510C5" w:rsidRPr="00AB73A2" w:rsidRDefault="003510C5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2165" w:type="dxa"/>
            <w:tcBorders>
              <w:left w:val="single" w:sz="18" w:space="0" w:color="auto"/>
              <w:right w:val="single" w:sz="18" w:space="0" w:color="auto"/>
            </w:tcBorders>
          </w:tcPr>
          <w:p w14:paraId="1B8DCA0C" w14:textId="77777777" w:rsidR="003510C5" w:rsidRPr="00AB73A2" w:rsidRDefault="003510C5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3510C5" w:rsidRPr="00AB73A2" w14:paraId="1B85974A" w14:textId="77777777" w:rsidTr="00B917D3">
        <w:trPr>
          <w:trHeight w:val="67"/>
        </w:trPr>
        <w:tc>
          <w:tcPr>
            <w:tcW w:w="677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6F75FF" w14:textId="77777777" w:rsidR="003510C5" w:rsidRPr="00AB73A2" w:rsidRDefault="003510C5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216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0E8808" w14:textId="77777777" w:rsidR="003510C5" w:rsidRPr="00AB73A2" w:rsidRDefault="003510C5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3510C5" w:rsidRPr="00AB73A2" w14:paraId="631BE96F" w14:textId="77777777" w:rsidTr="00B917D3">
        <w:tc>
          <w:tcPr>
            <w:tcW w:w="893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F09B970" w14:textId="77777777" w:rsidR="003510C5" w:rsidRPr="00AB73A2" w:rsidRDefault="003510C5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AB73A2">
              <w:rPr>
                <w:rFonts w:ascii="Arial" w:hAnsi="Arial" w:cs="Arial"/>
                <w:color w:val="000000"/>
                <w:shd w:val="clear" w:color="auto" w:fill="FFFFFF"/>
              </w:rPr>
              <w:t>OUTRAS OBSERVAÇÕES:</w:t>
            </w:r>
          </w:p>
        </w:tc>
      </w:tr>
      <w:tr w:rsidR="003510C5" w:rsidRPr="00AB73A2" w14:paraId="6F2A9D7A" w14:textId="77777777" w:rsidTr="00B917D3">
        <w:tc>
          <w:tcPr>
            <w:tcW w:w="893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0D728F5" w14:textId="77777777" w:rsidR="003510C5" w:rsidRPr="00AB73A2" w:rsidRDefault="003510C5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194B0C7C" w14:textId="77777777" w:rsidR="003510C5" w:rsidRPr="00AB73A2" w:rsidRDefault="003510C5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3510C5" w:rsidRPr="00AB73A2" w14:paraId="7EF7AF27" w14:textId="77777777" w:rsidTr="00B917D3">
        <w:tc>
          <w:tcPr>
            <w:tcW w:w="893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E84682" w14:textId="77777777" w:rsidR="003510C5" w:rsidRPr="00AB73A2" w:rsidRDefault="003510C5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79E5C65C" w14:textId="77777777" w:rsidR="003510C5" w:rsidRPr="00AB73A2" w:rsidRDefault="003510C5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313CD395" w14:textId="7F07758F" w:rsidR="003510C5" w:rsidRPr="00AB73A2" w:rsidRDefault="003510C5" w:rsidP="03E01AA6">
      <w:pPr>
        <w:rPr>
          <w:rFonts w:ascii="Arial" w:hAnsi="Arial" w:cs="Arial"/>
          <w:color w:val="000000"/>
          <w:shd w:val="clear" w:color="auto" w:fill="FFFFFF"/>
        </w:rPr>
      </w:pPr>
    </w:p>
    <w:p w14:paraId="5C35DBAB" w14:textId="19391E8B" w:rsidR="003510C5" w:rsidRPr="00AB73A2" w:rsidRDefault="003510C5" w:rsidP="03E01AA6">
      <w:pPr>
        <w:rPr>
          <w:rFonts w:ascii="Arial" w:hAnsi="Arial" w:cs="Arial"/>
          <w:color w:val="000000"/>
          <w:shd w:val="clear" w:color="auto" w:fill="FFFFFF"/>
        </w:rPr>
      </w:pPr>
    </w:p>
    <w:tbl>
      <w:tblPr>
        <w:tblStyle w:val="Tabelacomgrade"/>
        <w:tblW w:w="8936" w:type="dxa"/>
        <w:tblLook w:val="04A0" w:firstRow="1" w:lastRow="0" w:firstColumn="1" w:lastColumn="0" w:noHBand="0" w:noVBand="1"/>
      </w:tblPr>
      <w:tblGrid>
        <w:gridCol w:w="6771"/>
        <w:gridCol w:w="2165"/>
      </w:tblGrid>
      <w:tr w:rsidR="003510C5" w:rsidRPr="00AB73A2" w14:paraId="4931E3CE" w14:textId="77777777" w:rsidTr="00B917D3">
        <w:tc>
          <w:tcPr>
            <w:tcW w:w="893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FB5488" w14:textId="1CD0C338" w:rsidR="003510C5" w:rsidRPr="00AB73A2" w:rsidRDefault="003510C5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AB73A2">
              <w:rPr>
                <w:rFonts w:ascii="Arial" w:hAnsi="Arial" w:cs="Arial"/>
                <w:color w:val="000000"/>
                <w:shd w:val="clear" w:color="auto" w:fill="FFFFFF"/>
              </w:rPr>
              <w:lastRenderedPageBreak/>
              <w:t xml:space="preserve">TIPO: </w:t>
            </w:r>
            <w:r w:rsidR="00B53315" w:rsidRPr="006C60E5">
              <w:rPr>
                <w:rFonts w:ascii="Arial" w:hAnsi="Arial" w:cs="Arial"/>
                <w:color w:val="000000"/>
                <w:shd w:val="clear" w:color="auto" w:fill="FFFFFF"/>
              </w:rPr>
              <w:t>(Artigo, revista, livros, monografias, etc...)</w:t>
            </w:r>
          </w:p>
          <w:p w14:paraId="03E6D2CE" w14:textId="215545B7" w:rsidR="003510C5" w:rsidRPr="00AB73A2" w:rsidRDefault="00B53315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AB73A2">
              <w:rPr>
                <w:rFonts w:ascii="Arial" w:hAnsi="Arial" w:cs="Arial"/>
                <w:color w:val="000000"/>
                <w:shd w:val="clear" w:color="auto" w:fill="FFFFFF"/>
              </w:rPr>
              <w:t>WEB</w:t>
            </w:r>
          </w:p>
        </w:tc>
      </w:tr>
      <w:tr w:rsidR="003510C5" w:rsidRPr="00AB73A2" w14:paraId="58045D70" w14:textId="77777777" w:rsidTr="00B917D3">
        <w:tc>
          <w:tcPr>
            <w:tcW w:w="893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FD2DCE" w14:textId="3B3E6222" w:rsidR="003510C5" w:rsidRPr="00AB73A2" w:rsidRDefault="003510C5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AB73A2">
              <w:rPr>
                <w:rFonts w:ascii="Arial" w:hAnsi="Arial" w:cs="Arial"/>
                <w:color w:val="000000"/>
                <w:shd w:val="clear" w:color="auto" w:fill="FFFFFF"/>
              </w:rPr>
              <w:t>ASSUNTO / TEMA:</w:t>
            </w:r>
            <w:r w:rsidR="00B53315" w:rsidRPr="00AB73A2">
              <w:rPr>
                <w:rFonts w:ascii="Arial" w:hAnsi="Arial" w:cs="Arial"/>
                <w:color w:val="000000"/>
                <w:shd w:val="clear" w:color="auto" w:fill="FFFFFF"/>
              </w:rPr>
              <w:t xml:space="preserve"> Suplementos alimentares: o que são, para que servem, tipos e como tomar.</w:t>
            </w:r>
          </w:p>
          <w:p w14:paraId="20D2F4C1" w14:textId="77777777" w:rsidR="003510C5" w:rsidRPr="00AB73A2" w:rsidRDefault="003510C5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3510C5" w:rsidRPr="00AB73A2" w14:paraId="1E5D9B82" w14:textId="77777777" w:rsidTr="00B917D3">
        <w:tc>
          <w:tcPr>
            <w:tcW w:w="893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817CE9" w14:textId="3B33116B" w:rsidR="003510C5" w:rsidRPr="00AB73A2" w:rsidRDefault="003510C5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AB73A2">
              <w:rPr>
                <w:rFonts w:ascii="Arial" w:hAnsi="Arial" w:cs="Arial"/>
                <w:color w:val="000000"/>
                <w:shd w:val="clear" w:color="auto" w:fill="FFFFFF"/>
              </w:rPr>
              <w:t>REFERÊNCIA BIBLIOGRÁFICA:</w:t>
            </w:r>
            <w:r w:rsidR="00B53315" w:rsidRPr="00AB73A2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="00AB73A2" w:rsidRPr="00AB73A2">
              <w:rPr>
                <w:rFonts w:ascii="Arial" w:hAnsi="Arial" w:cs="Arial"/>
                <w:color w:val="000000"/>
                <w:shd w:val="clear" w:color="auto" w:fill="FFFFFF"/>
              </w:rPr>
              <w:t xml:space="preserve">LEAL, Karla. </w:t>
            </w:r>
            <w:r w:rsidR="00AB73A2" w:rsidRPr="00AB73A2">
              <w:rPr>
                <w:rFonts w:ascii="Arial" w:hAnsi="Arial" w:cs="Arial"/>
                <w:color w:val="000000"/>
                <w:shd w:val="clear" w:color="auto" w:fill="FFFFFF"/>
              </w:rPr>
              <w:t>Suplementos alimentares: o que são, para que servem, tipos e como tomar</w:t>
            </w:r>
            <w:r w:rsidR="00AB73A2" w:rsidRPr="00AB73A2">
              <w:rPr>
                <w:rFonts w:ascii="Arial" w:hAnsi="Arial" w:cs="Arial"/>
                <w:color w:val="000000"/>
                <w:shd w:val="clear" w:color="auto" w:fill="FFFFFF"/>
              </w:rPr>
              <w:t xml:space="preserve">. Publicado na Tua Saúde. jul. 2024. Disponível em: </w:t>
            </w:r>
            <w:hyperlink r:id="rId11" w:history="1">
              <w:r w:rsidR="00AB73A2" w:rsidRPr="00AB73A2">
                <w:rPr>
                  <w:rFonts w:ascii="Arial" w:hAnsi="Arial" w:cs="Arial"/>
                  <w:color w:val="000000"/>
                  <w:shd w:val="clear" w:color="auto" w:fill="FFFFFF"/>
                </w:rPr>
                <w:t>https://www.tuasaude.com/suplementos-alimentares/</w:t>
              </w:r>
            </w:hyperlink>
            <w:r w:rsidR="00AB73A2" w:rsidRPr="00AB73A2">
              <w:rPr>
                <w:rFonts w:ascii="Arial" w:hAnsi="Arial" w:cs="Arial"/>
                <w:color w:val="000000"/>
                <w:shd w:val="clear" w:color="auto" w:fill="FFFFFF"/>
              </w:rPr>
              <w:t>. Acesso em 25/02/2025.</w:t>
            </w:r>
          </w:p>
          <w:p w14:paraId="14A1CDB7" w14:textId="77777777" w:rsidR="003510C5" w:rsidRPr="00AB73A2" w:rsidRDefault="003510C5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3510C5" w:rsidRPr="00AB73A2" w14:paraId="0B924748" w14:textId="77777777" w:rsidTr="00B917D3">
        <w:tc>
          <w:tcPr>
            <w:tcW w:w="893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8237C48" w14:textId="77777777" w:rsidR="003510C5" w:rsidRPr="00AB73A2" w:rsidRDefault="003510C5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AB73A2">
              <w:rPr>
                <w:rFonts w:ascii="Arial" w:hAnsi="Arial" w:cs="Arial"/>
                <w:color w:val="000000"/>
                <w:shd w:val="clear" w:color="auto" w:fill="FFFFFF"/>
              </w:rPr>
              <w:t>RESUMO /CONTEÚDO DE INTERESSE:</w:t>
            </w:r>
          </w:p>
          <w:p w14:paraId="54639685" w14:textId="77777777" w:rsidR="003510C5" w:rsidRPr="00AB73A2" w:rsidRDefault="003510C5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3510C5" w:rsidRPr="00AB73A2" w14:paraId="3B488D6C" w14:textId="77777777" w:rsidTr="00B917D3">
        <w:trPr>
          <w:trHeight w:val="69"/>
        </w:trPr>
        <w:tc>
          <w:tcPr>
            <w:tcW w:w="677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5C55C44" w14:textId="66EF1CA6" w:rsidR="003510C5" w:rsidRPr="00AB73A2" w:rsidRDefault="003510C5" w:rsidP="00AB73A2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AB73A2">
              <w:rPr>
                <w:rFonts w:ascii="Arial" w:hAnsi="Arial" w:cs="Arial"/>
                <w:color w:val="000000"/>
                <w:shd w:val="clear" w:color="auto" w:fill="FFFFFF"/>
              </w:rPr>
              <w:t>CITAÇÕES:</w:t>
            </w:r>
            <w:r w:rsidR="00AB73A2" w:rsidRPr="00AB73A2">
              <w:rPr>
                <w:rFonts w:ascii="Arial" w:hAnsi="Arial" w:cs="Arial"/>
                <w:color w:val="000000"/>
                <w:shd w:val="clear" w:color="auto" w:fill="FFFFFF"/>
              </w:rPr>
              <w:t xml:space="preserve"> Segundo a Karla Leal (2024) “</w:t>
            </w:r>
            <w:r w:rsidR="00AB73A2" w:rsidRPr="00AB73A2">
              <w:rPr>
                <w:rFonts w:ascii="Arial" w:hAnsi="Arial" w:cs="Arial"/>
                <w:color w:val="000000"/>
                <w:shd w:val="clear" w:color="auto" w:fill="FFFFFF"/>
              </w:rPr>
              <w:t>Os suplementos alimentares, ou suplementos nutricionais, são produtos usados para complementar a alimentação, podendo ser indicados para ajudar no tratamento de deficiências nutricionais, no ganho de massa muscular ou emagrecimento, por exemplo</w:t>
            </w:r>
            <w:r w:rsidR="00F3542A">
              <w:rPr>
                <w:rFonts w:ascii="Arial" w:hAnsi="Arial" w:cs="Arial"/>
                <w:color w:val="000000"/>
                <w:shd w:val="clear" w:color="auto" w:fill="FFFFFF"/>
              </w:rPr>
              <w:t xml:space="preserve">. </w:t>
            </w:r>
            <w:r w:rsidR="00AB73A2" w:rsidRPr="00AB73A2">
              <w:rPr>
                <w:rFonts w:ascii="Arial" w:hAnsi="Arial" w:cs="Arial"/>
                <w:color w:val="000000"/>
                <w:shd w:val="clear" w:color="auto" w:fill="FFFFFF"/>
              </w:rPr>
              <w:t xml:space="preserve">Os suplementos alimentares são vendidos em lojas de suplementos ou farmácias, na forma de cápsulas, comprimidos, pós, géis, ou gomas de mascar, por exemplo, podendo conter vitaminas, </w:t>
            </w:r>
            <w:bookmarkStart w:id="0" w:name="_GoBack"/>
            <w:bookmarkEnd w:id="0"/>
            <w:r w:rsidR="00AB73A2" w:rsidRPr="00AB73A2">
              <w:rPr>
                <w:rFonts w:ascii="Arial" w:hAnsi="Arial" w:cs="Arial"/>
                <w:color w:val="000000"/>
                <w:shd w:val="clear" w:color="auto" w:fill="FFFFFF"/>
              </w:rPr>
              <w:t>minerais, aminoácidos essenciais, extratos vegetais, fibras, enzimas, entre outros</w:t>
            </w:r>
            <w:r w:rsidR="00AB73A2" w:rsidRPr="00AB73A2">
              <w:rPr>
                <w:rFonts w:ascii="Arial" w:hAnsi="Arial" w:cs="Arial"/>
                <w:color w:val="000000"/>
                <w:shd w:val="clear" w:color="auto" w:fill="FFFFFF"/>
              </w:rPr>
              <w:t>”.</w:t>
            </w:r>
          </w:p>
        </w:tc>
        <w:tc>
          <w:tcPr>
            <w:tcW w:w="216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F715EA3" w14:textId="09F93571" w:rsidR="003510C5" w:rsidRPr="00AB73A2" w:rsidRDefault="003510C5" w:rsidP="00AB73A2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AB73A2">
              <w:rPr>
                <w:rFonts w:ascii="Arial" w:hAnsi="Arial" w:cs="Arial"/>
                <w:color w:val="000000"/>
                <w:shd w:val="clear" w:color="auto" w:fill="FFFFFF"/>
              </w:rPr>
              <w:t>PAGINA:</w:t>
            </w:r>
            <w:r w:rsidR="00AB73A2" w:rsidRPr="00AB73A2">
              <w:rPr>
                <w:rFonts w:ascii="Arial" w:hAnsi="Arial" w:cs="Arial"/>
                <w:color w:val="000000"/>
                <w:shd w:val="clear" w:color="auto" w:fill="FFFFFF"/>
              </w:rPr>
              <w:t xml:space="preserve"> Site</w:t>
            </w:r>
          </w:p>
        </w:tc>
      </w:tr>
      <w:tr w:rsidR="003510C5" w:rsidRPr="00AB73A2" w14:paraId="1D620E5D" w14:textId="77777777" w:rsidTr="00B917D3">
        <w:trPr>
          <w:trHeight w:val="67"/>
        </w:trPr>
        <w:tc>
          <w:tcPr>
            <w:tcW w:w="6771" w:type="dxa"/>
            <w:tcBorders>
              <w:left w:val="single" w:sz="18" w:space="0" w:color="auto"/>
              <w:right w:val="single" w:sz="18" w:space="0" w:color="auto"/>
            </w:tcBorders>
          </w:tcPr>
          <w:p w14:paraId="69664BF6" w14:textId="77777777" w:rsidR="003510C5" w:rsidRPr="00AB73A2" w:rsidRDefault="003510C5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2165" w:type="dxa"/>
            <w:tcBorders>
              <w:left w:val="single" w:sz="18" w:space="0" w:color="auto"/>
              <w:right w:val="single" w:sz="18" w:space="0" w:color="auto"/>
            </w:tcBorders>
          </w:tcPr>
          <w:p w14:paraId="147D1382" w14:textId="77777777" w:rsidR="003510C5" w:rsidRPr="00AB73A2" w:rsidRDefault="003510C5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3510C5" w:rsidRPr="00AB73A2" w14:paraId="1A31943F" w14:textId="77777777" w:rsidTr="00B917D3">
        <w:trPr>
          <w:trHeight w:val="67"/>
        </w:trPr>
        <w:tc>
          <w:tcPr>
            <w:tcW w:w="6771" w:type="dxa"/>
            <w:tcBorders>
              <w:left w:val="single" w:sz="18" w:space="0" w:color="auto"/>
              <w:right w:val="single" w:sz="18" w:space="0" w:color="auto"/>
            </w:tcBorders>
          </w:tcPr>
          <w:p w14:paraId="55CDB8BC" w14:textId="77777777" w:rsidR="003510C5" w:rsidRPr="00AB73A2" w:rsidRDefault="003510C5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2165" w:type="dxa"/>
            <w:tcBorders>
              <w:left w:val="single" w:sz="18" w:space="0" w:color="auto"/>
              <w:right w:val="single" w:sz="18" w:space="0" w:color="auto"/>
            </w:tcBorders>
          </w:tcPr>
          <w:p w14:paraId="5034F1EB" w14:textId="77777777" w:rsidR="003510C5" w:rsidRPr="00AB73A2" w:rsidRDefault="003510C5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3510C5" w:rsidRPr="00AB73A2" w14:paraId="549BD7B0" w14:textId="77777777" w:rsidTr="00B917D3">
        <w:trPr>
          <w:trHeight w:val="67"/>
        </w:trPr>
        <w:tc>
          <w:tcPr>
            <w:tcW w:w="677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11007C" w14:textId="77777777" w:rsidR="003510C5" w:rsidRPr="00AB73A2" w:rsidRDefault="003510C5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216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4C9FD0" w14:textId="77777777" w:rsidR="003510C5" w:rsidRPr="00AB73A2" w:rsidRDefault="003510C5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3510C5" w:rsidRPr="00AB73A2" w14:paraId="2F0E5271" w14:textId="77777777" w:rsidTr="00B917D3">
        <w:tc>
          <w:tcPr>
            <w:tcW w:w="893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9AE4EB4" w14:textId="77777777" w:rsidR="003510C5" w:rsidRPr="00AB73A2" w:rsidRDefault="003510C5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AB73A2">
              <w:rPr>
                <w:rFonts w:ascii="Arial" w:hAnsi="Arial" w:cs="Arial"/>
                <w:color w:val="000000"/>
                <w:shd w:val="clear" w:color="auto" w:fill="FFFFFF"/>
              </w:rPr>
              <w:t>OUTRAS OBSERVAÇÕES:</w:t>
            </w:r>
          </w:p>
        </w:tc>
      </w:tr>
      <w:tr w:rsidR="003510C5" w:rsidRPr="00AB73A2" w14:paraId="1585DB2B" w14:textId="77777777" w:rsidTr="00B917D3">
        <w:tc>
          <w:tcPr>
            <w:tcW w:w="893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37D870D" w14:textId="77777777" w:rsidR="003510C5" w:rsidRPr="00AB73A2" w:rsidRDefault="003510C5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11B2DAF0" w14:textId="77777777" w:rsidR="003510C5" w:rsidRPr="00AB73A2" w:rsidRDefault="003510C5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3510C5" w:rsidRPr="00AB73A2" w14:paraId="6C5716DD" w14:textId="77777777" w:rsidTr="00B917D3">
        <w:tc>
          <w:tcPr>
            <w:tcW w:w="893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35BA04" w14:textId="77777777" w:rsidR="003510C5" w:rsidRPr="00AB73A2" w:rsidRDefault="003510C5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672E0A89" w14:textId="77777777" w:rsidR="003510C5" w:rsidRPr="00AB73A2" w:rsidRDefault="003510C5" w:rsidP="00B917D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3F5571CB" w14:textId="77777777" w:rsidR="003510C5" w:rsidRPr="00AB73A2" w:rsidRDefault="003510C5" w:rsidP="03E01AA6">
      <w:pPr>
        <w:rPr>
          <w:rFonts w:ascii="Arial" w:hAnsi="Arial" w:cs="Arial"/>
          <w:color w:val="000000"/>
          <w:shd w:val="clear" w:color="auto" w:fill="FFFFFF"/>
        </w:rPr>
      </w:pPr>
    </w:p>
    <w:sectPr w:rsidR="003510C5" w:rsidRPr="00AB73A2" w:rsidSect="00C437F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DA3"/>
    <w:rsid w:val="0000090C"/>
    <w:rsid w:val="00035D3F"/>
    <w:rsid w:val="000400A8"/>
    <w:rsid w:val="00050B7A"/>
    <w:rsid w:val="00054CDF"/>
    <w:rsid w:val="00090E1A"/>
    <w:rsid w:val="00092258"/>
    <w:rsid w:val="00097F51"/>
    <w:rsid w:val="000A6B58"/>
    <w:rsid w:val="000B1466"/>
    <w:rsid w:val="000B1D29"/>
    <w:rsid w:val="000C2AC4"/>
    <w:rsid w:val="0010290E"/>
    <w:rsid w:val="0013243C"/>
    <w:rsid w:val="0015730C"/>
    <w:rsid w:val="00160E4C"/>
    <w:rsid w:val="0016380C"/>
    <w:rsid w:val="00170330"/>
    <w:rsid w:val="00171B2C"/>
    <w:rsid w:val="001A265D"/>
    <w:rsid w:val="001D1232"/>
    <w:rsid w:val="001D2EE1"/>
    <w:rsid w:val="001D7E5B"/>
    <w:rsid w:val="001E128B"/>
    <w:rsid w:val="001E3900"/>
    <w:rsid w:val="001F5BA9"/>
    <w:rsid w:val="00201CBD"/>
    <w:rsid w:val="002234C4"/>
    <w:rsid w:val="00225024"/>
    <w:rsid w:val="00242531"/>
    <w:rsid w:val="00252238"/>
    <w:rsid w:val="00292C7D"/>
    <w:rsid w:val="002A6A48"/>
    <w:rsid w:val="002C1C0C"/>
    <w:rsid w:val="002F4816"/>
    <w:rsid w:val="002F5381"/>
    <w:rsid w:val="00314EF0"/>
    <w:rsid w:val="00333F60"/>
    <w:rsid w:val="00344BF5"/>
    <w:rsid w:val="003510C5"/>
    <w:rsid w:val="00352D0A"/>
    <w:rsid w:val="003714C3"/>
    <w:rsid w:val="00376782"/>
    <w:rsid w:val="00382F8A"/>
    <w:rsid w:val="00390506"/>
    <w:rsid w:val="00395E25"/>
    <w:rsid w:val="003A0F4F"/>
    <w:rsid w:val="003A2C9E"/>
    <w:rsid w:val="003A2F4B"/>
    <w:rsid w:val="003A3E0E"/>
    <w:rsid w:val="003B50D0"/>
    <w:rsid w:val="003E3DA7"/>
    <w:rsid w:val="003E5DE9"/>
    <w:rsid w:val="00417837"/>
    <w:rsid w:val="00422F61"/>
    <w:rsid w:val="004234D9"/>
    <w:rsid w:val="004243A8"/>
    <w:rsid w:val="00427924"/>
    <w:rsid w:val="00454D4F"/>
    <w:rsid w:val="00455FE2"/>
    <w:rsid w:val="00477B8A"/>
    <w:rsid w:val="00496B2C"/>
    <w:rsid w:val="004A5F5B"/>
    <w:rsid w:val="004C2860"/>
    <w:rsid w:val="00503B37"/>
    <w:rsid w:val="005278F3"/>
    <w:rsid w:val="005346D1"/>
    <w:rsid w:val="00536DE0"/>
    <w:rsid w:val="00542523"/>
    <w:rsid w:val="00566F47"/>
    <w:rsid w:val="005918EC"/>
    <w:rsid w:val="00596C77"/>
    <w:rsid w:val="005A3008"/>
    <w:rsid w:val="005D74F4"/>
    <w:rsid w:val="005F7F90"/>
    <w:rsid w:val="006009AE"/>
    <w:rsid w:val="00611659"/>
    <w:rsid w:val="00635542"/>
    <w:rsid w:val="00636011"/>
    <w:rsid w:val="00643416"/>
    <w:rsid w:val="00652D9C"/>
    <w:rsid w:val="00653463"/>
    <w:rsid w:val="00661914"/>
    <w:rsid w:val="006B67AD"/>
    <w:rsid w:val="006B702F"/>
    <w:rsid w:val="006C60E5"/>
    <w:rsid w:val="006F7FF2"/>
    <w:rsid w:val="0074613B"/>
    <w:rsid w:val="007562FC"/>
    <w:rsid w:val="00766A42"/>
    <w:rsid w:val="0076776D"/>
    <w:rsid w:val="00773F47"/>
    <w:rsid w:val="00774B9D"/>
    <w:rsid w:val="007767E2"/>
    <w:rsid w:val="00796143"/>
    <w:rsid w:val="00827B96"/>
    <w:rsid w:val="00847BB4"/>
    <w:rsid w:val="00861D18"/>
    <w:rsid w:val="00866FA9"/>
    <w:rsid w:val="008670C1"/>
    <w:rsid w:val="0089371C"/>
    <w:rsid w:val="008A1FCF"/>
    <w:rsid w:val="008A2D67"/>
    <w:rsid w:val="008E635C"/>
    <w:rsid w:val="00900CC5"/>
    <w:rsid w:val="009124D3"/>
    <w:rsid w:val="009904B7"/>
    <w:rsid w:val="009B4878"/>
    <w:rsid w:val="009D0161"/>
    <w:rsid w:val="009F765D"/>
    <w:rsid w:val="00A01C7F"/>
    <w:rsid w:val="00A072FA"/>
    <w:rsid w:val="00A20485"/>
    <w:rsid w:val="00A539A5"/>
    <w:rsid w:val="00AB5F95"/>
    <w:rsid w:val="00AB73A2"/>
    <w:rsid w:val="00AD3436"/>
    <w:rsid w:val="00AF2A2B"/>
    <w:rsid w:val="00AF34F1"/>
    <w:rsid w:val="00AF592F"/>
    <w:rsid w:val="00B07781"/>
    <w:rsid w:val="00B128DA"/>
    <w:rsid w:val="00B33E52"/>
    <w:rsid w:val="00B43C41"/>
    <w:rsid w:val="00B53315"/>
    <w:rsid w:val="00B75AD3"/>
    <w:rsid w:val="00B820C5"/>
    <w:rsid w:val="00B85301"/>
    <w:rsid w:val="00B9409A"/>
    <w:rsid w:val="00BE0036"/>
    <w:rsid w:val="00BF5630"/>
    <w:rsid w:val="00C2273C"/>
    <w:rsid w:val="00C311A1"/>
    <w:rsid w:val="00C31EA9"/>
    <w:rsid w:val="00C34DB4"/>
    <w:rsid w:val="00C437F1"/>
    <w:rsid w:val="00C47941"/>
    <w:rsid w:val="00C50A15"/>
    <w:rsid w:val="00C50A7F"/>
    <w:rsid w:val="00C54724"/>
    <w:rsid w:val="00C63E18"/>
    <w:rsid w:val="00CA056D"/>
    <w:rsid w:val="00CA1D60"/>
    <w:rsid w:val="00CC1D9A"/>
    <w:rsid w:val="00CD21BD"/>
    <w:rsid w:val="00CD6625"/>
    <w:rsid w:val="00D01945"/>
    <w:rsid w:val="00D036A3"/>
    <w:rsid w:val="00D601BB"/>
    <w:rsid w:val="00D658B4"/>
    <w:rsid w:val="00D661BA"/>
    <w:rsid w:val="00D72DA3"/>
    <w:rsid w:val="00D75E37"/>
    <w:rsid w:val="00D81E20"/>
    <w:rsid w:val="00DA1FAE"/>
    <w:rsid w:val="00DA4E74"/>
    <w:rsid w:val="00DA5003"/>
    <w:rsid w:val="00DA63B0"/>
    <w:rsid w:val="00DC751A"/>
    <w:rsid w:val="00DD7C5B"/>
    <w:rsid w:val="00DF6043"/>
    <w:rsid w:val="00E020CB"/>
    <w:rsid w:val="00E130AA"/>
    <w:rsid w:val="00EA17FA"/>
    <w:rsid w:val="00EB56D2"/>
    <w:rsid w:val="00EC287E"/>
    <w:rsid w:val="00ED26E9"/>
    <w:rsid w:val="00EE1132"/>
    <w:rsid w:val="00EE3422"/>
    <w:rsid w:val="00F3542A"/>
    <w:rsid w:val="00F90262"/>
    <w:rsid w:val="00FA33D7"/>
    <w:rsid w:val="00FB02B5"/>
    <w:rsid w:val="00FB1C60"/>
    <w:rsid w:val="00FE26B2"/>
    <w:rsid w:val="00FF3FC4"/>
    <w:rsid w:val="021359CD"/>
    <w:rsid w:val="02F03ED3"/>
    <w:rsid w:val="03E01AA6"/>
    <w:rsid w:val="0BB2622C"/>
    <w:rsid w:val="1022A943"/>
    <w:rsid w:val="13962F8B"/>
    <w:rsid w:val="25C14B14"/>
    <w:rsid w:val="27FDC420"/>
    <w:rsid w:val="2948CFB3"/>
    <w:rsid w:val="6C0EC63B"/>
    <w:rsid w:val="71EFEE15"/>
    <w:rsid w:val="738D1314"/>
    <w:rsid w:val="7BAC41C8"/>
    <w:rsid w:val="7D8A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D5BB9"/>
  <w15:docId w15:val="{FC28E9C4-F9EA-4CE3-9CEC-1CAB0082A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3315"/>
  </w:style>
  <w:style w:type="paragraph" w:styleId="Ttulo1">
    <w:name w:val="heading 1"/>
    <w:basedOn w:val="Normal"/>
    <w:link w:val="Ttulo1Char"/>
    <w:uiPriority w:val="9"/>
    <w:qFormat/>
    <w:rsid w:val="006355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72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5730C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63554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Citao">
    <w:name w:val="Quote"/>
    <w:basedOn w:val="Normal"/>
    <w:next w:val="Normal"/>
    <w:link w:val="CitaoChar"/>
    <w:uiPriority w:val="29"/>
    <w:qFormat/>
    <w:rsid w:val="00635542"/>
    <w:pPr>
      <w:spacing w:before="200" w:line="240" w:lineRule="auto"/>
      <w:ind w:left="2268"/>
      <w:jc w:val="both"/>
    </w:pPr>
    <w:rPr>
      <w:rFonts w:ascii="Arial" w:hAnsi="Arial"/>
      <w:iCs/>
    </w:rPr>
  </w:style>
  <w:style w:type="character" w:customStyle="1" w:styleId="CitaoChar">
    <w:name w:val="Citação Char"/>
    <w:basedOn w:val="Fontepargpadro"/>
    <w:link w:val="Citao"/>
    <w:uiPriority w:val="29"/>
    <w:rsid w:val="00635542"/>
    <w:rPr>
      <w:rFonts w:ascii="Arial" w:hAnsi="Arial"/>
      <w:iCs/>
    </w:rPr>
  </w:style>
  <w:style w:type="character" w:styleId="MenoPendente">
    <w:name w:val="Unresolved Mention"/>
    <w:basedOn w:val="Fontepargpadro"/>
    <w:uiPriority w:val="99"/>
    <w:semiHidden/>
    <w:unhideWhenUsed/>
    <w:rsid w:val="00847BB4"/>
    <w:rPr>
      <w:color w:val="605E5C"/>
      <w:shd w:val="clear" w:color="auto" w:fill="E1DFDD"/>
    </w:rPr>
  </w:style>
  <w:style w:type="character" w:customStyle="1" w:styleId="highlighting">
    <w:name w:val="highlighting"/>
    <w:basedOn w:val="Fontepargpadro"/>
    <w:rsid w:val="002F5381"/>
  </w:style>
  <w:style w:type="table" w:styleId="TabeladeLista1Clara">
    <w:name w:val="List Table 1 Light"/>
    <w:basedOn w:val="Tabelanormal"/>
    <w:uiPriority w:val="46"/>
    <w:rsid w:val="007562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7562F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B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3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tnessbrasil.com.br/2025/01/03/estudo-mostra-que-treino-hiit-de-alta-intensidade-melhora-condicionamento-pos-avc/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tuasaude.com/suplementos-alimentares/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fleury.com.br/noticias/funcao-nutricionista#:~:text=A%20fun%C3%A7%C3%A3o%20de%20um%20nutricionista%20%C3%A9%20promover%20o%20bem%2Destar,de%20sa%C3%BAde%20enfrentadas%20pelo%20paciente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xtrackacademia.com.br/#quem-somo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22163736EC1046A797C0976E707FBA" ma:contentTypeVersion="0" ma:contentTypeDescription="Crie um novo documento." ma:contentTypeScope="" ma:versionID="666bb9525f86b805dd043488c6fc71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1D5EE0-4ECA-4945-B9E3-E888928CD5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1961E3-E84E-4C6E-9055-15882FECB8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173F6F-67B1-4BE3-85DD-CAC4889271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6B9344B-29EA-44E2-B108-422163764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685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Graciete</dc:creator>
  <cp:lastModifiedBy>user</cp:lastModifiedBy>
  <cp:revision>3</cp:revision>
  <dcterms:created xsi:type="dcterms:W3CDTF">2025-02-25T23:41:00Z</dcterms:created>
  <dcterms:modified xsi:type="dcterms:W3CDTF">2025-02-25T23:41:00Z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0x010100A522163736EC1046A797C0976E707FBA</vt:lpwstr>
  </property>
</Properties>
</file>