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35D2" w14:textId="440F4CE1" w:rsidR="00475BA5" w:rsidRPr="00975674" w:rsidRDefault="0C69FF5D">
      <w:pPr>
        <w:pStyle w:val="Cabealhodendicedeautoridades"/>
        <w:jc w:val="center"/>
      </w:pPr>
      <w:r>
        <w:t>42088 – Industrial Project</w:t>
      </w:r>
    </w:p>
    <w:p w14:paraId="74108B08" w14:textId="77777777" w:rsidR="00475BA5" w:rsidRPr="00975674" w:rsidRDefault="0C69FF5D">
      <w:pPr>
        <w:pStyle w:val="Ttulo"/>
      </w:pPr>
      <w:r>
        <w:t>Project Plan</w:t>
      </w:r>
    </w:p>
    <w:p w14:paraId="39B2B8A1" w14:textId="77777777" w:rsidR="00475BA5" w:rsidRPr="00975674" w:rsidRDefault="00475BA5">
      <w:pPr>
        <w:pStyle w:val="Corpodetexto"/>
      </w:pP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12"/>
        <w:gridCol w:w="7826"/>
      </w:tblGrid>
      <w:tr w:rsidR="00475BA5" w:rsidRPr="00975674" w14:paraId="2A60AB92" w14:textId="77777777" w:rsidTr="0C69FF5D">
        <w:tc>
          <w:tcPr>
            <w:tcW w:w="181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1861C2BF" w14:textId="77777777" w:rsidR="00475BA5" w:rsidRPr="00975674" w:rsidRDefault="0C69FF5D">
            <w:pPr>
              <w:pStyle w:val="TableTopic"/>
              <w:widowControl w:val="0"/>
            </w:pPr>
            <w:r>
              <w:t>Project name:</w:t>
            </w:r>
          </w:p>
        </w:tc>
        <w:tc>
          <w:tcPr>
            <w:tcW w:w="782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78CD16" w14:textId="5EE7A3B3" w:rsidR="00475BA5" w:rsidRPr="00975674" w:rsidRDefault="0C69FF5D">
            <w:pPr>
              <w:pStyle w:val="TableContents"/>
              <w:widowControl w:val="0"/>
            </w:pPr>
            <w:r w:rsidRPr="0C69FF5D">
              <w:rPr>
                <w:color w:val="000000" w:themeColor="text1"/>
              </w:rPr>
              <w:t>Monitorização Ambiental</w:t>
            </w:r>
            <w:r>
              <w:t xml:space="preserve"> </w:t>
            </w:r>
          </w:p>
        </w:tc>
      </w:tr>
      <w:tr w:rsidR="00475BA5" w:rsidRPr="00975674" w14:paraId="2AA96A1F" w14:textId="77777777" w:rsidTr="0C69FF5D">
        <w:tc>
          <w:tcPr>
            <w:tcW w:w="1812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59A2CD24" w14:textId="77777777" w:rsidR="00475BA5" w:rsidRPr="00975674" w:rsidRDefault="0C69FF5D">
            <w:pPr>
              <w:pStyle w:val="TableTopic"/>
              <w:widowControl w:val="0"/>
            </w:pPr>
            <w:r>
              <w:t>Customer:</w:t>
            </w:r>
          </w:p>
        </w:tc>
        <w:tc>
          <w:tcPr>
            <w:tcW w:w="7825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5A4B465" w14:textId="254D74CF" w:rsidR="00475BA5" w:rsidRPr="00975674" w:rsidRDefault="0C69FF5D" w:rsidP="0C69FF5D">
            <w:pPr>
              <w:pStyle w:val="TableContents"/>
              <w:widowControl w:val="0"/>
              <w:rPr>
                <w:color w:val="000000" w:themeColor="text1"/>
              </w:rPr>
            </w:pPr>
            <w:r w:rsidRPr="0C69FF5D">
              <w:rPr>
                <w:color w:val="000000" w:themeColor="text1"/>
              </w:rPr>
              <w:t>Ubiwhere</w:t>
            </w:r>
          </w:p>
        </w:tc>
      </w:tr>
      <w:tr w:rsidR="00475BA5" w:rsidRPr="00975674" w14:paraId="7FDE84F5" w14:textId="77777777" w:rsidTr="0C69FF5D">
        <w:tc>
          <w:tcPr>
            <w:tcW w:w="1812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40590286" w14:textId="77777777" w:rsidR="00475BA5" w:rsidRPr="00975674" w:rsidRDefault="0C69FF5D">
            <w:pPr>
              <w:pStyle w:val="TableTopic"/>
              <w:widowControl w:val="0"/>
            </w:pPr>
            <w:r>
              <w:t>Team members:</w:t>
            </w:r>
          </w:p>
        </w:tc>
        <w:tc>
          <w:tcPr>
            <w:tcW w:w="7825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79A29E" w14:textId="76F6C99E" w:rsidR="00475BA5" w:rsidRPr="00975674" w:rsidRDefault="0C69FF5D" w:rsidP="5F14A464">
            <w:pPr>
              <w:pStyle w:val="TableContents"/>
              <w:widowControl w:val="0"/>
            </w:pPr>
            <w:r w:rsidRPr="0C69FF5D">
              <w:rPr>
                <w:color w:val="000000" w:themeColor="text1"/>
              </w:rPr>
              <w:t xml:space="preserve">Coordenador: João Batista, </w:t>
            </w:r>
            <w:hyperlink r:id="rId7">
              <w:r w:rsidRPr="0C69FF5D">
                <w:rPr>
                  <w:rStyle w:val="Hiperligao"/>
                  <w:rFonts w:ascii="Segoe UI" w:eastAsia="Segoe UI" w:hAnsi="Segoe UI" w:cs="Segoe UI"/>
                </w:rPr>
                <w:t>joao.g.batista@ua.pt</w:t>
              </w:r>
            </w:hyperlink>
            <w:r w:rsidRPr="0C69FF5D">
              <w:rPr>
                <w:color w:val="000000" w:themeColor="text1"/>
              </w:rPr>
              <w:t>, 964330242</w:t>
            </w:r>
          </w:p>
          <w:p w14:paraId="46CAD912" w14:textId="732DAEDA" w:rsidR="00475BA5" w:rsidRPr="00975674" w:rsidRDefault="0C69FF5D" w:rsidP="0C69FF5D">
            <w:pPr>
              <w:pStyle w:val="TableContents"/>
              <w:widowControl w:val="0"/>
              <w:rPr>
                <w:color w:val="000000" w:themeColor="text1"/>
              </w:rPr>
            </w:pPr>
            <w:r>
              <w:t xml:space="preserve">Responsável Ético: </w:t>
            </w:r>
            <w:r w:rsidRPr="0C69FF5D">
              <w:rPr>
                <w:color w:val="000000" w:themeColor="text1"/>
              </w:rPr>
              <w:t xml:space="preserve">Tomás Gomes, </w:t>
            </w:r>
            <w:hyperlink r:id="rId8">
              <w:r w:rsidRPr="0C69FF5D">
                <w:rPr>
                  <w:rStyle w:val="Hiperligao"/>
                </w:rPr>
                <w:t>nuno.tomas.gomes16@ua.pt</w:t>
              </w:r>
            </w:hyperlink>
            <w:r w:rsidRPr="0C69FF5D">
              <w:rPr>
                <w:color w:val="000000" w:themeColor="text1"/>
              </w:rPr>
              <w:t>, 926900850</w:t>
            </w:r>
          </w:p>
          <w:p w14:paraId="291B8853" w14:textId="33A79866" w:rsidR="00475BA5" w:rsidRPr="00975674" w:rsidRDefault="0C69FF5D">
            <w:pPr>
              <w:pStyle w:val="TableContents"/>
              <w:widowControl w:val="0"/>
            </w:pPr>
            <w:r>
              <w:t xml:space="preserve">Membros: Hugo Afonso, </w:t>
            </w:r>
            <w:r w:rsidRPr="0C69FF5D">
              <w:rPr>
                <w:rStyle w:val="Hiperligao"/>
              </w:rPr>
              <w:t>hugoafonso@ua.pt, 933813029</w:t>
            </w:r>
          </w:p>
          <w:p w14:paraId="4C3CDE27" w14:textId="7ED10821" w:rsidR="00475BA5" w:rsidRPr="00975674" w:rsidRDefault="0C69FF5D">
            <w:pPr>
              <w:pStyle w:val="TableContents"/>
              <w:widowControl w:val="0"/>
            </w:pPr>
            <w:r>
              <w:t xml:space="preserve">                 Tiago Fonseca, </w:t>
            </w:r>
            <w:hyperlink r:id="rId9">
              <w:r w:rsidRPr="0C69FF5D">
                <w:rPr>
                  <w:rStyle w:val="Hiperligao"/>
                </w:rPr>
                <w:t>tiagof@ua.pt,</w:t>
              </w:r>
            </w:hyperlink>
            <w:r>
              <w:t xml:space="preserve"> 913966678</w:t>
            </w:r>
          </w:p>
          <w:p w14:paraId="15267837" w14:textId="19049251" w:rsidR="00475BA5" w:rsidRPr="00975674" w:rsidRDefault="0C69FF5D">
            <w:pPr>
              <w:pStyle w:val="TableContents"/>
              <w:widowControl w:val="0"/>
            </w:pPr>
            <w:r>
              <w:t xml:space="preserve">                 Vasco Pestana, </w:t>
            </w:r>
            <w:hyperlink r:id="rId10">
              <w:r w:rsidRPr="0C69FF5D">
                <w:rPr>
                  <w:rStyle w:val="Hiperligao"/>
                </w:rPr>
                <w:t>tiagochanpestana@ua.pt</w:t>
              </w:r>
            </w:hyperlink>
            <w:r>
              <w:t>, 968446166</w:t>
            </w:r>
            <w:r w:rsidR="42B68D24">
              <w:br/>
            </w:r>
            <w:r>
              <w:t xml:space="preserve">                 Pedro Sousa, </w:t>
            </w:r>
            <w:hyperlink r:id="rId11">
              <w:r w:rsidRPr="0C69FF5D">
                <w:rPr>
                  <w:rStyle w:val="Hiperligao"/>
                </w:rPr>
                <w:t>sousa99@ua.pt</w:t>
              </w:r>
            </w:hyperlink>
            <w:r>
              <w:t>, 912017043</w:t>
            </w:r>
          </w:p>
        </w:tc>
      </w:tr>
      <w:tr w:rsidR="00475BA5" w:rsidRPr="00975674" w14:paraId="327B4676" w14:textId="77777777" w:rsidTr="0C69FF5D">
        <w:tc>
          <w:tcPr>
            <w:tcW w:w="1812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169FA6F0" w14:textId="77777777" w:rsidR="00475BA5" w:rsidRPr="00975674" w:rsidRDefault="0C69FF5D">
            <w:pPr>
              <w:pStyle w:val="TableTopic"/>
              <w:widowControl w:val="0"/>
            </w:pPr>
            <w:r>
              <w:t>Date:</w:t>
            </w:r>
          </w:p>
        </w:tc>
        <w:tc>
          <w:tcPr>
            <w:tcW w:w="7825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5D40973" w14:textId="53C98754" w:rsidR="00475BA5" w:rsidRPr="00975674" w:rsidRDefault="0C69FF5D">
            <w:pPr>
              <w:pStyle w:val="TableContents"/>
              <w:widowControl w:val="0"/>
            </w:pPr>
            <w:r>
              <w:t>15/10/2025</w:t>
            </w:r>
          </w:p>
        </w:tc>
      </w:tr>
    </w:tbl>
    <w:p w14:paraId="3E4AF3DC" w14:textId="77777777" w:rsidR="00475BA5" w:rsidRPr="00975674" w:rsidRDefault="00475BA5"/>
    <w:p w14:paraId="526B2A24" w14:textId="77777777" w:rsidR="00475BA5" w:rsidRPr="00E80E40" w:rsidRDefault="00475BA5">
      <w:pPr>
        <w:pStyle w:val="Comment"/>
        <w:rPr>
          <w:lang w:val="en-GB"/>
        </w:rPr>
      </w:pPr>
    </w:p>
    <w:p w14:paraId="743C8D6D" w14:textId="4B509613" w:rsidR="00475BA5" w:rsidRPr="00975674" w:rsidRDefault="0C69FF5D" w:rsidP="0C69FF5D">
      <w:pPr>
        <w:pStyle w:val="Comment"/>
        <w:rPr>
          <w:b/>
          <w:bCs/>
          <w:color w:val="auto"/>
        </w:rPr>
      </w:pPr>
      <w:r w:rsidRPr="0C69FF5D">
        <w:rPr>
          <w:b/>
          <w:bCs/>
          <w:color w:val="auto"/>
        </w:rPr>
        <w:t>Revision History</w:t>
      </w:r>
    </w:p>
    <w:tbl>
      <w:tblPr>
        <w:tblW w:w="950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03"/>
        <w:gridCol w:w="1153"/>
        <w:gridCol w:w="3746"/>
        <w:gridCol w:w="2302"/>
      </w:tblGrid>
      <w:tr w:rsidR="00475BA5" w:rsidRPr="00975674" w14:paraId="70C7D824" w14:textId="77777777" w:rsidTr="0C69FF5D"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0A9372" w14:textId="77777777" w:rsidR="00475BA5" w:rsidRPr="00975674" w:rsidRDefault="0C69FF5D">
            <w:pPr>
              <w:pStyle w:val="TableHeading"/>
              <w:widowControl w:val="0"/>
            </w:pPr>
            <w:r>
              <w:t>Date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C75833" w14:textId="77777777" w:rsidR="00475BA5" w:rsidRPr="00975674" w:rsidRDefault="0C69FF5D">
            <w:pPr>
              <w:pStyle w:val="TableHeading"/>
              <w:widowControl w:val="0"/>
            </w:pPr>
            <w:r>
              <w:t>Issue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8F89EC" w14:textId="77777777" w:rsidR="00475BA5" w:rsidRPr="00975674" w:rsidRDefault="0C69FF5D">
            <w:pPr>
              <w:pStyle w:val="TableHeading"/>
              <w:widowControl w:val="0"/>
            </w:pPr>
            <w:r>
              <w:t>Description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AB0411" w14:textId="77777777" w:rsidR="00475BA5" w:rsidRPr="00975674" w:rsidRDefault="0C69FF5D">
            <w:pPr>
              <w:pStyle w:val="TableHeading"/>
              <w:widowControl w:val="0"/>
            </w:pPr>
            <w:r>
              <w:t>Author</w:t>
            </w:r>
          </w:p>
        </w:tc>
      </w:tr>
      <w:tr w:rsidR="00475BA5" w:rsidRPr="00975674" w14:paraId="6546B71F" w14:textId="77777777" w:rsidTr="0C69FF5D"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28A626" w14:textId="631E580D" w:rsidR="00475BA5" w:rsidRPr="00975674" w:rsidRDefault="0C69FF5D">
            <w:pPr>
              <w:pStyle w:val="TableContents"/>
              <w:widowControl w:val="0"/>
            </w:pPr>
            <w:r>
              <w:t>10/10/25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7AAB90" w14:textId="5BA16953" w:rsidR="00475BA5" w:rsidRPr="00975674" w:rsidRDefault="0C69FF5D">
            <w:pPr>
              <w:pStyle w:val="TableContents"/>
              <w:widowControl w:val="0"/>
            </w:pPr>
            <w:r>
              <w:t>1.0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149026" w14:textId="71D701EA" w:rsidR="00475BA5" w:rsidRPr="00975674" w:rsidRDefault="0C69FF5D">
            <w:pPr>
              <w:pStyle w:val="TableContents"/>
              <w:widowControl w:val="0"/>
            </w:pPr>
            <w:r>
              <w:t>Inicio da estrutura básica da documentação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EADDAA" w14:textId="52069DCA" w:rsidR="00475BA5" w:rsidRPr="00975674" w:rsidRDefault="0C69FF5D">
            <w:pPr>
              <w:pStyle w:val="TableContents"/>
              <w:widowControl w:val="0"/>
            </w:pPr>
            <w:r>
              <w:t>João Batista</w:t>
            </w:r>
          </w:p>
        </w:tc>
      </w:tr>
      <w:tr w:rsidR="00475BA5" w:rsidRPr="00975674" w14:paraId="67C2A6E5" w14:textId="77777777" w:rsidTr="0C69FF5D"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EBFD8C" w14:textId="79D4B9E5" w:rsidR="00475BA5" w:rsidRPr="00975674" w:rsidRDefault="0C69FF5D">
            <w:pPr>
              <w:pStyle w:val="TableContents"/>
              <w:widowControl w:val="0"/>
            </w:pPr>
            <w:r>
              <w:t>16/10/25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6AC32B" w14:textId="062334AC" w:rsidR="00475BA5" w:rsidRPr="00975674" w:rsidRDefault="0C69FF5D">
            <w:pPr>
              <w:pStyle w:val="TableContents"/>
              <w:widowControl w:val="0"/>
            </w:pPr>
            <w:r>
              <w:t>2.0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CE2442" w14:textId="45354922" w:rsidR="00475BA5" w:rsidRPr="00975674" w:rsidRDefault="0C69FF5D">
            <w:pPr>
              <w:pStyle w:val="TableContents"/>
              <w:widowControl w:val="0"/>
            </w:pPr>
            <w:r>
              <w:t xml:space="preserve">Alteração de objetivos e correção de pequenas gralhas 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51D770" w14:textId="60197473" w:rsidR="00475BA5" w:rsidRPr="00975674" w:rsidRDefault="0C69FF5D">
            <w:pPr>
              <w:pStyle w:val="TableContents"/>
              <w:widowControl w:val="0"/>
            </w:pPr>
            <w:r>
              <w:t>Tomás Gomes, Hugo Afonso</w:t>
            </w:r>
          </w:p>
        </w:tc>
      </w:tr>
      <w:tr w:rsidR="0C69FF5D" w14:paraId="62AE9324" w14:textId="77777777" w:rsidTr="0C69FF5D">
        <w:trPr>
          <w:trHeight w:val="300"/>
        </w:trPr>
        <w:tc>
          <w:tcPr>
            <w:tcW w:w="23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BAB333" w14:textId="00A31F49" w:rsidR="0C69FF5D" w:rsidRDefault="0C69FF5D" w:rsidP="0C69FF5D">
            <w:pPr>
              <w:pStyle w:val="TableContents"/>
            </w:pPr>
            <w:r>
              <w:t>17/10/25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60C53E" w14:textId="34F92E97" w:rsidR="0C69FF5D" w:rsidRDefault="0C69FF5D" w:rsidP="0C69FF5D">
            <w:pPr>
              <w:pStyle w:val="TableContents"/>
            </w:pPr>
            <w:r>
              <w:t>2.1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ADF828" w14:textId="44499FC6" w:rsidR="0C69FF5D" w:rsidRPr="00FA45DE" w:rsidRDefault="0C69FF5D" w:rsidP="0C69FF5D">
            <w:pPr>
              <w:pStyle w:val="TableContents"/>
              <w:rPr>
                <w:color w:val="F2F2F2" w:themeColor="background1" w:themeShade="F2"/>
              </w:rPr>
            </w:pPr>
            <w:r>
              <w:t>Alteração do Orçamento, elaboração do plano e escrutínio de fases de trabalho.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9F2B14" w14:textId="7D8E0FD9" w:rsidR="0C69FF5D" w:rsidRDefault="0C69FF5D" w:rsidP="0C69FF5D">
            <w:pPr>
              <w:pStyle w:val="TableContents"/>
            </w:pPr>
            <w:r>
              <w:t>João Batista, Tiago Fonseca</w:t>
            </w:r>
          </w:p>
        </w:tc>
      </w:tr>
      <w:tr w:rsidR="00475BA5" w:rsidRPr="00975674" w14:paraId="1FF3A13E" w14:textId="77777777" w:rsidTr="0C69FF5D"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899CC6" w14:textId="0CF03A46" w:rsidR="00475BA5" w:rsidRPr="00975674" w:rsidRDefault="0C69FF5D">
            <w:pPr>
              <w:pStyle w:val="TableContents"/>
              <w:widowControl w:val="0"/>
            </w:pPr>
            <w:r>
              <w:t>17/10/25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501BE5" w14:textId="5BA340CE" w:rsidR="00475BA5" w:rsidRPr="00975674" w:rsidRDefault="0C69FF5D">
            <w:pPr>
              <w:pStyle w:val="TableContents"/>
              <w:widowControl w:val="0"/>
            </w:pPr>
            <w:r>
              <w:t>2.2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4ACA01" w14:textId="1C865686" w:rsidR="00475BA5" w:rsidRPr="00975674" w:rsidRDefault="0C69FF5D">
            <w:pPr>
              <w:pStyle w:val="TableContents"/>
              <w:widowControl w:val="0"/>
            </w:pPr>
            <w:r>
              <w:t>Alteração do Orçamento, reestruturação dos objetivos e revisão geral do documento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344979" w14:textId="30C2A558" w:rsidR="00475BA5" w:rsidRPr="00975674" w:rsidRDefault="0C69FF5D">
            <w:pPr>
              <w:pStyle w:val="TableContents"/>
              <w:widowControl w:val="0"/>
            </w:pPr>
            <w:r>
              <w:t>Tomás Gomes, Hugo Afonso, Vasco Pestana, Pedro Sousa</w:t>
            </w:r>
          </w:p>
        </w:tc>
      </w:tr>
      <w:tr w:rsidR="0C69FF5D" w14:paraId="43564C77" w14:textId="77777777" w:rsidTr="0C69FF5D">
        <w:trPr>
          <w:trHeight w:val="300"/>
        </w:trPr>
        <w:tc>
          <w:tcPr>
            <w:tcW w:w="23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40574E" w14:textId="2A644C81" w:rsidR="0C69FF5D" w:rsidRDefault="0C69FF5D" w:rsidP="0C69FF5D">
            <w:pPr>
              <w:pStyle w:val="TableContents"/>
            </w:pPr>
            <w:r>
              <w:t>19/10/25</w:t>
            </w:r>
          </w:p>
        </w:tc>
        <w:tc>
          <w:tcPr>
            <w:tcW w:w="11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6E2B2" w14:textId="2D5AE8E1" w:rsidR="0C69FF5D" w:rsidRDefault="0C69FF5D" w:rsidP="0C69FF5D">
            <w:pPr>
              <w:pStyle w:val="TableContents"/>
            </w:pPr>
            <w:r>
              <w:t>2.3</w:t>
            </w:r>
          </w:p>
        </w:tc>
        <w:tc>
          <w:tcPr>
            <w:tcW w:w="37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45F5BC" w14:textId="1F9703B0" w:rsidR="0C69FF5D" w:rsidRDefault="0C69FF5D" w:rsidP="0C69FF5D">
            <w:pPr>
              <w:pStyle w:val="TableContents"/>
              <w:spacing w:line="259" w:lineRule="auto"/>
            </w:pPr>
            <w:r>
              <w:t>Alteração da estrutura das equipas e planeamento.</w:t>
            </w:r>
            <w:r>
              <w:br/>
              <w:t>Revisão final do documento.</w:t>
            </w:r>
          </w:p>
        </w:tc>
        <w:tc>
          <w:tcPr>
            <w:tcW w:w="23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FBF29B" w14:textId="78F70D0A" w:rsidR="0C69FF5D" w:rsidRDefault="0C69FF5D" w:rsidP="0C69FF5D">
            <w:pPr>
              <w:pStyle w:val="TableContents"/>
            </w:pPr>
            <w:r>
              <w:t>Tomás Gomes, Hugo Afonso, Vasco Pestana, Pedro Sousa, Tiago Fonseca</w:t>
            </w:r>
          </w:p>
        </w:tc>
      </w:tr>
    </w:tbl>
    <w:p w14:paraId="607D8BC8" w14:textId="77777777" w:rsidR="00475BA5" w:rsidRPr="00975674" w:rsidRDefault="00B45ECB">
      <w:pPr>
        <w:pStyle w:val="Comment"/>
      </w:pPr>
      <w:r>
        <w:br w:type="page"/>
      </w:r>
    </w:p>
    <w:p w14:paraId="4B6863B4" w14:textId="39AEB9BE" w:rsidR="00475BA5" w:rsidRPr="00975674" w:rsidRDefault="00475BA5">
      <w:pPr>
        <w:pStyle w:val="LO-Normal"/>
      </w:pPr>
    </w:p>
    <w:p w14:paraId="7EC5C761" w14:textId="428207AB" w:rsidR="00475BA5" w:rsidRPr="00975674" w:rsidRDefault="0C69FF5D" w:rsidP="3819E63E">
      <w:pPr>
        <w:pStyle w:val="Ttulo1"/>
        <w:numPr>
          <w:ilvl w:val="0"/>
          <w:numId w:val="0"/>
        </w:numPr>
      </w:pPr>
      <w:r>
        <w:t>1.</w:t>
      </w:r>
      <w:r w:rsidR="3819E63E">
        <w:tab/>
      </w:r>
      <w:r>
        <w:t>Objetivos</w:t>
      </w:r>
    </w:p>
    <w:p w14:paraId="72593491" w14:textId="3D84D61B" w:rsidR="3819E63E" w:rsidRDefault="0C69FF5D" w:rsidP="0C69FF5D">
      <w:pPr>
        <w:spacing w:before="240" w:after="240"/>
        <w:ind w:firstLine="720"/>
        <w:jc w:val="both"/>
      </w:pPr>
      <w:r w:rsidRPr="0C69FF5D">
        <w:t>O presente Plano de Projeto tem como propósito estabelecer o enquadramento estratégico e operacional para a execução, monitorização e controlo do projeto “Monitorização Ambiental”, desenvolvido em parceria com a empresa Ubiwhere.</w:t>
      </w:r>
    </w:p>
    <w:p w14:paraId="1DFD5129" w14:textId="0A5F76CE" w:rsidR="3819E63E" w:rsidRDefault="0C69FF5D" w:rsidP="0C69FF5D">
      <w:pPr>
        <w:spacing w:before="240" w:after="240"/>
        <w:ind w:firstLine="720"/>
        <w:jc w:val="both"/>
      </w:pPr>
      <w:r w:rsidRPr="0C69FF5D">
        <w:t>Este documento assume três funções fundamentais:</w:t>
      </w:r>
    </w:p>
    <w:p w14:paraId="7071D884" w14:textId="3732EE3D" w:rsidR="3819E63E" w:rsidRDefault="0C69FF5D" w:rsidP="0C69FF5D">
      <w:pPr>
        <w:pStyle w:val="PargrafodaLista"/>
        <w:numPr>
          <w:ilvl w:val="0"/>
          <w:numId w:val="1"/>
        </w:numPr>
        <w:spacing w:before="240" w:after="240"/>
        <w:jc w:val="both"/>
      </w:pPr>
      <w:r w:rsidRPr="0C69FF5D">
        <w:t>Formalização dos Objetivos do Projeto:</w:t>
      </w:r>
      <w:r w:rsidR="3819E63E">
        <w:br/>
      </w:r>
      <w:r w:rsidRPr="0C69FF5D">
        <w:t xml:space="preserve"> </w:t>
      </w:r>
      <w:r w:rsidR="3819E63E">
        <w:tab/>
      </w:r>
      <w:r w:rsidRPr="0C69FF5D">
        <w:t>O plano formaliza os objetivos do projeto, articulando de forma clara o resultado pretendido — o desenvolvimento de uma rede inteligente de sensores IoT — com a metodologia adotada para a sua concretização, baseada numa arquitetura centralizada que utiliza o protocolo MQTT para a transmissão de dados para uma base de dados da empresa. Este enquadramento assegura que todos os intervenientes partilham uma compreensão comum das metas a atingir, promovendo uma gestão eficaz das expectativas e o alinhamento de esforços ao longo de todo o ciclo de desenvolvimento.</w:t>
      </w:r>
    </w:p>
    <w:p w14:paraId="02D40462" w14:textId="231DCD8A" w:rsidR="3819E63E" w:rsidRDefault="0C69FF5D" w:rsidP="0C69FF5D">
      <w:pPr>
        <w:pStyle w:val="PargrafodaLista"/>
        <w:numPr>
          <w:ilvl w:val="0"/>
          <w:numId w:val="1"/>
        </w:numPr>
        <w:spacing w:before="240" w:after="240"/>
        <w:jc w:val="both"/>
      </w:pPr>
      <w:r w:rsidRPr="0C69FF5D">
        <w:t>Definição do Ciclo de Vida do Projeto:</w:t>
      </w:r>
      <w:r w:rsidR="3819E63E">
        <w:br/>
      </w:r>
      <w:r w:rsidRPr="0C69FF5D">
        <w:t xml:space="preserve"> </w:t>
      </w:r>
      <w:r w:rsidR="3819E63E">
        <w:tab/>
      </w:r>
      <w:r w:rsidRPr="0C69FF5D">
        <w:t>O plano descreve o ciclo de vida completo do projeto, detalhando as fases principais e as etapas intermédias necessárias para a concretização dos objetivos. Esta estrutura permite uma execução organizada e progressiva, garantindo que as dependências e prioridades são devidamente respeitadas.</w:t>
      </w:r>
    </w:p>
    <w:p w14:paraId="7BE65623" w14:textId="6FDF10FF" w:rsidR="0044060C" w:rsidRDefault="0C69FF5D" w:rsidP="0044060C">
      <w:pPr>
        <w:pStyle w:val="PargrafodaLista"/>
        <w:numPr>
          <w:ilvl w:val="0"/>
          <w:numId w:val="1"/>
        </w:numPr>
        <w:spacing w:before="240" w:after="240"/>
        <w:jc w:val="both"/>
      </w:pPr>
      <w:r w:rsidRPr="0C69FF5D">
        <w:t>Especificação de Recursos e Controlo de Qualidade:</w:t>
      </w:r>
      <w:r w:rsidR="3819E63E">
        <w:br/>
      </w:r>
      <w:r w:rsidR="3819E63E">
        <w:tab/>
      </w:r>
      <w:r w:rsidRPr="0C69FF5D">
        <w:t>São identificados os recursos humanos, técnicos e financeiros indispensáveis à execução do projeto, bem como o orçamento estimado associado ao projeto. O plano estabelece ainda as métricas de desempenho e qualidade que servirão de referência para a avaliação contínua do progresso, assegurando a transparência, rastreabilidade e eficácia do processo de monitorização e controlo.</w:t>
      </w:r>
    </w:p>
    <w:p w14:paraId="0FFF2C5B" w14:textId="39A5056E" w:rsidR="00475BA5" w:rsidRPr="00975674" w:rsidRDefault="0C69FF5D" w:rsidP="0C69FF5D">
      <w:pPr>
        <w:pStyle w:val="Ttulo1"/>
        <w:numPr>
          <w:ilvl w:val="0"/>
          <w:numId w:val="0"/>
        </w:numPr>
        <w:spacing w:line="259" w:lineRule="auto"/>
      </w:pPr>
      <w:r w:rsidRPr="0C69FF5D">
        <w:lastRenderedPageBreak/>
        <w:t>2.</w:t>
      </w:r>
      <w:r w:rsidR="3819E63E">
        <w:tab/>
      </w:r>
      <w:r>
        <w:t>Planeamento</w:t>
      </w:r>
    </w:p>
    <w:p w14:paraId="0B03086F" w14:textId="20B1B428" w:rsidR="00A01BD8" w:rsidRPr="00975674" w:rsidRDefault="00D6012D" w:rsidP="00A42C2D">
      <w:r>
        <w:rPr>
          <w:noProof/>
        </w:rPr>
        <w:drawing>
          <wp:inline distT="0" distB="0" distL="0" distR="0" wp14:anchorId="5C5915A2" wp14:editId="555E5E32">
            <wp:extent cx="6120130" cy="3472180"/>
            <wp:effectExtent l="0" t="0" r="0" b="0"/>
            <wp:docPr id="1477551867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1867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BC01" w14:textId="55E9424E" w:rsidR="00475BA5" w:rsidRPr="00975674" w:rsidRDefault="0C69FF5D" w:rsidP="3819E63E">
      <w:pPr>
        <w:pStyle w:val="Ttulo2"/>
        <w:numPr>
          <w:ilvl w:val="0"/>
          <w:numId w:val="0"/>
        </w:numPr>
      </w:pPr>
      <w:r>
        <w:t>2.1. Objetivos de Cada Fase</w:t>
      </w:r>
    </w:p>
    <w:p w14:paraId="3ADD80E1" w14:textId="12C7CFA3" w:rsidR="00975674" w:rsidRDefault="0C69FF5D" w:rsidP="00975674">
      <w:r w:rsidRPr="0C69FF5D">
        <w:rPr>
          <w:b/>
          <w:bCs/>
        </w:rPr>
        <w:t>Fase 1 - Documentação M2</w:t>
      </w:r>
      <w:r>
        <w:t>: Esta fase, serve para indicar o tempo que vamos estar a escrever a documentação M2 pedida pela cadeira de Projeto Industrial. Sendo que iremos aproveitar para agregar as várias documentações necessárias para perceber melhor o que tem de ser realizado.</w:t>
      </w:r>
    </w:p>
    <w:p w14:paraId="047F1721" w14:textId="77777777" w:rsidR="00975674" w:rsidRPr="00975674" w:rsidRDefault="00975674" w:rsidP="00975674"/>
    <w:p w14:paraId="129334DF" w14:textId="35FA81CB" w:rsidR="00975674" w:rsidRPr="00975674" w:rsidRDefault="0C69FF5D" w:rsidP="00975674">
      <w:r w:rsidRPr="0C69FF5D">
        <w:rPr>
          <w:b/>
          <w:bCs/>
        </w:rPr>
        <w:t>Fase 2 - Documentação M3</w:t>
      </w:r>
      <w:r>
        <w:t>: Processo de documentação da realização do projeto tal como descrito para a cadeira de Projeto Industrial.</w:t>
      </w:r>
    </w:p>
    <w:p w14:paraId="42ED1D4A" w14:textId="77777777" w:rsidR="00975674" w:rsidRPr="00975674" w:rsidRDefault="00975674" w:rsidP="00975674"/>
    <w:p w14:paraId="2252E0AB" w14:textId="11D60041" w:rsidR="001503FF" w:rsidRPr="00975674" w:rsidRDefault="0C69FF5D" w:rsidP="00975674">
      <w:r w:rsidRPr="0C69FF5D">
        <w:rPr>
          <w:b/>
          <w:bCs/>
        </w:rPr>
        <w:t>Fase 3 - Análise documentos de hardware</w:t>
      </w:r>
      <w:r>
        <w:t>: Obter o máximo de documentação do hardware e software que iremos usar para analisarmos e podermos fazer um plano correto sobre o que têm de ser realizado.</w:t>
      </w:r>
    </w:p>
    <w:p w14:paraId="0C47CD19" w14:textId="77777777" w:rsidR="00975674" w:rsidRPr="00975674" w:rsidRDefault="00975674" w:rsidP="00975674"/>
    <w:p w14:paraId="6FF7D056" w14:textId="33A3A7B7" w:rsidR="00AA69FC" w:rsidRPr="001503FF" w:rsidRDefault="0C69FF5D" w:rsidP="00975674">
      <w:r w:rsidRPr="0C69FF5D">
        <w:rPr>
          <w:b/>
          <w:bCs/>
        </w:rPr>
        <w:t xml:space="preserve">Fase 4 - Ligar e testar sensores: </w:t>
      </w:r>
      <w:r>
        <w:t>Obter os sensores, e montar os vários circuitos de acomodação dos sensores para as entradas do microcontrolador/Microprocessador.</w:t>
      </w:r>
    </w:p>
    <w:p w14:paraId="637CAFBC" w14:textId="77777777" w:rsidR="00975674" w:rsidRPr="00975674" w:rsidRDefault="00975674" w:rsidP="00975674"/>
    <w:p w14:paraId="7E0AF488" w14:textId="055F0C90" w:rsidR="0C69FF5D" w:rsidRDefault="0C69FF5D">
      <w:r w:rsidRPr="0C69FF5D">
        <w:rPr>
          <w:b/>
          <w:bCs/>
        </w:rPr>
        <w:t xml:space="preserve">Fase 5 - Testes MQTT: </w:t>
      </w:r>
      <w:r>
        <w:t xml:space="preserve">Fazer pequenos testes com o protocolo MQTT e uma base de dados para aprendermos e testarmos como integrar corretamente os dados dummy na base de dados </w:t>
      </w:r>
      <w:bookmarkStart w:id="0" w:name="_Int_vkZp9yP9"/>
      <w:r>
        <w:t>dummy</w:t>
      </w:r>
      <w:bookmarkEnd w:id="0"/>
      <w:r>
        <w:t xml:space="preserve">. </w:t>
      </w:r>
    </w:p>
    <w:p w14:paraId="2762D626" w14:textId="293D3AF9" w:rsidR="0C69FF5D" w:rsidRDefault="0C69FF5D" w:rsidP="0C69FF5D">
      <w:pPr>
        <w:rPr>
          <w:b/>
          <w:bCs/>
        </w:rPr>
      </w:pPr>
    </w:p>
    <w:p w14:paraId="190E8D18" w14:textId="1A3998A1" w:rsidR="00975674" w:rsidRDefault="0C69FF5D" w:rsidP="00975674">
      <w:r w:rsidRPr="0C69FF5D">
        <w:rPr>
          <w:b/>
          <w:bCs/>
        </w:rPr>
        <w:t>Fase 6 - Integração sensores com o MQTT:</w:t>
      </w:r>
      <w:r>
        <w:t xml:space="preserve"> Fazer a ligação dos dados obtidos pelos sensores e enviar para a base de dados dummy.</w:t>
      </w:r>
    </w:p>
    <w:p w14:paraId="0E094687" w14:textId="7A0C15C5" w:rsidR="00975674" w:rsidRDefault="00975674" w:rsidP="00975674">
      <w:r>
        <w:br/>
      </w:r>
      <w:r w:rsidR="0C69FF5D" w:rsidRPr="0C69FF5D">
        <w:rPr>
          <w:b/>
          <w:bCs/>
        </w:rPr>
        <w:t>Fase 7 - Montagem da Alimentação POE:</w:t>
      </w:r>
      <w:r w:rsidR="0C69FF5D">
        <w:t xml:space="preserve"> Fazer a montagem do circuito para ser alimentado por POE e realizar a montagem final do projeto. </w:t>
      </w:r>
    </w:p>
    <w:p w14:paraId="15F7F0AC" w14:textId="77777777" w:rsidR="00975674" w:rsidRDefault="00975674" w:rsidP="00975674"/>
    <w:p w14:paraId="2D09AAC2" w14:textId="77777777" w:rsidR="00F5608C" w:rsidRDefault="00F5608C" w:rsidP="00975674"/>
    <w:p w14:paraId="68E47CE5" w14:textId="4AD9E44A" w:rsidR="00801969" w:rsidRDefault="0C69FF5D" w:rsidP="00975674">
      <w:r w:rsidRPr="0C69FF5D">
        <w:rPr>
          <w:b/>
          <w:bCs/>
        </w:rPr>
        <w:lastRenderedPageBreak/>
        <w:t>Fase 8 - Analise de dados:</w:t>
      </w:r>
      <w:r>
        <w:t xml:space="preserve"> Fazer a integração final dos dados dos sensores, mas desta vez na base de dados da Ubiwhere. Caso corra bem, iremos ter uma interface visual para ler e confirmar os dados obtidos. Com isto, teremos o protótipo concluído e pronto para recolha e processamento de dados.</w:t>
      </w:r>
    </w:p>
    <w:p w14:paraId="2AF5F8EB" w14:textId="15C31C05" w:rsidR="00801969" w:rsidRDefault="00801969" w:rsidP="0C69FF5D"/>
    <w:p w14:paraId="7471E607" w14:textId="422E88B3" w:rsidR="00801969" w:rsidRDefault="0C69FF5D" w:rsidP="00975674">
      <w:r w:rsidRPr="0C69FF5D">
        <w:rPr>
          <w:b/>
          <w:bCs/>
        </w:rPr>
        <w:t>Fase 9 - Documentação Final:</w:t>
      </w:r>
      <w:r>
        <w:t xml:space="preserve"> Escrita da Documentação final do projeto e agregação de todas as outras documentações prévias.</w:t>
      </w:r>
    </w:p>
    <w:p w14:paraId="6DE413C8" w14:textId="77777777" w:rsidR="007B1881" w:rsidRPr="00975674" w:rsidRDefault="007B1881" w:rsidP="00975674"/>
    <w:p w14:paraId="6A33F8AD" w14:textId="042AD635" w:rsidR="00475BA5" w:rsidRPr="00CF7FBA" w:rsidRDefault="0C69FF5D" w:rsidP="3819E63E">
      <w:pPr>
        <w:pStyle w:val="Ttulo1"/>
        <w:numPr>
          <w:ilvl w:val="0"/>
          <w:numId w:val="0"/>
        </w:numPr>
        <w:rPr>
          <w:lang w:val="en-GB"/>
        </w:rPr>
      </w:pPr>
      <w:r>
        <w:t>3.</w:t>
      </w:r>
      <w:r w:rsidR="3819E63E">
        <w:tab/>
      </w:r>
      <w:r>
        <w:t>Orçamento</w:t>
      </w:r>
    </w:p>
    <w:p w14:paraId="66D7E966" w14:textId="6FE5456F" w:rsidR="00475BA5" w:rsidRPr="00E80E40" w:rsidRDefault="00475BA5">
      <w:pPr>
        <w:pStyle w:val="Comment"/>
        <w:rPr>
          <w:lang w:val="en-GB"/>
        </w:rPr>
      </w:pPr>
    </w:p>
    <w:tbl>
      <w:tblPr>
        <w:tblW w:w="907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78"/>
        <w:gridCol w:w="5782"/>
        <w:gridCol w:w="1418"/>
      </w:tblGrid>
      <w:tr w:rsidR="00445569" w:rsidRPr="00975674" w14:paraId="177DBD91" w14:textId="77777777" w:rsidTr="63CF7F31">
        <w:trPr>
          <w:cantSplit/>
        </w:trPr>
        <w:tc>
          <w:tcPr>
            <w:tcW w:w="187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235F7B6E" w14:textId="6073FACB" w:rsidR="00445569" w:rsidRPr="00975674" w:rsidRDefault="0C69FF5D">
            <w:pPr>
              <w:pStyle w:val="TableHeading"/>
              <w:widowControl w:val="0"/>
            </w:pPr>
            <w:r>
              <w:t>Item</w:t>
            </w:r>
          </w:p>
        </w:tc>
        <w:tc>
          <w:tcPr>
            <w:tcW w:w="578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210EE209" w14:textId="02E32AA1" w:rsidR="00445569" w:rsidRPr="00975674" w:rsidRDefault="0C69FF5D">
            <w:pPr>
              <w:pStyle w:val="TableHeading"/>
              <w:widowControl w:val="0"/>
            </w:pPr>
            <w:r>
              <w:t>Referências</w:t>
            </w:r>
          </w:p>
        </w:tc>
        <w:tc>
          <w:tcPr>
            <w:tcW w:w="14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3023A27" w14:textId="17E43793" w:rsidR="00445569" w:rsidRPr="00975674" w:rsidRDefault="0C69FF5D">
            <w:pPr>
              <w:pStyle w:val="TableHeading"/>
              <w:widowControl w:val="0"/>
            </w:pPr>
            <w:r>
              <w:t>Valor</w:t>
            </w:r>
          </w:p>
        </w:tc>
      </w:tr>
      <w:tr w:rsidR="00445569" w:rsidRPr="00975674" w14:paraId="61BD68E7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D1F59D8" w14:textId="36A7420D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Temperatura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6C6AE34" w14:textId="67268133" w:rsidR="00445569" w:rsidRPr="00975674" w:rsidRDefault="0C69FF5D" w:rsidP="00AA1070">
            <w:pPr>
              <w:widowControl w:val="0"/>
              <w:spacing w:before="240" w:after="240"/>
              <w:jc w:val="center"/>
            </w:pPr>
            <w:hyperlink r:id="rId13">
              <w:r w:rsidRPr="0C69FF5D">
                <w:rPr>
                  <w:rStyle w:val="Hiperligao"/>
                </w:rPr>
                <w:t>https://mauser.pt/catalog/product_info.php?products_id=095-1575</w:t>
              </w:r>
            </w:hyperlink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F15C898" w14:textId="44E3476E" w:rsidR="00445569" w:rsidRPr="00975674" w:rsidRDefault="0C69FF5D" w:rsidP="00AA1070">
            <w:pPr>
              <w:pStyle w:val="TableContents"/>
              <w:widowControl w:val="0"/>
              <w:spacing w:line="259" w:lineRule="auto"/>
              <w:jc w:val="center"/>
            </w:pPr>
            <w:r>
              <w:t>1.06€</w:t>
            </w:r>
          </w:p>
        </w:tc>
      </w:tr>
      <w:tr w:rsidR="00445569" w:rsidRPr="00975674" w14:paraId="0436AF22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279C82F" w14:textId="0480BD91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Direção do Vento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5018713" w14:textId="439E49F6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fornecido pela empresa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A788C5" w14:textId="2FA63AE7" w:rsidR="00445569" w:rsidRPr="00975674" w:rsidRDefault="63CF7F31" w:rsidP="63CF7F31">
            <w:pPr>
              <w:pStyle w:val="TableContents"/>
              <w:widowControl w:val="0"/>
              <w:spacing w:line="259" w:lineRule="auto"/>
              <w:jc w:val="center"/>
            </w:pPr>
            <w:r>
              <w:t>Fornecido</w:t>
            </w:r>
          </w:p>
        </w:tc>
      </w:tr>
      <w:tr w:rsidR="0C69FF5D" w14:paraId="1C4E4DFA" w14:textId="77777777" w:rsidTr="63CF7F31">
        <w:trPr>
          <w:cantSplit/>
          <w:trHeight w:val="300"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D8EA0E8" w14:textId="081933C7" w:rsidR="0C69FF5D" w:rsidRDefault="0C69FF5D" w:rsidP="00AA1070">
            <w:pPr>
              <w:pStyle w:val="TableContents"/>
              <w:jc w:val="center"/>
            </w:pPr>
            <w:r>
              <w:t>Sensor de Qualidade do Ar (CO2 e outros)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A1369EA" w14:textId="06FEDA37" w:rsidR="0C69FF5D" w:rsidRDefault="0C69FF5D" w:rsidP="00AA1070">
            <w:pPr>
              <w:spacing w:before="240" w:after="240"/>
              <w:jc w:val="center"/>
            </w:pPr>
            <w:r>
              <w:t>-</w:t>
            </w:r>
            <w:hyperlink r:id="rId14">
              <w:r w:rsidRPr="0C69FF5D">
                <w:rPr>
                  <w:rStyle w:val="Hiperligao"/>
                </w:rPr>
                <w:t>https://www.digikey.pt/pt/products/detail/soldered-electronics/333111/21720373</w:t>
              </w:r>
            </w:hyperlink>
          </w:p>
          <w:p w14:paraId="2CA1C8C5" w14:textId="68766981" w:rsidR="0C69FF5D" w:rsidRDefault="0C69FF5D" w:rsidP="00AA1070">
            <w:pPr>
              <w:pStyle w:val="TableContents"/>
              <w:jc w:val="center"/>
            </w:pP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16740D8" w14:textId="14AFBCEC" w:rsidR="0C69FF5D" w:rsidRDefault="0C69FF5D" w:rsidP="00AA1070">
            <w:pPr>
              <w:pStyle w:val="TableContents"/>
              <w:jc w:val="center"/>
            </w:pPr>
            <w:r>
              <w:t>4.43€</w:t>
            </w:r>
          </w:p>
        </w:tc>
      </w:tr>
      <w:tr w:rsidR="0C69FF5D" w14:paraId="19E113AF" w14:textId="77777777" w:rsidTr="63CF7F31">
        <w:trPr>
          <w:cantSplit/>
          <w:trHeight w:val="300"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F2B4E6A" w14:textId="7C126F1C" w:rsidR="0C69FF5D" w:rsidRDefault="0C69FF5D" w:rsidP="00AA1070">
            <w:pPr>
              <w:pStyle w:val="TableContents"/>
              <w:jc w:val="center"/>
            </w:pPr>
            <w:r>
              <w:t>Sensor de Monóxido de Carbono (CO)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65AED5C" w14:textId="772FFC26" w:rsidR="0C69FF5D" w:rsidRDefault="00AA1070" w:rsidP="00AA1070">
            <w:pPr>
              <w:pStyle w:val="TableContents"/>
              <w:jc w:val="center"/>
            </w:pPr>
            <w:hyperlink r:id="rId15" w:history="1">
              <w:r w:rsidRPr="00753A12">
                <w:rPr>
                  <w:rStyle w:val="Hiperligao"/>
                  <w:sz w:val="24"/>
                  <w:szCs w:val="24"/>
                </w:rPr>
                <w:t>https://mauser.pt/catalog/product_info.php?products_id=095-5092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144D4F4" w14:textId="3A8DE85A" w:rsidR="0C69FF5D" w:rsidRDefault="0C69FF5D" w:rsidP="00AA1070">
            <w:pPr>
              <w:pStyle w:val="TableContents"/>
              <w:jc w:val="center"/>
            </w:pPr>
            <w:r>
              <w:t>6.63€</w:t>
            </w:r>
          </w:p>
        </w:tc>
      </w:tr>
      <w:tr w:rsidR="0C69FF5D" w14:paraId="52994EBF" w14:textId="77777777" w:rsidTr="63CF7F31">
        <w:trPr>
          <w:cantSplit/>
          <w:trHeight w:val="300"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A02A471" w14:textId="55B1FD2D" w:rsidR="0C69FF5D" w:rsidRDefault="0C69FF5D" w:rsidP="00AA1070">
            <w:pPr>
              <w:pStyle w:val="TableContents"/>
              <w:jc w:val="center"/>
            </w:pPr>
            <w:r>
              <w:t>Sensor de Ruído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04CA2CF" w14:textId="5429D6D4" w:rsidR="0C69FF5D" w:rsidRDefault="0C69FF5D" w:rsidP="00AA1070">
            <w:pPr>
              <w:pStyle w:val="TableContents"/>
              <w:jc w:val="center"/>
            </w:pPr>
            <w:r>
              <w:t>Sensor fornecido pela empresa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7C6D56A" w14:textId="007535C8" w:rsidR="0C69FF5D" w:rsidRDefault="63CF7F31" w:rsidP="63CF7F31">
            <w:pPr>
              <w:pStyle w:val="TableContents"/>
              <w:widowControl w:val="0"/>
              <w:spacing w:line="259" w:lineRule="auto"/>
              <w:jc w:val="center"/>
            </w:pPr>
            <w:r>
              <w:t>Fornecido</w:t>
            </w:r>
          </w:p>
        </w:tc>
      </w:tr>
      <w:tr w:rsidR="00445569" w:rsidRPr="00975674" w14:paraId="4DC64299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388E0F4" w14:textId="57B93692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Velocidade do Vento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52ADEEF" w14:textId="2832572A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fornecido pela empresa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8B75F0D" w14:textId="12F21833" w:rsidR="00445569" w:rsidRPr="00975674" w:rsidRDefault="63CF7F31" w:rsidP="63CF7F31">
            <w:pPr>
              <w:pStyle w:val="TableContents"/>
              <w:widowControl w:val="0"/>
              <w:spacing w:line="259" w:lineRule="auto"/>
              <w:jc w:val="center"/>
            </w:pPr>
            <w:r>
              <w:t>Fornecido</w:t>
            </w:r>
          </w:p>
        </w:tc>
      </w:tr>
      <w:tr w:rsidR="00445569" w:rsidRPr="00975674" w14:paraId="37290660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620C5D9" w14:textId="43C40A50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de Humidade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2531655" w14:textId="669E464B" w:rsidR="00445569" w:rsidRPr="00975674" w:rsidRDefault="0C69FF5D" w:rsidP="00AA1070">
            <w:pPr>
              <w:pStyle w:val="TableContents"/>
              <w:widowControl w:val="0"/>
              <w:jc w:val="center"/>
            </w:pPr>
            <w:r>
              <w:t>Sensor fornecido pela empresa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88CA880" w14:textId="5BCDD4F0" w:rsidR="00445569" w:rsidRPr="00975674" w:rsidRDefault="63CF7F31" w:rsidP="63CF7F31">
            <w:pPr>
              <w:pStyle w:val="TableContents"/>
              <w:widowControl w:val="0"/>
              <w:spacing w:line="259" w:lineRule="auto"/>
              <w:jc w:val="center"/>
            </w:pPr>
            <w:r>
              <w:t>Fornecido</w:t>
            </w:r>
          </w:p>
        </w:tc>
      </w:tr>
      <w:tr w:rsidR="00445569" w:rsidRPr="00975674" w14:paraId="176A9FCC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DCF4FA0" w14:textId="65861607" w:rsidR="00445569" w:rsidRDefault="0C69FF5D" w:rsidP="00AA1070">
            <w:pPr>
              <w:pStyle w:val="TableContents"/>
              <w:widowControl w:val="0"/>
              <w:jc w:val="center"/>
            </w:pPr>
            <w:r>
              <w:t>Sensor de Nível de Luminosidade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52E8B16" w14:textId="132B6EF0" w:rsidR="00445569" w:rsidRDefault="0C69FF5D" w:rsidP="00AA1070">
            <w:pPr>
              <w:pStyle w:val="TableContents"/>
              <w:widowControl w:val="0"/>
              <w:jc w:val="center"/>
            </w:pPr>
            <w:hyperlink r:id="rId16">
              <w:r w:rsidRPr="0C69FF5D">
                <w:rPr>
                  <w:rStyle w:val="Hiperligao"/>
                </w:rPr>
                <w:t>https://mauser.pt/catalog/product_info.php?cPath=1667_2669_2678&amp;products_id=096-6722</w:t>
              </w:r>
            </w:hyperlink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59A9C4B" w14:textId="6F58F754" w:rsidR="00AF1B85" w:rsidRDefault="0C69FF5D" w:rsidP="00AA1070">
            <w:pPr>
              <w:pStyle w:val="TableContents"/>
              <w:widowControl w:val="0"/>
              <w:jc w:val="center"/>
            </w:pPr>
            <w:r>
              <w:t>2.5€</w:t>
            </w:r>
          </w:p>
        </w:tc>
      </w:tr>
      <w:tr w:rsidR="00445569" w:rsidRPr="00975674" w14:paraId="26D8F1C0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9A0CCDE" w14:textId="4D35B6C2" w:rsidR="00445569" w:rsidRDefault="0C69FF5D" w:rsidP="00AA1070">
            <w:pPr>
              <w:pStyle w:val="TableContents"/>
              <w:widowControl w:val="0"/>
              <w:jc w:val="center"/>
            </w:pPr>
            <w:r>
              <w:t>ESP32 + POE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8E033D2" w14:textId="67FB4205" w:rsidR="00445569" w:rsidRDefault="0C69FF5D" w:rsidP="00AA1070">
            <w:pPr>
              <w:pStyle w:val="TableContents"/>
              <w:widowControl w:val="0"/>
              <w:jc w:val="center"/>
            </w:pPr>
            <w:hyperlink r:id="rId17">
              <w:r w:rsidRPr="0C69FF5D">
                <w:rPr>
                  <w:rStyle w:val="Hiperligao"/>
                </w:rPr>
                <w:t>https://www.digikey.pt/pt/products/detail/olimex-ltd/ESP32-POE-ISO/10258716</w:t>
              </w:r>
            </w:hyperlink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C30CA97" w14:textId="00B4C325" w:rsidR="00445569" w:rsidRDefault="0C69FF5D" w:rsidP="00AA1070">
            <w:pPr>
              <w:pStyle w:val="TableContents"/>
              <w:widowControl w:val="0"/>
              <w:jc w:val="center"/>
            </w:pPr>
            <w:r>
              <w:t>25.09€</w:t>
            </w:r>
          </w:p>
        </w:tc>
      </w:tr>
      <w:tr w:rsidR="0C69FF5D" w14:paraId="0FCF977A" w14:textId="77777777" w:rsidTr="63CF7F31">
        <w:trPr>
          <w:cantSplit/>
          <w:trHeight w:val="300"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34A1F11" w14:textId="4AD3677F" w:rsidR="0C69FF5D" w:rsidRDefault="0C69FF5D" w:rsidP="00AA1070">
            <w:pPr>
              <w:pStyle w:val="TableContents"/>
              <w:jc w:val="center"/>
            </w:pPr>
            <w:r>
              <w:t>Shelly Switch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59D9F10" w14:textId="43D872B7" w:rsidR="0C69FF5D" w:rsidRDefault="0C69FF5D" w:rsidP="00AA1070">
            <w:pPr>
              <w:pStyle w:val="TableContents"/>
              <w:widowControl w:val="0"/>
              <w:jc w:val="center"/>
            </w:pPr>
            <w:r>
              <w:t>Componente fornecido pela empresa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1012FD" w14:textId="0D6D2EAE" w:rsidR="0C69FF5D" w:rsidRDefault="63CF7F31" w:rsidP="63CF7F31">
            <w:pPr>
              <w:pStyle w:val="TableContents"/>
              <w:spacing w:line="259" w:lineRule="auto"/>
              <w:jc w:val="center"/>
            </w:pPr>
            <w:r>
              <w:t>Fornecido</w:t>
            </w:r>
          </w:p>
        </w:tc>
      </w:tr>
      <w:tr w:rsidR="00445569" w:rsidRPr="00975674" w14:paraId="2EE99A0C" w14:textId="77777777" w:rsidTr="63CF7F31">
        <w:trPr>
          <w:cantSplit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52B4261" w14:textId="56227A6D" w:rsidR="00445569" w:rsidRDefault="0C69FF5D" w:rsidP="00AA1070">
            <w:pPr>
              <w:pStyle w:val="TableContents"/>
              <w:widowControl w:val="0"/>
              <w:jc w:val="center"/>
            </w:pPr>
            <w:r>
              <w:t>Caixa Estanque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79E3D3C" w14:textId="58CBB1BF" w:rsidR="00445569" w:rsidRDefault="0C69FF5D" w:rsidP="00AA1070">
            <w:pPr>
              <w:pStyle w:val="TableContents"/>
              <w:widowControl w:val="0"/>
              <w:jc w:val="center"/>
            </w:pPr>
            <w:hyperlink r:id="rId18">
              <w:r w:rsidRPr="0C69FF5D">
                <w:rPr>
                  <w:rStyle w:val="Hiperligao"/>
                </w:rPr>
                <w:t>https://www.bricodepot.pt/caixa-estanque-150x110-mm-3663602794158</w:t>
              </w:r>
            </w:hyperlink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C9FF0E7" w14:textId="77D366C1" w:rsidR="00445569" w:rsidRDefault="0C69FF5D" w:rsidP="00AA1070">
            <w:pPr>
              <w:pStyle w:val="TableContents"/>
              <w:widowControl w:val="0"/>
              <w:jc w:val="center"/>
            </w:pPr>
            <w:r>
              <w:t>3.69€</w:t>
            </w:r>
          </w:p>
        </w:tc>
      </w:tr>
      <w:tr w:rsidR="63CF7F31" w14:paraId="63F4F163" w14:textId="77777777" w:rsidTr="63CF7F31">
        <w:trPr>
          <w:cantSplit/>
          <w:trHeight w:val="300"/>
        </w:trPr>
        <w:tc>
          <w:tcPr>
            <w:tcW w:w="1878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EBD7DBD" w14:textId="4C6CC91E" w:rsidR="63CF7F31" w:rsidRDefault="63CF7F31" w:rsidP="63CF7F31">
            <w:pPr>
              <w:pStyle w:val="TableContents"/>
              <w:jc w:val="center"/>
            </w:pPr>
            <w:r>
              <w:t>Portes</w:t>
            </w:r>
          </w:p>
        </w:tc>
        <w:tc>
          <w:tcPr>
            <w:tcW w:w="5782" w:type="dxa"/>
            <w:tcBorders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91EB4E5" w14:textId="4952F5B9" w:rsidR="63CF7F31" w:rsidRDefault="63CF7F31" w:rsidP="63CF7F31">
            <w:pPr>
              <w:pStyle w:val="TableContents"/>
              <w:jc w:val="center"/>
            </w:pP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31B1EA" w14:textId="47B02C6B" w:rsidR="63CF7F31" w:rsidRDefault="63CF7F31" w:rsidP="63CF7F31">
            <w:pPr>
              <w:pStyle w:val="TableContents"/>
              <w:jc w:val="center"/>
            </w:pPr>
            <w:r>
              <w:t>25.98€</w:t>
            </w:r>
          </w:p>
        </w:tc>
      </w:tr>
      <w:tr w:rsidR="00445569" w:rsidRPr="00975674" w14:paraId="2B6136FE" w14:textId="77777777" w:rsidTr="63CF7F31">
        <w:trPr>
          <w:cantSplit/>
        </w:trPr>
        <w:tc>
          <w:tcPr>
            <w:tcW w:w="1878" w:type="dxa"/>
            <w:vAlign w:val="center"/>
          </w:tcPr>
          <w:p w14:paraId="0F7698BA" w14:textId="77777777" w:rsidR="00445569" w:rsidRPr="00975674" w:rsidRDefault="00445569" w:rsidP="00AA1070">
            <w:pPr>
              <w:pStyle w:val="TableContents"/>
              <w:widowControl w:val="0"/>
              <w:jc w:val="center"/>
            </w:pPr>
          </w:p>
        </w:tc>
        <w:tc>
          <w:tcPr>
            <w:tcW w:w="5782" w:type="dxa"/>
            <w:vAlign w:val="center"/>
          </w:tcPr>
          <w:p w14:paraId="53CDDA55" w14:textId="77777777" w:rsidR="00445569" w:rsidRPr="00975674" w:rsidRDefault="0C69FF5D" w:rsidP="00AA1070">
            <w:pPr>
              <w:pStyle w:val="TableContents"/>
              <w:widowControl w:val="0"/>
              <w:jc w:val="center"/>
              <w:rPr>
                <w:b/>
                <w:bCs/>
              </w:rPr>
            </w:pPr>
            <w:r w:rsidRPr="0C69FF5D">
              <w:rPr>
                <w:b/>
                <w:bCs/>
              </w:rPr>
              <w:t>Total:</w:t>
            </w:r>
          </w:p>
        </w:tc>
        <w:tc>
          <w:tcPr>
            <w:tcW w:w="141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B3DC2A7" w14:textId="52FD830F" w:rsidR="00445569" w:rsidRPr="00975674" w:rsidRDefault="63CF7F31" w:rsidP="00AA1070">
            <w:pPr>
              <w:pStyle w:val="TableContents"/>
              <w:widowControl w:val="0"/>
              <w:jc w:val="center"/>
            </w:pPr>
            <w:r>
              <w:t>69.38€</w:t>
            </w:r>
          </w:p>
        </w:tc>
      </w:tr>
    </w:tbl>
    <w:p w14:paraId="4B877C33" w14:textId="77777777" w:rsidR="00475BA5" w:rsidRDefault="00475BA5"/>
    <w:p w14:paraId="2E4CD3C8" w14:textId="77777777" w:rsidR="007B1881" w:rsidRDefault="007B1881"/>
    <w:p w14:paraId="51498D75" w14:textId="77777777" w:rsidR="007B1881" w:rsidRPr="00975674" w:rsidRDefault="007B1881"/>
    <w:p w14:paraId="27B486C6" w14:textId="6A06E566" w:rsidR="00475BA5" w:rsidRPr="00975674" w:rsidRDefault="0C69FF5D" w:rsidP="3819E63E">
      <w:pPr>
        <w:pStyle w:val="Ttulo1"/>
        <w:numPr>
          <w:ilvl w:val="0"/>
          <w:numId w:val="0"/>
        </w:numPr>
      </w:pPr>
      <w:r>
        <w:lastRenderedPageBreak/>
        <w:t>4.</w:t>
      </w:r>
      <w:r w:rsidR="3819E63E">
        <w:tab/>
      </w:r>
      <w:r>
        <w:t>Recursos</w:t>
      </w:r>
    </w:p>
    <w:p w14:paraId="2D4564D3" w14:textId="5E44A2EB" w:rsidR="3819E63E" w:rsidRDefault="0C69FF5D" w:rsidP="0C69FF5D">
      <w:pPr>
        <w:pStyle w:val="Corpodetexto"/>
        <w:numPr>
          <w:ilvl w:val="0"/>
          <w:numId w:val="8"/>
        </w:numPr>
        <w:jc w:val="both"/>
        <w:rPr>
          <w:sz w:val="24"/>
          <w:szCs w:val="24"/>
        </w:rPr>
      </w:pPr>
      <w:r w:rsidRPr="0C69FF5D">
        <w:rPr>
          <w:rFonts w:ascii="Liberation Serif" w:eastAsia="Liberation Serif" w:hAnsi="Liberation Serif" w:cs="Liberation Serif"/>
        </w:rPr>
        <w:t xml:space="preserve"> </w:t>
      </w:r>
      <w:r w:rsidR="3819E63E">
        <w:br/>
      </w:r>
      <w:r w:rsidRPr="0C69FF5D">
        <w:rPr>
          <w:b/>
          <w:bCs/>
          <w:sz w:val="26"/>
          <w:szCs w:val="26"/>
        </w:rPr>
        <w:t xml:space="preserve">4.1. </w:t>
      </w:r>
      <w:r w:rsidR="3819E63E">
        <w:tab/>
      </w:r>
      <w:r w:rsidRPr="0C69FF5D">
        <w:rPr>
          <w:b/>
          <w:bCs/>
          <w:sz w:val="26"/>
          <w:szCs w:val="26"/>
        </w:rPr>
        <w:t>Estrutura da Equipa</w:t>
      </w:r>
    </w:p>
    <w:p w14:paraId="5B33D425" w14:textId="4AB7EE31" w:rsidR="3819E63E" w:rsidRDefault="0C69FF5D" w:rsidP="3819E63E">
      <w:pPr>
        <w:spacing w:before="240" w:after="240"/>
        <w:ind w:firstLine="720"/>
        <w:jc w:val="both"/>
      </w:pPr>
      <w:r>
        <w:t>Durante as fases de escrita e análise de documentação,</w:t>
      </w:r>
      <w:r w:rsidRPr="0C69FF5D">
        <w:rPr>
          <w:color w:val="FF0000"/>
        </w:rPr>
        <w:t xml:space="preserve"> </w:t>
      </w:r>
      <w:r>
        <w:t>todos os membros irão trabalhar em conjunto, reunindo e consolidando as informações em documentos como Word, SharePoint ou outras plataformas colaborativas.</w:t>
      </w:r>
    </w:p>
    <w:p w14:paraId="2B649A3F" w14:textId="1E86B3B2" w:rsidR="3819E63E" w:rsidRDefault="0C69FF5D" w:rsidP="3819E63E">
      <w:pPr>
        <w:spacing w:before="240" w:after="240"/>
        <w:ind w:firstLine="720"/>
        <w:jc w:val="both"/>
      </w:pPr>
      <w:r>
        <w:t>Nas restantes fases, a equipa será dividida em duas sub-equipas especializadas, de forma a garantir maior eficiência e foco nas respetivas áreas de trabalho:</w:t>
      </w:r>
    </w:p>
    <w:p w14:paraId="0BA99106" w14:textId="6EA99CC8" w:rsidR="3819E63E" w:rsidRDefault="0C69FF5D" w:rsidP="3819E63E">
      <w:pPr>
        <w:spacing w:before="240" w:after="240"/>
        <w:ind w:firstLine="720"/>
        <w:jc w:val="both"/>
      </w:pPr>
      <w:r w:rsidRPr="0C69FF5D">
        <w:rPr>
          <w:b/>
          <w:bCs/>
        </w:rPr>
        <w:t>Equipa A –</w:t>
      </w:r>
      <w:r>
        <w:t xml:space="preserve"> Foco na Aquisição de dados dos Sensores: Responsável pelas atividades relacionadas com a integração e testes dos sensores e do desenvolvimento do código para receber corretamente os dados dos sensores.</w:t>
      </w:r>
    </w:p>
    <w:p w14:paraId="30005631" w14:textId="7860A028" w:rsidR="3819E63E" w:rsidRDefault="0C69FF5D" w:rsidP="3819E63E">
      <w:pPr>
        <w:spacing w:before="240" w:after="240" w:line="259" w:lineRule="auto"/>
        <w:ind w:firstLine="720"/>
        <w:jc w:val="both"/>
      </w:pPr>
      <w:r w:rsidRPr="0C69FF5D">
        <w:rPr>
          <w:b/>
          <w:bCs/>
        </w:rPr>
        <w:t>Equipa B –</w:t>
      </w:r>
      <w:r>
        <w:t xml:space="preserve"> Foco na Transmissão dos dados via MQTT: Responsável pela pesquisa sobre MQTT e implementação do protocolo para envio de dados do microcontrolador para a base de dados da empresa.</w:t>
      </w:r>
    </w:p>
    <w:p w14:paraId="5C180249" w14:textId="0A666C2B" w:rsidR="3819E63E" w:rsidRDefault="0C69FF5D" w:rsidP="3819E63E">
      <w:pPr>
        <w:spacing w:before="240" w:after="240"/>
        <w:ind w:firstLine="720"/>
        <w:jc w:val="both"/>
      </w:pPr>
      <w:r>
        <w:t>Ambas as equipas irão trabalhar em simultâneo, seguindo a estrutura e os prazos definidos no Planeamento.</w:t>
      </w:r>
    </w:p>
    <w:p w14:paraId="74B06A35" w14:textId="2159897B" w:rsidR="3819E63E" w:rsidRDefault="0C69FF5D" w:rsidP="3819E63E">
      <w:pPr>
        <w:spacing w:before="240" w:after="240"/>
        <w:jc w:val="both"/>
        <w:rPr>
          <w:b/>
          <w:bCs/>
          <w:sz w:val="26"/>
          <w:szCs w:val="26"/>
        </w:rPr>
      </w:pPr>
      <w:r w:rsidRPr="0C69FF5D">
        <w:rPr>
          <w:b/>
          <w:bCs/>
          <w:sz w:val="26"/>
          <w:szCs w:val="26"/>
        </w:rPr>
        <w:t xml:space="preserve">4.2. </w:t>
      </w:r>
      <w:r w:rsidR="3819E63E">
        <w:tab/>
      </w:r>
      <w:r w:rsidRPr="0C69FF5D">
        <w:rPr>
          <w:b/>
          <w:bCs/>
          <w:sz w:val="26"/>
          <w:szCs w:val="26"/>
        </w:rPr>
        <w:t>Funções e Responsabilidades</w:t>
      </w:r>
    </w:p>
    <w:p w14:paraId="7139A0AE" w14:textId="6AADA0D0" w:rsidR="3819E63E" w:rsidRDefault="0C69FF5D" w:rsidP="3819E63E">
      <w:pPr>
        <w:spacing w:before="240" w:after="240"/>
        <w:ind w:firstLine="720"/>
        <w:jc w:val="both"/>
      </w:pPr>
      <w:r>
        <w:t>Cada sub-equipa terá um líder de equipa responsável por coordenar as atividades, assegurar o cumprimento das tarefas e reportar o progresso ao coordenador geral do projeto.</w:t>
      </w:r>
      <w:r w:rsidR="3819E63E">
        <w:br/>
      </w:r>
      <w:r w:rsidR="3819E63E">
        <w:tab/>
      </w:r>
      <w:r>
        <w:t>O coordenador do projeto supervisionará o trabalho das duas equipas, garantindo o alinhamento entre áreas, a qualidade dos documentos a serem entregues e o cumprimento dos prazos estabelecidos.</w:t>
      </w:r>
    </w:p>
    <w:p w14:paraId="4DF53609" w14:textId="2F96C8E3" w:rsidR="3819E63E" w:rsidRDefault="0C69FF5D" w:rsidP="3819E63E">
      <w:pPr>
        <w:spacing w:before="240" w:after="240"/>
        <w:jc w:val="both"/>
        <w:rPr>
          <w:b/>
          <w:bCs/>
          <w:sz w:val="26"/>
          <w:szCs w:val="26"/>
        </w:rPr>
      </w:pPr>
      <w:r w:rsidRPr="0C69FF5D">
        <w:rPr>
          <w:b/>
          <w:bCs/>
          <w:sz w:val="26"/>
          <w:szCs w:val="26"/>
        </w:rPr>
        <w:t xml:space="preserve">4.3. </w:t>
      </w:r>
      <w:r w:rsidR="3819E63E">
        <w:tab/>
      </w:r>
      <w:r w:rsidRPr="0C69FF5D">
        <w:rPr>
          <w:b/>
          <w:bCs/>
          <w:sz w:val="26"/>
          <w:szCs w:val="26"/>
        </w:rPr>
        <w:t>Reuniões e Processos de Comunicação</w:t>
      </w:r>
    </w:p>
    <w:p w14:paraId="1EA02966" w14:textId="164EC8CC" w:rsidR="3819E63E" w:rsidRDefault="0C69FF5D" w:rsidP="3819E63E">
      <w:pPr>
        <w:spacing w:before="240" w:after="240"/>
        <w:ind w:firstLine="720"/>
        <w:jc w:val="both"/>
      </w:pPr>
      <w:r w:rsidRPr="0C69FF5D">
        <w:rPr>
          <w:b/>
          <w:bCs/>
        </w:rPr>
        <w:t xml:space="preserve">Reuniões Semanais: </w:t>
      </w:r>
      <w:r>
        <w:t>Será realizada uma reunião semanal com todos os membros da equipa para rever o progresso, discutir desafios e alinhar o trabalho entre as equipas de hardware e software.</w:t>
      </w:r>
    </w:p>
    <w:p w14:paraId="6085BA93" w14:textId="5BFC6D32" w:rsidR="3819E63E" w:rsidRDefault="0C69FF5D" w:rsidP="3819E63E">
      <w:pPr>
        <w:spacing w:before="240" w:after="240"/>
        <w:ind w:firstLine="720"/>
        <w:jc w:val="both"/>
      </w:pPr>
      <w:r w:rsidRPr="0C69FF5D">
        <w:rPr>
          <w:b/>
          <w:bCs/>
        </w:rPr>
        <w:t>Reuniões Adicionais:</w:t>
      </w:r>
      <w:r>
        <w:t xml:space="preserve"> Sempre que necessário, poderão ser convocadas reuniões adicionais para tratar de assuntos específicos de natureza técnica ou de gestão.</w:t>
      </w:r>
    </w:p>
    <w:p w14:paraId="152C45AE" w14:textId="3F4F1D09" w:rsidR="3819E63E" w:rsidRDefault="0C69FF5D" w:rsidP="3819E63E">
      <w:pPr>
        <w:spacing w:before="240" w:after="240"/>
        <w:ind w:firstLine="720"/>
        <w:jc w:val="both"/>
      </w:pPr>
      <w:r w:rsidRPr="0C69FF5D">
        <w:rPr>
          <w:b/>
          <w:bCs/>
        </w:rPr>
        <w:t xml:space="preserve">Reuniões c/ Empresa/Orientador: </w:t>
      </w:r>
      <w:r>
        <w:t>Serão agendadas reuniões periódicas com a Empresa e com o Orientador com o objetivo de garantir o acompanhamento contínuo do projeto, o alinhamento das atividades com os requisitos definidos e a validação dos resultados obtidos em cada fase.</w:t>
      </w:r>
    </w:p>
    <w:p w14:paraId="21356E6D" w14:textId="000EFC2F" w:rsidR="3819E63E" w:rsidRDefault="0C69FF5D" w:rsidP="00C46DE9">
      <w:pPr>
        <w:spacing w:before="240" w:after="240"/>
        <w:ind w:firstLine="720"/>
        <w:jc w:val="both"/>
      </w:pPr>
      <w:r w:rsidRPr="0C69FF5D">
        <w:rPr>
          <w:b/>
          <w:bCs/>
        </w:rPr>
        <w:t>Aprovação de Documentos e Decisões:</w:t>
      </w:r>
      <w:r>
        <w:t xml:space="preserve"> Todos os documentos e decisões relevantes do projeto serão revistos e aprovados coletivamente em reunião. As aprovações serão baseadas em consenso entre os líderes de equipa e o coordenador do projeto, de acordo com os padrões internos de qualidade e conformidade. Não obstante, nenhuma decisão vai ser tomada sem a opinião/concordância tanto do orientador como do representante da empresa.</w:t>
      </w:r>
    </w:p>
    <w:p w14:paraId="7D401109" w14:textId="24473EF0" w:rsidR="0C69FF5D" w:rsidRDefault="0C69FF5D" w:rsidP="0C69FF5D">
      <w:pPr>
        <w:spacing w:before="240" w:after="240"/>
        <w:ind w:firstLine="720"/>
        <w:jc w:val="both"/>
      </w:pPr>
    </w:p>
    <w:p w14:paraId="1B1119BD" w14:textId="51080BC9" w:rsidR="3819E63E" w:rsidRDefault="0C69FF5D" w:rsidP="3819E63E">
      <w:pPr>
        <w:pStyle w:val="PargrafodaLista"/>
        <w:numPr>
          <w:ilvl w:val="0"/>
          <w:numId w:val="8"/>
        </w:numPr>
        <w:spacing w:before="240" w:after="240"/>
        <w:jc w:val="both"/>
        <w:rPr>
          <w:b/>
          <w:bCs/>
          <w:sz w:val="26"/>
          <w:szCs w:val="26"/>
        </w:rPr>
      </w:pPr>
      <w:r w:rsidRPr="0C69FF5D">
        <w:rPr>
          <w:b/>
          <w:bCs/>
          <w:sz w:val="26"/>
          <w:szCs w:val="26"/>
        </w:rPr>
        <w:t xml:space="preserve">4.4. </w:t>
      </w:r>
      <w:r w:rsidR="3819E63E">
        <w:tab/>
      </w:r>
      <w:r w:rsidRPr="0C69FF5D">
        <w:rPr>
          <w:b/>
          <w:bCs/>
          <w:sz w:val="26"/>
          <w:szCs w:val="26"/>
        </w:rPr>
        <w:t>Plano de Formação</w:t>
      </w:r>
    </w:p>
    <w:p w14:paraId="3415079B" w14:textId="3C85E7DC" w:rsidR="3819E63E" w:rsidRDefault="0C69FF5D" w:rsidP="3819E63E">
      <w:pPr>
        <w:spacing w:before="240" w:after="240"/>
        <w:ind w:firstLine="720"/>
        <w:jc w:val="both"/>
      </w:pPr>
      <w:r>
        <w:t>Sempre que se revele necessário, serão organizadas ações de formação para garantir que todos os membros da equipa dominam as ferramentas, plataformas e metodologias utilizadas.</w:t>
      </w:r>
      <w:r w:rsidR="3819E63E">
        <w:br/>
      </w:r>
      <w:r w:rsidR="3819E63E">
        <w:tab/>
      </w:r>
      <w:r>
        <w:t>Estas formações visam assegurar a consistência e a qualidade do trabalho em todas as fases do projeto.</w:t>
      </w:r>
    </w:p>
    <w:p w14:paraId="0AC8619F" w14:textId="77777777" w:rsidR="005C41B4" w:rsidRDefault="005C41B4" w:rsidP="3819E63E">
      <w:pPr>
        <w:spacing w:before="240" w:after="240"/>
        <w:ind w:firstLine="720"/>
        <w:jc w:val="both"/>
      </w:pPr>
    </w:p>
    <w:p w14:paraId="2978A848" w14:textId="57DE8A4E" w:rsidR="005C41B4" w:rsidRDefault="005C41B4" w:rsidP="005C41B4">
      <w:pPr>
        <w:pStyle w:val="Ttulo1"/>
        <w:numPr>
          <w:ilvl w:val="0"/>
          <w:numId w:val="0"/>
        </w:numPr>
      </w:pPr>
      <w:r>
        <w:t>5.</w:t>
      </w:r>
      <w:r>
        <w:tab/>
        <w:t>Lista de Possíveis Riscos</w:t>
      </w:r>
    </w:p>
    <w:tbl>
      <w:tblPr>
        <w:tblStyle w:val="TabelacomGrelha"/>
        <w:tblW w:w="9823" w:type="dxa"/>
        <w:tblLook w:val="0420" w:firstRow="1" w:lastRow="0" w:firstColumn="0" w:lastColumn="0" w:noHBand="0" w:noVBand="1"/>
      </w:tblPr>
      <w:tblGrid>
        <w:gridCol w:w="412"/>
        <w:gridCol w:w="2039"/>
        <w:gridCol w:w="3248"/>
        <w:gridCol w:w="4124"/>
      </w:tblGrid>
      <w:tr w:rsidR="00AC145F" w:rsidRPr="00AC145F" w14:paraId="00058814" w14:textId="77777777" w:rsidTr="00D504F1">
        <w:trPr>
          <w:trHeight w:val="645"/>
        </w:trPr>
        <w:tc>
          <w:tcPr>
            <w:tcW w:w="412" w:type="dxa"/>
            <w:vAlign w:val="center"/>
            <w:hideMark/>
          </w:tcPr>
          <w:p w14:paraId="54EC96CB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rPr>
                <w:b/>
                <w:bCs/>
              </w:rPr>
              <w:t>#</w:t>
            </w:r>
          </w:p>
        </w:tc>
        <w:tc>
          <w:tcPr>
            <w:tcW w:w="2039" w:type="dxa"/>
            <w:vAlign w:val="center"/>
            <w:hideMark/>
          </w:tcPr>
          <w:p w14:paraId="1361C77C" w14:textId="77777777" w:rsidR="00AC145F" w:rsidRPr="00AC145F" w:rsidRDefault="00AC145F" w:rsidP="00D504F1">
            <w:pPr>
              <w:pStyle w:val="Corpodetexto"/>
              <w:jc w:val="center"/>
            </w:pPr>
            <w:r w:rsidRPr="00AC145F">
              <w:rPr>
                <w:b/>
                <w:bCs/>
              </w:rPr>
              <w:t>Riscos</w:t>
            </w:r>
          </w:p>
        </w:tc>
        <w:tc>
          <w:tcPr>
            <w:tcW w:w="3248" w:type="dxa"/>
            <w:vAlign w:val="center"/>
            <w:hideMark/>
          </w:tcPr>
          <w:p w14:paraId="292E9C71" w14:textId="77777777" w:rsidR="00AC145F" w:rsidRPr="00AC145F" w:rsidRDefault="00AC145F" w:rsidP="00D504F1">
            <w:pPr>
              <w:pStyle w:val="Corpodetexto"/>
              <w:jc w:val="center"/>
            </w:pPr>
            <w:r w:rsidRPr="00AC145F">
              <w:rPr>
                <w:b/>
                <w:bCs/>
              </w:rPr>
              <w:t>Consequências</w:t>
            </w:r>
          </w:p>
        </w:tc>
        <w:tc>
          <w:tcPr>
            <w:tcW w:w="4124" w:type="dxa"/>
            <w:vAlign w:val="center"/>
            <w:hideMark/>
          </w:tcPr>
          <w:p w14:paraId="7C345DF5" w14:textId="77777777" w:rsidR="00AC145F" w:rsidRPr="00AC145F" w:rsidRDefault="00AC145F" w:rsidP="00D504F1">
            <w:pPr>
              <w:pStyle w:val="Corpodetexto"/>
              <w:jc w:val="center"/>
            </w:pPr>
            <w:r w:rsidRPr="00AC145F">
              <w:rPr>
                <w:b/>
                <w:bCs/>
              </w:rPr>
              <w:t>Mitigação do Risco</w:t>
            </w:r>
          </w:p>
        </w:tc>
      </w:tr>
      <w:tr w:rsidR="00AC145F" w:rsidRPr="00AC145F" w14:paraId="56BAF2E9" w14:textId="77777777" w:rsidTr="00AC145F">
        <w:trPr>
          <w:trHeight w:val="955"/>
        </w:trPr>
        <w:tc>
          <w:tcPr>
            <w:tcW w:w="412" w:type="dxa"/>
            <w:vAlign w:val="center"/>
            <w:hideMark/>
          </w:tcPr>
          <w:p w14:paraId="6F421558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1</w:t>
            </w:r>
          </w:p>
        </w:tc>
        <w:tc>
          <w:tcPr>
            <w:tcW w:w="2039" w:type="dxa"/>
            <w:vAlign w:val="center"/>
            <w:hideMark/>
          </w:tcPr>
          <w:p w14:paraId="5539C602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Risco de não demonstrabilidade</w:t>
            </w:r>
          </w:p>
        </w:tc>
        <w:tc>
          <w:tcPr>
            <w:tcW w:w="3248" w:type="dxa"/>
            <w:vAlign w:val="center"/>
            <w:hideMark/>
          </w:tcPr>
          <w:p w14:paraId="246E17DD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Falha de prazos, recursos desperdiçados e falha na entrega do produto.</w:t>
            </w:r>
          </w:p>
        </w:tc>
        <w:tc>
          <w:tcPr>
            <w:tcW w:w="4124" w:type="dxa"/>
            <w:vAlign w:val="center"/>
            <w:hideMark/>
          </w:tcPr>
          <w:p w14:paraId="2E964AA9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Planeamento detalhado com cronograma realista, definição de prazos de entrega e revisões periódicas de progresso.</w:t>
            </w:r>
          </w:p>
        </w:tc>
      </w:tr>
      <w:tr w:rsidR="00AC145F" w:rsidRPr="00AC145F" w14:paraId="378254EB" w14:textId="77777777" w:rsidTr="00AC145F">
        <w:trPr>
          <w:trHeight w:val="1238"/>
        </w:trPr>
        <w:tc>
          <w:tcPr>
            <w:tcW w:w="412" w:type="dxa"/>
            <w:vAlign w:val="center"/>
            <w:hideMark/>
          </w:tcPr>
          <w:p w14:paraId="5D05B35A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2</w:t>
            </w:r>
          </w:p>
        </w:tc>
        <w:tc>
          <w:tcPr>
            <w:tcW w:w="2039" w:type="dxa"/>
            <w:vAlign w:val="center"/>
            <w:hideMark/>
          </w:tcPr>
          <w:p w14:paraId="3EBE7450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Risco de atraso de entrega de componentes</w:t>
            </w:r>
          </w:p>
        </w:tc>
        <w:tc>
          <w:tcPr>
            <w:tcW w:w="3248" w:type="dxa"/>
            <w:vAlign w:val="center"/>
            <w:hideMark/>
          </w:tcPr>
          <w:p w14:paraId="2B80FB21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Atraso em todas as fases seguintes de desenvolvimento e testagem.</w:t>
            </w:r>
          </w:p>
        </w:tc>
        <w:tc>
          <w:tcPr>
            <w:tcW w:w="4124" w:type="dxa"/>
            <w:vAlign w:val="center"/>
            <w:hideMark/>
          </w:tcPr>
          <w:p w14:paraId="0E2EE135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Fazer pedidos antecipados, manter fornecedores alternativos e adquirir componentes críticos com stock de segurança.</w:t>
            </w:r>
          </w:p>
        </w:tc>
      </w:tr>
      <w:tr w:rsidR="00AC145F" w:rsidRPr="00AC145F" w14:paraId="0CA11221" w14:textId="77777777" w:rsidTr="00AC145F">
        <w:trPr>
          <w:trHeight w:val="955"/>
        </w:trPr>
        <w:tc>
          <w:tcPr>
            <w:tcW w:w="412" w:type="dxa"/>
            <w:vAlign w:val="center"/>
            <w:hideMark/>
          </w:tcPr>
          <w:p w14:paraId="1E008AB9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3</w:t>
            </w:r>
          </w:p>
        </w:tc>
        <w:tc>
          <w:tcPr>
            <w:tcW w:w="2039" w:type="dxa"/>
            <w:vAlign w:val="center"/>
            <w:hideMark/>
          </w:tcPr>
          <w:p w14:paraId="15D69C66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Erros técnicos</w:t>
            </w:r>
          </w:p>
        </w:tc>
        <w:tc>
          <w:tcPr>
            <w:tcW w:w="3248" w:type="dxa"/>
            <w:vAlign w:val="center"/>
            <w:hideMark/>
          </w:tcPr>
          <w:p w14:paraId="653AA994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Falhas de funcionamento, leituras incorretas de sensores.</w:t>
            </w:r>
          </w:p>
        </w:tc>
        <w:tc>
          <w:tcPr>
            <w:tcW w:w="4124" w:type="dxa"/>
            <w:vAlign w:val="center"/>
            <w:hideMark/>
          </w:tcPr>
          <w:p w14:paraId="16887945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Testes unitários e integrados, revisão de código, uso de watchdogs, e validação do hardware antes da integração.</w:t>
            </w:r>
          </w:p>
        </w:tc>
      </w:tr>
      <w:tr w:rsidR="00AC145F" w:rsidRPr="00AC145F" w14:paraId="689D6D7C" w14:textId="77777777" w:rsidTr="00AC145F">
        <w:trPr>
          <w:trHeight w:val="1238"/>
        </w:trPr>
        <w:tc>
          <w:tcPr>
            <w:tcW w:w="412" w:type="dxa"/>
            <w:vAlign w:val="center"/>
            <w:hideMark/>
          </w:tcPr>
          <w:p w14:paraId="1A412919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4</w:t>
            </w:r>
          </w:p>
        </w:tc>
        <w:tc>
          <w:tcPr>
            <w:tcW w:w="2039" w:type="dxa"/>
            <w:vAlign w:val="center"/>
            <w:hideMark/>
          </w:tcPr>
          <w:p w14:paraId="50D264E5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Risco de Comunicação</w:t>
            </w:r>
          </w:p>
        </w:tc>
        <w:tc>
          <w:tcPr>
            <w:tcW w:w="3248" w:type="dxa"/>
            <w:vAlign w:val="center"/>
            <w:hideMark/>
          </w:tcPr>
          <w:p w14:paraId="3275839A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Perda de dados, desconexões MQTT, falha na transmissão para o servidor.</w:t>
            </w:r>
          </w:p>
        </w:tc>
        <w:tc>
          <w:tcPr>
            <w:tcW w:w="4124" w:type="dxa"/>
            <w:vAlign w:val="center"/>
            <w:hideMark/>
          </w:tcPr>
          <w:p w14:paraId="61467FB0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Implementar reconexão automática, implementação de protocolo alternativo de comunicação armazenamento temporário local.</w:t>
            </w:r>
          </w:p>
        </w:tc>
      </w:tr>
      <w:tr w:rsidR="00AC145F" w:rsidRPr="00AC145F" w14:paraId="6E834585" w14:textId="77777777" w:rsidTr="00AC145F">
        <w:trPr>
          <w:trHeight w:val="672"/>
        </w:trPr>
        <w:tc>
          <w:tcPr>
            <w:tcW w:w="412" w:type="dxa"/>
            <w:vAlign w:val="center"/>
            <w:hideMark/>
          </w:tcPr>
          <w:p w14:paraId="7A7E131F" w14:textId="07A4B631" w:rsidR="00AC145F" w:rsidRPr="00AC145F" w:rsidRDefault="00AC145F" w:rsidP="00AC145F">
            <w:pPr>
              <w:pStyle w:val="Corpodetexto"/>
              <w:jc w:val="center"/>
            </w:pPr>
            <w:r w:rsidRPr="00AC145F">
              <w:t>5</w:t>
            </w:r>
          </w:p>
        </w:tc>
        <w:tc>
          <w:tcPr>
            <w:tcW w:w="2039" w:type="dxa"/>
            <w:vAlign w:val="center"/>
            <w:hideMark/>
          </w:tcPr>
          <w:p w14:paraId="51B08DBD" w14:textId="54EE1E69" w:rsidR="00AC145F" w:rsidRPr="00AC145F" w:rsidRDefault="00AC145F" w:rsidP="00AC145F">
            <w:pPr>
              <w:pStyle w:val="Corpodetexto"/>
              <w:jc w:val="center"/>
            </w:pPr>
            <w:r w:rsidRPr="00AC145F">
              <w:t>Riscos de Confiabilidade</w:t>
            </w:r>
          </w:p>
        </w:tc>
        <w:tc>
          <w:tcPr>
            <w:tcW w:w="3248" w:type="dxa"/>
            <w:vAlign w:val="center"/>
            <w:hideMark/>
          </w:tcPr>
          <w:p w14:paraId="7D3A60B3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Interrupções inesperadas, dados inconsistentes.</w:t>
            </w:r>
          </w:p>
        </w:tc>
        <w:tc>
          <w:tcPr>
            <w:tcW w:w="4124" w:type="dxa"/>
            <w:vAlign w:val="center"/>
            <w:hideMark/>
          </w:tcPr>
          <w:p w14:paraId="439CB973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Uso de logs, watchdog timer.</w:t>
            </w:r>
          </w:p>
        </w:tc>
      </w:tr>
      <w:tr w:rsidR="00AC145F" w:rsidRPr="00AC145F" w14:paraId="3886FA6A" w14:textId="77777777" w:rsidTr="00D504F1">
        <w:trPr>
          <w:trHeight w:val="770"/>
        </w:trPr>
        <w:tc>
          <w:tcPr>
            <w:tcW w:w="412" w:type="dxa"/>
            <w:vAlign w:val="center"/>
            <w:hideMark/>
          </w:tcPr>
          <w:p w14:paraId="3D0EE9DD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6</w:t>
            </w:r>
          </w:p>
        </w:tc>
        <w:tc>
          <w:tcPr>
            <w:tcW w:w="2039" w:type="dxa"/>
            <w:vAlign w:val="center"/>
            <w:hideMark/>
          </w:tcPr>
          <w:p w14:paraId="002EA884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Riscos associados ao ambiente envolvente</w:t>
            </w:r>
          </w:p>
        </w:tc>
        <w:tc>
          <w:tcPr>
            <w:tcW w:w="3248" w:type="dxa"/>
            <w:vAlign w:val="center"/>
            <w:hideMark/>
          </w:tcPr>
          <w:p w14:paraId="190392A4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A exposição ao clima pode danificar componentes e comprometer o funcionamento do produto</w:t>
            </w:r>
          </w:p>
        </w:tc>
        <w:tc>
          <w:tcPr>
            <w:tcW w:w="4124" w:type="dxa"/>
            <w:vAlign w:val="center"/>
            <w:hideMark/>
          </w:tcPr>
          <w:p w14:paraId="391D6A62" w14:textId="77777777" w:rsidR="00AC145F" w:rsidRPr="00AC145F" w:rsidRDefault="00AC145F" w:rsidP="00AC145F">
            <w:pPr>
              <w:pStyle w:val="Corpodetexto"/>
              <w:jc w:val="center"/>
            </w:pPr>
            <w:r w:rsidRPr="00AC145F">
              <w:t>Boa fixação no lugar de implementação, uso de caixa estanque para melhor resistência a agua e poeiras, usar materiais que não deformam com a temperatura.</w:t>
            </w:r>
          </w:p>
        </w:tc>
      </w:tr>
    </w:tbl>
    <w:p w14:paraId="50966C94" w14:textId="77777777" w:rsidR="00AC145F" w:rsidRPr="00AC145F" w:rsidRDefault="00AC145F" w:rsidP="00AC145F">
      <w:pPr>
        <w:pStyle w:val="Corpodetexto"/>
      </w:pPr>
    </w:p>
    <w:sectPr w:rsidR="00AC145F" w:rsidRPr="00AC145F">
      <w:headerReference w:type="default" r:id="rId19"/>
      <w:footerReference w:type="default" r:id="rId20"/>
      <w:pgSz w:w="11906" w:h="16838"/>
      <w:pgMar w:top="1134" w:right="1134" w:bottom="1134" w:left="1134" w:header="720" w:footer="72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117E" w14:textId="77777777" w:rsidR="00F3730D" w:rsidRPr="00975674" w:rsidRDefault="00F3730D">
      <w:r w:rsidRPr="00975674">
        <w:separator/>
      </w:r>
    </w:p>
  </w:endnote>
  <w:endnote w:type="continuationSeparator" w:id="0">
    <w:p w14:paraId="09B1A7F4" w14:textId="77777777" w:rsidR="00F3730D" w:rsidRPr="00975674" w:rsidRDefault="00F3730D">
      <w:r w:rsidRPr="009756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1"/>
    <w:family w:val="swiss"/>
    <w:pitch w:val="variable"/>
    <w:sig w:usb0="E10002FF" w:usb1="5000ECFF" w:usb2="00000009" w:usb3="00000000" w:csb0="0000019F" w:csb1="00000000"/>
  </w:font>
  <w:font w:name="Noto Sans CJK SC Regular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B14E" w14:textId="77777777" w:rsidR="00475BA5" w:rsidRPr="00975674" w:rsidRDefault="00B45ECB">
    <w:pPr>
      <w:pStyle w:val="Rodap"/>
    </w:pPr>
    <w:r w:rsidRPr="00975674">
      <w:tab/>
    </w:r>
    <w:r w:rsidRPr="00975674">
      <w:fldChar w:fldCharType="begin"/>
    </w:r>
    <w:r w:rsidRPr="00975674">
      <w:instrText>PAGE</w:instrText>
    </w:r>
    <w:r w:rsidRPr="00975674">
      <w:fldChar w:fldCharType="separate"/>
    </w:r>
    <w:r w:rsidRPr="00975674">
      <w:t>2</w:t>
    </w:r>
    <w:r w:rsidRPr="0097567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D9D0" w14:textId="77777777" w:rsidR="00F3730D" w:rsidRPr="00975674" w:rsidRDefault="00F3730D">
      <w:r w:rsidRPr="00975674">
        <w:separator/>
      </w:r>
    </w:p>
  </w:footnote>
  <w:footnote w:type="continuationSeparator" w:id="0">
    <w:p w14:paraId="41BA0B67" w14:textId="77777777" w:rsidR="00F3730D" w:rsidRPr="00975674" w:rsidRDefault="00F3730D">
      <w:r w:rsidRPr="009756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5711" w14:textId="77777777" w:rsidR="00475BA5" w:rsidRPr="00975674" w:rsidRDefault="00B45ECB">
    <w:pPr>
      <w:jc w:val="center"/>
    </w:pPr>
    <w:r>
      <w:rPr>
        <w:noProof/>
      </w:rPr>
      <w:drawing>
        <wp:inline distT="0" distB="0" distL="0" distR="0" wp14:anchorId="1596C382" wp14:editId="4BA21626">
          <wp:extent cx="3909060" cy="44831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09060" cy="448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kZp9yP9" int2:invalidationBookmarkName="" int2:hashCode="gpw4BEAbByf3D3" int2:id="PPbenSJB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3608"/>
    <w:multiLevelType w:val="multilevel"/>
    <w:tmpl w:val="1B76C20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E8DC1B"/>
    <w:multiLevelType w:val="hybridMultilevel"/>
    <w:tmpl w:val="86CE039A"/>
    <w:lvl w:ilvl="0" w:tplc="9DC64F6A">
      <w:start w:val="1"/>
      <w:numFmt w:val="decimal"/>
      <w:lvlText w:val=""/>
      <w:lvlJc w:val="left"/>
      <w:pPr>
        <w:ind w:left="720" w:hanging="360"/>
      </w:pPr>
    </w:lvl>
    <w:lvl w:ilvl="1" w:tplc="ED988958">
      <w:start w:val="1"/>
      <w:numFmt w:val="lowerLetter"/>
      <w:lvlText w:val="%2."/>
      <w:lvlJc w:val="left"/>
      <w:pPr>
        <w:ind w:left="1440" w:hanging="360"/>
      </w:pPr>
    </w:lvl>
    <w:lvl w:ilvl="2" w:tplc="56DA496E">
      <w:start w:val="1"/>
      <w:numFmt w:val="lowerRoman"/>
      <w:lvlText w:val="%3."/>
      <w:lvlJc w:val="right"/>
      <w:pPr>
        <w:ind w:left="2160" w:hanging="180"/>
      </w:pPr>
    </w:lvl>
    <w:lvl w:ilvl="3" w:tplc="589CB08E">
      <w:start w:val="1"/>
      <w:numFmt w:val="decimal"/>
      <w:lvlText w:val="%4."/>
      <w:lvlJc w:val="left"/>
      <w:pPr>
        <w:ind w:left="2880" w:hanging="360"/>
      </w:pPr>
    </w:lvl>
    <w:lvl w:ilvl="4" w:tplc="DB4EEDBC">
      <w:start w:val="1"/>
      <w:numFmt w:val="lowerLetter"/>
      <w:lvlText w:val="%5."/>
      <w:lvlJc w:val="left"/>
      <w:pPr>
        <w:ind w:left="3600" w:hanging="360"/>
      </w:pPr>
    </w:lvl>
    <w:lvl w:ilvl="5" w:tplc="D8B641EA">
      <w:start w:val="1"/>
      <w:numFmt w:val="lowerRoman"/>
      <w:lvlText w:val="%6."/>
      <w:lvlJc w:val="right"/>
      <w:pPr>
        <w:ind w:left="4320" w:hanging="180"/>
      </w:pPr>
    </w:lvl>
    <w:lvl w:ilvl="6" w:tplc="36C0D1E6">
      <w:start w:val="1"/>
      <w:numFmt w:val="decimal"/>
      <w:lvlText w:val="%7."/>
      <w:lvlJc w:val="left"/>
      <w:pPr>
        <w:ind w:left="5040" w:hanging="360"/>
      </w:pPr>
    </w:lvl>
    <w:lvl w:ilvl="7" w:tplc="FC5A9EAA">
      <w:start w:val="1"/>
      <w:numFmt w:val="lowerLetter"/>
      <w:lvlText w:val="%8."/>
      <w:lvlJc w:val="left"/>
      <w:pPr>
        <w:ind w:left="5760" w:hanging="360"/>
      </w:pPr>
    </w:lvl>
    <w:lvl w:ilvl="8" w:tplc="6CEAC3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B0D85"/>
    <w:multiLevelType w:val="hybridMultilevel"/>
    <w:tmpl w:val="C5AE6162"/>
    <w:lvl w:ilvl="0" w:tplc="7F28A82E">
      <w:start w:val="1"/>
      <w:numFmt w:val="decimal"/>
      <w:lvlText w:val=""/>
      <w:lvlJc w:val="left"/>
      <w:pPr>
        <w:ind w:left="720" w:hanging="360"/>
      </w:pPr>
    </w:lvl>
    <w:lvl w:ilvl="1" w:tplc="827EC102">
      <w:start w:val="1"/>
      <w:numFmt w:val="lowerLetter"/>
      <w:lvlText w:val="%2."/>
      <w:lvlJc w:val="left"/>
      <w:pPr>
        <w:ind w:left="1440" w:hanging="360"/>
      </w:pPr>
    </w:lvl>
    <w:lvl w:ilvl="2" w:tplc="10D88DC6">
      <w:start w:val="1"/>
      <w:numFmt w:val="lowerRoman"/>
      <w:lvlText w:val="%3."/>
      <w:lvlJc w:val="right"/>
      <w:pPr>
        <w:ind w:left="2160" w:hanging="180"/>
      </w:pPr>
    </w:lvl>
    <w:lvl w:ilvl="3" w:tplc="59602C32">
      <w:start w:val="1"/>
      <w:numFmt w:val="decimal"/>
      <w:lvlText w:val="%4."/>
      <w:lvlJc w:val="left"/>
      <w:pPr>
        <w:ind w:left="2880" w:hanging="360"/>
      </w:pPr>
    </w:lvl>
    <w:lvl w:ilvl="4" w:tplc="F4F629D6">
      <w:start w:val="1"/>
      <w:numFmt w:val="lowerLetter"/>
      <w:lvlText w:val="%5."/>
      <w:lvlJc w:val="left"/>
      <w:pPr>
        <w:ind w:left="3600" w:hanging="360"/>
      </w:pPr>
    </w:lvl>
    <w:lvl w:ilvl="5" w:tplc="3F200012">
      <w:start w:val="1"/>
      <w:numFmt w:val="lowerRoman"/>
      <w:lvlText w:val="%6."/>
      <w:lvlJc w:val="right"/>
      <w:pPr>
        <w:ind w:left="4320" w:hanging="180"/>
      </w:pPr>
    </w:lvl>
    <w:lvl w:ilvl="6" w:tplc="1BF02A56">
      <w:start w:val="1"/>
      <w:numFmt w:val="decimal"/>
      <w:lvlText w:val="%7."/>
      <w:lvlJc w:val="left"/>
      <w:pPr>
        <w:ind w:left="5040" w:hanging="360"/>
      </w:pPr>
    </w:lvl>
    <w:lvl w:ilvl="7" w:tplc="A3962C9C">
      <w:start w:val="1"/>
      <w:numFmt w:val="lowerLetter"/>
      <w:lvlText w:val="%8."/>
      <w:lvlJc w:val="left"/>
      <w:pPr>
        <w:ind w:left="5760" w:hanging="360"/>
      </w:pPr>
    </w:lvl>
    <w:lvl w:ilvl="8" w:tplc="CC5462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9D3A0"/>
    <w:multiLevelType w:val="hybridMultilevel"/>
    <w:tmpl w:val="EF60EF00"/>
    <w:lvl w:ilvl="0" w:tplc="852C8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A8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40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AA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45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49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07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ED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E4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2C347"/>
    <w:multiLevelType w:val="hybridMultilevel"/>
    <w:tmpl w:val="32126406"/>
    <w:lvl w:ilvl="0" w:tplc="B42213C0">
      <w:start w:val="1"/>
      <w:numFmt w:val="decimal"/>
      <w:lvlText w:val="%1."/>
      <w:lvlJc w:val="left"/>
      <w:pPr>
        <w:ind w:left="720" w:hanging="360"/>
      </w:pPr>
    </w:lvl>
    <w:lvl w:ilvl="1" w:tplc="EEB8AC46">
      <w:start w:val="1"/>
      <w:numFmt w:val="lowerLetter"/>
      <w:lvlText w:val="%2."/>
      <w:lvlJc w:val="left"/>
      <w:pPr>
        <w:ind w:left="1440" w:hanging="360"/>
      </w:pPr>
    </w:lvl>
    <w:lvl w:ilvl="2" w:tplc="852EDD8C">
      <w:start w:val="1"/>
      <w:numFmt w:val="lowerRoman"/>
      <w:lvlText w:val="%3."/>
      <w:lvlJc w:val="right"/>
      <w:pPr>
        <w:ind w:left="2160" w:hanging="180"/>
      </w:pPr>
    </w:lvl>
    <w:lvl w:ilvl="3" w:tplc="EA8C8C5A">
      <w:start w:val="1"/>
      <w:numFmt w:val="decimal"/>
      <w:lvlText w:val="%4."/>
      <w:lvlJc w:val="left"/>
      <w:pPr>
        <w:ind w:left="2880" w:hanging="360"/>
      </w:pPr>
    </w:lvl>
    <w:lvl w:ilvl="4" w:tplc="04744F98">
      <w:start w:val="1"/>
      <w:numFmt w:val="lowerLetter"/>
      <w:lvlText w:val="%5."/>
      <w:lvlJc w:val="left"/>
      <w:pPr>
        <w:ind w:left="3600" w:hanging="360"/>
      </w:pPr>
    </w:lvl>
    <w:lvl w:ilvl="5" w:tplc="F2287AC8">
      <w:start w:val="1"/>
      <w:numFmt w:val="lowerRoman"/>
      <w:lvlText w:val="%6."/>
      <w:lvlJc w:val="right"/>
      <w:pPr>
        <w:ind w:left="4320" w:hanging="180"/>
      </w:pPr>
    </w:lvl>
    <w:lvl w:ilvl="6" w:tplc="B3F0AECC">
      <w:start w:val="1"/>
      <w:numFmt w:val="decimal"/>
      <w:lvlText w:val="%7."/>
      <w:lvlJc w:val="left"/>
      <w:pPr>
        <w:ind w:left="5040" w:hanging="360"/>
      </w:pPr>
    </w:lvl>
    <w:lvl w:ilvl="7" w:tplc="79D8CC9E">
      <w:start w:val="1"/>
      <w:numFmt w:val="lowerLetter"/>
      <w:lvlText w:val="%8."/>
      <w:lvlJc w:val="left"/>
      <w:pPr>
        <w:ind w:left="5760" w:hanging="360"/>
      </w:pPr>
    </w:lvl>
    <w:lvl w:ilvl="8" w:tplc="841CBD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3C49B"/>
    <w:multiLevelType w:val="multilevel"/>
    <w:tmpl w:val="657A98A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F82BF"/>
    <w:multiLevelType w:val="hybridMultilevel"/>
    <w:tmpl w:val="E132DBDE"/>
    <w:lvl w:ilvl="0" w:tplc="85D6F80A">
      <w:start w:val="1"/>
      <w:numFmt w:val="decimal"/>
      <w:lvlText w:val=""/>
      <w:lvlJc w:val="left"/>
      <w:pPr>
        <w:ind w:left="720" w:hanging="360"/>
      </w:pPr>
    </w:lvl>
    <w:lvl w:ilvl="1" w:tplc="1988DEBC">
      <w:start w:val="1"/>
      <w:numFmt w:val="lowerLetter"/>
      <w:lvlText w:val="%2."/>
      <w:lvlJc w:val="left"/>
      <w:pPr>
        <w:ind w:left="1440" w:hanging="360"/>
      </w:pPr>
    </w:lvl>
    <w:lvl w:ilvl="2" w:tplc="7B9EE6A6">
      <w:start w:val="1"/>
      <w:numFmt w:val="lowerRoman"/>
      <w:lvlText w:val="%3."/>
      <w:lvlJc w:val="right"/>
      <w:pPr>
        <w:ind w:left="2160" w:hanging="180"/>
      </w:pPr>
    </w:lvl>
    <w:lvl w:ilvl="3" w:tplc="3398B9BA">
      <w:start w:val="1"/>
      <w:numFmt w:val="decimal"/>
      <w:lvlText w:val="%4."/>
      <w:lvlJc w:val="left"/>
      <w:pPr>
        <w:ind w:left="2880" w:hanging="360"/>
      </w:pPr>
    </w:lvl>
    <w:lvl w:ilvl="4" w:tplc="96FCEA1C">
      <w:start w:val="1"/>
      <w:numFmt w:val="lowerLetter"/>
      <w:lvlText w:val="%5."/>
      <w:lvlJc w:val="left"/>
      <w:pPr>
        <w:ind w:left="3600" w:hanging="360"/>
      </w:pPr>
    </w:lvl>
    <w:lvl w:ilvl="5" w:tplc="E822078C">
      <w:start w:val="1"/>
      <w:numFmt w:val="lowerRoman"/>
      <w:lvlText w:val="%6."/>
      <w:lvlJc w:val="right"/>
      <w:pPr>
        <w:ind w:left="4320" w:hanging="180"/>
      </w:pPr>
    </w:lvl>
    <w:lvl w:ilvl="6" w:tplc="C82CB5C6">
      <w:start w:val="1"/>
      <w:numFmt w:val="decimal"/>
      <w:lvlText w:val="%7."/>
      <w:lvlJc w:val="left"/>
      <w:pPr>
        <w:ind w:left="5040" w:hanging="360"/>
      </w:pPr>
    </w:lvl>
    <w:lvl w:ilvl="7" w:tplc="EBDC1602">
      <w:start w:val="1"/>
      <w:numFmt w:val="lowerLetter"/>
      <w:lvlText w:val="%8."/>
      <w:lvlJc w:val="left"/>
      <w:pPr>
        <w:ind w:left="5760" w:hanging="360"/>
      </w:pPr>
    </w:lvl>
    <w:lvl w:ilvl="8" w:tplc="D19A890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728A9"/>
    <w:multiLevelType w:val="hybridMultilevel"/>
    <w:tmpl w:val="92A4307C"/>
    <w:lvl w:ilvl="0" w:tplc="58ECD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C9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42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C5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105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48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83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82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C0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4B1A3"/>
    <w:multiLevelType w:val="hybridMultilevel"/>
    <w:tmpl w:val="AB14CEE4"/>
    <w:lvl w:ilvl="0" w:tplc="AC34BB86">
      <w:start w:val="1"/>
      <w:numFmt w:val="decimal"/>
      <w:lvlText w:val=""/>
      <w:lvlJc w:val="left"/>
      <w:pPr>
        <w:ind w:left="720" w:hanging="360"/>
      </w:pPr>
    </w:lvl>
    <w:lvl w:ilvl="1" w:tplc="89982808">
      <w:start w:val="1"/>
      <w:numFmt w:val="lowerLetter"/>
      <w:lvlText w:val="%2."/>
      <w:lvlJc w:val="left"/>
      <w:pPr>
        <w:ind w:left="1440" w:hanging="360"/>
      </w:pPr>
    </w:lvl>
    <w:lvl w:ilvl="2" w:tplc="4210F08A">
      <w:start w:val="1"/>
      <w:numFmt w:val="lowerRoman"/>
      <w:lvlText w:val="%3."/>
      <w:lvlJc w:val="right"/>
      <w:pPr>
        <w:ind w:left="2160" w:hanging="180"/>
      </w:pPr>
    </w:lvl>
    <w:lvl w:ilvl="3" w:tplc="90B8708A">
      <w:start w:val="1"/>
      <w:numFmt w:val="decimal"/>
      <w:lvlText w:val="%4."/>
      <w:lvlJc w:val="left"/>
      <w:pPr>
        <w:ind w:left="2880" w:hanging="360"/>
      </w:pPr>
    </w:lvl>
    <w:lvl w:ilvl="4" w:tplc="C4D0EEB0">
      <w:start w:val="1"/>
      <w:numFmt w:val="lowerLetter"/>
      <w:lvlText w:val="%5."/>
      <w:lvlJc w:val="left"/>
      <w:pPr>
        <w:ind w:left="3600" w:hanging="360"/>
      </w:pPr>
    </w:lvl>
    <w:lvl w:ilvl="5" w:tplc="7ED4EC60">
      <w:start w:val="1"/>
      <w:numFmt w:val="lowerRoman"/>
      <w:lvlText w:val="%6."/>
      <w:lvlJc w:val="right"/>
      <w:pPr>
        <w:ind w:left="4320" w:hanging="180"/>
      </w:pPr>
    </w:lvl>
    <w:lvl w:ilvl="6" w:tplc="C5666FE0">
      <w:start w:val="1"/>
      <w:numFmt w:val="decimal"/>
      <w:lvlText w:val="%7."/>
      <w:lvlJc w:val="left"/>
      <w:pPr>
        <w:ind w:left="5040" w:hanging="360"/>
      </w:pPr>
    </w:lvl>
    <w:lvl w:ilvl="7" w:tplc="682820C0">
      <w:start w:val="1"/>
      <w:numFmt w:val="lowerLetter"/>
      <w:lvlText w:val="%8."/>
      <w:lvlJc w:val="left"/>
      <w:pPr>
        <w:ind w:left="5760" w:hanging="360"/>
      </w:pPr>
    </w:lvl>
    <w:lvl w:ilvl="8" w:tplc="B700FBF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A61D6"/>
    <w:multiLevelType w:val="hybridMultilevel"/>
    <w:tmpl w:val="D0F6126C"/>
    <w:lvl w:ilvl="0" w:tplc="121C0514">
      <w:start w:val="1"/>
      <w:numFmt w:val="decimal"/>
      <w:lvlText w:val="%1."/>
      <w:lvlJc w:val="left"/>
      <w:pPr>
        <w:ind w:left="720" w:hanging="360"/>
      </w:pPr>
    </w:lvl>
    <w:lvl w:ilvl="1" w:tplc="25CC4768">
      <w:start w:val="1"/>
      <w:numFmt w:val="lowerLetter"/>
      <w:lvlText w:val="%2."/>
      <w:lvlJc w:val="left"/>
      <w:pPr>
        <w:ind w:left="1440" w:hanging="360"/>
      </w:pPr>
    </w:lvl>
    <w:lvl w:ilvl="2" w:tplc="E2C66484">
      <w:start w:val="1"/>
      <w:numFmt w:val="lowerRoman"/>
      <w:lvlText w:val="%3."/>
      <w:lvlJc w:val="right"/>
      <w:pPr>
        <w:ind w:left="2160" w:hanging="180"/>
      </w:pPr>
    </w:lvl>
    <w:lvl w:ilvl="3" w:tplc="87487138">
      <w:start w:val="1"/>
      <w:numFmt w:val="decimal"/>
      <w:lvlText w:val="%4."/>
      <w:lvlJc w:val="left"/>
      <w:pPr>
        <w:ind w:left="2880" w:hanging="360"/>
      </w:pPr>
    </w:lvl>
    <w:lvl w:ilvl="4" w:tplc="D6787344">
      <w:start w:val="1"/>
      <w:numFmt w:val="lowerLetter"/>
      <w:lvlText w:val="%5."/>
      <w:lvlJc w:val="left"/>
      <w:pPr>
        <w:ind w:left="3600" w:hanging="360"/>
      </w:pPr>
    </w:lvl>
    <w:lvl w:ilvl="5" w:tplc="850CA318">
      <w:start w:val="1"/>
      <w:numFmt w:val="lowerRoman"/>
      <w:lvlText w:val="%6."/>
      <w:lvlJc w:val="right"/>
      <w:pPr>
        <w:ind w:left="4320" w:hanging="180"/>
      </w:pPr>
    </w:lvl>
    <w:lvl w:ilvl="6" w:tplc="82FEE812">
      <w:start w:val="1"/>
      <w:numFmt w:val="decimal"/>
      <w:lvlText w:val="%7."/>
      <w:lvlJc w:val="left"/>
      <w:pPr>
        <w:ind w:left="5040" w:hanging="360"/>
      </w:pPr>
    </w:lvl>
    <w:lvl w:ilvl="7" w:tplc="879266EA">
      <w:start w:val="1"/>
      <w:numFmt w:val="lowerLetter"/>
      <w:lvlText w:val="%8."/>
      <w:lvlJc w:val="left"/>
      <w:pPr>
        <w:ind w:left="5760" w:hanging="360"/>
      </w:pPr>
    </w:lvl>
    <w:lvl w:ilvl="8" w:tplc="750833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9CD93"/>
    <w:multiLevelType w:val="hybridMultilevel"/>
    <w:tmpl w:val="91A283D2"/>
    <w:lvl w:ilvl="0" w:tplc="841485B0">
      <w:start w:val="1"/>
      <w:numFmt w:val="decimal"/>
      <w:lvlText w:val=""/>
      <w:lvlJc w:val="left"/>
      <w:pPr>
        <w:ind w:left="720" w:hanging="360"/>
      </w:pPr>
    </w:lvl>
    <w:lvl w:ilvl="1" w:tplc="5268E182">
      <w:start w:val="1"/>
      <w:numFmt w:val="lowerLetter"/>
      <w:lvlText w:val="%2."/>
      <w:lvlJc w:val="left"/>
      <w:pPr>
        <w:ind w:left="1440" w:hanging="360"/>
      </w:pPr>
    </w:lvl>
    <w:lvl w:ilvl="2" w:tplc="E5D80BBC">
      <w:start w:val="1"/>
      <w:numFmt w:val="lowerRoman"/>
      <w:lvlText w:val="%3."/>
      <w:lvlJc w:val="right"/>
      <w:pPr>
        <w:ind w:left="2160" w:hanging="180"/>
      </w:pPr>
    </w:lvl>
    <w:lvl w:ilvl="3" w:tplc="88662634">
      <w:start w:val="1"/>
      <w:numFmt w:val="decimal"/>
      <w:lvlText w:val="%4."/>
      <w:lvlJc w:val="left"/>
      <w:pPr>
        <w:ind w:left="2880" w:hanging="360"/>
      </w:pPr>
    </w:lvl>
    <w:lvl w:ilvl="4" w:tplc="0A84E288">
      <w:start w:val="1"/>
      <w:numFmt w:val="lowerLetter"/>
      <w:lvlText w:val="%5."/>
      <w:lvlJc w:val="left"/>
      <w:pPr>
        <w:ind w:left="3600" w:hanging="360"/>
      </w:pPr>
    </w:lvl>
    <w:lvl w:ilvl="5" w:tplc="121AAAF8">
      <w:start w:val="1"/>
      <w:numFmt w:val="lowerRoman"/>
      <w:lvlText w:val="%6."/>
      <w:lvlJc w:val="right"/>
      <w:pPr>
        <w:ind w:left="4320" w:hanging="180"/>
      </w:pPr>
    </w:lvl>
    <w:lvl w:ilvl="6" w:tplc="97F4E4B6">
      <w:start w:val="1"/>
      <w:numFmt w:val="decimal"/>
      <w:lvlText w:val="%7."/>
      <w:lvlJc w:val="left"/>
      <w:pPr>
        <w:ind w:left="5040" w:hanging="360"/>
      </w:pPr>
    </w:lvl>
    <w:lvl w:ilvl="7" w:tplc="C76C0C5A">
      <w:start w:val="1"/>
      <w:numFmt w:val="lowerLetter"/>
      <w:lvlText w:val="%8."/>
      <w:lvlJc w:val="left"/>
      <w:pPr>
        <w:ind w:left="5760" w:hanging="360"/>
      </w:pPr>
    </w:lvl>
    <w:lvl w:ilvl="8" w:tplc="2FEE478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A646C"/>
    <w:multiLevelType w:val="multilevel"/>
    <w:tmpl w:val="01241DDA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387271">
    <w:abstractNumId w:val="4"/>
  </w:num>
  <w:num w:numId="2" w16cid:durableId="1659845642">
    <w:abstractNumId w:val="9"/>
  </w:num>
  <w:num w:numId="3" w16cid:durableId="509492347">
    <w:abstractNumId w:val="8"/>
  </w:num>
  <w:num w:numId="4" w16cid:durableId="1920097793">
    <w:abstractNumId w:val="2"/>
  </w:num>
  <w:num w:numId="5" w16cid:durableId="1200434191">
    <w:abstractNumId w:val="6"/>
  </w:num>
  <w:num w:numId="6" w16cid:durableId="1357197222">
    <w:abstractNumId w:val="1"/>
  </w:num>
  <w:num w:numId="7" w16cid:durableId="1937863081">
    <w:abstractNumId w:val="10"/>
  </w:num>
  <w:num w:numId="8" w16cid:durableId="731539616">
    <w:abstractNumId w:val="5"/>
  </w:num>
  <w:num w:numId="9" w16cid:durableId="2105412698">
    <w:abstractNumId w:val="3"/>
  </w:num>
  <w:num w:numId="10" w16cid:durableId="376439583">
    <w:abstractNumId w:val="7"/>
  </w:num>
  <w:num w:numId="11" w16cid:durableId="864561213">
    <w:abstractNumId w:val="11"/>
  </w:num>
  <w:num w:numId="12" w16cid:durableId="1995718976">
    <w:abstractNumId w:val="0"/>
  </w:num>
  <w:num w:numId="13" w16cid:durableId="4861703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45ECB"/>
    <w:rsid w:val="0000179C"/>
    <w:rsid w:val="00005265"/>
    <w:rsid w:val="000102C6"/>
    <w:rsid w:val="00010498"/>
    <w:rsid w:val="000104D9"/>
    <w:rsid w:val="00020216"/>
    <w:rsid w:val="000252C7"/>
    <w:rsid w:val="00025D0B"/>
    <w:rsid w:val="00053782"/>
    <w:rsid w:val="00063E20"/>
    <w:rsid w:val="000760C0"/>
    <w:rsid w:val="00076BDA"/>
    <w:rsid w:val="000A5511"/>
    <w:rsid w:val="000B344A"/>
    <w:rsid w:val="000C3B9E"/>
    <w:rsid w:val="000D33C9"/>
    <w:rsid w:val="000D53D5"/>
    <w:rsid w:val="000D7F79"/>
    <w:rsid w:val="00105552"/>
    <w:rsid w:val="00111FA9"/>
    <w:rsid w:val="0011712E"/>
    <w:rsid w:val="00120ACE"/>
    <w:rsid w:val="00127B57"/>
    <w:rsid w:val="00143330"/>
    <w:rsid w:val="00143FA3"/>
    <w:rsid w:val="00144F5A"/>
    <w:rsid w:val="001503FF"/>
    <w:rsid w:val="0015584F"/>
    <w:rsid w:val="00166719"/>
    <w:rsid w:val="001735EE"/>
    <w:rsid w:val="0018019E"/>
    <w:rsid w:val="0018592C"/>
    <w:rsid w:val="001866CD"/>
    <w:rsid w:val="001911A9"/>
    <w:rsid w:val="0019195B"/>
    <w:rsid w:val="001C238F"/>
    <w:rsid w:val="001C7354"/>
    <w:rsid w:val="001D094D"/>
    <w:rsid w:val="001D41A0"/>
    <w:rsid w:val="001E002C"/>
    <w:rsid w:val="001F41A9"/>
    <w:rsid w:val="002004AB"/>
    <w:rsid w:val="002126A8"/>
    <w:rsid w:val="002149D6"/>
    <w:rsid w:val="00221114"/>
    <w:rsid w:val="00221A78"/>
    <w:rsid w:val="00221C98"/>
    <w:rsid w:val="002225F7"/>
    <w:rsid w:val="002447B6"/>
    <w:rsid w:val="002548B3"/>
    <w:rsid w:val="0025726A"/>
    <w:rsid w:val="00257D4B"/>
    <w:rsid w:val="00260CF1"/>
    <w:rsid w:val="00263B01"/>
    <w:rsid w:val="00265BCE"/>
    <w:rsid w:val="0027488A"/>
    <w:rsid w:val="00283565"/>
    <w:rsid w:val="002836AE"/>
    <w:rsid w:val="00286FD5"/>
    <w:rsid w:val="00292A76"/>
    <w:rsid w:val="00293B09"/>
    <w:rsid w:val="002B1827"/>
    <w:rsid w:val="002B50D2"/>
    <w:rsid w:val="002B7B30"/>
    <w:rsid w:val="002D5E75"/>
    <w:rsid w:val="002D6096"/>
    <w:rsid w:val="002D70C0"/>
    <w:rsid w:val="002D7FA0"/>
    <w:rsid w:val="002E307B"/>
    <w:rsid w:val="002E5613"/>
    <w:rsid w:val="00305C44"/>
    <w:rsid w:val="00305F59"/>
    <w:rsid w:val="00337F8E"/>
    <w:rsid w:val="003413C6"/>
    <w:rsid w:val="003555BD"/>
    <w:rsid w:val="00357391"/>
    <w:rsid w:val="0036634C"/>
    <w:rsid w:val="00370D76"/>
    <w:rsid w:val="00396919"/>
    <w:rsid w:val="0039712A"/>
    <w:rsid w:val="003B461D"/>
    <w:rsid w:val="003B6F18"/>
    <w:rsid w:val="003C412B"/>
    <w:rsid w:val="003D3330"/>
    <w:rsid w:val="003D4400"/>
    <w:rsid w:val="00400573"/>
    <w:rsid w:val="00402C2C"/>
    <w:rsid w:val="00407D5D"/>
    <w:rsid w:val="00422E2A"/>
    <w:rsid w:val="0043108B"/>
    <w:rsid w:val="0043217F"/>
    <w:rsid w:val="00436DCA"/>
    <w:rsid w:val="0044060C"/>
    <w:rsid w:val="004407C8"/>
    <w:rsid w:val="00441998"/>
    <w:rsid w:val="00445569"/>
    <w:rsid w:val="0044629D"/>
    <w:rsid w:val="00450E37"/>
    <w:rsid w:val="00475BA5"/>
    <w:rsid w:val="00486E4E"/>
    <w:rsid w:val="004A0739"/>
    <w:rsid w:val="004A3009"/>
    <w:rsid w:val="004A58D1"/>
    <w:rsid w:val="004A7438"/>
    <w:rsid w:val="004B2367"/>
    <w:rsid w:val="004B693B"/>
    <w:rsid w:val="004C2627"/>
    <w:rsid w:val="004E6317"/>
    <w:rsid w:val="004F087F"/>
    <w:rsid w:val="005021D2"/>
    <w:rsid w:val="00502545"/>
    <w:rsid w:val="00505F8B"/>
    <w:rsid w:val="005068AA"/>
    <w:rsid w:val="00523B58"/>
    <w:rsid w:val="0053196F"/>
    <w:rsid w:val="00531CA3"/>
    <w:rsid w:val="00532871"/>
    <w:rsid w:val="00533AAD"/>
    <w:rsid w:val="00536E89"/>
    <w:rsid w:val="0054282C"/>
    <w:rsid w:val="0055561C"/>
    <w:rsid w:val="0056227A"/>
    <w:rsid w:val="00563296"/>
    <w:rsid w:val="00574913"/>
    <w:rsid w:val="00580916"/>
    <w:rsid w:val="005839F9"/>
    <w:rsid w:val="0058577B"/>
    <w:rsid w:val="00586258"/>
    <w:rsid w:val="005A3EB5"/>
    <w:rsid w:val="005A7FC6"/>
    <w:rsid w:val="005B605B"/>
    <w:rsid w:val="005C41B4"/>
    <w:rsid w:val="005F3D4C"/>
    <w:rsid w:val="0061514A"/>
    <w:rsid w:val="00624E81"/>
    <w:rsid w:val="00627592"/>
    <w:rsid w:val="00643BBA"/>
    <w:rsid w:val="00650977"/>
    <w:rsid w:val="006550AD"/>
    <w:rsid w:val="00657E56"/>
    <w:rsid w:val="006628EC"/>
    <w:rsid w:val="00666931"/>
    <w:rsid w:val="00686857"/>
    <w:rsid w:val="006A0B05"/>
    <w:rsid w:val="006A13B7"/>
    <w:rsid w:val="006A1E95"/>
    <w:rsid w:val="006B0DE5"/>
    <w:rsid w:val="006B569D"/>
    <w:rsid w:val="006D22F9"/>
    <w:rsid w:val="006D2EAE"/>
    <w:rsid w:val="006D5BA6"/>
    <w:rsid w:val="006D6B34"/>
    <w:rsid w:val="006F14F9"/>
    <w:rsid w:val="006F703D"/>
    <w:rsid w:val="00703626"/>
    <w:rsid w:val="0071403D"/>
    <w:rsid w:val="0071470A"/>
    <w:rsid w:val="007236E8"/>
    <w:rsid w:val="0072371C"/>
    <w:rsid w:val="00727219"/>
    <w:rsid w:val="00742B3B"/>
    <w:rsid w:val="00750F67"/>
    <w:rsid w:val="00753D8C"/>
    <w:rsid w:val="00755976"/>
    <w:rsid w:val="00761A31"/>
    <w:rsid w:val="007656D3"/>
    <w:rsid w:val="007827F3"/>
    <w:rsid w:val="0078522C"/>
    <w:rsid w:val="007908A4"/>
    <w:rsid w:val="00791D30"/>
    <w:rsid w:val="007A35FE"/>
    <w:rsid w:val="007A442B"/>
    <w:rsid w:val="007B1881"/>
    <w:rsid w:val="007B371B"/>
    <w:rsid w:val="007C4C09"/>
    <w:rsid w:val="007D0D70"/>
    <w:rsid w:val="007D239A"/>
    <w:rsid w:val="007F09DF"/>
    <w:rsid w:val="007F0FA1"/>
    <w:rsid w:val="007F0FD9"/>
    <w:rsid w:val="00801969"/>
    <w:rsid w:val="00806198"/>
    <w:rsid w:val="00814B91"/>
    <w:rsid w:val="00826E7A"/>
    <w:rsid w:val="0084419A"/>
    <w:rsid w:val="00845B3A"/>
    <w:rsid w:val="008479D3"/>
    <w:rsid w:val="008505DC"/>
    <w:rsid w:val="00850E13"/>
    <w:rsid w:val="00851006"/>
    <w:rsid w:val="00861F9E"/>
    <w:rsid w:val="00862878"/>
    <w:rsid w:val="008638DC"/>
    <w:rsid w:val="00882F7C"/>
    <w:rsid w:val="008A3B15"/>
    <w:rsid w:val="008A4C8F"/>
    <w:rsid w:val="008A547C"/>
    <w:rsid w:val="008B04F2"/>
    <w:rsid w:val="008B3D91"/>
    <w:rsid w:val="008C25D0"/>
    <w:rsid w:val="008C484D"/>
    <w:rsid w:val="008D1FAA"/>
    <w:rsid w:val="008D3324"/>
    <w:rsid w:val="008D3E6D"/>
    <w:rsid w:val="008E0E3C"/>
    <w:rsid w:val="008E1865"/>
    <w:rsid w:val="008E74C7"/>
    <w:rsid w:val="008F13B0"/>
    <w:rsid w:val="008F44B7"/>
    <w:rsid w:val="009143CF"/>
    <w:rsid w:val="00914FEB"/>
    <w:rsid w:val="00937349"/>
    <w:rsid w:val="00941943"/>
    <w:rsid w:val="0094284D"/>
    <w:rsid w:val="00950686"/>
    <w:rsid w:val="00950A67"/>
    <w:rsid w:val="00951ACD"/>
    <w:rsid w:val="00963AF9"/>
    <w:rsid w:val="009738D3"/>
    <w:rsid w:val="00973E08"/>
    <w:rsid w:val="00975674"/>
    <w:rsid w:val="009833BA"/>
    <w:rsid w:val="009B58C3"/>
    <w:rsid w:val="009C489D"/>
    <w:rsid w:val="009D140D"/>
    <w:rsid w:val="009D69FE"/>
    <w:rsid w:val="009D7463"/>
    <w:rsid w:val="009E0C7C"/>
    <w:rsid w:val="009E1106"/>
    <w:rsid w:val="009F4A52"/>
    <w:rsid w:val="00A01BD8"/>
    <w:rsid w:val="00A03D2A"/>
    <w:rsid w:val="00A0598E"/>
    <w:rsid w:val="00A110A1"/>
    <w:rsid w:val="00A114D1"/>
    <w:rsid w:val="00A12544"/>
    <w:rsid w:val="00A1501F"/>
    <w:rsid w:val="00A1790D"/>
    <w:rsid w:val="00A17DDF"/>
    <w:rsid w:val="00A24B46"/>
    <w:rsid w:val="00A252D6"/>
    <w:rsid w:val="00A313ED"/>
    <w:rsid w:val="00A42C2D"/>
    <w:rsid w:val="00A44304"/>
    <w:rsid w:val="00A45116"/>
    <w:rsid w:val="00A63874"/>
    <w:rsid w:val="00A73865"/>
    <w:rsid w:val="00A752D4"/>
    <w:rsid w:val="00A836EC"/>
    <w:rsid w:val="00AA1070"/>
    <w:rsid w:val="00AA19AF"/>
    <w:rsid w:val="00AA69FC"/>
    <w:rsid w:val="00AB3253"/>
    <w:rsid w:val="00AC145F"/>
    <w:rsid w:val="00AD00A3"/>
    <w:rsid w:val="00AD3F00"/>
    <w:rsid w:val="00AE3B8D"/>
    <w:rsid w:val="00AE4A75"/>
    <w:rsid w:val="00AE56D5"/>
    <w:rsid w:val="00AE7858"/>
    <w:rsid w:val="00AF00BC"/>
    <w:rsid w:val="00AF1B85"/>
    <w:rsid w:val="00AF633B"/>
    <w:rsid w:val="00B00AA4"/>
    <w:rsid w:val="00B02703"/>
    <w:rsid w:val="00B0467C"/>
    <w:rsid w:val="00B062AE"/>
    <w:rsid w:val="00B071CC"/>
    <w:rsid w:val="00B1667A"/>
    <w:rsid w:val="00B17BA1"/>
    <w:rsid w:val="00B21460"/>
    <w:rsid w:val="00B21E2A"/>
    <w:rsid w:val="00B24410"/>
    <w:rsid w:val="00B346EB"/>
    <w:rsid w:val="00B3496A"/>
    <w:rsid w:val="00B37D3D"/>
    <w:rsid w:val="00B44192"/>
    <w:rsid w:val="00B45ECB"/>
    <w:rsid w:val="00B56BF9"/>
    <w:rsid w:val="00B60CEF"/>
    <w:rsid w:val="00B626C7"/>
    <w:rsid w:val="00B6612B"/>
    <w:rsid w:val="00B83563"/>
    <w:rsid w:val="00B8466E"/>
    <w:rsid w:val="00B972E5"/>
    <w:rsid w:val="00BA0668"/>
    <w:rsid w:val="00BA0EC7"/>
    <w:rsid w:val="00BA1733"/>
    <w:rsid w:val="00BB0C1B"/>
    <w:rsid w:val="00BC4A54"/>
    <w:rsid w:val="00BD1AAE"/>
    <w:rsid w:val="00BE7DBE"/>
    <w:rsid w:val="00BF31A7"/>
    <w:rsid w:val="00C01743"/>
    <w:rsid w:val="00C02970"/>
    <w:rsid w:val="00C0417E"/>
    <w:rsid w:val="00C066E4"/>
    <w:rsid w:val="00C101E6"/>
    <w:rsid w:val="00C11C44"/>
    <w:rsid w:val="00C227F1"/>
    <w:rsid w:val="00C302A4"/>
    <w:rsid w:val="00C407C0"/>
    <w:rsid w:val="00C46DE9"/>
    <w:rsid w:val="00C5483C"/>
    <w:rsid w:val="00C64B45"/>
    <w:rsid w:val="00C8078E"/>
    <w:rsid w:val="00C95411"/>
    <w:rsid w:val="00CA5CA8"/>
    <w:rsid w:val="00CC1C1E"/>
    <w:rsid w:val="00CC1DC6"/>
    <w:rsid w:val="00CC5BEF"/>
    <w:rsid w:val="00CD59F8"/>
    <w:rsid w:val="00CD6C85"/>
    <w:rsid w:val="00CD72B3"/>
    <w:rsid w:val="00CD7B42"/>
    <w:rsid w:val="00CF7FBA"/>
    <w:rsid w:val="00D03A0C"/>
    <w:rsid w:val="00D06A8C"/>
    <w:rsid w:val="00D16242"/>
    <w:rsid w:val="00D24366"/>
    <w:rsid w:val="00D40ED3"/>
    <w:rsid w:val="00D445A3"/>
    <w:rsid w:val="00D46E74"/>
    <w:rsid w:val="00D504F1"/>
    <w:rsid w:val="00D53246"/>
    <w:rsid w:val="00D6012D"/>
    <w:rsid w:val="00D613F8"/>
    <w:rsid w:val="00D622FC"/>
    <w:rsid w:val="00D62AB9"/>
    <w:rsid w:val="00D62FEF"/>
    <w:rsid w:val="00D75AB6"/>
    <w:rsid w:val="00D814AB"/>
    <w:rsid w:val="00D83820"/>
    <w:rsid w:val="00D91A99"/>
    <w:rsid w:val="00D935CC"/>
    <w:rsid w:val="00DA4A95"/>
    <w:rsid w:val="00DA6E9B"/>
    <w:rsid w:val="00DB125C"/>
    <w:rsid w:val="00DB257F"/>
    <w:rsid w:val="00DB50B7"/>
    <w:rsid w:val="00DC1B09"/>
    <w:rsid w:val="00DD27C6"/>
    <w:rsid w:val="00DD57BE"/>
    <w:rsid w:val="00DF0D44"/>
    <w:rsid w:val="00DF7201"/>
    <w:rsid w:val="00E02BF9"/>
    <w:rsid w:val="00E02C8F"/>
    <w:rsid w:val="00E05A25"/>
    <w:rsid w:val="00E07AD4"/>
    <w:rsid w:val="00E32513"/>
    <w:rsid w:val="00E32738"/>
    <w:rsid w:val="00E33A1A"/>
    <w:rsid w:val="00E40FDE"/>
    <w:rsid w:val="00E41054"/>
    <w:rsid w:val="00E43B3B"/>
    <w:rsid w:val="00E43FF7"/>
    <w:rsid w:val="00E473B9"/>
    <w:rsid w:val="00E47442"/>
    <w:rsid w:val="00E5147A"/>
    <w:rsid w:val="00E624F2"/>
    <w:rsid w:val="00E80E40"/>
    <w:rsid w:val="00EA67F7"/>
    <w:rsid w:val="00EB125C"/>
    <w:rsid w:val="00EB5DA8"/>
    <w:rsid w:val="00ED1D4E"/>
    <w:rsid w:val="00ED44DB"/>
    <w:rsid w:val="00ED4E86"/>
    <w:rsid w:val="00ED6D41"/>
    <w:rsid w:val="00EE254B"/>
    <w:rsid w:val="00EE7B0F"/>
    <w:rsid w:val="00EF2E95"/>
    <w:rsid w:val="00EF49B6"/>
    <w:rsid w:val="00EF67A1"/>
    <w:rsid w:val="00F03096"/>
    <w:rsid w:val="00F15355"/>
    <w:rsid w:val="00F17A11"/>
    <w:rsid w:val="00F24E71"/>
    <w:rsid w:val="00F3730D"/>
    <w:rsid w:val="00F43360"/>
    <w:rsid w:val="00F45B0B"/>
    <w:rsid w:val="00F472D0"/>
    <w:rsid w:val="00F47C21"/>
    <w:rsid w:val="00F50017"/>
    <w:rsid w:val="00F52492"/>
    <w:rsid w:val="00F55DBF"/>
    <w:rsid w:val="00F5608C"/>
    <w:rsid w:val="00F6142B"/>
    <w:rsid w:val="00F64112"/>
    <w:rsid w:val="00F72365"/>
    <w:rsid w:val="00F729A3"/>
    <w:rsid w:val="00F76DED"/>
    <w:rsid w:val="00F9158C"/>
    <w:rsid w:val="00F93681"/>
    <w:rsid w:val="00F95EF9"/>
    <w:rsid w:val="00FA0837"/>
    <w:rsid w:val="00FA45DE"/>
    <w:rsid w:val="00FB7F5C"/>
    <w:rsid w:val="00FD0204"/>
    <w:rsid w:val="00FE1883"/>
    <w:rsid w:val="00FE60F9"/>
    <w:rsid w:val="02087EDE"/>
    <w:rsid w:val="04D3D70B"/>
    <w:rsid w:val="07F78C1E"/>
    <w:rsid w:val="0989BD1D"/>
    <w:rsid w:val="0C69FF5D"/>
    <w:rsid w:val="0F33A751"/>
    <w:rsid w:val="1167F738"/>
    <w:rsid w:val="1356A55F"/>
    <w:rsid w:val="142A0DDA"/>
    <w:rsid w:val="176E00AB"/>
    <w:rsid w:val="17EB3551"/>
    <w:rsid w:val="19F065F5"/>
    <w:rsid w:val="1A0D7D3E"/>
    <w:rsid w:val="2337ECB0"/>
    <w:rsid w:val="27626B29"/>
    <w:rsid w:val="28241046"/>
    <w:rsid w:val="2A302229"/>
    <w:rsid w:val="2C15A721"/>
    <w:rsid w:val="3150CA05"/>
    <w:rsid w:val="3331BBD7"/>
    <w:rsid w:val="348603D5"/>
    <w:rsid w:val="34EE40A2"/>
    <w:rsid w:val="35727389"/>
    <w:rsid w:val="36794694"/>
    <w:rsid w:val="3819E63E"/>
    <w:rsid w:val="39EF2BF0"/>
    <w:rsid w:val="3BAF1A66"/>
    <w:rsid w:val="3CCDDBB4"/>
    <w:rsid w:val="3E5AB10A"/>
    <w:rsid w:val="3E85085A"/>
    <w:rsid w:val="40182AF3"/>
    <w:rsid w:val="41013320"/>
    <w:rsid w:val="42B68D24"/>
    <w:rsid w:val="44B0D5B4"/>
    <w:rsid w:val="459C302E"/>
    <w:rsid w:val="459FEA49"/>
    <w:rsid w:val="46A96FDE"/>
    <w:rsid w:val="49E9E288"/>
    <w:rsid w:val="512C1E91"/>
    <w:rsid w:val="53864F18"/>
    <w:rsid w:val="5756B875"/>
    <w:rsid w:val="584DD66F"/>
    <w:rsid w:val="5BD3CC0B"/>
    <w:rsid w:val="5DCFFC67"/>
    <w:rsid w:val="5F14A464"/>
    <w:rsid w:val="5F698231"/>
    <w:rsid w:val="63CF7F31"/>
    <w:rsid w:val="6656FE14"/>
    <w:rsid w:val="70F21533"/>
    <w:rsid w:val="7169DBDA"/>
    <w:rsid w:val="7261DC53"/>
    <w:rsid w:val="750E5526"/>
    <w:rsid w:val="760F3ED6"/>
    <w:rsid w:val="76BECCFE"/>
    <w:rsid w:val="7CEF5AD2"/>
    <w:rsid w:val="7F71A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437EE"/>
  <w15:docId w15:val="{F06D3F42-73B0-4F6E-B9C5-677713B9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Cs w:val="24"/>
        <w:lang w:val="pt-P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C69FF5D"/>
    <w:rPr>
      <w:rFonts w:ascii="Carlito" w:eastAsia="Carlito" w:hAnsi="Carlito" w:cs="Carlito"/>
      <w:sz w:val="24"/>
    </w:rPr>
  </w:style>
  <w:style w:type="paragraph" w:styleId="Ttulo1">
    <w:name w:val="heading 1"/>
    <w:basedOn w:val="Heading"/>
    <w:next w:val="Corpodetexto"/>
    <w:uiPriority w:val="9"/>
    <w:qFormat/>
    <w:pPr>
      <w:numPr>
        <w:numId w:val="11"/>
      </w:numPr>
      <w:outlineLvl w:val="0"/>
    </w:pPr>
    <w:rPr>
      <w:b/>
      <w:bCs/>
    </w:rPr>
  </w:style>
  <w:style w:type="paragraph" w:styleId="Ttulo2">
    <w:name w:val="heading 2"/>
    <w:basedOn w:val="Heading"/>
    <w:next w:val="Corpodetexto"/>
    <w:uiPriority w:val="9"/>
    <w:unhideWhenUsed/>
    <w:qFormat/>
    <w:pPr>
      <w:numPr>
        <w:ilvl w:val="1"/>
        <w:numId w:val="11"/>
      </w:numPr>
      <w:spacing w:before="200" w:after="0"/>
      <w:outlineLvl w:val="1"/>
    </w:pPr>
    <w:rPr>
      <w:b/>
      <w:bCs/>
    </w:rPr>
  </w:style>
  <w:style w:type="paragraph" w:styleId="Ttulo3">
    <w:name w:val="heading 3"/>
    <w:basedOn w:val="Heading"/>
    <w:next w:val="Corpodetexto"/>
    <w:uiPriority w:val="9"/>
    <w:semiHidden/>
    <w:unhideWhenUsed/>
    <w:qFormat/>
    <w:pPr>
      <w:numPr>
        <w:ilvl w:val="2"/>
        <w:numId w:val="11"/>
      </w:numPr>
      <w:spacing w:before="140" w:after="0"/>
      <w:outlineLvl w:val="2"/>
    </w:pPr>
    <w:rPr>
      <w:b/>
      <w:bCs/>
    </w:rPr>
  </w:style>
  <w:style w:type="paragraph" w:styleId="Ttulo4">
    <w:name w:val="heading 4"/>
    <w:basedOn w:val="Heading"/>
    <w:next w:val="Corpodetexto"/>
    <w:uiPriority w:val="9"/>
    <w:semiHidden/>
    <w:unhideWhenUsed/>
    <w:qFormat/>
    <w:pPr>
      <w:numPr>
        <w:ilvl w:val="3"/>
        <w:numId w:val="11"/>
      </w:numPr>
      <w:spacing w:before="120" w:after="0"/>
      <w:outlineLvl w:val="3"/>
    </w:pPr>
    <w:rPr>
      <w:b/>
      <w:bCs/>
      <w:i/>
      <w:i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uiPriority w:val="1"/>
    <w:qFormat/>
    <w:rsid w:val="0C69FF5D"/>
    <w:pPr>
      <w:keepNext/>
      <w:spacing w:before="240" w:after="120"/>
    </w:pPr>
    <w:rPr>
      <w:rFonts w:eastAsia="Noto Sans CJK SC Regular" w:cs="Lohit Devanagari"/>
      <w:sz w:val="28"/>
      <w:szCs w:val="28"/>
    </w:rPr>
  </w:style>
  <w:style w:type="paragraph" w:styleId="Corpodetexto">
    <w:name w:val="Body Text"/>
    <w:basedOn w:val="Normal"/>
    <w:uiPriority w:val="1"/>
    <w:rsid w:val="0C69FF5D"/>
    <w:pPr>
      <w:spacing w:after="140" w:line="276" w:lineRule="auto"/>
    </w:pPr>
    <w:rPr>
      <w:sz w:val="22"/>
      <w:szCs w:val="22"/>
    </w:rPr>
  </w:style>
  <w:style w:type="paragraph" w:styleId="Lista">
    <w:name w:val="List"/>
    <w:basedOn w:val="Corpodetexto"/>
    <w:rPr>
      <w:rFonts w:cs="Lohit Devanagari"/>
      <w:sz w:val="24"/>
    </w:rPr>
  </w:style>
  <w:style w:type="paragraph" w:styleId="Legenda">
    <w:name w:val="caption"/>
    <w:basedOn w:val="Normal"/>
    <w:uiPriority w:val="1"/>
    <w:qFormat/>
    <w:rsid w:val="0C69FF5D"/>
    <w:pPr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uiPriority w:val="1"/>
    <w:qFormat/>
    <w:rsid w:val="0C69FF5D"/>
    <w:rPr>
      <w:rFonts w:cs="Lohit Devanagari"/>
    </w:rPr>
  </w:style>
  <w:style w:type="paragraph" w:customStyle="1" w:styleId="LO-Normal">
    <w:name w:val="LO-Normal"/>
    <w:qFormat/>
    <w:pPr>
      <w:textAlignment w:val="baseline"/>
    </w:pPr>
    <w:rPr>
      <w:sz w:val="24"/>
    </w:rPr>
  </w:style>
  <w:style w:type="paragraph" w:customStyle="1" w:styleId="TableContents">
    <w:name w:val="Table Contents"/>
    <w:basedOn w:val="Normal"/>
    <w:uiPriority w:val="1"/>
    <w:qFormat/>
    <w:rsid w:val="0C69FF5D"/>
    <w:rPr>
      <w:sz w:val="22"/>
      <w:szCs w:val="22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Comment">
    <w:name w:val="Comment"/>
    <w:basedOn w:val="Corpodetexto"/>
    <w:qFormat/>
    <w:pPr>
      <w:spacing w:after="0" w:line="240" w:lineRule="auto"/>
    </w:pPr>
    <w:rPr>
      <w:color w:val="808080"/>
    </w:rPr>
  </w:style>
  <w:style w:type="paragraph" w:customStyle="1" w:styleId="HeaderandFooter">
    <w:name w:val="Header and Footer"/>
    <w:basedOn w:val="Normal"/>
    <w:uiPriority w:val="1"/>
    <w:qFormat/>
    <w:rsid w:val="0C69FF5D"/>
    <w:pPr>
      <w:tabs>
        <w:tab w:val="center" w:pos="4819"/>
        <w:tab w:val="right" w:pos="9638"/>
      </w:tabs>
    </w:pPr>
  </w:style>
  <w:style w:type="paragraph" w:styleId="Cabealho">
    <w:name w:val="header"/>
    <w:basedOn w:val="Normal"/>
    <w:uiPriority w:val="1"/>
    <w:rsid w:val="0C69FF5D"/>
    <w:pPr>
      <w:tabs>
        <w:tab w:val="center" w:pos="4819"/>
        <w:tab w:val="right" w:pos="9638"/>
      </w:tabs>
    </w:pPr>
  </w:style>
  <w:style w:type="paragraph" w:styleId="Cabealhodendicedeautoridades">
    <w:name w:val="toa heading"/>
    <w:basedOn w:val="Heading"/>
    <w:qFormat/>
    <w:pPr>
      <w:suppressLineNumbers/>
    </w:pPr>
    <w:rPr>
      <w:b/>
      <w:bCs/>
      <w:sz w:val="32"/>
      <w:szCs w:val="32"/>
    </w:rPr>
  </w:style>
  <w:style w:type="paragraph" w:styleId="Ttulo">
    <w:name w:val="Title"/>
    <w:basedOn w:val="Heading"/>
    <w:next w:val="Corpodetexto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Corpodetexto"/>
    <w:uiPriority w:val="11"/>
    <w:qFormat/>
    <w:pPr>
      <w:spacing w:before="60" w:after="0"/>
      <w:jc w:val="center"/>
    </w:pPr>
    <w:rPr>
      <w:sz w:val="36"/>
      <w:szCs w:val="36"/>
    </w:rPr>
  </w:style>
  <w:style w:type="paragraph" w:customStyle="1" w:styleId="TableTopic">
    <w:name w:val="Table Topic"/>
    <w:basedOn w:val="TableContents"/>
    <w:qFormat/>
    <w:rPr>
      <w:b/>
      <w:bCs/>
    </w:rPr>
  </w:style>
  <w:style w:type="paragraph" w:styleId="Rodap">
    <w:name w:val="footer"/>
    <w:basedOn w:val="Normal"/>
    <w:uiPriority w:val="1"/>
    <w:rsid w:val="0C69FF5D"/>
    <w:pPr>
      <w:tabs>
        <w:tab w:val="center" w:pos="4819"/>
        <w:tab w:val="right" w:pos="9638"/>
      </w:tabs>
    </w:pPr>
    <w:rPr>
      <w:sz w:val="22"/>
      <w:szCs w:val="22"/>
    </w:rPr>
  </w:style>
  <w:style w:type="paragraph" w:customStyle="1" w:styleId="Tabletext">
    <w:name w:val="Tabletext"/>
    <w:basedOn w:val="LO-Normal"/>
    <w:qFormat/>
    <w:pPr>
      <w:keepLines/>
      <w:widowControl w:val="0"/>
      <w:suppressAutoHyphens w:val="0"/>
      <w:spacing w:after="120" w:line="240" w:lineRule="atLeast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val="en-US" w:eastAsia="pt-PT" w:bidi="ar-SA"/>
    </w:rPr>
  </w:style>
  <w:style w:type="character" w:styleId="Hiperligao">
    <w:name w:val="Hyperlink"/>
    <w:basedOn w:val="Tipodeletrapredefinidodopargrafo"/>
    <w:uiPriority w:val="99"/>
    <w:unhideWhenUsed/>
    <w:rsid w:val="5F14A464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0C69FF5D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D935C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05F8B"/>
    <w:rPr>
      <w:color w:val="96607D" w:themeColor="followed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A1733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C69FF5D"/>
    <w:rPr>
      <w:rFonts w:cs="Mangal"/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BA1733"/>
    <w:rPr>
      <w:rFonts w:ascii="Carlito" w:eastAsia="Carlito" w:hAnsi="Carlito" w:cs="Mangal"/>
      <w:szCs w:val="18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A173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A1733"/>
    <w:rPr>
      <w:rFonts w:ascii="Carlito" w:eastAsia="Carlito" w:hAnsi="Carlito" w:cs="Mangal"/>
      <w:b/>
      <w:bCs/>
      <w:szCs w:val="18"/>
    </w:rPr>
  </w:style>
  <w:style w:type="table" w:styleId="TabelacomGrelha">
    <w:name w:val="Table Grid"/>
    <w:basedOn w:val="Tabelanormal"/>
    <w:uiPriority w:val="39"/>
    <w:rsid w:val="00AC1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no.tomas.gomes16@ua.pt" TargetMode="External"/><Relationship Id="rId13" Type="http://schemas.openxmlformats.org/officeDocument/2006/relationships/hyperlink" Target="https://mauser.pt/catalog/product_info.php?products_id=095-1575" TargetMode="External"/><Relationship Id="rId18" Type="http://schemas.openxmlformats.org/officeDocument/2006/relationships/hyperlink" Target="https://www.bricodepot.pt/caixa-estanque-150x110-mm-366360279415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joao.g.batista@ua.pt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digikey.pt/pt/products/detail/olimex-ltd/ESP32-POE-ISO/102587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user.pt/catalog/product_info.php?cPath=1667_2669_2678&amp;products_id=096-6722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ousa99@ua.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auser.pt/catalog/product_info.php?products_id=095-5092" TargetMode="External"/><Relationship Id="rId23" Type="http://schemas.microsoft.com/office/2020/10/relationships/intelligence" Target="intelligence2.xml"/><Relationship Id="rId10" Type="http://schemas.openxmlformats.org/officeDocument/2006/relationships/hyperlink" Target="mailto:tiagochanpestana@ua.pt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iagof@ua.pt" TargetMode="External"/><Relationship Id="rId14" Type="http://schemas.openxmlformats.org/officeDocument/2006/relationships/hyperlink" Target="https://www.digikey.pt/pt/products/detail/soldered-electronics/333111/21720373?gclsrc=aw.ds&amp;gad_source=1&amp;gad_campaignid=18734776202&amp;gclid=EAIaIQobChMIwPH_kKuskAMVjEtBAh2IGzkqEAQYAyABEgInafD_BwE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ip-Flop\Documents\0Universidade\6ano\Projeto%20Industrial\Propostas\Phase%201%20-%20Inception\M1%20Project%20plan\PInd_Project_Plan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PInd_Project_Plan_v2.dotx</Template>
  <TotalTime>0</TotalTime>
  <Pages>6</Pages>
  <Words>1626</Words>
  <Characters>8782</Characters>
  <Application>Microsoft Office Word</Application>
  <DocSecurity>0</DocSecurity>
  <Lines>73</Lines>
  <Paragraphs>20</Paragraphs>
  <ScaleCrop>false</ScaleCrop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Flip-Flop</dc:creator>
  <cp:keywords/>
  <dc:description/>
  <cp:lastModifiedBy>João Batista</cp:lastModifiedBy>
  <cp:revision>215</cp:revision>
  <dcterms:created xsi:type="dcterms:W3CDTF">2025-10-09T13:28:00Z</dcterms:created>
  <dcterms:modified xsi:type="dcterms:W3CDTF">2025-10-31T10:25:00Z</dcterms:modified>
  <dc:language>pt-PT</dc:language>
</cp:coreProperties>
</file>