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766E" w14:textId="19F388F1" w:rsidR="0089681E" w:rsidRDefault="0089681E" w:rsidP="0089681E">
      <w:pPr>
        <w:pStyle w:val="Ttulo"/>
        <w:rPr>
          <w:color w:val="FF0000"/>
        </w:rPr>
      </w:pPr>
      <w:r>
        <w:rPr>
          <w:color w:val="FF0000"/>
        </w:rPr>
        <w:t xml:space="preserve">Code </w:t>
      </w:r>
      <w:proofErr w:type="spellStart"/>
      <w:r>
        <w:rPr>
          <w:color w:val="FF0000"/>
        </w:rPr>
        <w:t>smells</w:t>
      </w:r>
      <w:proofErr w:type="spellEnd"/>
    </w:p>
    <w:p w14:paraId="7FD1C0C5" w14:textId="26619C39" w:rsidR="0089681E" w:rsidRDefault="0089681E" w:rsidP="00144370">
      <w:pPr>
        <w:pStyle w:val="Ttulo1"/>
        <w:jc w:val="both"/>
      </w:pPr>
      <w:r>
        <w:t>Comentário a relembrar um raciocínio</w:t>
      </w:r>
    </w:p>
    <w:p w14:paraId="3F5D2D3A" w14:textId="437DBCBF" w:rsidR="0089681E" w:rsidRDefault="0089681E" w:rsidP="00144370">
      <w:pPr>
        <w:jc w:val="both"/>
      </w:pPr>
      <w:r>
        <w:t xml:space="preserve">    Durante a observação e análise do código do open </w:t>
      </w:r>
      <w:proofErr w:type="spellStart"/>
      <w:r>
        <w:t>source</w:t>
      </w:r>
      <w:proofErr w:type="spellEnd"/>
      <w:r>
        <w:t xml:space="preserve">, reparei na existência de comentários que servem como lembretes de raciocínio, completamente inconsistente com o resto dos comentários. No caso do exemplo a baixo é possível verificar a extensa explicação do funcionamento do </w:t>
      </w:r>
      <w:proofErr w:type="spellStart"/>
      <w:r>
        <w:t>if</w:t>
      </w:r>
      <w:proofErr w:type="spellEnd"/>
      <w:r>
        <w:t xml:space="preserve"> e das suas consequências, </w:t>
      </w:r>
      <w:r w:rsidR="00FD75D8">
        <w:t>enquanto</w:t>
      </w:r>
      <w:r>
        <w:t xml:space="preserve"> o resto da classe tem uma grande falta de comentários.</w:t>
      </w:r>
    </w:p>
    <w:p w14:paraId="749CED92" w14:textId="339F9277" w:rsidR="0089681E" w:rsidRDefault="0089681E" w:rsidP="00144370">
      <w:pPr>
        <w:jc w:val="both"/>
      </w:pPr>
      <w:r>
        <w:t>Exemplo:</w:t>
      </w:r>
    </w:p>
    <w:p w14:paraId="6139CBDC" w14:textId="2D7B3649" w:rsidR="0089681E" w:rsidRDefault="00B00899" w:rsidP="00144370">
      <w:pPr>
        <w:jc w:val="both"/>
      </w:pPr>
      <w:r w:rsidRPr="00B00899">
        <w:rPr>
          <w:noProof/>
        </w:rPr>
        <w:drawing>
          <wp:inline distT="0" distB="0" distL="0" distR="0" wp14:anchorId="6ADE5806" wp14:editId="106FFF3D">
            <wp:extent cx="5400040" cy="181292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B79" w14:textId="610F5F78" w:rsidR="0089681E" w:rsidRDefault="0089681E" w:rsidP="00144370">
      <w:pPr>
        <w:jc w:val="both"/>
      </w:pPr>
      <w:r>
        <w:t xml:space="preserve">Localização: </w:t>
      </w:r>
      <w:r w:rsidR="00B00899" w:rsidRPr="00B00899">
        <w:t>biz.ganttproject.core/src/main/java/biz/ganttproject/core/chart/scene/gantt/DependencySceneBuilder.java</w:t>
      </w:r>
      <w:r w:rsidR="004D39E5">
        <w:t xml:space="preserve"> </w:t>
      </w:r>
      <w:r>
        <w:t>Linha 85-89</w:t>
      </w:r>
    </w:p>
    <w:p w14:paraId="76D65765" w14:textId="58976B08" w:rsidR="00B00899" w:rsidRDefault="00B00899" w:rsidP="00144370">
      <w:pPr>
        <w:pStyle w:val="Ttulo1"/>
        <w:jc w:val="both"/>
      </w:pPr>
      <w:r>
        <w:t>Demasiados Comentários</w:t>
      </w:r>
    </w:p>
    <w:p w14:paraId="22639F72" w14:textId="6CF424EB" w:rsidR="0089681E" w:rsidRDefault="00B00899" w:rsidP="00144370">
      <w:pPr>
        <w:jc w:val="both"/>
      </w:pPr>
      <w:r>
        <w:t xml:space="preserve">Apesar de na maior parte das classes não serem quase apresentados comentários, o que por si só é um code </w:t>
      </w:r>
      <w:proofErr w:type="spellStart"/>
      <w:r>
        <w:t>smell</w:t>
      </w:r>
      <w:proofErr w:type="spellEnd"/>
      <w:r>
        <w:t xml:space="preserve">, existem classes, como a deste exemplo, na qual existem demasiados </w:t>
      </w:r>
      <w:r w:rsidR="00831024">
        <w:t xml:space="preserve">comentários; o que acaba também por ser um code </w:t>
      </w:r>
      <w:proofErr w:type="spellStart"/>
      <w:r w:rsidR="00831024">
        <w:t>smell</w:t>
      </w:r>
      <w:proofErr w:type="spellEnd"/>
      <w:r w:rsidR="00831024">
        <w:t>.</w:t>
      </w:r>
      <w:r w:rsidR="0089681E">
        <w:t xml:space="preserve"> Demasiados comentário</w:t>
      </w:r>
      <w:r w:rsidR="00831024">
        <w:t>s</w:t>
      </w:r>
      <w:r w:rsidR="0089681E">
        <w:t xml:space="preserve"> </w:t>
      </w:r>
      <w:r w:rsidR="00831024">
        <w:t>numa pequena porção de código</w:t>
      </w:r>
      <w:r w:rsidR="0089681E">
        <w:t xml:space="preserve"> não permite</w:t>
      </w:r>
      <w:r w:rsidR="00DF0668">
        <w:t>m</w:t>
      </w:r>
      <w:r w:rsidR="0089681E">
        <w:t xml:space="preserve"> que um programador consiga entender o código de forma tao eficiente.</w:t>
      </w:r>
    </w:p>
    <w:p w14:paraId="62E8A7C3" w14:textId="238E78AB" w:rsidR="0089681E" w:rsidRDefault="0089681E" w:rsidP="00144370">
      <w:pPr>
        <w:jc w:val="both"/>
      </w:pPr>
      <w:r>
        <w:t xml:space="preserve">    </w:t>
      </w:r>
      <w:proofErr w:type="gramStart"/>
      <w:r>
        <w:t>Exemplo :</w:t>
      </w:r>
      <w:proofErr w:type="gramEnd"/>
    </w:p>
    <w:p w14:paraId="5291D020" w14:textId="56E54E41" w:rsidR="0089681E" w:rsidRDefault="004D39E5" w:rsidP="00144370">
      <w:pPr>
        <w:jc w:val="both"/>
      </w:pPr>
      <w:r w:rsidRPr="004D39E5">
        <w:rPr>
          <w:noProof/>
        </w:rPr>
        <w:drawing>
          <wp:inline distT="0" distB="0" distL="0" distR="0" wp14:anchorId="35F80A87" wp14:editId="1776F9DA">
            <wp:extent cx="5303767" cy="230886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547" cy="23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37CA" w14:textId="20429447" w:rsidR="0089681E" w:rsidRDefault="004D39E5" w:rsidP="00144370">
      <w:pPr>
        <w:jc w:val="both"/>
      </w:pPr>
      <w:r>
        <w:lastRenderedPageBreak/>
        <w:t>…</w:t>
      </w:r>
    </w:p>
    <w:p w14:paraId="353F3CEA" w14:textId="3AA92E0B" w:rsidR="004D39E5" w:rsidRDefault="004D39E5" w:rsidP="00144370">
      <w:pPr>
        <w:jc w:val="both"/>
      </w:pPr>
      <w:r w:rsidRPr="004D39E5">
        <w:rPr>
          <w:noProof/>
        </w:rPr>
        <w:drawing>
          <wp:inline distT="0" distB="0" distL="0" distR="0" wp14:anchorId="07583ED5" wp14:editId="6E2650B0">
            <wp:extent cx="5400040" cy="146875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03E5" w14:textId="06AF17DF" w:rsidR="0089681E" w:rsidRDefault="0089681E" w:rsidP="00144370">
      <w:pPr>
        <w:jc w:val="both"/>
      </w:pPr>
      <w:r>
        <w:t>Localização:</w:t>
      </w:r>
    </w:p>
    <w:p w14:paraId="15D7F537" w14:textId="37E5D1D1" w:rsidR="0089681E" w:rsidRDefault="0089681E" w:rsidP="00144370">
      <w:pPr>
        <w:jc w:val="both"/>
      </w:pPr>
      <w:proofErr w:type="spellStart"/>
      <w:proofErr w:type="gramStart"/>
      <w:r>
        <w:t>ganttproject</w:t>
      </w:r>
      <w:proofErr w:type="spellEnd"/>
      <w:r>
        <w:t>/</w:t>
      </w:r>
      <w:proofErr w:type="spellStart"/>
      <w:r>
        <w:t>ganttproject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org</w:t>
      </w:r>
      <w:proofErr w:type="spellEnd"/>
      <w:r>
        <w:t>/</w:t>
      </w:r>
      <w:proofErr w:type="spellStart"/>
      <w:r>
        <w:t>imgscalr</w:t>
      </w:r>
      <w:proofErr w:type="spellEnd"/>
      <w:r>
        <w:t>/Scalr.java</w:t>
      </w:r>
      <w:r w:rsidR="004D39E5">
        <w:t xml:space="preserve">  </w:t>
      </w:r>
      <w:r>
        <w:t>Linhas</w:t>
      </w:r>
      <w:proofErr w:type="gramEnd"/>
      <w:r>
        <w:t xml:space="preserve"> 35-196</w:t>
      </w:r>
    </w:p>
    <w:p w14:paraId="18E6EA4B" w14:textId="77777777" w:rsidR="0089681E" w:rsidRDefault="0089681E" w:rsidP="00144370">
      <w:pPr>
        <w:jc w:val="both"/>
      </w:pPr>
    </w:p>
    <w:p w14:paraId="6DB6F245" w14:textId="30DBB2CB" w:rsidR="0089681E" w:rsidRDefault="004D39E5" w:rsidP="00144370">
      <w:pPr>
        <w:pStyle w:val="Ttulo1"/>
        <w:jc w:val="both"/>
      </w:pPr>
      <w:r>
        <w:t>Classe extensivamente extensa</w:t>
      </w:r>
    </w:p>
    <w:p w14:paraId="1E7935A8" w14:textId="3F57485A" w:rsidR="0089681E" w:rsidRDefault="0089681E" w:rsidP="00144370">
      <w:pPr>
        <w:jc w:val="both"/>
      </w:pPr>
      <w:r>
        <w:t>Ao longo d</w:t>
      </w:r>
      <w:r w:rsidR="004D39E5">
        <w:t>a análise do</w:t>
      </w:r>
      <w:r>
        <w:t xml:space="preserve"> código,</w:t>
      </w:r>
      <w:r w:rsidR="004D39E5">
        <w:t xml:space="preserve"> t</w:t>
      </w:r>
      <w:r w:rsidR="00C256B6">
        <w:t>am</w:t>
      </w:r>
      <w:r w:rsidR="004D39E5">
        <w:t>bém encontrei</w:t>
      </w:r>
      <w:r>
        <w:t xml:space="preserve"> várias classes anormalmente extensas. Um exemplo destas é a classe </w:t>
      </w:r>
      <w:proofErr w:type="spellStart"/>
      <w:r>
        <w:t>Canvas</w:t>
      </w:r>
      <w:proofErr w:type="spellEnd"/>
      <w:r>
        <w:t>, com mais de 708 linhas de código. A maior parte destas é devid</w:t>
      </w:r>
      <w:r w:rsidR="004D39E5">
        <w:t>o</w:t>
      </w:r>
      <w:r>
        <w:t xml:space="preserve"> ao facto de estar a declarar várias classes, como a </w:t>
      </w:r>
      <w:proofErr w:type="spellStart"/>
      <w:r>
        <w:t>Rhombus</w:t>
      </w:r>
      <w:proofErr w:type="spellEnd"/>
      <w:r>
        <w:t xml:space="preserve">, </w:t>
      </w:r>
      <w:proofErr w:type="spellStart"/>
      <w:r>
        <w:t>Arrow</w:t>
      </w:r>
      <w:proofErr w:type="spellEnd"/>
      <w:r w:rsidR="004D39E5">
        <w:t>, e a</w:t>
      </w:r>
      <w:r>
        <w:t xml:space="preserve"> </w:t>
      </w:r>
      <w:proofErr w:type="spellStart"/>
      <w:r>
        <w:t>Line</w:t>
      </w:r>
      <w:proofErr w:type="spellEnd"/>
      <w:r>
        <w:t>. Classes estas que podiam ser declaradas individualmente, diminui</w:t>
      </w:r>
      <w:r w:rsidR="004D39E5">
        <w:t>n</w:t>
      </w:r>
      <w:r>
        <w:t xml:space="preserve">do, assim, o peso sobre a classe </w:t>
      </w:r>
      <w:proofErr w:type="spellStart"/>
      <w:r>
        <w:t>Canvas</w:t>
      </w:r>
      <w:proofErr w:type="spellEnd"/>
      <w:r>
        <w:t>.</w:t>
      </w:r>
    </w:p>
    <w:p w14:paraId="6E073940" w14:textId="7282B694" w:rsidR="0089681E" w:rsidRPr="00B71D9C" w:rsidRDefault="00B71D9C" w:rsidP="00144370">
      <w:pPr>
        <w:jc w:val="both"/>
      </w:pPr>
      <w:r w:rsidRPr="00B71D9C">
        <w:rPr>
          <w:noProof/>
          <w:u w:val="single"/>
        </w:rPr>
        <w:drawing>
          <wp:inline distT="0" distB="0" distL="0" distR="0" wp14:anchorId="0A284FCF" wp14:editId="362A999E">
            <wp:extent cx="4131366" cy="1524000"/>
            <wp:effectExtent l="0" t="0" r="254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856" cy="15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40CE" w14:textId="77BD3CBB" w:rsidR="00B71D9C" w:rsidRDefault="00B71D9C" w:rsidP="00144370">
      <w:pPr>
        <w:jc w:val="both"/>
      </w:pPr>
      <w:r>
        <w:t>…</w:t>
      </w:r>
    </w:p>
    <w:p w14:paraId="31CFC6D0" w14:textId="76D562C4" w:rsidR="00B71D9C" w:rsidRDefault="00B71D9C" w:rsidP="00144370">
      <w:pPr>
        <w:jc w:val="both"/>
      </w:pPr>
      <w:r w:rsidRPr="00B71D9C">
        <w:rPr>
          <w:noProof/>
        </w:rPr>
        <w:drawing>
          <wp:inline distT="0" distB="0" distL="0" distR="0" wp14:anchorId="733AE579" wp14:editId="2310A086">
            <wp:extent cx="3981622" cy="2072640"/>
            <wp:effectExtent l="0" t="0" r="0" b="381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859" cy="20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B72" w14:textId="77777777" w:rsidR="0089681E" w:rsidRDefault="0089681E" w:rsidP="00144370">
      <w:pPr>
        <w:jc w:val="both"/>
      </w:pPr>
      <w:r>
        <w:t>"Localização: ganttproject.biz.ganttproject.core.src.main.java.biz.ganttproject.core.chart.canvas.Canvas.java</w:t>
      </w:r>
    </w:p>
    <w:p w14:paraId="458E4DFF" w14:textId="09F14D2C" w:rsidR="009977AA" w:rsidRDefault="0089681E" w:rsidP="00144370">
      <w:pPr>
        <w:jc w:val="both"/>
      </w:pPr>
      <w:r>
        <w:t>Linhas: 148, 230, 246, 257, respetivamente."</w:t>
      </w:r>
    </w:p>
    <w:sectPr w:rsidR="0099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99"/>
    <w:rsid w:val="00144370"/>
    <w:rsid w:val="004D39E5"/>
    <w:rsid w:val="00512D99"/>
    <w:rsid w:val="00831024"/>
    <w:rsid w:val="0089681E"/>
    <w:rsid w:val="009912B6"/>
    <w:rsid w:val="009977AA"/>
    <w:rsid w:val="00B00899"/>
    <w:rsid w:val="00B71D9C"/>
    <w:rsid w:val="00C256B6"/>
    <w:rsid w:val="00D83C3C"/>
    <w:rsid w:val="00DF0668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B503"/>
  <w15:chartTrackingRefBased/>
  <w15:docId w15:val="{76A187F7-718D-4CE0-B646-DA667A65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96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6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Moreira</dc:creator>
  <cp:keywords/>
  <dc:description/>
  <cp:lastModifiedBy>David Moreira</cp:lastModifiedBy>
  <cp:revision>7</cp:revision>
  <dcterms:created xsi:type="dcterms:W3CDTF">2022-10-21T16:21:00Z</dcterms:created>
  <dcterms:modified xsi:type="dcterms:W3CDTF">2022-10-21T22:27:00Z</dcterms:modified>
</cp:coreProperties>
</file>