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1464C" w14:textId="4847FB67" w:rsidR="009977AA" w:rsidRDefault="00D66124" w:rsidP="00D66124">
      <w:pPr>
        <w:pStyle w:val="Ttulo"/>
        <w:jc w:val="center"/>
        <w:rPr>
          <w:sz w:val="48"/>
          <w:szCs w:val="48"/>
        </w:rPr>
      </w:pPr>
      <w:r w:rsidRPr="00F072DD">
        <w:rPr>
          <w:sz w:val="48"/>
          <w:szCs w:val="48"/>
        </w:rPr>
        <w:t>Use Case Create Resources</w:t>
      </w:r>
    </w:p>
    <w:p w14:paraId="0C846E38" w14:textId="4F851EFA" w:rsidR="00F072DD" w:rsidRDefault="00F072DD" w:rsidP="00F072DD"/>
    <w:p w14:paraId="41024558" w14:textId="0FDA2043" w:rsidR="00F072DD" w:rsidRDefault="00F072DD" w:rsidP="00F072DD">
      <w:pPr>
        <w:rPr>
          <w:sz w:val="28"/>
          <w:szCs w:val="28"/>
        </w:rPr>
      </w:pPr>
      <w:r>
        <w:rPr>
          <w:sz w:val="28"/>
          <w:szCs w:val="28"/>
        </w:rPr>
        <w:t>Use Case:</w:t>
      </w:r>
    </w:p>
    <w:p w14:paraId="3E145B1E" w14:textId="4336F48A" w:rsidR="00BB1A3F" w:rsidRDefault="00BB1A3F" w:rsidP="00F072DD">
      <w:pPr>
        <w:rPr>
          <w:sz w:val="28"/>
          <w:szCs w:val="28"/>
        </w:rPr>
      </w:pPr>
      <w:r w:rsidRPr="00BB1A3F">
        <w:rPr>
          <w:noProof/>
          <w:sz w:val="28"/>
          <w:szCs w:val="28"/>
        </w:rPr>
        <w:drawing>
          <wp:inline distT="0" distB="0" distL="0" distR="0" wp14:anchorId="2E503D82" wp14:editId="141E4055">
            <wp:extent cx="5400040" cy="532765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2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32EE1" w14:textId="77777777" w:rsidR="00F072DD" w:rsidRDefault="00F072DD" w:rsidP="00F072DD">
      <w:pPr>
        <w:rPr>
          <w:sz w:val="28"/>
          <w:szCs w:val="28"/>
        </w:rPr>
      </w:pPr>
    </w:p>
    <w:p w14:paraId="73AC1C94" w14:textId="6796AEA1" w:rsidR="00F072DD" w:rsidRDefault="00F072DD" w:rsidP="00F072DD">
      <w:pPr>
        <w:rPr>
          <w:sz w:val="28"/>
          <w:szCs w:val="28"/>
        </w:rPr>
      </w:pPr>
      <w:r>
        <w:rPr>
          <w:sz w:val="28"/>
          <w:szCs w:val="28"/>
        </w:rPr>
        <w:t>Short Description:</w:t>
      </w:r>
    </w:p>
    <w:p w14:paraId="3020CF43" w14:textId="04F77291" w:rsidR="00F072DD" w:rsidRDefault="00BB1A3F" w:rsidP="00F072DD">
      <w:pPr>
        <w:rPr>
          <w:sz w:val="24"/>
          <w:szCs w:val="24"/>
        </w:rPr>
      </w:pPr>
      <w:r w:rsidRPr="00BB1A3F">
        <w:rPr>
          <w:sz w:val="24"/>
          <w:szCs w:val="24"/>
        </w:rPr>
        <w:t>Este Use Case mostra como um Recurso é criado</w:t>
      </w:r>
      <w:r>
        <w:rPr>
          <w:sz w:val="24"/>
          <w:szCs w:val="24"/>
        </w:rPr>
        <w:t xml:space="preserve">, </w:t>
      </w:r>
      <w:r w:rsidRPr="00BB1A3F">
        <w:rPr>
          <w:sz w:val="24"/>
          <w:szCs w:val="24"/>
        </w:rPr>
        <w:t>em que o seu autor é um "user" do programa</w:t>
      </w:r>
      <w:r>
        <w:rPr>
          <w:sz w:val="24"/>
          <w:szCs w:val="24"/>
        </w:rPr>
        <w:t>. Para tal ele tem de usar o Create Resourse que é um especificação do Resource Manager, que é uma especialização do ResourceBuilder; na criação desse recurso pode ainda ser adicionado Dias de Folga, uma task a qual está associado e informações adicionais.</w:t>
      </w:r>
    </w:p>
    <w:p w14:paraId="23F2E989" w14:textId="38F603D6" w:rsidR="002A75F5" w:rsidRDefault="002A75F5" w:rsidP="00F072DD">
      <w:pPr>
        <w:rPr>
          <w:sz w:val="24"/>
          <w:szCs w:val="24"/>
        </w:rPr>
      </w:pPr>
    </w:p>
    <w:p w14:paraId="50FE0521" w14:textId="79D8DC1E" w:rsidR="002A75F5" w:rsidRPr="002A75F5" w:rsidRDefault="002A75F5" w:rsidP="00F072DD">
      <w:pPr>
        <w:rPr>
          <w:sz w:val="24"/>
          <w:szCs w:val="24"/>
          <w:u w:val="single"/>
        </w:rPr>
      </w:pPr>
      <w:r>
        <w:rPr>
          <w:sz w:val="24"/>
          <w:szCs w:val="24"/>
        </w:rPr>
        <w:t>David Moreira 59984</w:t>
      </w:r>
    </w:p>
    <w:sectPr w:rsidR="002A75F5" w:rsidRPr="002A75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124"/>
    <w:rsid w:val="002A75F5"/>
    <w:rsid w:val="009977AA"/>
    <w:rsid w:val="00BB1A3F"/>
    <w:rsid w:val="00D66124"/>
    <w:rsid w:val="00F07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B58EF"/>
  <w15:chartTrackingRefBased/>
  <w15:docId w15:val="{464614AA-58AD-4410-AC54-8AFD028E3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D661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6612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66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Moreira</dc:creator>
  <cp:keywords/>
  <dc:description/>
  <cp:lastModifiedBy>David Moreira</cp:lastModifiedBy>
  <cp:revision>2</cp:revision>
  <dcterms:created xsi:type="dcterms:W3CDTF">2022-12-04T20:50:00Z</dcterms:created>
  <dcterms:modified xsi:type="dcterms:W3CDTF">2022-12-04T21:40:00Z</dcterms:modified>
</cp:coreProperties>
</file>