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E8E32F0" w14:textId="77777777" w:rsidR="009A195C" w:rsidRDefault="0048683A">
      <w:pPr>
        <w:jc w:val="center"/>
      </w:pPr>
      <w:r>
        <w:rPr>
          <w:rFonts w:ascii="Trebuchet MS" w:eastAsia="Trebuchet MS" w:hAnsi="Trebuchet MS" w:cs="Trebuchet MS"/>
          <w:b/>
          <w:sz w:val="28"/>
          <w:szCs w:val="28"/>
        </w:rPr>
        <w:t>Faculdade de Engenharia da Universidade do Porto</w:t>
      </w:r>
    </w:p>
    <w:p w14:paraId="7D220255" w14:textId="0FCDDA66" w:rsidR="009A195C" w:rsidRDefault="009A195C" w:rsidP="000664E0">
      <w:pPr>
        <w:ind w:left="0" w:firstLine="0"/>
      </w:pPr>
    </w:p>
    <w:p w14:paraId="67402FA7" w14:textId="6085A3E8" w:rsidR="000664E0" w:rsidRDefault="000664E0" w:rsidP="000664E0">
      <w:pPr>
        <w:ind w:left="0" w:firstLine="0"/>
      </w:pPr>
    </w:p>
    <w:p w14:paraId="01EDD86C" w14:textId="77777777" w:rsidR="00067EE3" w:rsidRDefault="00067EE3" w:rsidP="000664E0">
      <w:pPr>
        <w:ind w:left="0" w:firstLine="0"/>
      </w:pPr>
    </w:p>
    <w:p w14:paraId="1CC06626" w14:textId="77777777" w:rsidR="009A195C" w:rsidRDefault="0048683A">
      <w:pPr>
        <w:jc w:val="center"/>
      </w:pPr>
      <w:r>
        <w:rPr>
          <w:noProof/>
        </w:rPr>
        <w:drawing>
          <wp:inline distT="19050" distB="19050" distL="19050" distR="19050" wp14:anchorId="22208E65" wp14:editId="56037409">
            <wp:extent cx="2552700" cy="942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52700" cy="942975"/>
                    </a:xfrm>
                    <a:prstGeom prst="rect">
                      <a:avLst/>
                    </a:prstGeom>
                    <a:ln/>
                  </pic:spPr>
                </pic:pic>
              </a:graphicData>
            </a:graphic>
          </wp:inline>
        </w:drawing>
      </w:r>
    </w:p>
    <w:p w14:paraId="1C1B8F9B" w14:textId="77777777" w:rsidR="009A195C" w:rsidRDefault="009A195C"/>
    <w:p w14:paraId="6860F1F1" w14:textId="77777777" w:rsidR="009A195C" w:rsidRDefault="009A195C"/>
    <w:p w14:paraId="2A012842" w14:textId="77777777" w:rsidR="00067EE3" w:rsidRDefault="00067EE3">
      <w:pPr>
        <w:pStyle w:val="Title"/>
        <w:rPr>
          <w:sz w:val="52"/>
          <w:szCs w:val="52"/>
        </w:rPr>
      </w:pPr>
      <w:bookmarkStart w:id="0" w:name="_gjdgxs" w:colFirst="0" w:colLast="0"/>
      <w:bookmarkEnd w:id="0"/>
    </w:p>
    <w:p w14:paraId="6A2E9313" w14:textId="7091F216" w:rsidR="009A195C" w:rsidRPr="00067EE3" w:rsidRDefault="00067EE3">
      <w:pPr>
        <w:pStyle w:val="Title"/>
        <w:rPr>
          <w:sz w:val="56"/>
          <w:szCs w:val="56"/>
          <w:lang w:val="en-GB"/>
        </w:rPr>
      </w:pPr>
      <w:r w:rsidRPr="00067EE3">
        <w:rPr>
          <w:sz w:val="56"/>
          <w:szCs w:val="56"/>
          <w:lang w:val="en-GB"/>
        </w:rPr>
        <w:t>Ship Escape</w:t>
      </w:r>
    </w:p>
    <w:p w14:paraId="17CD28A8" w14:textId="1EF65B4D" w:rsidR="009A195C" w:rsidRPr="00067EE3" w:rsidRDefault="00067EE3">
      <w:pPr>
        <w:pStyle w:val="Subtitle"/>
        <w:rPr>
          <w:lang w:val="en-GB"/>
        </w:rPr>
      </w:pPr>
      <w:bookmarkStart w:id="1" w:name="_30j0zll" w:colFirst="0" w:colLast="0"/>
      <w:bookmarkEnd w:id="1"/>
      <w:r w:rsidRPr="00067EE3">
        <w:rPr>
          <w:lang w:val="en-GB"/>
        </w:rPr>
        <w:t xml:space="preserve">LCOM Final </w:t>
      </w:r>
      <w:r>
        <w:rPr>
          <w:lang w:val="en-GB"/>
        </w:rPr>
        <w:t>Project – Class 4 – Group 2</w:t>
      </w:r>
    </w:p>
    <w:p w14:paraId="349D65F6" w14:textId="77777777" w:rsidR="009A195C" w:rsidRPr="00067EE3" w:rsidRDefault="009A195C">
      <w:pPr>
        <w:rPr>
          <w:lang w:val="en-GB"/>
        </w:rPr>
      </w:pPr>
    </w:p>
    <w:p w14:paraId="155D594C" w14:textId="6CA79B43" w:rsidR="009A195C" w:rsidRPr="00067EE3" w:rsidRDefault="009A195C">
      <w:pPr>
        <w:jc w:val="center"/>
        <w:rPr>
          <w:lang w:val="en-GB"/>
        </w:rPr>
      </w:pPr>
    </w:p>
    <w:p w14:paraId="2C12A90F" w14:textId="1C94523F" w:rsidR="009A195C" w:rsidRDefault="009A195C" w:rsidP="009860A2">
      <w:pPr>
        <w:tabs>
          <w:tab w:val="center" w:pos="2535"/>
          <w:tab w:val="center" w:pos="5952"/>
        </w:tabs>
        <w:ind w:left="0" w:firstLine="0"/>
        <w:rPr>
          <w:sz w:val="20"/>
          <w:szCs w:val="20"/>
          <w:lang w:val="en-GB"/>
        </w:rPr>
      </w:pPr>
    </w:p>
    <w:p w14:paraId="0123F869" w14:textId="5BFD7D21" w:rsidR="00067EE3" w:rsidRDefault="00067EE3" w:rsidP="009860A2">
      <w:pPr>
        <w:tabs>
          <w:tab w:val="center" w:pos="2535"/>
          <w:tab w:val="center" w:pos="5952"/>
        </w:tabs>
        <w:ind w:left="0" w:firstLine="0"/>
        <w:rPr>
          <w:sz w:val="20"/>
          <w:szCs w:val="20"/>
          <w:lang w:val="en-GB"/>
        </w:rPr>
      </w:pPr>
    </w:p>
    <w:p w14:paraId="26B6428B" w14:textId="39238E7C" w:rsidR="00067EE3" w:rsidRDefault="00067EE3" w:rsidP="009860A2">
      <w:pPr>
        <w:tabs>
          <w:tab w:val="center" w:pos="2535"/>
          <w:tab w:val="center" w:pos="5952"/>
        </w:tabs>
        <w:ind w:left="0" w:firstLine="0"/>
        <w:rPr>
          <w:sz w:val="20"/>
          <w:szCs w:val="20"/>
          <w:lang w:val="en-GB"/>
        </w:rPr>
      </w:pPr>
    </w:p>
    <w:p w14:paraId="241E0989" w14:textId="2F60821F" w:rsidR="00067EE3" w:rsidRDefault="00067EE3" w:rsidP="009860A2">
      <w:pPr>
        <w:tabs>
          <w:tab w:val="center" w:pos="2535"/>
          <w:tab w:val="center" w:pos="5952"/>
        </w:tabs>
        <w:ind w:left="0" w:firstLine="0"/>
        <w:rPr>
          <w:sz w:val="20"/>
          <w:szCs w:val="20"/>
          <w:lang w:val="en-GB"/>
        </w:rPr>
      </w:pPr>
    </w:p>
    <w:p w14:paraId="246C9F54" w14:textId="7629189A" w:rsidR="00067EE3" w:rsidRDefault="00067EE3" w:rsidP="009860A2">
      <w:pPr>
        <w:tabs>
          <w:tab w:val="center" w:pos="2535"/>
          <w:tab w:val="center" w:pos="5952"/>
        </w:tabs>
        <w:ind w:left="0" w:firstLine="0"/>
        <w:rPr>
          <w:sz w:val="20"/>
          <w:szCs w:val="20"/>
          <w:lang w:val="en-GB"/>
        </w:rPr>
      </w:pPr>
    </w:p>
    <w:p w14:paraId="21A1C9E7" w14:textId="56CB636E" w:rsidR="00067EE3" w:rsidRDefault="00067EE3" w:rsidP="009860A2">
      <w:pPr>
        <w:tabs>
          <w:tab w:val="center" w:pos="2535"/>
          <w:tab w:val="center" w:pos="5952"/>
        </w:tabs>
        <w:ind w:left="0" w:firstLine="0"/>
        <w:rPr>
          <w:sz w:val="20"/>
          <w:szCs w:val="20"/>
          <w:lang w:val="en-GB"/>
        </w:rPr>
      </w:pPr>
    </w:p>
    <w:p w14:paraId="53B25BDC" w14:textId="7C7AEC26" w:rsidR="00067EE3" w:rsidRDefault="00067EE3" w:rsidP="009860A2">
      <w:pPr>
        <w:tabs>
          <w:tab w:val="center" w:pos="2535"/>
          <w:tab w:val="center" w:pos="5952"/>
        </w:tabs>
        <w:ind w:left="0" w:firstLine="0"/>
        <w:rPr>
          <w:sz w:val="20"/>
          <w:szCs w:val="20"/>
          <w:lang w:val="en-GB"/>
        </w:rPr>
      </w:pPr>
    </w:p>
    <w:p w14:paraId="12C256DB" w14:textId="448ADC83" w:rsidR="00067EE3" w:rsidRDefault="00067EE3" w:rsidP="009860A2">
      <w:pPr>
        <w:tabs>
          <w:tab w:val="center" w:pos="2535"/>
          <w:tab w:val="center" w:pos="5952"/>
        </w:tabs>
        <w:ind w:left="0" w:firstLine="0"/>
        <w:rPr>
          <w:sz w:val="20"/>
          <w:szCs w:val="20"/>
          <w:lang w:val="en-GB"/>
        </w:rPr>
      </w:pPr>
    </w:p>
    <w:p w14:paraId="1E3A55F9" w14:textId="77777777" w:rsidR="00067EE3" w:rsidRPr="00067EE3" w:rsidRDefault="00067EE3" w:rsidP="009860A2">
      <w:pPr>
        <w:tabs>
          <w:tab w:val="center" w:pos="2535"/>
          <w:tab w:val="center" w:pos="5952"/>
        </w:tabs>
        <w:ind w:left="0" w:firstLine="0"/>
        <w:rPr>
          <w:sz w:val="20"/>
          <w:szCs w:val="20"/>
          <w:lang w:val="en-GB"/>
        </w:rPr>
      </w:pPr>
    </w:p>
    <w:p w14:paraId="352B4FE1" w14:textId="62070B74" w:rsidR="009860A2" w:rsidRPr="00067EE3" w:rsidRDefault="009860A2" w:rsidP="009860A2">
      <w:pPr>
        <w:tabs>
          <w:tab w:val="center" w:pos="2535"/>
          <w:tab w:val="center" w:pos="5952"/>
        </w:tabs>
        <w:ind w:firstLine="0"/>
        <w:jc w:val="center"/>
        <w:rPr>
          <w:sz w:val="24"/>
          <w:szCs w:val="24"/>
          <w:lang w:val="en-GB"/>
        </w:rPr>
      </w:pPr>
      <w:r w:rsidRPr="00067EE3">
        <w:rPr>
          <w:sz w:val="24"/>
          <w:szCs w:val="24"/>
          <w:lang w:val="en-GB"/>
        </w:rPr>
        <w:t>Made by</w:t>
      </w:r>
      <w:r w:rsidR="0048683A" w:rsidRPr="00067EE3">
        <w:rPr>
          <w:sz w:val="24"/>
          <w:szCs w:val="24"/>
          <w:lang w:val="en-GB"/>
        </w:rPr>
        <w:t>:</w:t>
      </w:r>
    </w:p>
    <w:p w14:paraId="434F579A" w14:textId="77777777" w:rsidR="009860A2" w:rsidRPr="00067EE3" w:rsidRDefault="009860A2" w:rsidP="009860A2">
      <w:pPr>
        <w:tabs>
          <w:tab w:val="center" w:pos="2535"/>
          <w:tab w:val="center" w:pos="5952"/>
        </w:tabs>
        <w:ind w:firstLine="0"/>
        <w:jc w:val="center"/>
        <w:rPr>
          <w:sz w:val="28"/>
          <w:szCs w:val="28"/>
          <w:lang w:val="en-GB"/>
        </w:rPr>
      </w:pPr>
    </w:p>
    <w:p w14:paraId="4E860742" w14:textId="182FE2E4" w:rsidR="009A195C" w:rsidRPr="00067EE3" w:rsidRDefault="009860A2" w:rsidP="00067EE3">
      <w:pPr>
        <w:tabs>
          <w:tab w:val="center" w:pos="2535"/>
          <w:tab w:val="center" w:pos="5952"/>
        </w:tabs>
        <w:ind w:firstLine="0"/>
        <w:jc w:val="center"/>
        <w:rPr>
          <w:sz w:val="28"/>
          <w:szCs w:val="28"/>
        </w:rPr>
      </w:pPr>
      <w:r w:rsidRPr="009860A2">
        <w:rPr>
          <w:sz w:val="24"/>
          <w:szCs w:val="24"/>
        </w:rPr>
        <w:t>João André Silva Roleira Marinho, up201905952</w:t>
      </w:r>
    </w:p>
    <w:p w14:paraId="1F2BB204" w14:textId="77777777" w:rsidR="000664E0" w:rsidRDefault="000664E0">
      <w:pPr>
        <w:rPr>
          <w:rFonts w:ascii="Trebuchet MS" w:eastAsia="Trebuchet MS" w:hAnsi="Trebuchet MS" w:cs="Trebuchet MS"/>
          <w:sz w:val="32"/>
          <w:szCs w:val="32"/>
        </w:rPr>
      </w:pPr>
    </w:p>
    <w:p w14:paraId="4C48AA67" w14:textId="03720B4A" w:rsidR="009A195C" w:rsidRDefault="0048683A" w:rsidP="000664E0">
      <w:pPr>
        <w:ind w:left="0" w:firstLine="0"/>
      </w:pPr>
      <w:r>
        <w:br w:type="page"/>
      </w:r>
    </w:p>
    <w:p w14:paraId="1ABE087D" w14:textId="0F9DC257" w:rsidR="009A195C" w:rsidRPr="009860A2" w:rsidRDefault="009860A2">
      <w:pPr>
        <w:rPr>
          <w:rFonts w:ascii="Trebuchet MS" w:eastAsia="Trebuchet MS" w:hAnsi="Trebuchet MS" w:cs="Trebuchet MS"/>
          <w:sz w:val="32"/>
          <w:szCs w:val="32"/>
          <w:lang w:val="en-GB"/>
        </w:rPr>
      </w:pPr>
      <w:r w:rsidRPr="009860A2">
        <w:rPr>
          <w:rFonts w:ascii="Trebuchet MS" w:eastAsia="Trebuchet MS" w:hAnsi="Trebuchet MS" w:cs="Trebuchet MS"/>
          <w:sz w:val="32"/>
          <w:szCs w:val="32"/>
          <w:lang w:val="en-GB"/>
        </w:rPr>
        <w:lastRenderedPageBreak/>
        <w:t>Table of contents</w:t>
      </w:r>
    </w:p>
    <w:p w14:paraId="07585970" w14:textId="77777777" w:rsidR="009A195C" w:rsidRDefault="009A195C"/>
    <w:sdt>
      <w:sdtPr>
        <w:id w:val="-322052342"/>
        <w:docPartObj>
          <w:docPartGallery w:val="Table of Contents"/>
          <w:docPartUnique/>
        </w:docPartObj>
      </w:sdtPr>
      <w:sdtEndPr/>
      <w:sdtContent>
        <w:p w14:paraId="3D559CB5" w14:textId="1622471F" w:rsidR="009860A2" w:rsidRDefault="0048683A">
          <w:pPr>
            <w:pStyle w:val="TOC1"/>
            <w:tabs>
              <w:tab w:val="right" w:pos="9016"/>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60224888" w:history="1">
            <w:r w:rsidR="009860A2" w:rsidRPr="00D97243">
              <w:rPr>
                <w:rStyle w:val="Hyperlink"/>
                <w:noProof/>
                <w:lang w:val="en-GB"/>
              </w:rPr>
              <w:t>Introduction</w:t>
            </w:r>
            <w:r w:rsidR="009860A2">
              <w:rPr>
                <w:noProof/>
                <w:webHidden/>
              </w:rPr>
              <w:tab/>
            </w:r>
            <w:r w:rsidR="009860A2">
              <w:rPr>
                <w:noProof/>
                <w:webHidden/>
              </w:rPr>
              <w:fldChar w:fldCharType="begin"/>
            </w:r>
            <w:r w:rsidR="009860A2">
              <w:rPr>
                <w:noProof/>
                <w:webHidden/>
              </w:rPr>
              <w:instrText xml:space="preserve"> PAGEREF _Toc60224888 \h </w:instrText>
            </w:r>
            <w:r w:rsidR="009860A2">
              <w:rPr>
                <w:noProof/>
                <w:webHidden/>
              </w:rPr>
            </w:r>
            <w:r w:rsidR="009860A2">
              <w:rPr>
                <w:noProof/>
                <w:webHidden/>
              </w:rPr>
              <w:fldChar w:fldCharType="separate"/>
            </w:r>
            <w:r w:rsidR="009860A2">
              <w:rPr>
                <w:noProof/>
                <w:webHidden/>
              </w:rPr>
              <w:t>3</w:t>
            </w:r>
            <w:r w:rsidR="009860A2">
              <w:rPr>
                <w:noProof/>
                <w:webHidden/>
              </w:rPr>
              <w:fldChar w:fldCharType="end"/>
            </w:r>
          </w:hyperlink>
        </w:p>
        <w:p w14:paraId="18699A5B" w14:textId="3A022A83" w:rsidR="009860A2" w:rsidRDefault="009860A2">
          <w:pPr>
            <w:pStyle w:val="TOC1"/>
            <w:tabs>
              <w:tab w:val="right" w:pos="9016"/>
            </w:tabs>
            <w:rPr>
              <w:rFonts w:asciiTheme="minorHAnsi" w:eastAsiaTheme="minorEastAsia" w:hAnsiTheme="minorHAnsi" w:cstheme="minorBidi"/>
              <w:noProof/>
              <w:lang w:val="en-GB"/>
            </w:rPr>
          </w:pPr>
          <w:hyperlink w:anchor="_Toc60224889" w:history="1">
            <w:r w:rsidRPr="00D97243">
              <w:rPr>
                <w:rStyle w:val="Hyperlink"/>
                <w:noProof/>
              </w:rPr>
              <w:t>1. User instructions</w:t>
            </w:r>
            <w:r>
              <w:rPr>
                <w:noProof/>
                <w:webHidden/>
              </w:rPr>
              <w:tab/>
            </w:r>
            <w:r>
              <w:rPr>
                <w:noProof/>
                <w:webHidden/>
              </w:rPr>
              <w:fldChar w:fldCharType="begin"/>
            </w:r>
            <w:r>
              <w:rPr>
                <w:noProof/>
                <w:webHidden/>
              </w:rPr>
              <w:instrText xml:space="preserve"> PAGEREF _Toc60224889 \h </w:instrText>
            </w:r>
            <w:r>
              <w:rPr>
                <w:noProof/>
                <w:webHidden/>
              </w:rPr>
            </w:r>
            <w:r>
              <w:rPr>
                <w:noProof/>
                <w:webHidden/>
              </w:rPr>
              <w:fldChar w:fldCharType="separate"/>
            </w:r>
            <w:r>
              <w:rPr>
                <w:noProof/>
                <w:webHidden/>
              </w:rPr>
              <w:t>4</w:t>
            </w:r>
            <w:r>
              <w:rPr>
                <w:noProof/>
                <w:webHidden/>
              </w:rPr>
              <w:fldChar w:fldCharType="end"/>
            </w:r>
          </w:hyperlink>
        </w:p>
        <w:p w14:paraId="26535D4B" w14:textId="29AFFD09" w:rsidR="009860A2" w:rsidRDefault="009860A2">
          <w:pPr>
            <w:pStyle w:val="TOC1"/>
            <w:tabs>
              <w:tab w:val="right" w:pos="9016"/>
            </w:tabs>
            <w:rPr>
              <w:rFonts w:asciiTheme="minorHAnsi" w:eastAsiaTheme="minorEastAsia" w:hAnsiTheme="minorHAnsi" w:cstheme="minorBidi"/>
              <w:noProof/>
              <w:lang w:val="en-GB"/>
            </w:rPr>
          </w:pPr>
          <w:hyperlink w:anchor="_Toc60224890" w:history="1">
            <w:r w:rsidRPr="00D97243">
              <w:rPr>
                <w:rStyle w:val="Hyperlink"/>
                <w:noProof/>
              </w:rPr>
              <w:t>2. Project status</w:t>
            </w:r>
            <w:r>
              <w:rPr>
                <w:noProof/>
                <w:webHidden/>
              </w:rPr>
              <w:tab/>
            </w:r>
            <w:r>
              <w:rPr>
                <w:noProof/>
                <w:webHidden/>
              </w:rPr>
              <w:fldChar w:fldCharType="begin"/>
            </w:r>
            <w:r>
              <w:rPr>
                <w:noProof/>
                <w:webHidden/>
              </w:rPr>
              <w:instrText xml:space="preserve"> PAGEREF _Toc60224890 \h </w:instrText>
            </w:r>
            <w:r>
              <w:rPr>
                <w:noProof/>
                <w:webHidden/>
              </w:rPr>
            </w:r>
            <w:r>
              <w:rPr>
                <w:noProof/>
                <w:webHidden/>
              </w:rPr>
              <w:fldChar w:fldCharType="separate"/>
            </w:r>
            <w:r>
              <w:rPr>
                <w:noProof/>
                <w:webHidden/>
              </w:rPr>
              <w:t>5</w:t>
            </w:r>
            <w:r>
              <w:rPr>
                <w:noProof/>
                <w:webHidden/>
              </w:rPr>
              <w:fldChar w:fldCharType="end"/>
            </w:r>
          </w:hyperlink>
        </w:p>
        <w:p w14:paraId="672EBD9E" w14:textId="31B04B85" w:rsidR="009860A2" w:rsidRDefault="009860A2">
          <w:pPr>
            <w:pStyle w:val="TOC2"/>
            <w:tabs>
              <w:tab w:val="right" w:pos="9016"/>
            </w:tabs>
            <w:rPr>
              <w:rFonts w:asciiTheme="minorHAnsi" w:eastAsiaTheme="minorEastAsia" w:hAnsiTheme="minorHAnsi" w:cstheme="minorBidi"/>
              <w:noProof/>
              <w:lang w:val="en-GB"/>
            </w:rPr>
          </w:pPr>
          <w:hyperlink w:anchor="_Toc60224891" w:history="1">
            <w:r w:rsidRPr="00D97243">
              <w:rPr>
                <w:rStyle w:val="Hyperlink"/>
                <w:noProof/>
              </w:rPr>
              <w:t>2.1 Subsecção - Estilo “Heading 2” = “Título 2”</w:t>
            </w:r>
            <w:r>
              <w:rPr>
                <w:noProof/>
                <w:webHidden/>
              </w:rPr>
              <w:tab/>
            </w:r>
            <w:r>
              <w:rPr>
                <w:noProof/>
                <w:webHidden/>
              </w:rPr>
              <w:fldChar w:fldCharType="begin"/>
            </w:r>
            <w:r>
              <w:rPr>
                <w:noProof/>
                <w:webHidden/>
              </w:rPr>
              <w:instrText xml:space="preserve"> PAGEREF _Toc60224891 \h </w:instrText>
            </w:r>
            <w:r>
              <w:rPr>
                <w:noProof/>
                <w:webHidden/>
              </w:rPr>
            </w:r>
            <w:r>
              <w:rPr>
                <w:noProof/>
                <w:webHidden/>
              </w:rPr>
              <w:fldChar w:fldCharType="separate"/>
            </w:r>
            <w:r>
              <w:rPr>
                <w:noProof/>
                <w:webHidden/>
              </w:rPr>
              <w:t>5</w:t>
            </w:r>
            <w:r>
              <w:rPr>
                <w:noProof/>
                <w:webHidden/>
              </w:rPr>
              <w:fldChar w:fldCharType="end"/>
            </w:r>
          </w:hyperlink>
        </w:p>
        <w:p w14:paraId="072D3928" w14:textId="4E2DCCF6" w:rsidR="009860A2" w:rsidRDefault="009860A2">
          <w:pPr>
            <w:pStyle w:val="TOC3"/>
            <w:tabs>
              <w:tab w:val="right" w:pos="9016"/>
            </w:tabs>
            <w:rPr>
              <w:rFonts w:asciiTheme="minorHAnsi" w:eastAsiaTheme="minorEastAsia" w:hAnsiTheme="minorHAnsi" w:cstheme="minorBidi"/>
              <w:noProof/>
              <w:lang w:val="en-GB"/>
            </w:rPr>
          </w:pPr>
          <w:hyperlink w:anchor="_Toc60224892" w:history="1">
            <w:r w:rsidRPr="00D97243">
              <w:rPr>
                <w:rStyle w:val="Hyperlink"/>
                <w:noProof/>
              </w:rPr>
              <w:t>2.1.1 Subsubsecção -  Estilo “Heading 3” = “Título 3”</w:t>
            </w:r>
            <w:r>
              <w:rPr>
                <w:noProof/>
                <w:webHidden/>
              </w:rPr>
              <w:tab/>
            </w:r>
            <w:r>
              <w:rPr>
                <w:noProof/>
                <w:webHidden/>
              </w:rPr>
              <w:fldChar w:fldCharType="begin"/>
            </w:r>
            <w:r>
              <w:rPr>
                <w:noProof/>
                <w:webHidden/>
              </w:rPr>
              <w:instrText xml:space="preserve"> PAGEREF _Toc60224892 \h </w:instrText>
            </w:r>
            <w:r>
              <w:rPr>
                <w:noProof/>
                <w:webHidden/>
              </w:rPr>
            </w:r>
            <w:r>
              <w:rPr>
                <w:noProof/>
                <w:webHidden/>
              </w:rPr>
              <w:fldChar w:fldCharType="separate"/>
            </w:r>
            <w:r>
              <w:rPr>
                <w:noProof/>
                <w:webHidden/>
              </w:rPr>
              <w:t>5</w:t>
            </w:r>
            <w:r>
              <w:rPr>
                <w:noProof/>
                <w:webHidden/>
              </w:rPr>
              <w:fldChar w:fldCharType="end"/>
            </w:r>
          </w:hyperlink>
        </w:p>
        <w:p w14:paraId="6CF67671" w14:textId="06FBEC51" w:rsidR="009860A2" w:rsidRDefault="009860A2">
          <w:pPr>
            <w:pStyle w:val="TOC3"/>
            <w:tabs>
              <w:tab w:val="right" w:pos="9016"/>
            </w:tabs>
            <w:rPr>
              <w:rFonts w:asciiTheme="minorHAnsi" w:eastAsiaTheme="minorEastAsia" w:hAnsiTheme="minorHAnsi" w:cstheme="minorBidi"/>
              <w:noProof/>
              <w:lang w:val="en-GB"/>
            </w:rPr>
          </w:pPr>
          <w:hyperlink w:anchor="_Toc60224893" w:history="1">
            <w:r w:rsidRPr="00D97243">
              <w:rPr>
                <w:rStyle w:val="Hyperlink"/>
                <w:noProof/>
              </w:rPr>
              <w:t>2.1.2 Numeração das secções</w:t>
            </w:r>
            <w:r>
              <w:rPr>
                <w:noProof/>
                <w:webHidden/>
              </w:rPr>
              <w:tab/>
            </w:r>
            <w:r>
              <w:rPr>
                <w:noProof/>
                <w:webHidden/>
              </w:rPr>
              <w:fldChar w:fldCharType="begin"/>
            </w:r>
            <w:r>
              <w:rPr>
                <w:noProof/>
                <w:webHidden/>
              </w:rPr>
              <w:instrText xml:space="preserve"> PAGEREF _Toc60224893 \h </w:instrText>
            </w:r>
            <w:r>
              <w:rPr>
                <w:noProof/>
                <w:webHidden/>
              </w:rPr>
            </w:r>
            <w:r>
              <w:rPr>
                <w:noProof/>
                <w:webHidden/>
              </w:rPr>
              <w:fldChar w:fldCharType="separate"/>
            </w:r>
            <w:r>
              <w:rPr>
                <w:noProof/>
                <w:webHidden/>
              </w:rPr>
              <w:t>5</w:t>
            </w:r>
            <w:r>
              <w:rPr>
                <w:noProof/>
                <w:webHidden/>
              </w:rPr>
              <w:fldChar w:fldCharType="end"/>
            </w:r>
          </w:hyperlink>
        </w:p>
        <w:p w14:paraId="462AAEC2" w14:textId="0529AC2C" w:rsidR="009860A2" w:rsidRDefault="009860A2">
          <w:pPr>
            <w:pStyle w:val="TOC3"/>
            <w:tabs>
              <w:tab w:val="right" w:pos="9016"/>
            </w:tabs>
            <w:rPr>
              <w:rFonts w:asciiTheme="minorHAnsi" w:eastAsiaTheme="minorEastAsia" w:hAnsiTheme="minorHAnsi" w:cstheme="minorBidi"/>
              <w:noProof/>
              <w:lang w:val="en-GB"/>
            </w:rPr>
          </w:pPr>
          <w:hyperlink w:anchor="_Toc60224894" w:history="1">
            <w:r w:rsidRPr="00D97243">
              <w:rPr>
                <w:rStyle w:val="Hyperlink"/>
                <w:noProof/>
              </w:rPr>
              <w:t>2.1.3 Equações</w:t>
            </w:r>
            <w:r>
              <w:rPr>
                <w:noProof/>
                <w:webHidden/>
              </w:rPr>
              <w:tab/>
            </w:r>
            <w:r>
              <w:rPr>
                <w:noProof/>
                <w:webHidden/>
              </w:rPr>
              <w:fldChar w:fldCharType="begin"/>
            </w:r>
            <w:r>
              <w:rPr>
                <w:noProof/>
                <w:webHidden/>
              </w:rPr>
              <w:instrText xml:space="preserve"> PAGEREF _Toc60224894 \h </w:instrText>
            </w:r>
            <w:r>
              <w:rPr>
                <w:noProof/>
                <w:webHidden/>
              </w:rPr>
            </w:r>
            <w:r>
              <w:rPr>
                <w:noProof/>
                <w:webHidden/>
              </w:rPr>
              <w:fldChar w:fldCharType="separate"/>
            </w:r>
            <w:r>
              <w:rPr>
                <w:noProof/>
                <w:webHidden/>
              </w:rPr>
              <w:t>5</w:t>
            </w:r>
            <w:r>
              <w:rPr>
                <w:noProof/>
                <w:webHidden/>
              </w:rPr>
              <w:fldChar w:fldCharType="end"/>
            </w:r>
          </w:hyperlink>
        </w:p>
        <w:p w14:paraId="6E7F1CEB" w14:textId="47DB3334" w:rsidR="009860A2" w:rsidRDefault="009860A2">
          <w:pPr>
            <w:pStyle w:val="TOC3"/>
            <w:tabs>
              <w:tab w:val="right" w:pos="9016"/>
            </w:tabs>
            <w:rPr>
              <w:rFonts w:asciiTheme="minorHAnsi" w:eastAsiaTheme="minorEastAsia" w:hAnsiTheme="minorHAnsi" w:cstheme="minorBidi"/>
              <w:noProof/>
              <w:lang w:val="en-GB"/>
            </w:rPr>
          </w:pPr>
          <w:hyperlink w:anchor="_Toc60224895" w:history="1">
            <w:r w:rsidRPr="00D97243">
              <w:rPr>
                <w:rStyle w:val="Hyperlink"/>
                <w:noProof/>
              </w:rPr>
              <w:t>2.1.3 Figuras e tabelas</w:t>
            </w:r>
            <w:r>
              <w:rPr>
                <w:noProof/>
                <w:webHidden/>
              </w:rPr>
              <w:tab/>
            </w:r>
            <w:r>
              <w:rPr>
                <w:noProof/>
                <w:webHidden/>
              </w:rPr>
              <w:fldChar w:fldCharType="begin"/>
            </w:r>
            <w:r>
              <w:rPr>
                <w:noProof/>
                <w:webHidden/>
              </w:rPr>
              <w:instrText xml:space="preserve"> PAGEREF _Toc60224895 \h </w:instrText>
            </w:r>
            <w:r>
              <w:rPr>
                <w:noProof/>
                <w:webHidden/>
              </w:rPr>
            </w:r>
            <w:r>
              <w:rPr>
                <w:noProof/>
                <w:webHidden/>
              </w:rPr>
              <w:fldChar w:fldCharType="separate"/>
            </w:r>
            <w:r>
              <w:rPr>
                <w:noProof/>
                <w:webHidden/>
              </w:rPr>
              <w:t>6</w:t>
            </w:r>
            <w:r>
              <w:rPr>
                <w:noProof/>
                <w:webHidden/>
              </w:rPr>
              <w:fldChar w:fldCharType="end"/>
            </w:r>
          </w:hyperlink>
        </w:p>
        <w:p w14:paraId="1D855869" w14:textId="38F84F53" w:rsidR="009860A2" w:rsidRDefault="009860A2">
          <w:pPr>
            <w:pStyle w:val="TOC3"/>
            <w:tabs>
              <w:tab w:val="right" w:pos="9016"/>
            </w:tabs>
            <w:rPr>
              <w:rFonts w:asciiTheme="minorHAnsi" w:eastAsiaTheme="minorEastAsia" w:hAnsiTheme="minorHAnsi" w:cstheme="minorBidi"/>
              <w:noProof/>
              <w:lang w:val="en-GB"/>
            </w:rPr>
          </w:pPr>
          <w:hyperlink w:anchor="_Toc60224896" w:history="1">
            <w:r w:rsidRPr="00D97243">
              <w:rPr>
                <w:rStyle w:val="Hyperlink"/>
                <w:noProof/>
              </w:rPr>
              <w:t>2.1.4 Citações</w:t>
            </w:r>
            <w:r>
              <w:rPr>
                <w:noProof/>
                <w:webHidden/>
              </w:rPr>
              <w:tab/>
            </w:r>
            <w:r>
              <w:rPr>
                <w:noProof/>
                <w:webHidden/>
              </w:rPr>
              <w:fldChar w:fldCharType="begin"/>
            </w:r>
            <w:r>
              <w:rPr>
                <w:noProof/>
                <w:webHidden/>
              </w:rPr>
              <w:instrText xml:space="preserve"> PAGEREF _Toc60224896 \h </w:instrText>
            </w:r>
            <w:r>
              <w:rPr>
                <w:noProof/>
                <w:webHidden/>
              </w:rPr>
            </w:r>
            <w:r>
              <w:rPr>
                <w:noProof/>
                <w:webHidden/>
              </w:rPr>
              <w:fldChar w:fldCharType="separate"/>
            </w:r>
            <w:r>
              <w:rPr>
                <w:noProof/>
                <w:webHidden/>
              </w:rPr>
              <w:t>7</w:t>
            </w:r>
            <w:r>
              <w:rPr>
                <w:noProof/>
                <w:webHidden/>
              </w:rPr>
              <w:fldChar w:fldCharType="end"/>
            </w:r>
          </w:hyperlink>
        </w:p>
        <w:p w14:paraId="1F9D837F" w14:textId="195B02DB" w:rsidR="009860A2" w:rsidRDefault="009860A2">
          <w:pPr>
            <w:pStyle w:val="TOC1"/>
            <w:tabs>
              <w:tab w:val="right" w:pos="9016"/>
            </w:tabs>
            <w:rPr>
              <w:rFonts w:asciiTheme="minorHAnsi" w:eastAsiaTheme="minorEastAsia" w:hAnsiTheme="minorHAnsi" w:cstheme="minorBidi"/>
              <w:noProof/>
              <w:lang w:val="en-GB"/>
            </w:rPr>
          </w:pPr>
          <w:hyperlink w:anchor="_Toc60224897" w:history="1">
            <w:r w:rsidRPr="00D97243">
              <w:rPr>
                <w:rStyle w:val="Hyperlink"/>
                <w:noProof/>
              </w:rPr>
              <w:t>3. Code organization/structure</w:t>
            </w:r>
            <w:r>
              <w:rPr>
                <w:noProof/>
                <w:webHidden/>
              </w:rPr>
              <w:tab/>
            </w:r>
            <w:r>
              <w:rPr>
                <w:noProof/>
                <w:webHidden/>
              </w:rPr>
              <w:fldChar w:fldCharType="begin"/>
            </w:r>
            <w:r>
              <w:rPr>
                <w:noProof/>
                <w:webHidden/>
              </w:rPr>
              <w:instrText xml:space="preserve"> PAGEREF _Toc60224897 \h </w:instrText>
            </w:r>
            <w:r>
              <w:rPr>
                <w:noProof/>
                <w:webHidden/>
              </w:rPr>
            </w:r>
            <w:r>
              <w:rPr>
                <w:noProof/>
                <w:webHidden/>
              </w:rPr>
              <w:fldChar w:fldCharType="separate"/>
            </w:r>
            <w:r>
              <w:rPr>
                <w:noProof/>
                <w:webHidden/>
              </w:rPr>
              <w:t>8</w:t>
            </w:r>
            <w:r>
              <w:rPr>
                <w:noProof/>
                <w:webHidden/>
              </w:rPr>
              <w:fldChar w:fldCharType="end"/>
            </w:r>
          </w:hyperlink>
        </w:p>
        <w:p w14:paraId="78CA6052" w14:textId="53D16D02" w:rsidR="009860A2" w:rsidRDefault="009860A2">
          <w:pPr>
            <w:pStyle w:val="TOC1"/>
            <w:tabs>
              <w:tab w:val="right" w:pos="9016"/>
            </w:tabs>
            <w:rPr>
              <w:rFonts w:asciiTheme="minorHAnsi" w:eastAsiaTheme="minorEastAsia" w:hAnsiTheme="minorHAnsi" w:cstheme="minorBidi"/>
              <w:noProof/>
              <w:lang w:val="en-GB"/>
            </w:rPr>
          </w:pPr>
          <w:hyperlink w:anchor="_Toc60224898" w:history="1">
            <w:r w:rsidRPr="00D97243">
              <w:rPr>
                <w:rStyle w:val="Hyperlink"/>
                <w:noProof/>
              </w:rPr>
              <w:t>4. Implementation details</w:t>
            </w:r>
            <w:r>
              <w:rPr>
                <w:noProof/>
                <w:webHidden/>
              </w:rPr>
              <w:tab/>
            </w:r>
            <w:r>
              <w:rPr>
                <w:noProof/>
                <w:webHidden/>
              </w:rPr>
              <w:fldChar w:fldCharType="begin"/>
            </w:r>
            <w:r>
              <w:rPr>
                <w:noProof/>
                <w:webHidden/>
              </w:rPr>
              <w:instrText xml:space="preserve"> PAGEREF _Toc60224898 \h </w:instrText>
            </w:r>
            <w:r>
              <w:rPr>
                <w:noProof/>
                <w:webHidden/>
              </w:rPr>
            </w:r>
            <w:r>
              <w:rPr>
                <w:noProof/>
                <w:webHidden/>
              </w:rPr>
              <w:fldChar w:fldCharType="separate"/>
            </w:r>
            <w:r>
              <w:rPr>
                <w:noProof/>
                <w:webHidden/>
              </w:rPr>
              <w:t>9</w:t>
            </w:r>
            <w:r>
              <w:rPr>
                <w:noProof/>
                <w:webHidden/>
              </w:rPr>
              <w:fldChar w:fldCharType="end"/>
            </w:r>
          </w:hyperlink>
        </w:p>
        <w:p w14:paraId="06DE2B0B" w14:textId="6C6F61CE" w:rsidR="009860A2" w:rsidRDefault="009860A2">
          <w:pPr>
            <w:pStyle w:val="TOC1"/>
            <w:tabs>
              <w:tab w:val="right" w:pos="9016"/>
            </w:tabs>
            <w:rPr>
              <w:rFonts w:asciiTheme="minorHAnsi" w:eastAsiaTheme="minorEastAsia" w:hAnsiTheme="minorHAnsi" w:cstheme="minorBidi"/>
              <w:noProof/>
              <w:lang w:val="en-GB"/>
            </w:rPr>
          </w:pPr>
          <w:hyperlink w:anchor="_Toc60224899" w:history="1">
            <w:r w:rsidRPr="00D97243">
              <w:rPr>
                <w:rStyle w:val="Hyperlink"/>
                <w:noProof/>
              </w:rPr>
              <w:t>5. Conclusions</w:t>
            </w:r>
            <w:r>
              <w:rPr>
                <w:noProof/>
                <w:webHidden/>
              </w:rPr>
              <w:tab/>
            </w:r>
            <w:r>
              <w:rPr>
                <w:noProof/>
                <w:webHidden/>
              </w:rPr>
              <w:fldChar w:fldCharType="begin"/>
            </w:r>
            <w:r>
              <w:rPr>
                <w:noProof/>
                <w:webHidden/>
              </w:rPr>
              <w:instrText xml:space="preserve"> PAGEREF _Toc60224899 \h </w:instrText>
            </w:r>
            <w:r>
              <w:rPr>
                <w:noProof/>
                <w:webHidden/>
              </w:rPr>
            </w:r>
            <w:r>
              <w:rPr>
                <w:noProof/>
                <w:webHidden/>
              </w:rPr>
              <w:fldChar w:fldCharType="separate"/>
            </w:r>
            <w:r>
              <w:rPr>
                <w:noProof/>
                <w:webHidden/>
              </w:rPr>
              <w:t>10</w:t>
            </w:r>
            <w:r>
              <w:rPr>
                <w:noProof/>
                <w:webHidden/>
              </w:rPr>
              <w:fldChar w:fldCharType="end"/>
            </w:r>
          </w:hyperlink>
        </w:p>
        <w:p w14:paraId="45C3587A" w14:textId="14260536" w:rsidR="009A195C" w:rsidRDefault="0048683A">
          <w:pPr>
            <w:tabs>
              <w:tab w:val="right" w:pos="9025"/>
            </w:tabs>
            <w:spacing w:before="200" w:after="80" w:line="240" w:lineRule="auto"/>
            <w:ind w:left="0" w:firstLine="0"/>
          </w:pPr>
          <w:r>
            <w:fldChar w:fldCharType="end"/>
          </w:r>
        </w:p>
      </w:sdtContent>
    </w:sdt>
    <w:p w14:paraId="72260E78" w14:textId="77777777" w:rsidR="009A195C" w:rsidRDefault="009A195C"/>
    <w:p w14:paraId="3905FCBE" w14:textId="77777777" w:rsidR="009A195C" w:rsidRDefault="009A195C"/>
    <w:p w14:paraId="35BDD546" w14:textId="77777777" w:rsidR="009A195C" w:rsidRDefault="009A195C"/>
    <w:p w14:paraId="4EABA683" w14:textId="77777777" w:rsidR="009A195C" w:rsidRDefault="009A195C"/>
    <w:p w14:paraId="2A1FBF64" w14:textId="77777777" w:rsidR="009A195C" w:rsidRDefault="0048683A">
      <w:r>
        <w:br w:type="page"/>
      </w:r>
    </w:p>
    <w:p w14:paraId="1EFE23F7" w14:textId="3E6B94BE" w:rsidR="009A195C" w:rsidRDefault="000664E0">
      <w:pPr>
        <w:pStyle w:val="Heading1"/>
      </w:pPr>
      <w:bookmarkStart w:id="2" w:name="_Toc60224888"/>
      <w:r w:rsidRPr="000664E0">
        <w:rPr>
          <w:lang w:val="en-GB"/>
        </w:rPr>
        <w:lastRenderedPageBreak/>
        <w:t>I</w:t>
      </w:r>
      <w:r w:rsidRPr="000664E0">
        <w:rPr>
          <w:lang w:val="en-GB"/>
        </w:rPr>
        <w:t>ntroduction</w:t>
      </w:r>
      <w:bookmarkEnd w:id="2"/>
    </w:p>
    <w:p w14:paraId="16B67CE5" w14:textId="77777777" w:rsidR="009A195C" w:rsidRDefault="009A195C"/>
    <w:p w14:paraId="71E21F93" w14:textId="7FAEB8FF" w:rsidR="009A195C" w:rsidRDefault="000664E0">
      <w:r>
        <w:t>BLADBLASSS</w:t>
      </w:r>
    </w:p>
    <w:p w14:paraId="190DAEED" w14:textId="3611E38A" w:rsidR="009A195C" w:rsidRDefault="0048683A" w:rsidP="000664E0">
      <w:r>
        <w:t xml:space="preserve">Justifica-se quando é necessário apresentar elementos complementares à compreensão do texto (fotografias, tabelas, gráficos, etc.), que devem ser previamente identificados sob a </w:t>
      </w:r>
    </w:p>
    <w:p w14:paraId="3CFC68EE" w14:textId="77777777" w:rsidR="009A195C" w:rsidRDefault="009A195C"/>
    <w:p w14:paraId="3A523A18" w14:textId="77777777" w:rsidR="009A195C" w:rsidRDefault="009A195C"/>
    <w:p w14:paraId="7F8B7711" w14:textId="77777777" w:rsidR="009A195C" w:rsidRDefault="009A195C"/>
    <w:p w14:paraId="1B99A29A" w14:textId="6FFFA863" w:rsidR="000664E0" w:rsidRDefault="0048683A" w:rsidP="000664E0">
      <w:r>
        <w:br w:type="page"/>
      </w:r>
    </w:p>
    <w:p w14:paraId="65DDB391" w14:textId="1562A4DA" w:rsidR="009A195C" w:rsidRDefault="0048683A">
      <w:pPr>
        <w:pStyle w:val="Heading1"/>
      </w:pPr>
      <w:bookmarkStart w:id="3" w:name="_Toc60224889"/>
      <w:r>
        <w:lastRenderedPageBreak/>
        <w:t xml:space="preserve">1. </w:t>
      </w:r>
      <w:r w:rsidR="000664E0">
        <w:t xml:space="preserve">User </w:t>
      </w:r>
      <w:proofErr w:type="spellStart"/>
      <w:r w:rsidR="000664E0">
        <w:t>instructions</w:t>
      </w:r>
      <w:bookmarkEnd w:id="3"/>
      <w:proofErr w:type="spellEnd"/>
    </w:p>
    <w:p w14:paraId="053EBC90" w14:textId="77777777" w:rsidR="009A195C" w:rsidRDefault="009A195C"/>
    <w:p w14:paraId="52D48F97" w14:textId="77777777" w:rsidR="009A195C" w:rsidRDefault="0048683A">
      <w:r>
        <w:t>[Contextualização sucinta do assunto do relatório, fazendo-se referência ao</w:t>
      </w:r>
      <w:r>
        <w:t xml:space="preserve"> âmbito e aos objetivos. Aqui se clarifica a motivação do trabalho apresentado e se explica a abordagem adotada e a sua relação com trabalhos análogos, numa perspetiva genérica. Não se deve antecipar detalhes sobre o que é explicado nas secções posteriores</w:t>
      </w:r>
      <w:r>
        <w:t xml:space="preserve">. Se for pertinente, pode-se indicar ainda qual o público a que se destina. </w:t>
      </w:r>
    </w:p>
    <w:p w14:paraId="3F95854C" w14:textId="77777777" w:rsidR="009A195C" w:rsidRDefault="0048683A">
      <w:r>
        <w:t>Para saber mais consulte o tutorial online “</w:t>
      </w:r>
      <w:hyperlink r:id="rId8" w:anchor="heading=h.u653a2lfzsq8">
        <w:r>
          <w:rPr>
            <w:color w:val="1155CC"/>
            <w:u w:val="single"/>
          </w:rPr>
          <w:t>Guia de Apoio à Publicação</w:t>
        </w:r>
      </w:hyperlink>
      <w:r>
        <w:t>”.]</w:t>
      </w:r>
    </w:p>
    <w:p w14:paraId="66278E99" w14:textId="77777777" w:rsidR="009A195C" w:rsidRDefault="0048683A">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tab/>
      </w:r>
      <w:r>
        <w:tab/>
      </w:r>
      <w:r>
        <w:tab/>
      </w:r>
      <w:r>
        <w:tab/>
      </w:r>
      <w:r>
        <w:tab/>
        <w:t xml:space="preserve"> </w:t>
      </w:r>
    </w:p>
    <w:p w14:paraId="4015237E" w14:textId="77777777" w:rsidR="009860A2" w:rsidRDefault="009860A2">
      <w:pPr>
        <w:pStyle w:val="Heading1"/>
      </w:pPr>
    </w:p>
    <w:p w14:paraId="3302638A" w14:textId="77777777" w:rsidR="009860A2" w:rsidRDefault="009860A2">
      <w:pPr>
        <w:pStyle w:val="Heading1"/>
      </w:pPr>
    </w:p>
    <w:p w14:paraId="1CE54DB1" w14:textId="77777777" w:rsidR="009860A2" w:rsidRDefault="009860A2">
      <w:pPr>
        <w:pStyle w:val="Heading1"/>
      </w:pPr>
    </w:p>
    <w:p w14:paraId="3B43A59E" w14:textId="77777777" w:rsidR="009860A2" w:rsidRDefault="009860A2">
      <w:pPr>
        <w:pStyle w:val="Heading1"/>
      </w:pPr>
    </w:p>
    <w:p w14:paraId="744A70BF" w14:textId="77777777" w:rsidR="009860A2" w:rsidRDefault="009860A2">
      <w:pPr>
        <w:pStyle w:val="Heading1"/>
      </w:pPr>
    </w:p>
    <w:p w14:paraId="79F2A61E" w14:textId="77777777" w:rsidR="009860A2" w:rsidRDefault="009860A2">
      <w:pPr>
        <w:pStyle w:val="Heading1"/>
      </w:pPr>
    </w:p>
    <w:p w14:paraId="450AEAC7" w14:textId="77777777" w:rsidR="009860A2" w:rsidRDefault="009860A2">
      <w:pPr>
        <w:pStyle w:val="Heading1"/>
      </w:pPr>
    </w:p>
    <w:p w14:paraId="2B960732" w14:textId="77777777" w:rsidR="009860A2" w:rsidRDefault="009860A2">
      <w:pPr>
        <w:pStyle w:val="Heading1"/>
      </w:pPr>
    </w:p>
    <w:p w14:paraId="27CE5932" w14:textId="77777777" w:rsidR="009860A2" w:rsidRDefault="009860A2">
      <w:pPr>
        <w:pStyle w:val="Heading1"/>
      </w:pPr>
    </w:p>
    <w:p w14:paraId="76455084" w14:textId="77777777" w:rsidR="009860A2" w:rsidRDefault="009860A2">
      <w:pPr>
        <w:pStyle w:val="Heading1"/>
      </w:pPr>
    </w:p>
    <w:p w14:paraId="099DA582" w14:textId="77777777" w:rsidR="009860A2" w:rsidRDefault="009860A2">
      <w:pPr>
        <w:pStyle w:val="Heading1"/>
      </w:pPr>
    </w:p>
    <w:p w14:paraId="49D65072" w14:textId="77777777" w:rsidR="009860A2" w:rsidRDefault="009860A2">
      <w:pPr>
        <w:pStyle w:val="Heading1"/>
      </w:pPr>
    </w:p>
    <w:p w14:paraId="4B04186B" w14:textId="77777777" w:rsidR="009860A2" w:rsidRDefault="009860A2">
      <w:pPr>
        <w:pStyle w:val="Heading1"/>
      </w:pPr>
    </w:p>
    <w:p w14:paraId="16966332" w14:textId="3DD90E3D" w:rsidR="009A195C" w:rsidRDefault="0048683A">
      <w:pPr>
        <w:pStyle w:val="Heading1"/>
      </w:pPr>
      <w:bookmarkStart w:id="4" w:name="_Toc60224890"/>
      <w:r>
        <w:lastRenderedPageBreak/>
        <w:t xml:space="preserve">2. </w:t>
      </w:r>
      <w:r w:rsidR="000664E0">
        <w:t>Project status</w:t>
      </w:r>
      <w:bookmarkEnd w:id="4"/>
    </w:p>
    <w:p w14:paraId="22681FF3" w14:textId="77777777" w:rsidR="009A195C" w:rsidRDefault="009A195C"/>
    <w:p w14:paraId="0F9E7C41" w14:textId="77777777" w:rsidR="009A195C" w:rsidRDefault="0048683A">
      <w:r>
        <w:t xml:space="preserve">[As partes componentes </w:t>
      </w:r>
      <w:proofErr w:type="spellStart"/>
      <w:r w:rsidRPr="000664E0">
        <w:rPr>
          <w:lang w:val="en-GB"/>
        </w:rPr>
        <w:t>subsequentes</w:t>
      </w:r>
      <w:proofErr w:type="spellEnd"/>
      <w:r>
        <w:t xml:space="preserve"> que constituem o corpo do texto devem ser estruturadas em secções, estimando-se que até 3 níveis seja o suficiente para este tipo de t</w:t>
      </w:r>
      <w:r>
        <w:t xml:space="preserve">rabalho. </w:t>
      </w:r>
    </w:p>
    <w:p w14:paraId="4E118E52" w14:textId="77777777" w:rsidR="009A195C" w:rsidRDefault="0048683A">
      <w:r>
        <w:t>Para saber mais sobre as partes componentes de um relatório técnico consulte o tutorial online “</w:t>
      </w:r>
      <w:hyperlink r:id="rId9" w:anchor="heading=h.u653a2lfzsq8">
        <w:r>
          <w:rPr>
            <w:color w:val="1155CC"/>
            <w:u w:val="single"/>
          </w:rPr>
          <w:t>Guia de Apoio à Pu</w:t>
        </w:r>
        <w:r>
          <w:rPr>
            <w:color w:val="1155CC"/>
            <w:u w:val="single"/>
          </w:rPr>
          <w:t>blicação</w:t>
        </w:r>
      </w:hyperlink>
      <w:r>
        <w:t>”. Note que as seções aí indicadas podem ser adaptadas em função do tema ou profundidade do estudo a desenvolver.</w:t>
      </w:r>
    </w:p>
    <w:p w14:paraId="128DCF49" w14:textId="77777777" w:rsidR="009A195C" w:rsidRDefault="009A195C"/>
    <w:p w14:paraId="6555E1C8" w14:textId="77777777" w:rsidR="009A195C" w:rsidRDefault="0048683A">
      <w:pPr>
        <w:pStyle w:val="Heading2"/>
      </w:pPr>
      <w:bookmarkStart w:id="5" w:name="_Toc60224891"/>
      <w:r>
        <w:t>2.1 Subsecção - Estilo “</w:t>
      </w:r>
      <w:proofErr w:type="spellStart"/>
      <w:r>
        <w:t>Heading</w:t>
      </w:r>
      <w:proofErr w:type="spellEnd"/>
      <w:r>
        <w:t xml:space="preserve"> 2” = “Título 2”</w:t>
      </w:r>
      <w:bookmarkEnd w:id="5"/>
    </w:p>
    <w:p w14:paraId="2AC3B3B0" w14:textId="77777777" w:rsidR="009A195C" w:rsidRDefault="0048683A">
      <w:r>
        <w:t>Não é costume haver cabeçalhos de secções seguidas sem texto.</w:t>
      </w:r>
    </w:p>
    <w:p w14:paraId="30D12E58" w14:textId="77777777" w:rsidR="009A195C" w:rsidRDefault="009A195C"/>
    <w:p w14:paraId="63EBC3C7" w14:textId="77777777" w:rsidR="009A195C" w:rsidRDefault="0048683A">
      <w:pPr>
        <w:pStyle w:val="Heading3"/>
      </w:pPr>
      <w:bookmarkStart w:id="6" w:name="_Toc60224892"/>
      <w:r>
        <w:t xml:space="preserve">2.1.1 </w:t>
      </w:r>
      <w:proofErr w:type="spellStart"/>
      <w:r>
        <w:t>Subsubsecção</w:t>
      </w:r>
      <w:proofErr w:type="spellEnd"/>
      <w:r>
        <w:t xml:space="preserve"> </w:t>
      </w:r>
      <w:proofErr w:type="gramStart"/>
      <w:r>
        <w:t>-  Estilo</w:t>
      </w:r>
      <w:proofErr w:type="gramEnd"/>
      <w:r>
        <w:t xml:space="preserve"> “</w:t>
      </w:r>
      <w:proofErr w:type="spellStart"/>
      <w:r>
        <w:t>Heading</w:t>
      </w:r>
      <w:proofErr w:type="spellEnd"/>
      <w:r>
        <w:t xml:space="preserve"> 3” = “Título 3”</w:t>
      </w:r>
      <w:bookmarkEnd w:id="6"/>
    </w:p>
    <w:p w14:paraId="66C29304" w14:textId="77777777" w:rsidR="009A195C" w:rsidRDefault="0048683A">
      <w:pPr>
        <w:pStyle w:val="Heading3"/>
      </w:pPr>
      <w:bookmarkStart w:id="7" w:name="_Toc60224893"/>
      <w:r>
        <w:t>2.1.2 Numeração das secções</w:t>
      </w:r>
      <w:bookmarkEnd w:id="7"/>
    </w:p>
    <w:p w14:paraId="518EE59B" w14:textId="77777777" w:rsidR="009A195C" w:rsidRDefault="0048683A">
      <w:bookmarkStart w:id="8" w:name="_17dp8vu" w:colFirst="0" w:colLast="0"/>
      <w:bookmarkEnd w:id="8"/>
      <w:r>
        <w:t>Atualmente, os “Documentos do Google” têm limitações à numeração das secções pelo que neste exemplo a numeração é manual. Versões futuras corrigirão certamente esta limitação</w:t>
      </w:r>
      <w:r>
        <w:t>.</w:t>
      </w:r>
    </w:p>
    <w:p w14:paraId="720B4D63" w14:textId="77777777" w:rsidR="009A195C" w:rsidRDefault="0048683A">
      <w:pPr>
        <w:pStyle w:val="Heading3"/>
      </w:pPr>
      <w:bookmarkStart w:id="9" w:name="_Toc60224894"/>
      <w:r>
        <w:t>2.1.3 Equações</w:t>
      </w:r>
      <w:bookmarkEnd w:id="9"/>
    </w:p>
    <w:p w14:paraId="36A4C640" w14:textId="77777777" w:rsidR="009A195C" w:rsidRDefault="0048683A">
      <w:r>
        <w:t>Este texto é apenas um exemplo que precede uma equação.</w:t>
      </w:r>
    </w:p>
    <w:p w14:paraId="6A5665AE" w14:textId="77777777" w:rsidR="009A195C" w:rsidRDefault="0048683A">
      <w:r>
        <w:t xml:space="preserve">Equações simples podem ser inseridas em linha com o texto, a reta é </w:t>
      </w:r>
      <m:oMath>
        <m:r>
          <w:rPr>
            <w:rFonts w:ascii="Cambria" w:eastAsia="Cambria" w:hAnsi="Cambria" w:cs="Cambria"/>
          </w:rPr>
          <m:t>y</m:t>
        </m:r>
        <m:r>
          <w:rPr>
            <w:rFonts w:ascii="Cambria" w:eastAsia="Cambria" w:hAnsi="Cambria" w:cs="Cambria"/>
          </w:rPr>
          <m:t>=</m:t>
        </m:r>
        <m:r>
          <w:rPr>
            <w:rFonts w:ascii="Cambria" w:eastAsia="Cambria" w:hAnsi="Cambria" w:cs="Cambria"/>
          </w:rPr>
          <m:t>mx</m:t>
        </m:r>
        <m:r>
          <w:rPr>
            <w:rFonts w:ascii="Cambria" w:eastAsia="Cambria" w:hAnsi="Cambria" w:cs="Cambria"/>
          </w:rPr>
          <m:t>+</m:t>
        </m:r>
        <m:r>
          <w:rPr>
            <w:rFonts w:ascii="Cambria" w:eastAsia="Cambria" w:hAnsi="Cambria" w:cs="Cambria"/>
          </w:rPr>
          <m:t>b</m:t>
        </m:r>
      </m:oMath>
      <w:r>
        <w:t>.</w:t>
      </w:r>
    </w:p>
    <w:p w14:paraId="0F87BBA6" w14:textId="77777777" w:rsidR="009A195C" w:rsidRDefault="0048683A">
      <w:r>
        <w:t>Equações mais complicadas devem ser separadas em linhas individuais e numeradas sequencialmente à direi</w:t>
      </w:r>
      <w:r>
        <w:t>ta dentro de parêntesis. Esta é a equação 2º grau genérica:</w:t>
      </w:r>
    </w:p>
    <w:p w14:paraId="6536974F" w14:textId="77777777" w:rsidR="009A195C" w:rsidRDefault="009A195C"/>
    <w:p w14:paraId="7A57A0E4" w14:textId="77777777" w:rsidR="009A195C" w:rsidRDefault="0048683A">
      <w:pPr>
        <w:tabs>
          <w:tab w:val="right" w:pos="8475"/>
        </w:tabs>
        <w:ind w:firstLine="720"/>
      </w:pPr>
      <m:oMath>
        <m:r>
          <w:rPr>
            <w:rFonts w:ascii="Cambria" w:eastAsia="Cambria" w:hAnsi="Cambria" w:cs="Cambria"/>
          </w:rPr>
          <m:t>a</m:t>
        </m:r>
        <m:sSup>
          <m:sSupPr>
            <m:ctrlPr>
              <w:rPr>
                <w:rFonts w:ascii="Cambria" w:eastAsia="Cambria" w:hAnsi="Cambria" w:cs="Cambria"/>
              </w:rPr>
            </m:ctrlPr>
          </m:sSupPr>
          <m:e>
            <m:r>
              <w:rPr>
                <w:rFonts w:ascii="Cambria" w:eastAsia="Cambria" w:hAnsi="Cambria" w:cs="Cambria"/>
              </w:rPr>
              <m:t>x</m:t>
            </m:r>
          </m:e>
          <m:sup>
            <m:r>
              <w:rPr>
                <w:rFonts w:ascii="Cambria" w:eastAsia="Cambria" w:hAnsi="Cambria" w:cs="Cambria"/>
              </w:rPr>
              <m:t>2</m:t>
            </m:r>
          </m:sup>
        </m:sSup>
        <m:r>
          <w:rPr>
            <w:rFonts w:ascii="Cambria" w:eastAsia="Cambria" w:hAnsi="Cambria" w:cs="Cambria"/>
          </w:rPr>
          <m:t>+</m:t>
        </m:r>
        <m:r>
          <w:rPr>
            <w:rFonts w:ascii="Cambria" w:eastAsia="Cambria" w:hAnsi="Cambria" w:cs="Cambria"/>
          </w:rPr>
          <m:t>bx</m:t>
        </m:r>
        <m:r>
          <w:rPr>
            <w:rFonts w:ascii="Cambria" w:eastAsia="Cambria" w:hAnsi="Cambria" w:cs="Cambria"/>
          </w:rPr>
          <m:t>+</m:t>
        </m:r>
        <m:r>
          <w:rPr>
            <w:rFonts w:ascii="Cambria" w:eastAsia="Cambria" w:hAnsi="Cambria" w:cs="Cambria"/>
          </w:rPr>
          <m:t>cx</m:t>
        </m:r>
        <m:r>
          <w:rPr>
            <w:rFonts w:ascii="Cambria" w:eastAsia="Cambria" w:hAnsi="Cambria" w:cs="Cambria"/>
          </w:rPr>
          <m:t>=0</m:t>
        </m:r>
      </m:oMath>
      <w:r>
        <w:tab/>
        <w:t>(1)</w:t>
      </w:r>
    </w:p>
    <w:p w14:paraId="0EC439F3" w14:textId="77777777" w:rsidR="009A195C" w:rsidRDefault="009A195C">
      <w:pPr>
        <w:tabs>
          <w:tab w:val="right" w:pos="8475"/>
        </w:tabs>
        <w:ind w:left="0" w:firstLine="0"/>
      </w:pPr>
    </w:p>
    <w:p w14:paraId="18EFE124" w14:textId="77777777" w:rsidR="009A195C" w:rsidRDefault="0048683A">
      <w:r>
        <w:t>Todos os coeficientes devem ser definidos de forma sistemática tal como por exemplo</w:t>
      </w:r>
    </w:p>
    <w:p w14:paraId="459CEEF4" w14:textId="77777777" w:rsidR="009A195C" w:rsidRDefault="0048683A">
      <w:r>
        <w:t xml:space="preserve">Onde: a é o coeficiente de 2º grau; b o de 1º grau; c o coeficiente independente </w:t>
      </w:r>
      <w:proofErr w:type="gramStart"/>
      <w:r>
        <w:t>da vari</w:t>
      </w:r>
      <w:r>
        <w:t>ável x</w:t>
      </w:r>
      <w:proofErr w:type="gramEnd"/>
      <w:r>
        <w:t>, a determinar.</w:t>
      </w:r>
    </w:p>
    <w:p w14:paraId="3087EE6B" w14:textId="77777777" w:rsidR="009A195C" w:rsidRDefault="0048683A">
      <w:r>
        <w:t>As equações devem ser referidas mantendo o número e parêntesis. Por exemplo a equação (2) resolve problemas formulados tal como mostrado em (1).</w:t>
      </w:r>
    </w:p>
    <w:p w14:paraId="69D2484C" w14:textId="77777777" w:rsidR="009A195C" w:rsidRDefault="009A195C"/>
    <w:p w14:paraId="432C8C1D" w14:textId="77777777" w:rsidR="009A195C" w:rsidRDefault="0048683A">
      <w:pPr>
        <w:tabs>
          <w:tab w:val="right" w:pos="8503"/>
        </w:tabs>
        <w:ind w:firstLine="720"/>
      </w:pPr>
      <m:oMath>
        <m:r>
          <w:rPr>
            <w:rFonts w:ascii="Cambria" w:eastAsia="Cambria" w:hAnsi="Cambria" w:cs="Cambria"/>
          </w:rPr>
          <m:t>x</m:t>
        </m:r>
        <m:r>
          <w:rPr>
            <w:rFonts w:ascii="Cambria" w:eastAsia="Cambria" w:hAnsi="Cambria" w:cs="Cambria"/>
          </w:rPr>
          <m:t xml:space="preserve">= </m:t>
        </m:r>
        <m:f>
          <m:fPr>
            <m:ctrlPr>
              <w:rPr>
                <w:rFonts w:ascii="Cambria" w:eastAsia="Cambria" w:hAnsi="Cambria" w:cs="Cambria"/>
              </w:rPr>
            </m:ctrlPr>
          </m:fPr>
          <m:num>
            <m:r>
              <w:rPr>
                <w:rFonts w:ascii="Cambria" w:eastAsia="Cambria" w:hAnsi="Cambria" w:cs="Cambria"/>
              </w:rPr>
              <m:t>-</m:t>
            </m:r>
            <m:r>
              <w:rPr>
                <w:rFonts w:ascii="Cambria" w:eastAsia="Cambria" w:hAnsi="Cambria" w:cs="Cambria"/>
              </w:rPr>
              <m:t>b</m:t>
            </m:r>
            <m:r>
              <w:rPr>
                <w:rFonts w:ascii="Cambria" w:eastAsia="Cambria" w:hAnsi="Cambria" w:cs="Cambria"/>
              </w:rPr>
              <m:t xml:space="preserve"> ±</m:t>
            </m:r>
            <m:rad>
              <m:radPr>
                <m:degHide m:val="1"/>
                <m:ctrlPr>
                  <w:rPr>
                    <w:rFonts w:ascii="Cambria" w:eastAsia="Cambria" w:hAnsi="Cambria" w:cs="Cambria"/>
                  </w:rPr>
                </m:ctrlPr>
              </m:radPr>
              <m:deg/>
              <m:e>
                <m:sSup>
                  <m:sSupPr>
                    <m:ctrlPr>
                      <w:rPr>
                        <w:rFonts w:ascii="Cambria" w:eastAsia="Cambria" w:hAnsi="Cambria" w:cs="Cambria"/>
                      </w:rPr>
                    </m:ctrlPr>
                  </m:sSupPr>
                  <m:e>
                    <m:r>
                      <w:rPr>
                        <w:rFonts w:ascii="Cambria" w:eastAsia="Cambria" w:hAnsi="Cambria" w:cs="Cambria"/>
                      </w:rPr>
                      <m:t>b</m:t>
                    </m:r>
                  </m:e>
                  <m:sup>
                    <m:r>
                      <w:rPr>
                        <w:rFonts w:ascii="Cambria" w:eastAsia="Cambria" w:hAnsi="Cambria" w:cs="Cambria"/>
                      </w:rPr>
                      <m:t>2</m:t>
                    </m:r>
                  </m:sup>
                </m:sSup>
                <m:r>
                  <w:rPr>
                    <w:rFonts w:ascii="Cambria" w:eastAsia="Cambria" w:hAnsi="Cambria" w:cs="Cambria"/>
                  </w:rPr>
                  <m:t>-</m:t>
                </m:r>
                <m:r>
                  <w:rPr>
                    <w:rFonts w:ascii="Cambria" w:eastAsia="Cambria" w:hAnsi="Cambria" w:cs="Cambria"/>
                  </w:rPr>
                  <m:t>4</m:t>
                </m:r>
                <m:r>
                  <w:rPr>
                    <w:rFonts w:ascii="Cambria" w:eastAsia="Cambria" w:hAnsi="Cambria" w:cs="Cambria"/>
                  </w:rPr>
                  <m:t>ac</m:t>
                </m:r>
              </m:e>
            </m:rad>
          </m:num>
          <m:den>
            <m:r>
              <w:rPr>
                <w:rFonts w:ascii="Cambria" w:eastAsia="Cambria" w:hAnsi="Cambria" w:cs="Cambria"/>
              </w:rPr>
              <m:t>2</m:t>
            </m:r>
            <m:r>
              <w:rPr>
                <w:rFonts w:ascii="Cambria" w:eastAsia="Cambria" w:hAnsi="Cambria" w:cs="Cambria"/>
              </w:rPr>
              <m:t>a</m:t>
            </m:r>
          </m:den>
        </m:f>
      </m:oMath>
      <w:r>
        <w:tab/>
        <w:t>(2)</w:t>
      </w:r>
    </w:p>
    <w:p w14:paraId="1F07FBB8" w14:textId="77777777" w:rsidR="009A195C" w:rsidRDefault="009A195C"/>
    <w:p w14:paraId="10508AC1" w14:textId="77777777" w:rsidR="009A195C" w:rsidRDefault="0048683A">
      <w:r>
        <w:t xml:space="preserve">Para obter aspeto uniforme, copiar e alterar a linha acima e </w:t>
      </w:r>
      <w:r>
        <w:t>atualizar o número da equação.</w:t>
      </w:r>
    </w:p>
    <w:p w14:paraId="7CE7B778" w14:textId="77777777" w:rsidR="009A195C" w:rsidRDefault="009A195C"/>
    <w:p w14:paraId="607680FC" w14:textId="77777777" w:rsidR="009A195C" w:rsidRDefault="0048683A">
      <w:pPr>
        <w:pStyle w:val="Heading3"/>
      </w:pPr>
      <w:bookmarkStart w:id="10" w:name="_Toc60224895"/>
      <w:r>
        <w:t>2.1.3 Figuras e tabelas</w:t>
      </w:r>
      <w:bookmarkEnd w:id="10"/>
    </w:p>
    <w:p w14:paraId="3D3F3045" w14:textId="77777777" w:rsidR="009A195C" w:rsidRDefault="0048683A">
      <w:r>
        <w:t xml:space="preserve">Todas as figuras e tabelas devem ser obrigatoriamente legendadas e numeradas sequencialmente: </w:t>
      </w:r>
    </w:p>
    <w:p w14:paraId="3C2B900C" w14:textId="77777777" w:rsidR="009A195C" w:rsidRDefault="0048683A">
      <w:pPr>
        <w:numPr>
          <w:ilvl w:val="0"/>
          <w:numId w:val="3"/>
        </w:numPr>
        <w:pBdr>
          <w:top w:val="nil"/>
          <w:left w:val="nil"/>
          <w:bottom w:val="nil"/>
          <w:right w:val="nil"/>
          <w:between w:val="nil"/>
        </w:pBdr>
      </w:pPr>
      <w:r>
        <w:rPr>
          <w:color w:val="000000"/>
        </w:rPr>
        <w:t>as figuras devem ser legendadas por baixo;</w:t>
      </w:r>
    </w:p>
    <w:p w14:paraId="6E41F30D" w14:textId="77777777" w:rsidR="009A195C" w:rsidRDefault="0048683A">
      <w:pPr>
        <w:numPr>
          <w:ilvl w:val="0"/>
          <w:numId w:val="3"/>
        </w:numPr>
        <w:pBdr>
          <w:top w:val="nil"/>
          <w:left w:val="nil"/>
          <w:bottom w:val="nil"/>
          <w:right w:val="nil"/>
          <w:between w:val="nil"/>
        </w:pBdr>
      </w:pPr>
      <w:r>
        <w:rPr>
          <w:color w:val="000000"/>
        </w:rPr>
        <w:t xml:space="preserve">as tabelas devem ser legendadas no topo. </w:t>
      </w:r>
    </w:p>
    <w:p w14:paraId="731619A1" w14:textId="77777777" w:rsidR="009A195C" w:rsidRDefault="0048683A">
      <w:r>
        <w:t xml:space="preserve">Mantenha as figuras centradas e em linha com o texto para que a legenda apareça sempre colada com a imagem. No documento final não deixe grandes espaços em branco, se necessário troque de ordem parágrafos de texto </w:t>
      </w:r>
      <w:r>
        <w:t>com figuras de modo a ocupar a quase totalidade da folha utilizável.</w:t>
      </w:r>
    </w:p>
    <w:p w14:paraId="31E22283" w14:textId="77777777" w:rsidR="009A195C" w:rsidRDefault="0048683A">
      <w:r>
        <w:t>Como exemplo, a figura 1 mostra o campus da FEUP.</w:t>
      </w:r>
    </w:p>
    <w:p w14:paraId="4B52BA28" w14:textId="77777777" w:rsidR="009A195C" w:rsidRDefault="009A195C"/>
    <w:p w14:paraId="3FBC5DB5" w14:textId="77777777" w:rsidR="009A195C" w:rsidRDefault="0048683A">
      <w:pPr>
        <w:jc w:val="center"/>
      </w:pPr>
      <w:r>
        <w:rPr>
          <w:noProof/>
        </w:rPr>
        <w:drawing>
          <wp:inline distT="19050" distB="19050" distL="19050" distR="19050" wp14:anchorId="367DD5BB" wp14:editId="147D408D">
            <wp:extent cx="2981325" cy="18954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981325" cy="1895475"/>
                    </a:xfrm>
                    <a:prstGeom prst="rect">
                      <a:avLst/>
                    </a:prstGeom>
                    <a:ln/>
                  </pic:spPr>
                </pic:pic>
              </a:graphicData>
            </a:graphic>
          </wp:inline>
        </w:drawing>
      </w:r>
    </w:p>
    <w:p w14:paraId="3863C60A" w14:textId="77777777" w:rsidR="009A195C" w:rsidRDefault="0048683A">
      <w:pPr>
        <w:jc w:val="center"/>
      </w:pPr>
      <w:r>
        <w:rPr>
          <w:sz w:val="20"/>
          <w:szCs w:val="20"/>
        </w:rPr>
        <w:t xml:space="preserve">Figura 1. Fotografia aérea do Campus da FEUP, </w:t>
      </w:r>
      <w:r>
        <w:rPr>
          <w:sz w:val="20"/>
          <w:szCs w:val="20"/>
        </w:rPr>
        <w:br/>
        <w:t>campus da FEUP realçado a cor</w:t>
      </w:r>
    </w:p>
    <w:p w14:paraId="66B14CF1" w14:textId="77777777" w:rsidR="009A195C" w:rsidRDefault="009A195C"/>
    <w:p w14:paraId="3AE19530" w14:textId="77777777" w:rsidR="009A195C" w:rsidRDefault="0048683A">
      <w:r>
        <w:t>A Tabela 1 serve para exemplificar como mostrar alguns valores que neste caso têm a ver com alguns dados numéricos associados a recursos e investimentos da FEUP no ano de 2011.</w:t>
      </w:r>
    </w:p>
    <w:p w14:paraId="7B2531E5" w14:textId="77777777" w:rsidR="009A195C" w:rsidRDefault="009A195C"/>
    <w:p w14:paraId="5CF807C4" w14:textId="77777777" w:rsidR="009A195C" w:rsidRDefault="0048683A">
      <w:r>
        <w:rPr>
          <w:sz w:val="20"/>
          <w:szCs w:val="20"/>
        </w:rPr>
        <w:t>Tabela 1: Recursos Físicos da FEUP (excerto adaptado de “A FEUP em números”, 2</w:t>
      </w:r>
      <w:r>
        <w:rPr>
          <w:sz w:val="20"/>
          <w:szCs w:val="20"/>
        </w:rPr>
        <w:t>011)</w:t>
      </w: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gridCol w:w="2460"/>
      </w:tblGrid>
      <w:tr w:rsidR="009A195C" w14:paraId="5243883A" w14:textId="77777777">
        <w:tc>
          <w:tcPr>
            <w:tcW w:w="6570" w:type="dxa"/>
            <w:tcMar>
              <w:top w:w="100" w:type="dxa"/>
              <w:left w:w="100" w:type="dxa"/>
              <w:bottom w:w="100" w:type="dxa"/>
              <w:right w:w="100" w:type="dxa"/>
            </w:tcMar>
            <w:vAlign w:val="center"/>
          </w:tcPr>
          <w:p w14:paraId="324EC17F" w14:textId="77777777" w:rsidR="009A195C" w:rsidRDefault="0048683A">
            <w:pPr>
              <w:spacing w:after="0" w:line="240" w:lineRule="auto"/>
              <w:ind w:left="0" w:firstLine="0"/>
            </w:pPr>
            <w:r>
              <w:t>Área total do campus FEUP</w:t>
            </w:r>
          </w:p>
        </w:tc>
        <w:tc>
          <w:tcPr>
            <w:tcW w:w="2460" w:type="dxa"/>
            <w:tcMar>
              <w:top w:w="100" w:type="dxa"/>
              <w:left w:w="100" w:type="dxa"/>
              <w:bottom w:w="100" w:type="dxa"/>
              <w:right w:w="100" w:type="dxa"/>
            </w:tcMar>
            <w:vAlign w:val="center"/>
          </w:tcPr>
          <w:p w14:paraId="1261F011" w14:textId="77777777" w:rsidR="009A195C" w:rsidRDefault="0048683A">
            <w:pPr>
              <w:spacing w:after="0" w:line="240" w:lineRule="auto"/>
              <w:ind w:left="0" w:firstLine="0"/>
            </w:pPr>
            <w:r>
              <w:t>93 918 m</w:t>
            </w:r>
            <w:r>
              <w:rPr>
                <w:vertAlign w:val="superscript"/>
              </w:rPr>
              <w:t>2</w:t>
            </w:r>
          </w:p>
        </w:tc>
      </w:tr>
      <w:tr w:rsidR="009A195C" w14:paraId="3524A45F" w14:textId="77777777">
        <w:tc>
          <w:tcPr>
            <w:tcW w:w="6570" w:type="dxa"/>
            <w:tcMar>
              <w:top w:w="100" w:type="dxa"/>
              <w:left w:w="100" w:type="dxa"/>
              <w:bottom w:w="100" w:type="dxa"/>
              <w:right w:w="100" w:type="dxa"/>
            </w:tcMar>
            <w:vAlign w:val="center"/>
          </w:tcPr>
          <w:p w14:paraId="03CE00ED" w14:textId="77777777" w:rsidR="009A195C" w:rsidRDefault="0048683A">
            <w:pPr>
              <w:spacing w:after="0" w:line="240" w:lineRule="auto"/>
              <w:ind w:left="0" w:firstLine="0"/>
            </w:pPr>
            <w:r>
              <w:t>Espaços verdes</w:t>
            </w:r>
          </w:p>
        </w:tc>
        <w:tc>
          <w:tcPr>
            <w:tcW w:w="2460" w:type="dxa"/>
            <w:tcMar>
              <w:top w:w="100" w:type="dxa"/>
              <w:left w:w="100" w:type="dxa"/>
              <w:bottom w:w="100" w:type="dxa"/>
              <w:right w:w="100" w:type="dxa"/>
            </w:tcMar>
            <w:vAlign w:val="center"/>
          </w:tcPr>
          <w:p w14:paraId="11062E23" w14:textId="77777777" w:rsidR="009A195C" w:rsidRDefault="0048683A">
            <w:pPr>
              <w:spacing w:after="0" w:line="240" w:lineRule="auto"/>
              <w:ind w:left="0" w:firstLine="0"/>
            </w:pPr>
            <w:r>
              <w:t>23 000 m</w:t>
            </w:r>
            <w:r>
              <w:rPr>
                <w:vertAlign w:val="superscript"/>
              </w:rPr>
              <w:t>2</w:t>
            </w:r>
          </w:p>
        </w:tc>
      </w:tr>
      <w:tr w:rsidR="009A195C" w14:paraId="4779D237" w14:textId="77777777">
        <w:tc>
          <w:tcPr>
            <w:tcW w:w="6570" w:type="dxa"/>
            <w:tcMar>
              <w:top w:w="100" w:type="dxa"/>
              <w:left w:w="100" w:type="dxa"/>
              <w:bottom w:w="100" w:type="dxa"/>
              <w:right w:w="100" w:type="dxa"/>
            </w:tcMar>
            <w:vAlign w:val="center"/>
          </w:tcPr>
          <w:p w14:paraId="59C29811" w14:textId="77777777" w:rsidR="009A195C" w:rsidRDefault="0048683A">
            <w:pPr>
              <w:spacing w:after="0" w:line="240" w:lineRule="auto"/>
              <w:ind w:left="0" w:firstLine="0"/>
            </w:pPr>
            <w:r>
              <w:t>Número de computadores dedicados ao ensino</w:t>
            </w:r>
            <w:r>
              <w:tab/>
            </w:r>
          </w:p>
        </w:tc>
        <w:tc>
          <w:tcPr>
            <w:tcW w:w="2460" w:type="dxa"/>
            <w:tcMar>
              <w:top w:w="100" w:type="dxa"/>
              <w:left w:w="100" w:type="dxa"/>
              <w:bottom w:w="100" w:type="dxa"/>
              <w:right w:w="100" w:type="dxa"/>
            </w:tcMar>
            <w:vAlign w:val="center"/>
          </w:tcPr>
          <w:p w14:paraId="1950AFED" w14:textId="77777777" w:rsidR="009A195C" w:rsidRDefault="0048683A">
            <w:pPr>
              <w:spacing w:after="0" w:line="240" w:lineRule="auto"/>
              <w:ind w:left="0" w:firstLine="0"/>
            </w:pPr>
            <w:r>
              <w:t>1 815</w:t>
            </w:r>
          </w:p>
        </w:tc>
      </w:tr>
      <w:tr w:rsidR="009A195C" w14:paraId="0D61FD28" w14:textId="77777777">
        <w:tc>
          <w:tcPr>
            <w:tcW w:w="6570" w:type="dxa"/>
            <w:tcMar>
              <w:top w:w="100" w:type="dxa"/>
              <w:left w:w="100" w:type="dxa"/>
              <w:bottom w:w="100" w:type="dxa"/>
              <w:right w:w="100" w:type="dxa"/>
            </w:tcMar>
            <w:vAlign w:val="center"/>
          </w:tcPr>
          <w:p w14:paraId="27826DE2" w14:textId="77777777" w:rsidR="009A195C" w:rsidRDefault="0048683A">
            <w:pPr>
              <w:spacing w:after="0" w:line="240" w:lineRule="auto"/>
              <w:ind w:left="0" w:firstLine="0"/>
            </w:pPr>
            <w:r>
              <w:lastRenderedPageBreak/>
              <w:t>Investimento em equipamentos de laboratório</w:t>
            </w:r>
          </w:p>
        </w:tc>
        <w:tc>
          <w:tcPr>
            <w:tcW w:w="2460" w:type="dxa"/>
            <w:tcMar>
              <w:top w:w="100" w:type="dxa"/>
              <w:left w:w="100" w:type="dxa"/>
              <w:bottom w:w="100" w:type="dxa"/>
              <w:right w:w="100" w:type="dxa"/>
            </w:tcMar>
            <w:vAlign w:val="center"/>
          </w:tcPr>
          <w:p w14:paraId="51BE5224" w14:textId="77777777" w:rsidR="009A195C" w:rsidRDefault="0048683A">
            <w:pPr>
              <w:spacing w:after="0" w:line="240" w:lineRule="auto"/>
              <w:ind w:left="0" w:firstLine="0"/>
            </w:pPr>
            <w:r>
              <w:t>1,46 M€</w:t>
            </w:r>
          </w:p>
        </w:tc>
      </w:tr>
    </w:tbl>
    <w:p w14:paraId="0339A55A" w14:textId="77777777" w:rsidR="009A195C" w:rsidRDefault="009A195C"/>
    <w:p w14:paraId="55891B8D" w14:textId="77777777" w:rsidR="009A195C" w:rsidRDefault="0048683A">
      <w:pPr>
        <w:pStyle w:val="Heading3"/>
      </w:pPr>
      <w:bookmarkStart w:id="11" w:name="_Toc60224896"/>
      <w:r>
        <w:t>2.1.4 Citações</w:t>
      </w:r>
      <w:bookmarkEnd w:id="11"/>
    </w:p>
    <w:p w14:paraId="07F2D05D" w14:textId="77777777" w:rsidR="009A195C" w:rsidRDefault="0048683A">
      <w:r>
        <w:t>À medida que escreve o texto do relatório deve indicar os trabalhos de outros autores em que se baseia, sob a forma de citações. Isto consiste em indicar de forma abreviada as fontes usadas às quais foi buscar informação adicional para desenvolver o tema d</w:t>
      </w:r>
      <w:r>
        <w:t xml:space="preserve">o seu relatório. </w:t>
      </w:r>
    </w:p>
    <w:p w14:paraId="093025A1" w14:textId="77777777" w:rsidR="009A195C" w:rsidRDefault="0048683A">
      <w:r>
        <w:t xml:space="preserve">Existem duas formas principais de citar: </w:t>
      </w:r>
    </w:p>
    <w:p w14:paraId="17203A8D" w14:textId="77777777" w:rsidR="009A195C" w:rsidRDefault="0048683A">
      <w:pPr>
        <w:numPr>
          <w:ilvl w:val="0"/>
          <w:numId w:val="2"/>
        </w:numPr>
        <w:pBdr>
          <w:top w:val="nil"/>
          <w:left w:val="nil"/>
          <w:bottom w:val="nil"/>
          <w:right w:val="nil"/>
          <w:between w:val="nil"/>
        </w:pBdr>
        <w:spacing w:after="0"/>
      </w:pPr>
      <w:r>
        <w:rPr>
          <w:color w:val="000000"/>
        </w:rPr>
        <w:t>por paráfrase: interpretação do conteúdo original por palavras diferentes das da fonte consultada, indicando a fonte logo a seguir.</w:t>
      </w:r>
    </w:p>
    <w:p w14:paraId="4A72FB61" w14:textId="77777777" w:rsidR="009A195C" w:rsidRDefault="0048683A">
      <w:pPr>
        <w:pBdr>
          <w:top w:val="nil"/>
          <w:left w:val="nil"/>
          <w:bottom w:val="nil"/>
          <w:right w:val="nil"/>
          <w:between w:val="nil"/>
        </w:pBdr>
        <w:spacing w:after="0"/>
        <w:ind w:left="1080" w:firstLine="0"/>
        <w:rPr>
          <w:color w:val="000000"/>
        </w:rPr>
      </w:pPr>
      <w:r>
        <w:rPr>
          <w:color w:val="000000"/>
        </w:rPr>
        <w:t xml:space="preserve">ou </w:t>
      </w:r>
    </w:p>
    <w:p w14:paraId="38228F02" w14:textId="77777777" w:rsidR="009A195C" w:rsidRDefault="0048683A">
      <w:pPr>
        <w:numPr>
          <w:ilvl w:val="0"/>
          <w:numId w:val="2"/>
        </w:numPr>
        <w:pBdr>
          <w:top w:val="nil"/>
          <w:left w:val="nil"/>
          <w:bottom w:val="nil"/>
          <w:right w:val="nil"/>
          <w:between w:val="nil"/>
        </w:pBdr>
      </w:pPr>
      <w:r>
        <w:rPr>
          <w:color w:val="000000"/>
        </w:rPr>
        <w:t>por transcrição: uso de um excerto do conteúdo original apresentando-o entre aspas, indicando a fonte logo a seguir.</w:t>
      </w:r>
    </w:p>
    <w:p w14:paraId="20D5003E" w14:textId="77777777" w:rsidR="009A195C" w:rsidRDefault="0048683A">
      <w:r>
        <w:t xml:space="preserve">As </w:t>
      </w:r>
      <w:r>
        <w:t>citações devem obedecer a um estilo normalizado. De entre os muitos que existem, a Biblioteca da FEUP aconselha o estilo Chicago (formato autor-data). Na caixa abaixo exemplifica-se uma citação (por paráfrase) de acordo com esse estilo:</w:t>
      </w:r>
    </w:p>
    <w:p w14:paraId="26770D10" w14:textId="77777777" w:rsidR="009A195C" w:rsidRDefault="009A195C"/>
    <w:p w14:paraId="403CDDAD" w14:textId="77777777" w:rsidR="009A195C" w:rsidRDefault="0048683A">
      <w:pPr>
        <w:pBdr>
          <w:top w:val="single" w:sz="4" w:space="1" w:color="000000"/>
          <w:left w:val="single" w:sz="4" w:space="4" w:color="000000"/>
          <w:bottom w:val="single" w:sz="4" w:space="1" w:color="000000"/>
          <w:right w:val="single" w:sz="4" w:space="4" w:color="000000"/>
        </w:pBdr>
        <w:spacing w:after="0"/>
        <w:rPr>
          <w:sz w:val="20"/>
          <w:szCs w:val="20"/>
        </w:rPr>
      </w:pPr>
      <w:r>
        <w:rPr>
          <w:sz w:val="20"/>
          <w:szCs w:val="20"/>
        </w:rPr>
        <w:t>A decisão de escol</w:t>
      </w:r>
      <w:r>
        <w:rPr>
          <w:sz w:val="20"/>
          <w:szCs w:val="20"/>
        </w:rPr>
        <w:t xml:space="preserve">ha de um tema para um trabalho académico pode variar. O tema pode ser pensado e escolhido pelo próprio estudante, ou a partir de uma lista de temas já concebidos, com potencial interesse para estudo. </w:t>
      </w:r>
      <w:r>
        <w:rPr>
          <w:b/>
          <w:sz w:val="20"/>
          <w:szCs w:val="20"/>
        </w:rPr>
        <w:t>(Bell, 2002)</w:t>
      </w:r>
    </w:p>
    <w:p w14:paraId="7A111EE5" w14:textId="77777777" w:rsidR="009A195C" w:rsidRDefault="009A195C"/>
    <w:p w14:paraId="7DDB2A5A" w14:textId="77777777" w:rsidR="009A195C" w:rsidRDefault="0048683A">
      <w:r>
        <w:t>A cada citação ao longo do texto deve corresponder uma referência indicada na lista final de referências bibliográficas.</w:t>
      </w:r>
    </w:p>
    <w:p w14:paraId="1AF6830C" w14:textId="6825802A" w:rsidR="009A195C" w:rsidRDefault="0048683A" w:rsidP="009860A2">
      <w:r>
        <w:t>É importante não esquecer que também as figuras (imagens, tabelas, gráficos, etc.) provenientes de obras de outros autores (por exemplo</w:t>
      </w:r>
      <w:r>
        <w:t xml:space="preserve"> obtidas através da Internet) devem ser citadas sempre, após as respetivas legendas.</w:t>
      </w:r>
    </w:p>
    <w:p w14:paraId="1506A86D" w14:textId="77777777" w:rsidR="009860A2" w:rsidRDefault="009860A2">
      <w:pPr>
        <w:pStyle w:val="Heading1"/>
      </w:pPr>
    </w:p>
    <w:p w14:paraId="09C64579" w14:textId="77777777" w:rsidR="009860A2" w:rsidRDefault="009860A2">
      <w:pPr>
        <w:pStyle w:val="Heading1"/>
      </w:pPr>
    </w:p>
    <w:p w14:paraId="1141455D" w14:textId="77777777" w:rsidR="009860A2" w:rsidRDefault="009860A2">
      <w:pPr>
        <w:pStyle w:val="Heading1"/>
      </w:pPr>
    </w:p>
    <w:p w14:paraId="1DE44E80" w14:textId="77777777" w:rsidR="009860A2" w:rsidRDefault="009860A2">
      <w:pPr>
        <w:pStyle w:val="Heading1"/>
      </w:pPr>
    </w:p>
    <w:p w14:paraId="69210232" w14:textId="77777777" w:rsidR="009860A2" w:rsidRDefault="009860A2">
      <w:pPr>
        <w:pStyle w:val="Heading1"/>
      </w:pPr>
    </w:p>
    <w:p w14:paraId="7E0E175B" w14:textId="5AA438B9" w:rsidR="009A195C" w:rsidRDefault="0048683A">
      <w:pPr>
        <w:pStyle w:val="Heading1"/>
      </w:pPr>
      <w:bookmarkStart w:id="12" w:name="_Toc60224897"/>
      <w:r>
        <w:lastRenderedPageBreak/>
        <w:t xml:space="preserve">3. </w:t>
      </w:r>
      <w:proofErr w:type="spellStart"/>
      <w:r w:rsidR="000664E0">
        <w:t>Code</w:t>
      </w:r>
      <w:proofErr w:type="spellEnd"/>
      <w:r w:rsidR="000664E0">
        <w:t xml:space="preserve"> </w:t>
      </w:r>
      <w:proofErr w:type="spellStart"/>
      <w:r w:rsidR="000664E0">
        <w:t>organization</w:t>
      </w:r>
      <w:proofErr w:type="spellEnd"/>
      <w:r w:rsidR="000664E0">
        <w:t>/</w:t>
      </w:r>
      <w:proofErr w:type="spellStart"/>
      <w:r w:rsidR="000664E0">
        <w:t>structure</w:t>
      </w:r>
      <w:bookmarkEnd w:id="12"/>
      <w:proofErr w:type="spellEnd"/>
    </w:p>
    <w:p w14:paraId="7DA30081" w14:textId="77777777" w:rsidR="009A195C" w:rsidRDefault="0048683A">
      <w:pPr>
        <w:rPr>
          <w:i/>
        </w:rPr>
      </w:pPr>
      <w:r>
        <w:rPr>
          <w:i/>
        </w:rPr>
        <w:t>[Este capítulo trata algumas questões técnicas relativas à utilização pragmática dos “Documentos do Google” na FEUP. Não se pretende dizer que deva exi</w:t>
      </w:r>
      <w:r>
        <w:rPr>
          <w:i/>
        </w:rPr>
        <w:t>stir um capítulo de “Questões Técnicas”]</w:t>
      </w:r>
    </w:p>
    <w:p w14:paraId="71575E34" w14:textId="77777777" w:rsidR="009A195C" w:rsidRDefault="009A195C"/>
    <w:p w14:paraId="3FC5EF25" w14:textId="77777777" w:rsidR="009A195C" w:rsidRDefault="0048683A">
      <w:r>
        <w:t>Algumas “dicas”:</w:t>
      </w:r>
    </w:p>
    <w:p w14:paraId="27743AD4" w14:textId="77777777" w:rsidR="009A195C" w:rsidRDefault="0048683A">
      <w:pPr>
        <w:numPr>
          <w:ilvl w:val="0"/>
          <w:numId w:val="1"/>
        </w:numPr>
        <w:spacing w:after="0"/>
        <w:ind w:hanging="360"/>
      </w:pPr>
      <w:r>
        <w:t>É possível diversas pessoas alterarem o documento ao mesmo tempo</w:t>
      </w:r>
    </w:p>
    <w:p w14:paraId="3101AF6F" w14:textId="77777777" w:rsidR="009A195C" w:rsidRDefault="0048683A">
      <w:pPr>
        <w:numPr>
          <w:ilvl w:val="0"/>
          <w:numId w:val="1"/>
        </w:numPr>
        <w:spacing w:after="0"/>
        <w:ind w:hanging="360"/>
      </w:pPr>
      <w:r>
        <w:t>Tendo ligação à internet, o documento está sempre gravado</w:t>
      </w:r>
    </w:p>
    <w:p w14:paraId="28B3F5B0" w14:textId="77777777" w:rsidR="009A195C" w:rsidRDefault="0048683A">
      <w:pPr>
        <w:numPr>
          <w:ilvl w:val="0"/>
          <w:numId w:val="1"/>
        </w:numPr>
        <w:spacing w:after="0"/>
        <w:ind w:hanging="360"/>
      </w:pPr>
      <w:r>
        <w:t>Todas as alterações e respetivo autor ficam registadas</w:t>
      </w:r>
    </w:p>
    <w:p w14:paraId="1AE53BE7" w14:textId="77777777" w:rsidR="009A195C" w:rsidRDefault="0048683A">
      <w:pPr>
        <w:numPr>
          <w:ilvl w:val="0"/>
          <w:numId w:val="1"/>
        </w:numPr>
        <w:spacing w:after="0"/>
        <w:ind w:hanging="360"/>
      </w:pPr>
      <w:r>
        <w:t>É possível ver as versões anteriores do documento</w:t>
      </w:r>
    </w:p>
    <w:p w14:paraId="6737D406" w14:textId="77777777" w:rsidR="009A195C" w:rsidRDefault="0048683A">
      <w:pPr>
        <w:numPr>
          <w:ilvl w:val="0"/>
          <w:numId w:val="1"/>
        </w:numPr>
        <w:spacing w:after="0"/>
        <w:ind w:hanging="360"/>
      </w:pPr>
      <w:r>
        <w:t>É possível comunicar ao mesmo tempo (</w:t>
      </w:r>
      <w:proofErr w:type="spellStart"/>
      <w:r>
        <w:rPr>
          <w:i/>
        </w:rPr>
        <w:t>hangout</w:t>
      </w:r>
      <w:proofErr w:type="spellEnd"/>
      <w:r>
        <w:t>) que se escreve no documento</w:t>
      </w:r>
    </w:p>
    <w:p w14:paraId="63CDD27A" w14:textId="77777777" w:rsidR="009A195C" w:rsidRDefault="0048683A">
      <w:pPr>
        <w:numPr>
          <w:ilvl w:val="0"/>
          <w:numId w:val="1"/>
        </w:numPr>
        <w:spacing w:after="0"/>
        <w:ind w:hanging="360"/>
      </w:pPr>
      <w:r>
        <w:t xml:space="preserve">Utilize o navegador de internet </w:t>
      </w:r>
      <w:r>
        <w:rPr>
          <w:i/>
        </w:rPr>
        <w:t xml:space="preserve">Chrome </w:t>
      </w:r>
      <w:r>
        <w:t xml:space="preserve">e depois prima </w:t>
      </w:r>
      <w:proofErr w:type="spellStart"/>
      <w:r>
        <w:t>CTRL+Shift+</w:t>
      </w:r>
      <w:proofErr w:type="gramStart"/>
      <w:r>
        <w:t>F</w:t>
      </w:r>
      <w:proofErr w:type="spellEnd"/>
      <w:r>
        <w:t xml:space="preserve">  e</w:t>
      </w:r>
      <w:proofErr w:type="gramEnd"/>
      <w:r>
        <w:t xml:space="preserve"> depois </w:t>
      </w:r>
      <w:r>
        <w:t>F11    para maximizar a área de trabalho;</w:t>
      </w:r>
    </w:p>
    <w:p w14:paraId="6A108C87" w14:textId="77777777" w:rsidR="009A195C" w:rsidRDefault="0048683A">
      <w:pPr>
        <w:numPr>
          <w:ilvl w:val="0"/>
          <w:numId w:val="1"/>
        </w:numPr>
        <w:spacing w:after="0"/>
        <w:ind w:hanging="360"/>
      </w:pPr>
      <w:r>
        <w:t>De preferência utilizar uma conexão à internet via cabo (isto é, não wireless);</w:t>
      </w:r>
    </w:p>
    <w:p w14:paraId="17EBFAB3" w14:textId="77777777" w:rsidR="009A195C" w:rsidRDefault="0048683A">
      <w:pPr>
        <w:numPr>
          <w:ilvl w:val="0"/>
          <w:numId w:val="1"/>
        </w:numPr>
        <w:spacing w:after="0"/>
        <w:ind w:hanging="360"/>
      </w:pPr>
      <w:r>
        <w:t>A numeração de tabelas e figuras é mais simples se for ser feita manualmente;</w:t>
      </w:r>
    </w:p>
    <w:p w14:paraId="52FD6ED5" w14:textId="77777777" w:rsidR="009A195C" w:rsidRDefault="0048683A">
      <w:pPr>
        <w:numPr>
          <w:ilvl w:val="0"/>
          <w:numId w:val="1"/>
        </w:numPr>
        <w:spacing w:after="0"/>
        <w:ind w:hanging="360"/>
      </w:pPr>
      <w:r>
        <w:t xml:space="preserve">Inserir quebras de página através de </w:t>
      </w:r>
      <w:proofErr w:type="spellStart"/>
      <w:r>
        <w:t>CTRL+Enter</w:t>
      </w:r>
      <w:proofErr w:type="spellEnd"/>
    </w:p>
    <w:p w14:paraId="5F91B7FF" w14:textId="77777777" w:rsidR="009A195C" w:rsidRDefault="0048683A">
      <w:pPr>
        <w:numPr>
          <w:ilvl w:val="0"/>
          <w:numId w:val="1"/>
        </w:numPr>
        <w:spacing w:after="0"/>
        <w:ind w:hanging="360"/>
      </w:pPr>
      <w:r>
        <w:t>Submeter</w:t>
      </w:r>
      <w:r>
        <w:t xml:space="preserve"> sempre um documento *.PDF </w:t>
      </w:r>
      <w:r>
        <w:rPr>
          <w:u w:val="single"/>
        </w:rPr>
        <w:t>final</w:t>
      </w:r>
      <w:r>
        <w:t xml:space="preserve"> para garantir que o aspeto do documento é “inalterável” e que a impressão ficará correta.</w:t>
      </w:r>
    </w:p>
    <w:p w14:paraId="744C8A93" w14:textId="77777777" w:rsidR="009A195C" w:rsidRDefault="009A195C"/>
    <w:p w14:paraId="376D1A8C" w14:textId="77777777" w:rsidR="009A195C" w:rsidRDefault="009A195C"/>
    <w:p w14:paraId="6FA02B1F" w14:textId="77777777" w:rsidR="009A195C" w:rsidRDefault="009A195C">
      <w:pPr>
        <w:pStyle w:val="Heading1"/>
      </w:pPr>
      <w:bookmarkStart w:id="13" w:name="_1ksv4uv" w:colFirst="0" w:colLast="0"/>
      <w:bookmarkEnd w:id="13"/>
    </w:p>
    <w:p w14:paraId="6EA3424A" w14:textId="77777777" w:rsidR="009A195C" w:rsidRDefault="0048683A">
      <w:r>
        <w:br w:type="page"/>
      </w:r>
    </w:p>
    <w:p w14:paraId="2765EA4C" w14:textId="55661589" w:rsidR="009A195C" w:rsidRDefault="0048683A" w:rsidP="000664E0">
      <w:pPr>
        <w:pStyle w:val="Heading1"/>
      </w:pPr>
      <w:bookmarkStart w:id="14" w:name="_Toc60224898"/>
      <w:r>
        <w:lastRenderedPageBreak/>
        <w:t xml:space="preserve">4. </w:t>
      </w:r>
      <w:proofErr w:type="spellStart"/>
      <w:r w:rsidR="000664E0">
        <w:t>Implementation</w:t>
      </w:r>
      <w:proofErr w:type="spellEnd"/>
      <w:r w:rsidR="000664E0">
        <w:t xml:space="preserve"> </w:t>
      </w:r>
      <w:proofErr w:type="spellStart"/>
      <w:r w:rsidR="000664E0">
        <w:t>details</w:t>
      </w:r>
      <w:bookmarkEnd w:id="14"/>
      <w:proofErr w:type="spellEnd"/>
    </w:p>
    <w:p w14:paraId="0BDA27B3" w14:textId="77777777" w:rsidR="009A195C" w:rsidRDefault="0048683A">
      <w:r>
        <w:t>[</w:t>
      </w:r>
      <w:r>
        <w:t>Apresentação clara e organizada das deduções ou ilações extraídas após a discussão dos resultados do estudo, com</w:t>
      </w:r>
      <w:r>
        <w:t>o forma de responder à pergunta inicial do projeto. Por esse motivo não deve ser um texto de detalhe, nem um texto em que se apresente algo de novo, mas um texto de afirmação que deve ser lido de forma independente do restante relatório.</w:t>
      </w:r>
    </w:p>
    <w:p w14:paraId="4B31B972" w14:textId="77777777" w:rsidR="009A195C" w:rsidRDefault="0048683A">
      <w:r>
        <w:t>Para saber mais consulte o tutorial online “</w:t>
      </w:r>
      <w:hyperlink r:id="rId11" w:anchor="heading=h.esrnyfxdz3z">
        <w:r>
          <w:rPr>
            <w:color w:val="1155CC"/>
            <w:u w:val="single"/>
          </w:rPr>
          <w:t>Guia de Apoio à Publicação</w:t>
        </w:r>
      </w:hyperlink>
      <w:r>
        <w:t>”.]</w:t>
      </w:r>
    </w:p>
    <w:p w14:paraId="4DA425D3" w14:textId="77777777" w:rsidR="009A195C" w:rsidRDefault="009A195C"/>
    <w:p w14:paraId="2D4C0092" w14:textId="77777777" w:rsidR="009A195C" w:rsidRDefault="009A195C"/>
    <w:p w14:paraId="57BEB09D" w14:textId="77777777" w:rsidR="009A195C" w:rsidRDefault="009A195C"/>
    <w:p w14:paraId="498A4D21" w14:textId="77777777" w:rsidR="009A195C" w:rsidRDefault="0048683A">
      <w:r>
        <w:br w:type="page"/>
      </w:r>
    </w:p>
    <w:p w14:paraId="5E82BE37" w14:textId="3666A316" w:rsidR="009A195C" w:rsidRDefault="0048683A" w:rsidP="000664E0">
      <w:pPr>
        <w:pStyle w:val="Heading1"/>
      </w:pPr>
      <w:bookmarkStart w:id="15" w:name="_Toc60224899"/>
      <w:r>
        <w:lastRenderedPageBreak/>
        <w:t xml:space="preserve">5. </w:t>
      </w:r>
      <w:proofErr w:type="spellStart"/>
      <w:r w:rsidR="000664E0">
        <w:t>Conclusions</w:t>
      </w:r>
      <w:bookmarkEnd w:id="15"/>
      <w:proofErr w:type="spellEnd"/>
    </w:p>
    <w:p w14:paraId="58C825D6" w14:textId="77777777" w:rsidR="009A195C" w:rsidRDefault="0048683A">
      <w:r>
        <w:t>[</w:t>
      </w:r>
      <w:r>
        <w:rPr>
          <w:highlight w:val="yellow"/>
        </w:rPr>
        <w:t>Elemento opcional</w:t>
      </w:r>
      <w:r>
        <w:t xml:space="preserve">. </w:t>
      </w:r>
    </w:p>
    <w:p w14:paraId="11606520" w14:textId="77777777" w:rsidR="009A195C" w:rsidRDefault="0048683A">
      <w:r>
        <w:t>Se fore</w:t>
      </w:r>
      <w:r>
        <w:t xml:space="preserve">m breves, podem ser incluídas nas conclusões. Se forem mais extensas, devem figurar em separado. </w:t>
      </w:r>
    </w:p>
    <w:p w14:paraId="5DFFBF68" w14:textId="77777777" w:rsidR="009A195C" w:rsidRDefault="009A195C"/>
    <w:p w14:paraId="375EE248" w14:textId="77777777" w:rsidR="009A195C" w:rsidRDefault="009A195C"/>
    <w:p w14:paraId="14B5EBB7" w14:textId="4551A4A1" w:rsidR="009A195C" w:rsidRDefault="009A195C" w:rsidP="009860A2">
      <w:pPr>
        <w:ind w:left="0" w:firstLine="0"/>
      </w:pPr>
      <w:bookmarkStart w:id="16" w:name="_1ci93xb" w:colFirst="0" w:colLast="0"/>
      <w:bookmarkEnd w:id="16"/>
    </w:p>
    <w:sectPr w:rsidR="009A195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EF94A" w14:textId="77777777" w:rsidR="0048683A" w:rsidRDefault="0048683A">
      <w:pPr>
        <w:spacing w:after="0" w:line="240" w:lineRule="auto"/>
      </w:pPr>
      <w:r>
        <w:separator/>
      </w:r>
    </w:p>
  </w:endnote>
  <w:endnote w:type="continuationSeparator" w:id="0">
    <w:p w14:paraId="794135B9" w14:textId="77777777" w:rsidR="0048683A" w:rsidRDefault="0048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rsiv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8AF73" w14:textId="77777777" w:rsidR="009A195C" w:rsidRDefault="009A195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5CAA0" w14:textId="77777777" w:rsidR="009A195C" w:rsidRDefault="0048683A">
    <w:pPr>
      <w:tabs>
        <w:tab w:val="left" w:pos="120"/>
      </w:tabs>
      <w:spacing w:line="240" w:lineRule="auto"/>
      <w:ind w:firstLine="0"/>
    </w:pPr>
    <w:r>
      <w:pict w14:anchorId="1E9E5AE2">
        <v:rect id="_x0000_i1025" style="width:0;height:1.5pt" o:hralign="center" o:hrstd="t" o:hr="t" fillcolor="#a0a0a0" stroked="f"/>
      </w:pict>
    </w:r>
  </w:p>
  <w:p w14:paraId="12EB0BA2" w14:textId="6B6B4828" w:rsidR="009A195C" w:rsidRPr="000664E0" w:rsidRDefault="0048683A">
    <w:pPr>
      <w:tabs>
        <w:tab w:val="left" w:pos="120"/>
        <w:tab w:val="left" w:pos="120"/>
        <w:tab w:val="right" w:pos="8910"/>
      </w:tabs>
      <w:ind w:firstLine="0"/>
      <w:rPr>
        <w:lang w:val="en-GB"/>
      </w:rPr>
    </w:pPr>
    <w:r>
      <w:rPr>
        <w:color w:val="B7B7B7"/>
        <w:sz w:val="18"/>
        <w:szCs w:val="18"/>
      </w:rPr>
      <w:tab/>
    </w:r>
    <w:r w:rsidR="000664E0" w:rsidRPr="000664E0">
      <w:rPr>
        <w:rFonts w:ascii="Corsiva" w:eastAsia="Corsiva" w:hAnsi="Corsiva" w:cs="Corsiva"/>
        <w:color w:val="B7B7B7"/>
        <w:sz w:val="18"/>
        <w:szCs w:val="18"/>
        <w:lang w:val="en-GB"/>
      </w:rPr>
      <w:t xml:space="preserve">Ship Escape / </w:t>
    </w:r>
    <w:proofErr w:type="spellStart"/>
    <w:r w:rsidR="000664E0" w:rsidRPr="000664E0">
      <w:rPr>
        <w:rFonts w:ascii="Corsiva" w:eastAsia="Corsiva" w:hAnsi="Corsiva" w:cs="Corsiva"/>
        <w:color w:val="B7B7B7"/>
        <w:sz w:val="18"/>
        <w:szCs w:val="18"/>
        <w:lang w:val="en-GB"/>
      </w:rPr>
      <w:t>Lcom</w:t>
    </w:r>
    <w:proofErr w:type="spellEnd"/>
    <w:r w:rsidR="000664E0" w:rsidRPr="000664E0">
      <w:rPr>
        <w:rFonts w:ascii="Corsiva" w:eastAsia="Corsiva" w:hAnsi="Corsiva" w:cs="Corsiva"/>
        <w:color w:val="B7B7B7"/>
        <w:sz w:val="18"/>
        <w:szCs w:val="18"/>
        <w:lang w:val="en-GB"/>
      </w:rPr>
      <w:t xml:space="preserve"> final pro</w:t>
    </w:r>
    <w:r w:rsidR="000664E0">
      <w:rPr>
        <w:rFonts w:ascii="Corsiva" w:eastAsia="Corsiva" w:hAnsi="Corsiva" w:cs="Corsiva"/>
        <w:color w:val="B7B7B7"/>
        <w:sz w:val="18"/>
        <w:szCs w:val="18"/>
        <w:lang w:val="en-GB"/>
      </w:rPr>
      <w:t>ject</w:t>
    </w:r>
    <w:r w:rsidRPr="000664E0">
      <w:rPr>
        <w:color w:val="B7B7B7"/>
        <w:sz w:val="18"/>
        <w:szCs w:val="18"/>
        <w:lang w:val="en-GB"/>
      </w:rPr>
      <w:tab/>
    </w:r>
    <w:r>
      <w:fldChar w:fldCharType="begin"/>
    </w:r>
    <w:r w:rsidRPr="000664E0">
      <w:rPr>
        <w:lang w:val="en-GB"/>
      </w:rPr>
      <w:instrText>PAGE</w:instrText>
    </w:r>
    <w:r w:rsidR="000664E0">
      <w:fldChar w:fldCharType="separate"/>
    </w:r>
    <w:r w:rsidR="000664E0" w:rsidRPr="000664E0">
      <w:rPr>
        <w:noProof/>
        <w:lang w:val="en-GB"/>
      </w:rPr>
      <w:t>1</w:t>
    </w:r>
    <w:r>
      <w:fldChar w:fldCharType="end"/>
    </w:r>
    <w:r w:rsidRPr="000664E0">
      <w:rPr>
        <w:color w:val="B7B7B7"/>
        <w:sz w:val="18"/>
        <w:szCs w:val="18"/>
        <w:lang w:val="en-GB"/>
      </w:rPr>
      <w:t>/</w:t>
    </w:r>
    <w:r>
      <w:fldChar w:fldCharType="begin"/>
    </w:r>
    <w:r w:rsidRPr="000664E0">
      <w:rPr>
        <w:lang w:val="en-GB"/>
      </w:rPr>
      <w:instrText>NUMPAGES</w:instrText>
    </w:r>
    <w:r w:rsidR="000664E0">
      <w:fldChar w:fldCharType="separate"/>
    </w:r>
    <w:r w:rsidR="000664E0" w:rsidRPr="000664E0">
      <w:rPr>
        <w:noProof/>
        <w:lang w:val="en-GB"/>
      </w:rPr>
      <w:t>2</w:t>
    </w:r>
    <w:r>
      <w:fldChar w:fldCharType="end"/>
    </w:r>
  </w:p>
  <w:p w14:paraId="5E29FF78" w14:textId="77777777" w:rsidR="009A195C" w:rsidRPr="000664E0" w:rsidRDefault="009A195C">
    <w:pPr>
      <w:pBdr>
        <w:top w:val="nil"/>
        <w:left w:val="nil"/>
        <w:bottom w:val="nil"/>
        <w:right w:val="nil"/>
        <w:between w:val="nil"/>
      </w:pBdr>
      <w:spacing w:after="0" w:line="276" w:lineRule="auto"/>
      <w:ind w:left="0" w:firstLine="0"/>
      <w:jc w:val="lef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EA489" w14:textId="77777777" w:rsidR="009A195C" w:rsidRDefault="009A195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C8A05" w14:textId="77777777" w:rsidR="0048683A" w:rsidRDefault="0048683A">
      <w:pPr>
        <w:spacing w:after="0" w:line="240" w:lineRule="auto"/>
      </w:pPr>
      <w:r>
        <w:separator/>
      </w:r>
    </w:p>
  </w:footnote>
  <w:footnote w:type="continuationSeparator" w:id="0">
    <w:p w14:paraId="78319FEF" w14:textId="77777777" w:rsidR="0048683A" w:rsidRDefault="00486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DFFCE" w14:textId="77777777" w:rsidR="009A195C" w:rsidRDefault="009A195C">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71E38" w14:textId="77777777" w:rsidR="009A195C" w:rsidRDefault="009A195C">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63EDD" w14:textId="77777777" w:rsidR="009A195C" w:rsidRDefault="009A195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2074C"/>
    <w:multiLevelType w:val="multilevel"/>
    <w:tmpl w:val="222C4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2A03002"/>
    <w:multiLevelType w:val="multilevel"/>
    <w:tmpl w:val="E18697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AFB4CA1"/>
    <w:multiLevelType w:val="multilevel"/>
    <w:tmpl w:val="283857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95C"/>
    <w:rsid w:val="000664E0"/>
    <w:rsid w:val="00067EE3"/>
    <w:rsid w:val="0048683A"/>
    <w:rsid w:val="009860A2"/>
    <w:rsid w:val="009A195C"/>
    <w:rsid w:val="00C92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B490C"/>
  <w15:docId w15:val="{BF0AF77C-EA0D-4D22-9886-22452FE9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GB" w:bidi="ar-SA"/>
      </w:rPr>
    </w:rPrDefault>
    <w:pPrDefault>
      <w:pPr>
        <w:widowControl w:val="0"/>
        <w:spacing w:after="10" w:line="360" w:lineRule="auto"/>
        <w:ind w:left="-30" w:firstLine="3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after="0"/>
      <w:ind w:firstLine="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spacing w:before="200" w:after="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jc w:val="center"/>
      <w:outlineLvl w:val="3"/>
    </w:pPr>
    <w:rPr>
      <w:rFonts w:ascii="Corsiva" w:eastAsia="Corsiva" w:hAnsi="Corsiva" w:cs="Corsiva"/>
      <w:i/>
      <w:color w:val="6AA84F"/>
      <w:sz w:val="28"/>
      <w:szCs w:val="28"/>
    </w:rPr>
  </w:style>
  <w:style w:type="paragraph" w:styleId="Heading5">
    <w:name w:val="heading 5"/>
    <w:basedOn w:val="Normal"/>
    <w:next w:val="Normal"/>
    <w:uiPriority w:val="9"/>
    <w:semiHidden/>
    <w:unhideWhenUsed/>
    <w:qFormat/>
    <w:pPr>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rebuchet MS" w:eastAsia="Trebuchet MS" w:hAnsi="Trebuchet MS" w:cs="Trebuchet MS"/>
      <w:b/>
      <w:sz w:val="36"/>
      <w:szCs w:val="36"/>
    </w:rPr>
  </w:style>
  <w:style w:type="paragraph" w:styleId="Subtitle">
    <w:name w:val="Subtitle"/>
    <w:basedOn w:val="Normal"/>
    <w:next w:val="Normal"/>
    <w:uiPriority w:val="11"/>
    <w:qFormat/>
    <w:pPr>
      <w:jc w:val="center"/>
    </w:pPr>
    <w:rPr>
      <w:rFonts w:ascii="Trebuchet MS" w:eastAsia="Trebuchet MS" w:hAnsi="Trebuchet MS" w:cs="Trebuchet MS"/>
      <w:sz w:val="36"/>
      <w:szCs w:val="36"/>
    </w:rPr>
  </w:style>
  <w:style w:type="table" w:customStyle="1" w:styleId="a">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9860A2"/>
    <w:pPr>
      <w:spacing w:after="100"/>
      <w:ind w:left="0"/>
    </w:pPr>
  </w:style>
  <w:style w:type="paragraph" w:styleId="TOC2">
    <w:name w:val="toc 2"/>
    <w:basedOn w:val="Normal"/>
    <w:next w:val="Normal"/>
    <w:autoRedefine/>
    <w:uiPriority w:val="39"/>
    <w:unhideWhenUsed/>
    <w:rsid w:val="009860A2"/>
    <w:pPr>
      <w:spacing w:after="100"/>
      <w:ind w:left="220"/>
    </w:pPr>
  </w:style>
  <w:style w:type="paragraph" w:styleId="TOC3">
    <w:name w:val="toc 3"/>
    <w:basedOn w:val="Normal"/>
    <w:next w:val="Normal"/>
    <w:autoRedefine/>
    <w:uiPriority w:val="39"/>
    <w:unhideWhenUsed/>
    <w:rsid w:val="009860A2"/>
    <w:pPr>
      <w:spacing w:after="100"/>
      <w:ind w:left="440"/>
    </w:pPr>
  </w:style>
  <w:style w:type="character" w:styleId="Hyperlink">
    <w:name w:val="Hyperlink"/>
    <w:basedOn w:val="DefaultParagraphFont"/>
    <w:uiPriority w:val="99"/>
    <w:unhideWhenUsed/>
    <w:rsid w:val="009860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TDC1behVq8x7fQL4CcPEEh_np5GXviJevQxnQ9gbiJs/edi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TDC1behVq8x7fQL4CcPEEh_np5GXviJevQxnQ9gbiJs/ed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TDC1behVq8x7fQL4CcPEEh_np5GXviJevQxnQ9gbiJs/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 Silva</dc:creator>
  <cp:lastModifiedBy>Joao Silva</cp:lastModifiedBy>
  <cp:revision>2</cp:revision>
  <dcterms:created xsi:type="dcterms:W3CDTF">2020-12-30T12:59:00Z</dcterms:created>
  <dcterms:modified xsi:type="dcterms:W3CDTF">2020-12-30T12:59:00Z</dcterms:modified>
</cp:coreProperties>
</file>