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41D" w14:textId="77777777" w:rsidR="008112AB" w:rsidRPr="00FD6F8B" w:rsidRDefault="00000000">
      <w:pPr>
        <w:pStyle w:val="Ttulo2"/>
        <w:ind w:right="741"/>
      </w:pPr>
      <w:r w:rsidRPr="00FD6F8B">
        <w:t>UNIVERSIDADE</w:t>
      </w:r>
      <w:r w:rsidRPr="00FD6F8B">
        <w:rPr>
          <w:spacing w:val="-4"/>
        </w:rPr>
        <w:t xml:space="preserve"> </w:t>
      </w:r>
      <w:r w:rsidRPr="00FD6F8B">
        <w:t>DE</w:t>
      </w:r>
      <w:r w:rsidRPr="00FD6F8B">
        <w:rPr>
          <w:spacing w:val="-6"/>
        </w:rPr>
        <w:t xml:space="preserve"> </w:t>
      </w:r>
      <w:r w:rsidRPr="00FD6F8B">
        <w:t>SÃO</w:t>
      </w:r>
      <w:r w:rsidRPr="00FD6F8B">
        <w:rPr>
          <w:spacing w:val="2"/>
        </w:rPr>
        <w:t xml:space="preserve"> </w:t>
      </w:r>
      <w:r w:rsidRPr="00FD6F8B">
        <w:t>PAULO</w:t>
      </w:r>
    </w:p>
    <w:p w14:paraId="61D74242" w14:textId="77777777" w:rsidR="008112AB" w:rsidRPr="00FD6F8B" w:rsidRDefault="00000000">
      <w:pPr>
        <w:spacing w:before="2"/>
        <w:ind w:left="266" w:right="742"/>
        <w:jc w:val="center"/>
        <w:rPr>
          <w:rFonts w:ascii="Arial" w:hAnsi="Arial" w:cs="Arial"/>
          <w:b/>
          <w:sz w:val="24"/>
        </w:rPr>
      </w:pPr>
      <w:r w:rsidRPr="00FD6F8B">
        <w:rPr>
          <w:rFonts w:ascii="Arial" w:hAnsi="Arial" w:cs="Arial"/>
          <w:b/>
          <w:sz w:val="24"/>
        </w:rPr>
        <w:t>Bacharelado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em</w:t>
      </w:r>
      <w:r w:rsidRPr="00FD6F8B">
        <w:rPr>
          <w:rFonts w:ascii="Arial" w:hAnsi="Arial" w:cs="Arial"/>
          <w:b/>
          <w:spacing w:val="-6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Gestão</w:t>
      </w:r>
      <w:r w:rsidRPr="00FD6F8B">
        <w:rPr>
          <w:rFonts w:ascii="Arial" w:hAnsi="Arial" w:cs="Arial"/>
          <w:b/>
          <w:spacing w:val="-5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de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Políticas</w:t>
      </w:r>
      <w:r w:rsidRPr="00FD6F8B">
        <w:rPr>
          <w:rFonts w:ascii="Arial" w:hAnsi="Arial" w:cs="Arial"/>
          <w:b/>
          <w:spacing w:val="-4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Públicas</w:t>
      </w:r>
    </w:p>
    <w:p w14:paraId="1A15C0E2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4F956EF3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32CE39BE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2C8A0338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45AA42FA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2FD83D2C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15AF9E59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0D5A7C40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635D5467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0E7BD341" w14:textId="77777777" w:rsidR="008112AB" w:rsidRPr="00FD6F8B" w:rsidRDefault="008112AB">
      <w:pPr>
        <w:pStyle w:val="Corpodetexto"/>
        <w:spacing w:before="11"/>
        <w:rPr>
          <w:rFonts w:ascii="Arial" w:hAnsi="Arial" w:cs="Arial"/>
          <w:b/>
          <w:sz w:val="25"/>
        </w:rPr>
      </w:pPr>
    </w:p>
    <w:p w14:paraId="3F64244D" w14:textId="77777777" w:rsidR="008112AB" w:rsidRPr="00FD6F8B" w:rsidRDefault="00000000">
      <w:pPr>
        <w:pStyle w:val="Ttulo2"/>
        <w:spacing w:before="0" w:line="242" w:lineRule="auto"/>
        <w:ind w:left="2634" w:right="3108"/>
      </w:pPr>
      <w:r w:rsidRPr="00FD6F8B">
        <w:t>João Pedro Vieira Bueno Rocha</w:t>
      </w:r>
      <w:r w:rsidRPr="00FD6F8B">
        <w:rPr>
          <w:spacing w:val="-64"/>
        </w:rPr>
        <w:t xml:space="preserve"> </w:t>
      </w:r>
      <w:r w:rsidRPr="00FD6F8B">
        <w:t>11206664</w:t>
      </w:r>
    </w:p>
    <w:p w14:paraId="7FD186F2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2432DE1D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4E7FBD1A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15865BA0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5E75C00C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66556BAB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76105AC1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6C76A3EF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1E7BF18D" w14:textId="77777777" w:rsidR="008112AB" w:rsidRPr="00FD6F8B" w:rsidRDefault="008112AB">
      <w:pPr>
        <w:pStyle w:val="Corpodetexto"/>
        <w:spacing w:before="7"/>
        <w:rPr>
          <w:rFonts w:ascii="Arial" w:hAnsi="Arial" w:cs="Arial"/>
          <w:b/>
          <w:sz w:val="31"/>
        </w:rPr>
      </w:pPr>
    </w:p>
    <w:p w14:paraId="13EE6D17" w14:textId="77777777" w:rsidR="008112AB" w:rsidRPr="00FD6F8B" w:rsidRDefault="00000000">
      <w:pPr>
        <w:ind w:left="266" w:right="737"/>
        <w:jc w:val="center"/>
        <w:rPr>
          <w:rFonts w:ascii="Arial" w:hAnsi="Arial" w:cs="Arial"/>
          <w:b/>
          <w:sz w:val="24"/>
        </w:rPr>
      </w:pPr>
      <w:r w:rsidRPr="00FD6F8B">
        <w:rPr>
          <w:rFonts w:ascii="Arial" w:hAnsi="Arial" w:cs="Arial"/>
          <w:b/>
          <w:sz w:val="24"/>
        </w:rPr>
        <w:t>Avaliando</w:t>
      </w:r>
      <w:r w:rsidRPr="00FD6F8B">
        <w:rPr>
          <w:rFonts w:ascii="Arial" w:hAnsi="Arial" w:cs="Arial"/>
          <w:b/>
          <w:spacing w:val="-2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os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impactos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da</w:t>
      </w:r>
      <w:r w:rsidRPr="00FD6F8B">
        <w:rPr>
          <w:rFonts w:ascii="Arial" w:hAnsi="Arial" w:cs="Arial"/>
          <w:b/>
          <w:spacing w:val="-6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GDPR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e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LGPD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em</w:t>
      </w:r>
      <w:r w:rsidRPr="00FD6F8B">
        <w:rPr>
          <w:rFonts w:ascii="Arial" w:hAnsi="Arial" w:cs="Arial"/>
          <w:b/>
          <w:spacing w:val="-5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perspectiva</w:t>
      </w:r>
      <w:r w:rsidRPr="00FD6F8B">
        <w:rPr>
          <w:rFonts w:ascii="Arial" w:hAnsi="Arial" w:cs="Arial"/>
          <w:b/>
          <w:spacing w:val="6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comparada</w:t>
      </w:r>
    </w:p>
    <w:p w14:paraId="3CDBCE0B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577C48CC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56019AEA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16A0F6ED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382D9580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47CD1A34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22731A67" w14:textId="77777777" w:rsidR="008112AB" w:rsidRPr="00FD6F8B" w:rsidRDefault="008112AB">
      <w:pPr>
        <w:pStyle w:val="Corpodetexto"/>
        <w:spacing w:before="4"/>
        <w:rPr>
          <w:rFonts w:ascii="Arial" w:hAnsi="Arial" w:cs="Arial"/>
          <w:b/>
          <w:sz w:val="36"/>
        </w:rPr>
      </w:pPr>
    </w:p>
    <w:p w14:paraId="34C8AF45" w14:textId="77777777" w:rsidR="008112AB" w:rsidRPr="00FD6F8B" w:rsidRDefault="00000000">
      <w:pPr>
        <w:pStyle w:val="Ttulo2"/>
        <w:spacing w:before="0"/>
        <w:ind w:left="263" w:right="745"/>
      </w:pPr>
      <w:r w:rsidRPr="00FD6F8B">
        <w:t>TRABALHO</w:t>
      </w:r>
      <w:r w:rsidRPr="00FD6F8B">
        <w:rPr>
          <w:spacing w:val="-2"/>
        </w:rPr>
        <w:t xml:space="preserve"> </w:t>
      </w:r>
      <w:r w:rsidRPr="00FD6F8B">
        <w:t>DE</w:t>
      </w:r>
      <w:r w:rsidRPr="00FD6F8B">
        <w:rPr>
          <w:spacing w:val="-3"/>
        </w:rPr>
        <w:t xml:space="preserve"> </w:t>
      </w:r>
      <w:r w:rsidRPr="00FD6F8B">
        <w:t>CONCLUSÃO</w:t>
      </w:r>
      <w:r w:rsidRPr="00FD6F8B">
        <w:rPr>
          <w:spacing w:val="-2"/>
        </w:rPr>
        <w:t xml:space="preserve"> </w:t>
      </w:r>
      <w:r w:rsidRPr="00FD6F8B">
        <w:t>DE</w:t>
      </w:r>
      <w:r w:rsidRPr="00FD6F8B">
        <w:rPr>
          <w:spacing w:val="-4"/>
        </w:rPr>
        <w:t xml:space="preserve"> </w:t>
      </w:r>
      <w:r w:rsidRPr="00FD6F8B">
        <w:t>CURSO</w:t>
      </w:r>
    </w:p>
    <w:p w14:paraId="11F8B958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0DEB1F31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10185373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1046228B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6DA7F813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5FE4D8FA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6964D432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5C2D7926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578D91BA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6D1C6E20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76B9AE7E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4C681521" w14:textId="77777777" w:rsidR="008112AB" w:rsidRPr="00FD6F8B" w:rsidRDefault="008112AB">
      <w:pPr>
        <w:pStyle w:val="Corpodetexto"/>
        <w:spacing w:before="1"/>
        <w:rPr>
          <w:rFonts w:ascii="Arial" w:hAnsi="Arial" w:cs="Arial"/>
          <w:b/>
          <w:sz w:val="22"/>
        </w:rPr>
      </w:pPr>
    </w:p>
    <w:p w14:paraId="4FFF687B" w14:textId="77777777" w:rsidR="008112AB" w:rsidRPr="00FD6F8B" w:rsidRDefault="00000000">
      <w:pPr>
        <w:spacing w:line="237" w:lineRule="auto"/>
        <w:ind w:left="3758" w:right="4235"/>
        <w:jc w:val="center"/>
        <w:rPr>
          <w:rFonts w:ascii="Arial" w:hAnsi="Arial" w:cs="Arial"/>
          <w:b/>
          <w:sz w:val="24"/>
        </w:rPr>
      </w:pPr>
      <w:r w:rsidRPr="00FD6F8B">
        <w:rPr>
          <w:rFonts w:ascii="Arial" w:hAnsi="Arial" w:cs="Arial"/>
          <w:b/>
          <w:sz w:val="24"/>
        </w:rPr>
        <w:t>São Paulo</w:t>
      </w:r>
      <w:r w:rsidRPr="00FD6F8B">
        <w:rPr>
          <w:rFonts w:ascii="Arial" w:hAnsi="Arial" w:cs="Arial"/>
          <w:b/>
          <w:spacing w:val="-64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2022</w:t>
      </w:r>
    </w:p>
    <w:p w14:paraId="14581A31" w14:textId="77777777" w:rsidR="008112AB" w:rsidRPr="00FD6F8B" w:rsidRDefault="00000000">
      <w:pPr>
        <w:pStyle w:val="Ttulo2"/>
        <w:spacing w:before="4"/>
        <w:ind w:left="264" w:right="745"/>
      </w:pPr>
      <w:r w:rsidRPr="00FD6F8B">
        <w:t>JOÃO</w:t>
      </w:r>
      <w:r w:rsidRPr="00FD6F8B">
        <w:rPr>
          <w:spacing w:val="-2"/>
        </w:rPr>
        <w:t xml:space="preserve"> </w:t>
      </w:r>
      <w:r w:rsidRPr="00FD6F8B">
        <w:t>PEDRO</w:t>
      </w:r>
      <w:r w:rsidRPr="00FD6F8B">
        <w:rPr>
          <w:spacing w:val="3"/>
        </w:rPr>
        <w:t xml:space="preserve"> </w:t>
      </w:r>
      <w:r w:rsidRPr="00FD6F8B">
        <w:t>VIEIRA</w:t>
      </w:r>
      <w:r w:rsidRPr="00FD6F8B">
        <w:rPr>
          <w:spacing w:val="-8"/>
        </w:rPr>
        <w:t xml:space="preserve"> </w:t>
      </w:r>
      <w:r w:rsidRPr="00FD6F8B">
        <w:t>BUENO</w:t>
      </w:r>
      <w:r w:rsidRPr="00FD6F8B">
        <w:rPr>
          <w:spacing w:val="-2"/>
        </w:rPr>
        <w:t xml:space="preserve"> </w:t>
      </w:r>
      <w:r w:rsidRPr="00FD6F8B">
        <w:t>ROCHA</w:t>
      </w:r>
    </w:p>
    <w:p w14:paraId="12F185AC" w14:textId="77777777" w:rsidR="008112AB" w:rsidRPr="00FD6F8B" w:rsidRDefault="008112AB">
      <w:pPr>
        <w:rPr>
          <w:rFonts w:ascii="Arial" w:hAnsi="Arial" w:cs="Arial"/>
        </w:rPr>
        <w:sectPr w:rsidR="008112AB" w:rsidRPr="00FD6F8B">
          <w:type w:val="continuous"/>
          <w:pgSz w:w="11910" w:h="16840"/>
          <w:pgMar w:top="1580" w:right="1020" w:bottom="280" w:left="1500" w:header="720" w:footer="720" w:gutter="0"/>
          <w:cols w:space="720"/>
        </w:sectPr>
      </w:pPr>
    </w:p>
    <w:p w14:paraId="56A1CFFB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18B4A860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65AC3CB2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1BA15FFE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18EC5942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3E29057B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46C4049E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68F1FF6E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26E11D97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253902A6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17275726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5B471329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50B6FB3D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16D129DB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713F701A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29BC8278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3FE5F429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73D49611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3D8E0DD3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0DB5370A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7C0D36DF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21FF0AB7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504AD224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616C89BD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1BED0F9F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707D192E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0A3BF26D" w14:textId="77777777" w:rsidR="008112AB" w:rsidRPr="00FD6F8B" w:rsidRDefault="008112AB">
      <w:pPr>
        <w:pStyle w:val="Corpodetexto"/>
        <w:rPr>
          <w:rFonts w:ascii="Arial" w:hAnsi="Arial" w:cs="Arial"/>
          <w:b/>
          <w:sz w:val="20"/>
        </w:rPr>
      </w:pPr>
    </w:p>
    <w:p w14:paraId="38CFE4B0" w14:textId="77777777" w:rsidR="008112AB" w:rsidRPr="00FD6F8B" w:rsidRDefault="008112AB">
      <w:pPr>
        <w:pStyle w:val="Corpodetexto"/>
        <w:spacing w:before="5"/>
        <w:rPr>
          <w:rFonts w:ascii="Arial" w:hAnsi="Arial" w:cs="Arial"/>
          <w:b/>
          <w:sz w:val="20"/>
        </w:rPr>
      </w:pPr>
    </w:p>
    <w:p w14:paraId="1A850A68" w14:textId="77777777" w:rsidR="008112AB" w:rsidRPr="00FD6F8B" w:rsidRDefault="00000000">
      <w:pPr>
        <w:ind w:left="543" w:right="1022"/>
        <w:jc w:val="center"/>
        <w:rPr>
          <w:rFonts w:ascii="Arial" w:hAnsi="Arial" w:cs="Arial"/>
          <w:b/>
          <w:sz w:val="24"/>
        </w:rPr>
      </w:pPr>
      <w:r w:rsidRPr="00FD6F8B">
        <w:rPr>
          <w:rFonts w:ascii="Arial" w:hAnsi="Arial" w:cs="Arial"/>
          <w:b/>
          <w:sz w:val="24"/>
        </w:rPr>
        <w:t>Avaliando</w:t>
      </w:r>
      <w:r w:rsidRPr="00FD6F8B">
        <w:rPr>
          <w:rFonts w:ascii="Arial" w:hAnsi="Arial" w:cs="Arial"/>
          <w:b/>
          <w:spacing w:val="-2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os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impactos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da</w:t>
      </w:r>
      <w:r w:rsidRPr="00FD6F8B">
        <w:rPr>
          <w:rFonts w:ascii="Arial" w:hAnsi="Arial" w:cs="Arial"/>
          <w:b/>
          <w:spacing w:val="-6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GDPR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e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LGPD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em</w:t>
      </w:r>
      <w:r w:rsidRPr="00FD6F8B">
        <w:rPr>
          <w:rFonts w:ascii="Arial" w:hAnsi="Arial" w:cs="Arial"/>
          <w:b/>
          <w:spacing w:val="-5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perspectiva</w:t>
      </w:r>
      <w:r w:rsidRPr="00FD6F8B">
        <w:rPr>
          <w:rFonts w:ascii="Arial" w:hAnsi="Arial" w:cs="Arial"/>
          <w:b/>
          <w:spacing w:val="-3"/>
          <w:sz w:val="24"/>
        </w:rPr>
        <w:t xml:space="preserve"> </w:t>
      </w:r>
      <w:r w:rsidRPr="00FD6F8B">
        <w:rPr>
          <w:rFonts w:ascii="Arial" w:hAnsi="Arial" w:cs="Arial"/>
          <w:b/>
          <w:sz w:val="24"/>
        </w:rPr>
        <w:t>comparada</w:t>
      </w:r>
    </w:p>
    <w:p w14:paraId="7CED02C8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2B90AC0B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6824DF5C" w14:textId="77777777" w:rsidR="008112AB" w:rsidRPr="00FD6F8B" w:rsidRDefault="008112AB">
      <w:pPr>
        <w:pStyle w:val="Corpodetexto"/>
        <w:spacing w:before="1"/>
        <w:rPr>
          <w:rFonts w:ascii="Arial" w:hAnsi="Arial" w:cs="Arial"/>
          <w:b/>
          <w:sz w:val="32"/>
        </w:rPr>
      </w:pPr>
    </w:p>
    <w:p w14:paraId="6999C38E" w14:textId="77777777" w:rsidR="008112AB" w:rsidRPr="00FD6F8B" w:rsidRDefault="00000000">
      <w:pPr>
        <w:pStyle w:val="Corpodetexto"/>
        <w:ind w:left="4737" w:right="669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Trabalho de Conclusão de Curso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graduação, apresentado à disciplina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ACH3538 - Trabalho de Conclusão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Curso,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curso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Gestão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Políticas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Públicas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Universidade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São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Paulo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–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USP,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requisito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parcial para a obtenção do título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Bacharel.</w:t>
      </w:r>
    </w:p>
    <w:p w14:paraId="4AF01772" w14:textId="77777777" w:rsidR="008112AB" w:rsidRPr="00FD6F8B" w:rsidRDefault="008112AB">
      <w:pPr>
        <w:pStyle w:val="Corpodetexto"/>
        <w:spacing w:before="6"/>
        <w:rPr>
          <w:rFonts w:ascii="Arial" w:hAnsi="Arial" w:cs="Arial"/>
        </w:rPr>
      </w:pPr>
    </w:p>
    <w:p w14:paraId="77C049BA" w14:textId="69EC1445" w:rsidR="008112AB" w:rsidRPr="00FD6F8B" w:rsidRDefault="00000000">
      <w:pPr>
        <w:pStyle w:val="Corpodetexto"/>
        <w:spacing w:line="237" w:lineRule="auto"/>
        <w:ind w:left="4737" w:right="672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Orientador</w:t>
      </w:r>
      <w:r w:rsidR="00193577">
        <w:rPr>
          <w:rFonts w:ascii="Arial" w:hAnsi="Arial" w:cs="Arial"/>
        </w:rPr>
        <w:t>a</w:t>
      </w:r>
      <w:r w:rsidRPr="00FD6F8B">
        <w:rPr>
          <w:rFonts w:ascii="Arial" w:hAnsi="Arial" w:cs="Arial"/>
        </w:rPr>
        <w:t>: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Prof.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Dr.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Ana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Carla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Bliacheriene</w:t>
      </w:r>
    </w:p>
    <w:p w14:paraId="26D95231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7A32F1BF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0F712553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02B19B3A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729CAAC7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7F5082A9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4EB19397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0D77EDFC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4CF1A620" w14:textId="77777777" w:rsidR="008112AB" w:rsidRPr="00FD6F8B" w:rsidRDefault="008112AB">
      <w:pPr>
        <w:pStyle w:val="Corpodetexto"/>
        <w:spacing w:before="6"/>
        <w:rPr>
          <w:rFonts w:ascii="Arial" w:hAnsi="Arial" w:cs="Arial"/>
          <w:sz w:val="32"/>
        </w:rPr>
      </w:pPr>
    </w:p>
    <w:p w14:paraId="6D7F01B3" w14:textId="77777777" w:rsidR="008112AB" w:rsidRPr="00FD6F8B" w:rsidRDefault="00000000">
      <w:pPr>
        <w:pStyle w:val="Corpodetexto"/>
        <w:spacing w:before="1" w:line="237" w:lineRule="auto"/>
        <w:ind w:left="3758" w:right="4242"/>
        <w:jc w:val="center"/>
        <w:rPr>
          <w:rFonts w:ascii="Arial" w:hAnsi="Arial" w:cs="Arial"/>
        </w:rPr>
      </w:pPr>
      <w:r w:rsidRPr="00FD6F8B">
        <w:rPr>
          <w:rFonts w:ascii="Arial" w:hAnsi="Arial" w:cs="Arial"/>
        </w:rPr>
        <w:t>SÃO PAULO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2022</w:t>
      </w:r>
    </w:p>
    <w:p w14:paraId="3C711555" w14:textId="77777777" w:rsidR="008112AB" w:rsidRPr="00FD6F8B" w:rsidRDefault="008112AB">
      <w:pPr>
        <w:spacing w:line="237" w:lineRule="auto"/>
        <w:jc w:val="center"/>
        <w:rPr>
          <w:rFonts w:ascii="Arial" w:hAnsi="Arial" w:cs="Arial"/>
        </w:rPr>
        <w:sectPr w:rsidR="008112AB" w:rsidRPr="00FD6F8B">
          <w:pgSz w:w="11910" w:h="16840"/>
          <w:pgMar w:top="1580" w:right="1020" w:bottom="280" w:left="1500" w:header="720" w:footer="720" w:gutter="0"/>
          <w:cols w:space="720"/>
        </w:sectPr>
      </w:pPr>
    </w:p>
    <w:p w14:paraId="594C2788" w14:textId="77777777" w:rsidR="008112AB" w:rsidRPr="00FD6F8B" w:rsidRDefault="00000000">
      <w:pPr>
        <w:pStyle w:val="Ttulo2"/>
        <w:ind w:left="543" w:right="1012"/>
      </w:pPr>
      <w:r w:rsidRPr="00FD6F8B">
        <w:lastRenderedPageBreak/>
        <w:t>AGRADECIMENTOS</w:t>
      </w:r>
    </w:p>
    <w:p w14:paraId="59957B73" w14:textId="77777777" w:rsidR="008112AB" w:rsidRPr="00FD6F8B" w:rsidRDefault="008112AB">
      <w:pPr>
        <w:pStyle w:val="Corpodetexto"/>
        <w:spacing w:before="5"/>
        <w:rPr>
          <w:rFonts w:ascii="Arial" w:hAnsi="Arial" w:cs="Arial"/>
          <w:b/>
        </w:rPr>
      </w:pPr>
    </w:p>
    <w:p w14:paraId="56ADCBF5" w14:textId="77777777" w:rsidR="008112AB" w:rsidRPr="00FD6F8B" w:rsidRDefault="00000000">
      <w:pPr>
        <w:pStyle w:val="Corpodetexto"/>
        <w:ind w:left="266" w:right="745"/>
        <w:jc w:val="center"/>
        <w:rPr>
          <w:rFonts w:ascii="Arial" w:hAnsi="Arial" w:cs="Arial"/>
        </w:rPr>
      </w:pP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comunidade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EACH,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pelo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constante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incentivo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fazer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sempre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melhor,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bem</w:t>
      </w:r>
      <w:r w:rsidRPr="00FD6F8B">
        <w:rPr>
          <w:rFonts w:ascii="Arial" w:hAnsi="Arial" w:cs="Arial"/>
          <w:spacing w:val="-63"/>
        </w:rPr>
        <w:t xml:space="preserve"> </w:t>
      </w:r>
      <w:r w:rsidRPr="00FD6F8B">
        <w:rPr>
          <w:rFonts w:ascii="Arial" w:hAnsi="Arial" w:cs="Arial"/>
        </w:rPr>
        <w:t>como amigos, professores, colegas e também a Secretaria da Fazenda 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Município de São Paulo que me trouxe experiência no setor público 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proporcionou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meu crescimento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profissional.</w:t>
      </w:r>
    </w:p>
    <w:p w14:paraId="64766665" w14:textId="77777777" w:rsidR="008112AB" w:rsidRPr="00FD6F8B" w:rsidRDefault="00000000">
      <w:pPr>
        <w:pStyle w:val="Corpodetexto"/>
        <w:spacing w:before="120"/>
        <w:ind w:left="416" w:right="902" w:firstLine="1"/>
        <w:jc w:val="center"/>
        <w:rPr>
          <w:rFonts w:ascii="Arial" w:hAnsi="Arial" w:cs="Arial"/>
        </w:rPr>
      </w:pPr>
      <w:r w:rsidRPr="00FD6F8B">
        <w:rPr>
          <w:rFonts w:ascii="Arial" w:hAnsi="Arial" w:cs="Arial"/>
        </w:rPr>
        <w:t>Também agradeço a minha família, que mesmo passando por muitas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dificuldades,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nunca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me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negou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ajuda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além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possibilitar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minha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chegada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até</w:t>
      </w:r>
      <w:r w:rsidRPr="00FD6F8B">
        <w:rPr>
          <w:rFonts w:ascii="Arial" w:hAnsi="Arial" w:cs="Arial"/>
          <w:spacing w:val="-63"/>
        </w:rPr>
        <w:t xml:space="preserve"> </w:t>
      </w:r>
      <w:r w:rsidRPr="00FD6F8B">
        <w:rPr>
          <w:rFonts w:ascii="Arial" w:hAnsi="Arial" w:cs="Arial"/>
        </w:rPr>
        <w:t>aqui.</w:t>
      </w:r>
    </w:p>
    <w:p w14:paraId="2D431C37" w14:textId="77777777" w:rsidR="008112AB" w:rsidRPr="00FD6F8B" w:rsidRDefault="00000000">
      <w:pPr>
        <w:pStyle w:val="Corpodetexto"/>
        <w:spacing w:before="125" w:line="237" w:lineRule="auto"/>
        <w:ind w:left="259" w:right="745"/>
        <w:jc w:val="center"/>
        <w:rPr>
          <w:rFonts w:ascii="Arial" w:hAnsi="Arial" w:cs="Arial"/>
        </w:rPr>
      </w:pP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último,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grande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obrigado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todos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participaram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direta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ou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indiretamente em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minha formação.</w:t>
      </w:r>
    </w:p>
    <w:p w14:paraId="029E3690" w14:textId="77777777" w:rsidR="008112AB" w:rsidRPr="00FD6F8B" w:rsidRDefault="008112AB">
      <w:pPr>
        <w:spacing w:line="237" w:lineRule="auto"/>
        <w:jc w:val="center"/>
        <w:rPr>
          <w:rFonts w:ascii="Arial" w:hAnsi="Arial" w:cs="Arial"/>
        </w:rPr>
        <w:sectPr w:rsidR="008112AB" w:rsidRPr="00FD6F8B">
          <w:pgSz w:w="11910" w:h="16840"/>
          <w:pgMar w:top="1580" w:right="1020" w:bottom="280" w:left="1500" w:header="720" w:footer="720" w:gutter="0"/>
          <w:cols w:space="720"/>
        </w:sectPr>
      </w:pPr>
    </w:p>
    <w:p w14:paraId="0A9FD7DB" w14:textId="77777777" w:rsidR="008112AB" w:rsidRPr="00FD6F8B" w:rsidRDefault="00000000">
      <w:pPr>
        <w:pStyle w:val="Ttulo2"/>
        <w:ind w:right="181"/>
      </w:pPr>
      <w:r w:rsidRPr="00FD6F8B">
        <w:lastRenderedPageBreak/>
        <w:t>RESUMO</w:t>
      </w:r>
    </w:p>
    <w:p w14:paraId="3128A01D" w14:textId="77777777" w:rsidR="008112AB" w:rsidRPr="00FD6F8B" w:rsidRDefault="008112AB">
      <w:pPr>
        <w:pStyle w:val="Corpodetexto"/>
        <w:rPr>
          <w:rFonts w:ascii="Arial" w:hAnsi="Arial" w:cs="Arial"/>
          <w:b/>
        </w:rPr>
      </w:pPr>
    </w:p>
    <w:p w14:paraId="7E9341CD" w14:textId="77777777" w:rsidR="008112AB" w:rsidRPr="00FD6F8B" w:rsidRDefault="00000000">
      <w:pPr>
        <w:pStyle w:val="Corpodetexto"/>
        <w:spacing w:line="242" w:lineRule="auto"/>
        <w:ind w:left="199" w:right="107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 xml:space="preserve">Rocha, João. </w:t>
      </w:r>
      <w:r w:rsidRPr="00FD6F8B">
        <w:rPr>
          <w:rFonts w:ascii="Arial" w:hAnsi="Arial" w:cs="Arial"/>
          <w:b/>
        </w:rPr>
        <w:t xml:space="preserve">Título do trabalho: </w:t>
      </w:r>
      <w:r w:rsidRPr="00FD6F8B">
        <w:rPr>
          <w:rFonts w:ascii="Arial" w:hAnsi="Arial" w:cs="Arial"/>
        </w:rPr>
        <w:t>Avaliando os impactos da GDPR e LGPD 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perspectiva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comparada,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2022.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Trabalho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Conclusão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Curso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(Graduação)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–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Gestão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 Políticas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Públicas. Universidade</w:t>
      </w:r>
      <w:r w:rsidRPr="00FD6F8B">
        <w:rPr>
          <w:rFonts w:ascii="Arial" w:hAnsi="Arial" w:cs="Arial"/>
          <w:spacing w:val="2"/>
        </w:rPr>
        <w:t xml:space="preserve"> </w:t>
      </w:r>
      <w:r w:rsidRPr="00FD6F8B">
        <w:rPr>
          <w:rFonts w:ascii="Arial" w:hAnsi="Arial" w:cs="Arial"/>
        </w:rPr>
        <w:t>de São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Paulo.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São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Paulo,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2022.</w:t>
      </w:r>
    </w:p>
    <w:p w14:paraId="72505F27" w14:textId="77777777" w:rsidR="008112AB" w:rsidRPr="00FD6F8B" w:rsidRDefault="008112AB">
      <w:pPr>
        <w:pStyle w:val="Corpodetexto"/>
        <w:spacing w:before="8"/>
        <w:rPr>
          <w:rFonts w:ascii="Arial" w:hAnsi="Arial" w:cs="Arial"/>
          <w:sz w:val="23"/>
        </w:rPr>
      </w:pPr>
    </w:p>
    <w:p w14:paraId="105F3F33" w14:textId="77777777" w:rsidR="008112AB" w:rsidRPr="00FD6F8B" w:rsidRDefault="00000000">
      <w:pPr>
        <w:pStyle w:val="Corpodetexto"/>
        <w:spacing w:before="1"/>
        <w:ind w:left="199" w:right="104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trabalho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visa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abordar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perspectiva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comparada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meio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bibliografias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institucionais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acadêmicas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Lei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Geral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brasileira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Regulamento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Geral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sobre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europeu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forma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abrangente,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considerando que ambas as leis similares, a fim de comparar princípios legais 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impactos das duas legislações. Envolvendo no processo, temas próximos ao direito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civil</w:t>
      </w:r>
      <w:r w:rsidRPr="00FD6F8B">
        <w:rPr>
          <w:rFonts w:ascii="Arial" w:hAnsi="Arial" w:cs="Arial"/>
          <w:spacing w:val="4"/>
        </w:rPr>
        <w:t xml:space="preserve"> </w:t>
      </w:r>
      <w:r w:rsidRPr="00FD6F8B">
        <w:rPr>
          <w:rFonts w:ascii="Arial" w:hAnsi="Arial" w:cs="Arial"/>
        </w:rPr>
        <w:t>e constitucional,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luz das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lentes das políticas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públicas.</w:t>
      </w:r>
    </w:p>
    <w:p w14:paraId="31084DE3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23"/>
        </w:rPr>
      </w:pPr>
    </w:p>
    <w:p w14:paraId="26A0C672" w14:textId="77777777" w:rsidR="008112AB" w:rsidRPr="00FD6F8B" w:rsidRDefault="00000000">
      <w:pPr>
        <w:ind w:left="199"/>
        <w:jc w:val="both"/>
        <w:rPr>
          <w:rFonts w:ascii="Arial" w:hAnsi="Arial" w:cs="Arial"/>
          <w:sz w:val="24"/>
        </w:rPr>
      </w:pPr>
      <w:r w:rsidRPr="00FD6F8B">
        <w:rPr>
          <w:rFonts w:ascii="Arial" w:hAnsi="Arial" w:cs="Arial"/>
          <w:b/>
          <w:sz w:val="24"/>
        </w:rPr>
        <w:t>Palavras-chave:</w:t>
      </w:r>
      <w:r w:rsidRPr="00FD6F8B">
        <w:rPr>
          <w:rFonts w:ascii="Arial" w:hAnsi="Arial" w:cs="Arial"/>
          <w:b/>
          <w:spacing w:val="1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LGPD. GDPR. Privacidade.</w:t>
      </w:r>
      <w:r w:rsidRPr="00FD6F8B">
        <w:rPr>
          <w:rFonts w:ascii="Arial" w:hAnsi="Arial" w:cs="Arial"/>
          <w:spacing w:val="-6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Proteção.</w:t>
      </w:r>
      <w:r w:rsidRPr="00FD6F8B">
        <w:rPr>
          <w:rFonts w:ascii="Arial" w:hAnsi="Arial" w:cs="Arial"/>
          <w:spacing w:val="-5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Titular.</w:t>
      </w:r>
    </w:p>
    <w:p w14:paraId="00E9DA1C" w14:textId="77777777" w:rsidR="008112AB" w:rsidRPr="00FD6F8B" w:rsidRDefault="008112AB">
      <w:pPr>
        <w:jc w:val="both"/>
        <w:rPr>
          <w:rFonts w:ascii="Arial" w:hAnsi="Arial" w:cs="Arial"/>
          <w:sz w:val="24"/>
        </w:rPr>
        <w:sectPr w:rsidR="008112AB" w:rsidRPr="00FD6F8B">
          <w:pgSz w:w="11910" w:h="16840"/>
          <w:pgMar w:top="1580" w:right="1020" w:bottom="280" w:left="1500" w:header="720" w:footer="720" w:gutter="0"/>
          <w:cols w:space="720"/>
        </w:sectPr>
      </w:pPr>
    </w:p>
    <w:p w14:paraId="26611DB8" w14:textId="77777777" w:rsidR="008112AB" w:rsidRPr="00FD6F8B" w:rsidRDefault="00000000">
      <w:pPr>
        <w:pStyle w:val="Ttulo2"/>
        <w:ind w:right="183"/>
      </w:pPr>
      <w:r w:rsidRPr="00FD6F8B">
        <w:lastRenderedPageBreak/>
        <w:t>ABSTRACT</w:t>
      </w:r>
    </w:p>
    <w:p w14:paraId="76BDE280" w14:textId="77777777" w:rsidR="008112AB" w:rsidRPr="00FD6F8B" w:rsidRDefault="008112AB">
      <w:pPr>
        <w:pStyle w:val="Corpodetexto"/>
        <w:rPr>
          <w:rFonts w:ascii="Arial" w:hAnsi="Arial" w:cs="Arial"/>
          <w:b/>
        </w:rPr>
      </w:pPr>
    </w:p>
    <w:p w14:paraId="6DA738DA" w14:textId="77777777" w:rsidR="008112AB" w:rsidRPr="00FD6F8B" w:rsidRDefault="00000000">
      <w:pPr>
        <w:pStyle w:val="Corpodetexto"/>
        <w:spacing w:line="242" w:lineRule="auto"/>
        <w:ind w:left="199" w:right="108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 xml:space="preserve">Rocha, João. </w:t>
      </w:r>
      <w:r w:rsidRPr="00FD6F8B">
        <w:rPr>
          <w:rFonts w:ascii="Arial" w:hAnsi="Arial" w:cs="Arial"/>
          <w:b/>
        </w:rPr>
        <w:t xml:space="preserve">Title of the working: </w:t>
      </w:r>
      <w:r w:rsidRPr="00FD6F8B">
        <w:rPr>
          <w:rFonts w:ascii="Arial" w:hAnsi="Arial" w:cs="Arial"/>
        </w:rPr>
        <w:t>Evaluating the effects of GDPR and LGPD in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detected perspective, 2022. Course Completion Work (Graduation) – Public Policy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Management.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University of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Sao Paulo.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São Paulo,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2022.</w:t>
      </w:r>
    </w:p>
    <w:p w14:paraId="433CFE74" w14:textId="77777777" w:rsidR="008112AB" w:rsidRPr="00FD6F8B" w:rsidRDefault="008112AB">
      <w:pPr>
        <w:pStyle w:val="Corpodetexto"/>
        <w:spacing w:before="8"/>
        <w:rPr>
          <w:rFonts w:ascii="Arial" w:hAnsi="Arial" w:cs="Arial"/>
          <w:sz w:val="23"/>
        </w:rPr>
      </w:pPr>
    </w:p>
    <w:p w14:paraId="15FA7A57" w14:textId="77777777" w:rsidR="008112AB" w:rsidRPr="00FD6F8B" w:rsidRDefault="00000000">
      <w:pPr>
        <w:pStyle w:val="Corpodetexto"/>
        <w:spacing w:before="1"/>
        <w:ind w:left="199" w:right="111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The work aims to approach in a comparative perspective through institutional and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academic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bibliographies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the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Brazilian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General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Data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Protection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Law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and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the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European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General Data Protection Regulation in a comprehensive way, considering that both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laws are are similar, in order to compare principles laws and impacts of the two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legislations.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Involving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in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the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process,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themes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close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to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civil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and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constitutional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law,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in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the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light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of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the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lens of</w:t>
      </w:r>
      <w:r w:rsidRPr="00FD6F8B">
        <w:rPr>
          <w:rFonts w:ascii="Arial" w:hAnsi="Arial" w:cs="Arial"/>
          <w:spacing w:val="4"/>
        </w:rPr>
        <w:t xml:space="preserve"> </w:t>
      </w:r>
      <w:r w:rsidRPr="00FD6F8B">
        <w:rPr>
          <w:rFonts w:ascii="Arial" w:hAnsi="Arial" w:cs="Arial"/>
        </w:rPr>
        <w:t>public policies.</w:t>
      </w:r>
    </w:p>
    <w:p w14:paraId="4534190C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23"/>
        </w:rPr>
      </w:pPr>
    </w:p>
    <w:p w14:paraId="7AB1B919" w14:textId="77777777" w:rsidR="008112AB" w:rsidRPr="00FD6F8B" w:rsidRDefault="00000000">
      <w:pPr>
        <w:pStyle w:val="Corpodetexto"/>
        <w:ind w:left="199"/>
        <w:jc w:val="both"/>
        <w:rPr>
          <w:rFonts w:ascii="Arial" w:hAnsi="Arial" w:cs="Arial"/>
        </w:rPr>
      </w:pPr>
      <w:r w:rsidRPr="00FD6F8B">
        <w:rPr>
          <w:rFonts w:ascii="Arial" w:hAnsi="Arial" w:cs="Arial"/>
          <w:b/>
        </w:rPr>
        <w:t>Keywords</w:t>
      </w:r>
      <w:r w:rsidRPr="00FD6F8B">
        <w:rPr>
          <w:rFonts w:ascii="Arial" w:hAnsi="Arial" w:cs="Arial"/>
        </w:rPr>
        <w:t>: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GDPR.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LGPD.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Privacy.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Protection.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Holder.</w:t>
      </w:r>
    </w:p>
    <w:p w14:paraId="0F16E8D3" w14:textId="77777777" w:rsidR="008112AB" w:rsidRPr="00FD6F8B" w:rsidRDefault="008112AB">
      <w:pPr>
        <w:jc w:val="both"/>
        <w:rPr>
          <w:rFonts w:ascii="Arial" w:hAnsi="Arial" w:cs="Arial"/>
        </w:rPr>
        <w:sectPr w:rsidR="008112AB" w:rsidRPr="00FD6F8B">
          <w:pgSz w:w="11910" w:h="16840"/>
          <w:pgMar w:top="1580" w:right="1020" w:bottom="280" w:left="1500" w:header="720" w:footer="720" w:gutter="0"/>
          <w:cols w:space="720"/>
        </w:sectPr>
      </w:pPr>
    </w:p>
    <w:p w14:paraId="7CEE9A20" w14:textId="77777777" w:rsidR="008112AB" w:rsidRPr="00FD6F8B" w:rsidRDefault="00000000">
      <w:pPr>
        <w:pStyle w:val="Ttulo2"/>
        <w:ind w:right="180"/>
      </w:pPr>
      <w:r w:rsidRPr="00FD6F8B">
        <w:lastRenderedPageBreak/>
        <w:t>LISTA</w:t>
      </w:r>
      <w:r w:rsidRPr="00FD6F8B">
        <w:rPr>
          <w:spacing w:val="-7"/>
        </w:rPr>
        <w:t xml:space="preserve"> </w:t>
      </w:r>
      <w:r w:rsidRPr="00FD6F8B">
        <w:t>DE</w:t>
      </w:r>
      <w:r w:rsidRPr="00FD6F8B">
        <w:rPr>
          <w:spacing w:val="-2"/>
        </w:rPr>
        <w:t xml:space="preserve"> </w:t>
      </w:r>
      <w:r w:rsidRPr="00FD6F8B">
        <w:t>SIGLAS</w:t>
      </w:r>
    </w:p>
    <w:p w14:paraId="689BB5A8" w14:textId="77777777" w:rsidR="008112AB" w:rsidRPr="00FD6F8B" w:rsidRDefault="008112AB">
      <w:pPr>
        <w:pStyle w:val="Corpodetexto"/>
        <w:spacing w:before="1" w:after="1"/>
        <w:rPr>
          <w:rFonts w:ascii="Arial" w:hAnsi="Arial" w:cs="Arial"/>
          <w:b/>
          <w:sz w:val="2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096"/>
        <w:gridCol w:w="7957"/>
      </w:tblGrid>
      <w:tr w:rsidR="008112AB" w:rsidRPr="00FD6F8B" w14:paraId="68503E6B" w14:textId="77777777">
        <w:trPr>
          <w:trHeight w:val="333"/>
        </w:trPr>
        <w:tc>
          <w:tcPr>
            <w:tcW w:w="1096" w:type="dxa"/>
          </w:tcPr>
          <w:p w14:paraId="3894EDEF" w14:textId="77777777" w:rsidR="008112AB" w:rsidRPr="00FD6F8B" w:rsidRDefault="00000000">
            <w:pPr>
              <w:pStyle w:val="TableParagraph"/>
              <w:spacing w:before="0" w:line="268" w:lineRule="exact"/>
              <w:rPr>
                <w:rFonts w:ascii="Arial" w:hAnsi="Arial" w:cs="Arial"/>
                <w:sz w:val="24"/>
              </w:rPr>
            </w:pPr>
            <w:r w:rsidRPr="00FD6F8B">
              <w:rPr>
                <w:rFonts w:ascii="Arial" w:hAnsi="Arial" w:cs="Arial"/>
                <w:sz w:val="24"/>
              </w:rPr>
              <w:t>LGPD</w:t>
            </w:r>
          </w:p>
        </w:tc>
        <w:tc>
          <w:tcPr>
            <w:tcW w:w="7957" w:type="dxa"/>
          </w:tcPr>
          <w:p w14:paraId="4478C5FC" w14:textId="77777777" w:rsidR="008112AB" w:rsidRPr="00FD6F8B" w:rsidRDefault="00000000">
            <w:pPr>
              <w:pStyle w:val="TableParagraph"/>
              <w:spacing w:before="0" w:line="268" w:lineRule="exact"/>
              <w:ind w:left="203"/>
              <w:rPr>
                <w:rFonts w:ascii="Arial" w:hAnsi="Arial" w:cs="Arial"/>
                <w:sz w:val="24"/>
              </w:rPr>
            </w:pPr>
            <w:r w:rsidRPr="00FD6F8B">
              <w:rPr>
                <w:rFonts w:ascii="Arial" w:hAnsi="Arial" w:cs="Arial"/>
                <w:sz w:val="24"/>
              </w:rPr>
              <w:t>Lei</w:t>
            </w:r>
            <w:r w:rsidRPr="00FD6F8B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Geral</w:t>
            </w:r>
            <w:r w:rsidRPr="00FD6F8B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de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Proteção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de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Dados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Pessoais,</w:t>
            </w:r>
            <w:r w:rsidRPr="00FD6F8B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Lei</w:t>
            </w:r>
            <w:r w:rsidRPr="00FD6F8B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nº</w:t>
            </w:r>
            <w:r w:rsidRPr="00FD6F8B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13.709/2018</w:t>
            </w:r>
          </w:p>
        </w:tc>
      </w:tr>
      <w:tr w:rsidR="008112AB" w:rsidRPr="00FD6F8B" w14:paraId="255F86ED" w14:textId="77777777">
        <w:trPr>
          <w:trHeight w:val="496"/>
        </w:trPr>
        <w:tc>
          <w:tcPr>
            <w:tcW w:w="1096" w:type="dxa"/>
          </w:tcPr>
          <w:p w14:paraId="697781F5" w14:textId="77777777" w:rsidR="008112AB" w:rsidRPr="00FD6F8B" w:rsidRDefault="00000000">
            <w:pPr>
              <w:pStyle w:val="TableParagraph"/>
              <w:rPr>
                <w:rFonts w:ascii="Arial" w:hAnsi="Arial" w:cs="Arial"/>
                <w:sz w:val="24"/>
              </w:rPr>
            </w:pPr>
            <w:r w:rsidRPr="00FD6F8B">
              <w:rPr>
                <w:rFonts w:ascii="Arial" w:hAnsi="Arial" w:cs="Arial"/>
                <w:sz w:val="24"/>
              </w:rPr>
              <w:t>GDPR</w:t>
            </w:r>
          </w:p>
        </w:tc>
        <w:tc>
          <w:tcPr>
            <w:tcW w:w="7957" w:type="dxa"/>
          </w:tcPr>
          <w:p w14:paraId="28C19435" w14:textId="77777777" w:rsidR="008112AB" w:rsidRPr="00FD6F8B" w:rsidRDefault="00000000">
            <w:pPr>
              <w:pStyle w:val="TableParagraph"/>
              <w:ind w:left="203"/>
              <w:rPr>
                <w:rFonts w:ascii="Arial" w:hAnsi="Arial" w:cs="Arial"/>
                <w:sz w:val="24"/>
              </w:rPr>
            </w:pPr>
            <w:r w:rsidRPr="00FD6F8B">
              <w:rPr>
                <w:rFonts w:ascii="Arial" w:hAnsi="Arial" w:cs="Arial"/>
                <w:sz w:val="24"/>
              </w:rPr>
              <w:t>Regulamento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Geral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sobre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a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Proteção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de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Dados</w:t>
            </w:r>
            <w:r w:rsidRPr="00FD6F8B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2016/679</w:t>
            </w:r>
          </w:p>
        </w:tc>
      </w:tr>
      <w:tr w:rsidR="008112AB" w:rsidRPr="00FD6F8B" w14:paraId="621FA0F7" w14:textId="77777777">
        <w:trPr>
          <w:trHeight w:val="496"/>
        </w:trPr>
        <w:tc>
          <w:tcPr>
            <w:tcW w:w="1096" w:type="dxa"/>
          </w:tcPr>
          <w:p w14:paraId="5CC80B7C" w14:textId="77777777" w:rsidR="008112AB" w:rsidRPr="00FD6F8B" w:rsidRDefault="00000000">
            <w:pPr>
              <w:pStyle w:val="TableParagraph"/>
              <w:spacing w:before="155"/>
              <w:rPr>
                <w:rFonts w:ascii="Arial" w:hAnsi="Arial" w:cs="Arial"/>
                <w:sz w:val="24"/>
              </w:rPr>
            </w:pPr>
            <w:r w:rsidRPr="00FD6F8B">
              <w:rPr>
                <w:rFonts w:ascii="Arial" w:hAnsi="Arial" w:cs="Arial"/>
                <w:sz w:val="24"/>
              </w:rPr>
              <w:t>TI</w:t>
            </w:r>
          </w:p>
        </w:tc>
        <w:tc>
          <w:tcPr>
            <w:tcW w:w="7957" w:type="dxa"/>
          </w:tcPr>
          <w:p w14:paraId="016D88A4" w14:textId="77777777" w:rsidR="008112AB" w:rsidRPr="00FD6F8B" w:rsidRDefault="00000000">
            <w:pPr>
              <w:pStyle w:val="TableParagraph"/>
              <w:spacing w:before="155"/>
              <w:ind w:left="203"/>
              <w:rPr>
                <w:rFonts w:ascii="Arial" w:hAnsi="Arial" w:cs="Arial"/>
                <w:sz w:val="24"/>
              </w:rPr>
            </w:pPr>
            <w:r w:rsidRPr="00FD6F8B">
              <w:rPr>
                <w:rFonts w:ascii="Arial" w:hAnsi="Arial" w:cs="Arial"/>
                <w:sz w:val="24"/>
              </w:rPr>
              <w:t>Tecnologia</w:t>
            </w:r>
            <w:r w:rsidRPr="00FD6F8B">
              <w:rPr>
                <w:rFonts w:ascii="Arial" w:hAnsi="Arial" w:cs="Arial"/>
                <w:spacing w:val="-8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da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Informação</w:t>
            </w:r>
          </w:p>
        </w:tc>
      </w:tr>
      <w:tr w:rsidR="008112AB" w:rsidRPr="00FD6F8B" w14:paraId="07C57D1F" w14:textId="77777777">
        <w:trPr>
          <w:trHeight w:val="396"/>
        </w:trPr>
        <w:tc>
          <w:tcPr>
            <w:tcW w:w="1096" w:type="dxa"/>
          </w:tcPr>
          <w:p w14:paraId="726F1612" w14:textId="77777777" w:rsidR="008112AB" w:rsidRPr="00FD6F8B" w:rsidRDefault="00000000">
            <w:pPr>
              <w:pStyle w:val="TableParagraph"/>
              <w:rPr>
                <w:rFonts w:ascii="Arial" w:hAnsi="Arial" w:cs="Arial"/>
                <w:sz w:val="24"/>
              </w:rPr>
            </w:pPr>
            <w:r w:rsidRPr="00FD6F8B">
              <w:rPr>
                <w:rFonts w:ascii="Arial" w:hAnsi="Arial" w:cs="Arial"/>
                <w:sz w:val="24"/>
              </w:rPr>
              <w:t>DSG</w:t>
            </w:r>
          </w:p>
        </w:tc>
        <w:tc>
          <w:tcPr>
            <w:tcW w:w="7957" w:type="dxa"/>
          </w:tcPr>
          <w:p w14:paraId="2AAE9CE3" w14:textId="77777777" w:rsidR="008112AB" w:rsidRPr="00FD6F8B" w:rsidRDefault="00000000">
            <w:pPr>
              <w:pStyle w:val="TableParagraph"/>
              <w:ind w:left="203"/>
              <w:rPr>
                <w:rFonts w:ascii="Arial" w:hAnsi="Arial" w:cs="Arial"/>
                <w:i/>
                <w:sz w:val="24"/>
              </w:rPr>
            </w:pPr>
            <w:r w:rsidRPr="00FD6F8B">
              <w:rPr>
                <w:rFonts w:ascii="Arial" w:hAnsi="Arial" w:cs="Arial"/>
                <w:sz w:val="24"/>
              </w:rPr>
              <w:t>Lei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austríaca</w:t>
            </w:r>
            <w:r w:rsidRPr="00FD6F8B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de</w:t>
            </w:r>
            <w:r w:rsidRPr="00FD6F8B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proteção</w:t>
            </w:r>
            <w:r w:rsidRPr="00FD6F8B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de</w:t>
            </w:r>
            <w:r w:rsidRPr="00FD6F8B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dados</w:t>
            </w:r>
            <w:r w:rsidRPr="00FD6F8B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de</w:t>
            </w:r>
            <w:r w:rsidRPr="00FD6F8B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1978</w:t>
            </w:r>
            <w:r w:rsidRPr="00FD6F8B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-</w:t>
            </w:r>
            <w:r w:rsidRPr="00FD6F8B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“</w:t>
            </w:r>
            <w:r w:rsidRPr="00FD6F8B">
              <w:rPr>
                <w:rFonts w:ascii="Arial" w:hAnsi="Arial" w:cs="Arial"/>
                <w:i/>
                <w:sz w:val="24"/>
              </w:rPr>
              <w:t>Datenschutzgesetz”</w:t>
            </w:r>
          </w:p>
        </w:tc>
      </w:tr>
      <w:tr w:rsidR="008112AB" w:rsidRPr="00FD6F8B" w14:paraId="32E8BB70" w14:textId="77777777">
        <w:trPr>
          <w:trHeight w:val="331"/>
        </w:trPr>
        <w:tc>
          <w:tcPr>
            <w:tcW w:w="1096" w:type="dxa"/>
          </w:tcPr>
          <w:p w14:paraId="3E5DBAC5" w14:textId="77777777" w:rsidR="008112AB" w:rsidRPr="00FD6F8B" w:rsidRDefault="00000000">
            <w:pPr>
              <w:pStyle w:val="TableParagraph"/>
              <w:spacing w:before="55" w:line="256" w:lineRule="exact"/>
              <w:rPr>
                <w:rFonts w:ascii="Arial" w:hAnsi="Arial" w:cs="Arial"/>
                <w:sz w:val="24"/>
              </w:rPr>
            </w:pPr>
            <w:r w:rsidRPr="00FD6F8B">
              <w:rPr>
                <w:rFonts w:ascii="Arial" w:hAnsi="Arial" w:cs="Arial"/>
                <w:sz w:val="24"/>
              </w:rPr>
              <w:t>BDSG</w:t>
            </w:r>
          </w:p>
        </w:tc>
        <w:tc>
          <w:tcPr>
            <w:tcW w:w="7957" w:type="dxa"/>
          </w:tcPr>
          <w:p w14:paraId="2CD2ED5C" w14:textId="77777777" w:rsidR="008112AB" w:rsidRPr="00FD6F8B" w:rsidRDefault="00000000">
            <w:pPr>
              <w:pStyle w:val="TableParagraph"/>
              <w:spacing w:before="55" w:line="256" w:lineRule="exact"/>
              <w:ind w:left="203"/>
              <w:rPr>
                <w:rFonts w:ascii="Arial" w:hAnsi="Arial" w:cs="Arial"/>
                <w:sz w:val="24"/>
              </w:rPr>
            </w:pPr>
            <w:r w:rsidRPr="00FD6F8B">
              <w:rPr>
                <w:rFonts w:ascii="Arial" w:hAnsi="Arial" w:cs="Arial"/>
                <w:sz w:val="24"/>
              </w:rPr>
              <w:t>Lei</w:t>
            </w:r>
            <w:r w:rsidRPr="00FD6F8B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alemã</w:t>
            </w:r>
            <w:r w:rsidRPr="00FD6F8B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de proteção</w:t>
            </w:r>
            <w:r w:rsidRPr="00FD6F8B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de dados</w:t>
            </w:r>
            <w:r w:rsidRPr="00FD6F8B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de</w:t>
            </w:r>
            <w:r w:rsidRPr="00FD6F8B">
              <w:rPr>
                <w:rFonts w:ascii="Arial" w:hAnsi="Arial" w:cs="Arial"/>
                <w:spacing w:val="-6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1978</w:t>
            </w:r>
            <w:r w:rsidRPr="00FD6F8B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-</w:t>
            </w:r>
            <w:r w:rsidRPr="00FD6F8B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FD6F8B">
              <w:rPr>
                <w:rFonts w:ascii="Arial" w:hAnsi="Arial" w:cs="Arial"/>
                <w:sz w:val="24"/>
              </w:rPr>
              <w:t>“Bundesdatenschutzgesetz”</w:t>
            </w:r>
          </w:p>
        </w:tc>
      </w:tr>
    </w:tbl>
    <w:p w14:paraId="256B8970" w14:textId="77777777" w:rsidR="008112AB" w:rsidRPr="00FD6F8B" w:rsidRDefault="008112AB">
      <w:pPr>
        <w:spacing w:line="256" w:lineRule="exact"/>
        <w:rPr>
          <w:rFonts w:ascii="Arial" w:hAnsi="Arial" w:cs="Arial"/>
          <w:sz w:val="24"/>
        </w:rPr>
        <w:sectPr w:rsidR="008112AB" w:rsidRPr="00FD6F8B">
          <w:pgSz w:w="11910" w:h="16840"/>
          <w:pgMar w:top="1580" w:right="1020" w:bottom="280" w:left="1500" w:header="720" w:footer="720" w:gutter="0"/>
          <w:cols w:space="720"/>
        </w:sectPr>
      </w:pPr>
    </w:p>
    <w:p w14:paraId="298447AF" w14:textId="77777777" w:rsidR="008112AB" w:rsidRPr="00FD6F8B" w:rsidRDefault="00000000">
      <w:pPr>
        <w:spacing w:before="92"/>
        <w:ind w:left="266" w:right="181"/>
        <w:jc w:val="center"/>
        <w:rPr>
          <w:rFonts w:ascii="Arial" w:hAnsi="Arial" w:cs="Arial"/>
          <w:b/>
          <w:sz w:val="24"/>
        </w:rPr>
      </w:pPr>
      <w:r w:rsidRPr="00FD6F8B">
        <w:rPr>
          <w:rFonts w:ascii="Arial" w:hAnsi="Arial" w:cs="Arial"/>
          <w:b/>
          <w:sz w:val="24"/>
        </w:rPr>
        <w:lastRenderedPageBreak/>
        <w:t>SUMÁRIO</w:t>
      </w:r>
    </w:p>
    <w:sdt>
      <w:sdtPr>
        <w:id w:val="-2069183703"/>
        <w:docPartObj>
          <w:docPartGallery w:val="Table of Contents"/>
          <w:docPartUnique/>
        </w:docPartObj>
      </w:sdtPr>
      <w:sdtContent>
        <w:p w14:paraId="52BECEAD" w14:textId="3AC7B129" w:rsidR="008112AB" w:rsidRPr="00FD6F8B" w:rsidRDefault="0038764E">
          <w:pPr>
            <w:pStyle w:val="Sumrio2"/>
            <w:numPr>
              <w:ilvl w:val="0"/>
              <w:numId w:val="2"/>
            </w:numPr>
            <w:tabs>
              <w:tab w:val="left" w:pos="905"/>
              <w:tab w:val="left" w:pos="906"/>
              <w:tab w:val="right" w:leader="dot" w:pos="9201"/>
            </w:tabs>
            <w:spacing w:before="271"/>
          </w:pPr>
          <w:r>
            <w:t>Introdução........................................................................................................1</w:t>
          </w:r>
        </w:p>
        <w:p w14:paraId="7D0BB556" w14:textId="2847F6AE" w:rsidR="008112AB" w:rsidRPr="00FD6F8B" w:rsidRDefault="00000000">
          <w:pPr>
            <w:pStyle w:val="Sumrio2"/>
            <w:numPr>
              <w:ilvl w:val="0"/>
              <w:numId w:val="2"/>
            </w:numPr>
            <w:tabs>
              <w:tab w:val="left" w:pos="905"/>
              <w:tab w:val="left" w:pos="906"/>
              <w:tab w:val="right" w:leader="dot" w:pos="9201"/>
            </w:tabs>
            <w:spacing w:before="243"/>
          </w:pPr>
          <w:hyperlink w:anchor="_TOC_250005" w:history="1">
            <w:r w:rsidR="0038764E">
              <w:t>Objetivos..........................................................................................................2</w:t>
            </w:r>
          </w:hyperlink>
        </w:p>
        <w:p w14:paraId="45389310" w14:textId="05D8F8F0" w:rsidR="008112AB" w:rsidRPr="00FD6F8B" w:rsidRDefault="00000000">
          <w:pPr>
            <w:pStyle w:val="Sumrio2"/>
            <w:numPr>
              <w:ilvl w:val="1"/>
              <w:numId w:val="2"/>
            </w:numPr>
            <w:tabs>
              <w:tab w:val="left" w:pos="905"/>
              <w:tab w:val="left" w:pos="906"/>
              <w:tab w:val="right" w:leader="dot" w:pos="9216"/>
            </w:tabs>
            <w:spacing w:before="238"/>
          </w:pPr>
          <w:r w:rsidRPr="00FD6F8B">
            <w:t>Objetivo Geral</w:t>
          </w:r>
          <w:r w:rsidRPr="00FD6F8B">
            <w:tab/>
          </w:r>
          <w:r w:rsidR="0038764E">
            <w:t>2</w:t>
          </w:r>
        </w:p>
        <w:p w14:paraId="266E992B" w14:textId="68DF1274" w:rsidR="008112AB" w:rsidRPr="00FD6F8B" w:rsidRDefault="00000000">
          <w:pPr>
            <w:pStyle w:val="Sumrio2"/>
            <w:numPr>
              <w:ilvl w:val="1"/>
              <w:numId w:val="2"/>
            </w:numPr>
            <w:tabs>
              <w:tab w:val="left" w:pos="905"/>
              <w:tab w:val="left" w:pos="906"/>
              <w:tab w:val="right" w:leader="dot" w:pos="9206"/>
            </w:tabs>
          </w:pPr>
          <w:r w:rsidRPr="00FD6F8B">
            <w:t>Objetivos</w:t>
          </w:r>
          <w:r w:rsidRPr="00FD6F8B">
            <w:rPr>
              <w:spacing w:val="-1"/>
            </w:rPr>
            <w:t xml:space="preserve"> </w:t>
          </w:r>
          <w:r w:rsidRPr="00FD6F8B">
            <w:t>Específicos</w:t>
          </w:r>
          <w:r w:rsidRPr="00FD6F8B">
            <w:tab/>
          </w:r>
          <w:r w:rsidR="0038764E">
            <w:t>2</w:t>
          </w:r>
        </w:p>
        <w:p w14:paraId="7BF6BD9D" w14:textId="1BD0E836" w:rsidR="008112AB" w:rsidRPr="00FD6F8B" w:rsidRDefault="00000000">
          <w:pPr>
            <w:pStyle w:val="Sumrio2"/>
            <w:numPr>
              <w:ilvl w:val="0"/>
              <w:numId w:val="2"/>
            </w:numPr>
            <w:tabs>
              <w:tab w:val="left" w:pos="872"/>
              <w:tab w:val="left" w:pos="873"/>
              <w:tab w:val="right" w:leader="dot" w:pos="9260"/>
            </w:tabs>
            <w:spacing w:before="243"/>
            <w:ind w:left="872" w:hanging="674"/>
          </w:pPr>
          <w:hyperlink w:anchor="_TOC_250004" w:history="1">
            <w:r w:rsidR="0038764E">
              <w:t>Justificativa......................................................................................................3</w:t>
            </w:r>
          </w:hyperlink>
        </w:p>
        <w:p w14:paraId="43D53CAD" w14:textId="5485A21F" w:rsidR="008112AB" w:rsidRPr="00FD6F8B" w:rsidRDefault="0038764E">
          <w:pPr>
            <w:pStyle w:val="Sumrio2"/>
            <w:numPr>
              <w:ilvl w:val="0"/>
              <w:numId w:val="2"/>
            </w:numPr>
            <w:tabs>
              <w:tab w:val="left" w:pos="872"/>
              <w:tab w:val="left" w:pos="873"/>
              <w:tab w:val="right" w:leader="dot" w:pos="9222"/>
            </w:tabs>
            <w:ind w:left="872" w:hanging="674"/>
          </w:pPr>
          <w:r>
            <w:t>Metodologia......................................................................................................5</w:t>
          </w:r>
        </w:p>
        <w:p w14:paraId="66859070" w14:textId="0DB694A1" w:rsidR="008112AB" w:rsidRPr="00FD6F8B" w:rsidRDefault="0038764E" w:rsidP="0038764E">
          <w:pPr>
            <w:pStyle w:val="Sumrio1"/>
            <w:numPr>
              <w:ilvl w:val="0"/>
              <w:numId w:val="2"/>
            </w:numPr>
            <w:tabs>
              <w:tab w:val="left" w:pos="724"/>
              <w:tab w:val="left" w:pos="873"/>
              <w:tab w:val="right" w:leader="dot" w:pos="9089"/>
            </w:tabs>
          </w:pPr>
          <w:r>
            <w:t xml:space="preserve">  </w:t>
          </w:r>
          <w:hyperlink w:anchor="_TOC_250002" w:history="1">
            <w:bookmarkStart w:id="0" w:name="5________As_gerações_de_leis_de_PRIVACID"/>
            <w:bookmarkEnd w:id="0"/>
            <w:r w:rsidRPr="00FD6F8B">
              <w:t>A</w:t>
            </w:r>
            <w:r>
              <w:t>s</w:t>
            </w:r>
            <w:r w:rsidRPr="00FD6F8B">
              <w:rPr>
                <w:spacing w:val="-3"/>
              </w:rPr>
              <w:t xml:space="preserve"> </w:t>
            </w:r>
            <w:r w:rsidRPr="00FD6F8B">
              <w:t>G</w:t>
            </w:r>
            <w:r>
              <w:t>erações</w:t>
            </w:r>
            <w:r w:rsidRPr="00FD6F8B">
              <w:rPr>
                <w:spacing w:val="-1"/>
              </w:rPr>
              <w:t xml:space="preserve"> </w:t>
            </w:r>
            <w:r>
              <w:t>de</w:t>
            </w:r>
            <w:r w:rsidRPr="00FD6F8B">
              <w:rPr>
                <w:spacing w:val="-2"/>
              </w:rPr>
              <w:t xml:space="preserve"> </w:t>
            </w:r>
            <w:r>
              <w:t>leis</w:t>
            </w:r>
            <w:r w:rsidRPr="00FD6F8B">
              <w:rPr>
                <w:spacing w:val="-2"/>
              </w:rPr>
              <w:t xml:space="preserve"> </w:t>
            </w:r>
            <w:r>
              <w:t>de</w:t>
            </w:r>
            <w:r w:rsidRPr="00FD6F8B">
              <w:rPr>
                <w:spacing w:val="-2"/>
              </w:rPr>
              <w:t xml:space="preserve"> </w:t>
            </w:r>
            <w:r>
              <w:t>privacidade...............................................................6</w:t>
            </w:r>
          </w:hyperlink>
        </w:p>
        <w:p w14:paraId="2D02FF7E" w14:textId="72EE5951" w:rsidR="008112AB" w:rsidRPr="00FD6F8B" w:rsidRDefault="0038764E" w:rsidP="0038764E">
          <w:pPr>
            <w:pStyle w:val="Sumrio2"/>
            <w:tabs>
              <w:tab w:val="left" w:pos="870"/>
              <w:tab w:val="left" w:pos="871"/>
              <w:tab w:val="right" w:leader="dot" w:pos="9204"/>
            </w:tabs>
            <w:spacing w:before="137"/>
          </w:pPr>
          <w:r>
            <w:t xml:space="preserve">6        </w:t>
          </w:r>
          <w:hyperlink w:anchor="_TOC_250001" w:history="1">
            <w:r w:rsidRPr="00FD6F8B">
              <w:t>D</w:t>
            </w:r>
            <w:r>
              <w:t>esenvolvimento.......</w:t>
            </w:r>
            <w:r w:rsidRPr="00FD6F8B">
              <w:t>.</w:t>
            </w:r>
            <w:r>
              <w:t>....................................................................................11</w:t>
            </w:r>
          </w:hyperlink>
        </w:p>
        <w:p w14:paraId="67104057" w14:textId="4ECB761D" w:rsidR="008112AB" w:rsidRPr="00FD6F8B" w:rsidRDefault="0038764E">
          <w:pPr>
            <w:pStyle w:val="Sumrio2"/>
            <w:tabs>
              <w:tab w:val="left" w:pos="872"/>
              <w:tab w:val="right" w:leader="dot" w:pos="9246"/>
            </w:tabs>
            <w:spacing w:before="137"/>
            <w:ind w:left="199" w:firstLine="0"/>
          </w:pPr>
          <w:r>
            <w:t>7</w:t>
          </w:r>
          <w:r w:rsidRPr="00FD6F8B">
            <w:tab/>
          </w:r>
          <w:r w:rsidR="00B704F3">
            <w:t>Considerações finais</w:t>
          </w:r>
          <w:r w:rsidRPr="00FD6F8B">
            <w:tab/>
          </w:r>
          <w:r>
            <w:t>26</w:t>
          </w:r>
        </w:p>
        <w:p w14:paraId="758132F4" w14:textId="2EA69E1A" w:rsidR="008112AB" w:rsidRPr="00FD6F8B" w:rsidRDefault="00000000">
          <w:pPr>
            <w:pStyle w:val="Sumrio2"/>
            <w:tabs>
              <w:tab w:val="right" w:leader="dot" w:pos="9259"/>
            </w:tabs>
            <w:ind w:left="199" w:firstLine="0"/>
          </w:pPr>
          <w:hyperlink w:anchor="_TOC_250000" w:history="1">
            <w:r w:rsidRPr="00FD6F8B">
              <w:t>R</w:t>
            </w:r>
            <w:r w:rsidR="00B704F3">
              <w:t>eferências</w:t>
            </w:r>
            <w:r w:rsidRPr="00FD6F8B">
              <w:tab/>
            </w:r>
            <w:r w:rsidR="0038764E">
              <w:t>28</w:t>
            </w:r>
          </w:hyperlink>
        </w:p>
      </w:sdtContent>
    </w:sdt>
    <w:p w14:paraId="788CA350" w14:textId="77777777" w:rsidR="008112AB" w:rsidRPr="00FD6F8B" w:rsidRDefault="008112AB">
      <w:pPr>
        <w:rPr>
          <w:rFonts w:ascii="Arial" w:hAnsi="Arial" w:cs="Arial"/>
        </w:rPr>
        <w:sectPr w:rsidR="008112AB" w:rsidRPr="00FD6F8B">
          <w:pgSz w:w="11910" w:h="16840"/>
          <w:pgMar w:top="1580" w:right="1020" w:bottom="280" w:left="1500" w:header="720" w:footer="720" w:gutter="0"/>
          <w:cols w:space="720"/>
        </w:sectPr>
      </w:pPr>
    </w:p>
    <w:p w14:paraId="46622AD3" w14:textId="77777777" w:rsidR="008112AB" w:rsidRPr="00FD6F8B" w:rsidRDefault="00000000">
      <w:pPr>
        <w:pStyle w:val="Ttulo2"/>
        <w:tabs>
          <w:tab w:val="left" w:pos="632"/>
        </w:tabs>
        <w:spacing w:before="212"/>
        <w:ind w:left="199"/>
        <w:jc w:val="left"/>
      </w:pPr>
      <w:bookmarkStart w:id="1" w:name="_TOC_250006"/>
      <w:bookmarkEnd w:id="1"/>
      <w:r w:rsidRPr="00FD6F8B">
        <w:lastRenderedPageBreak/>
        <w:t>1</w:t>
      </w:r>
      <w:r w:rsidRPr="00FD6F8B">
        <w:tab/>
        <w:t>INTRODUÇÃO</w:t>
      </w:r>
    </w:p>
    <w:p w14:paraId="3F11B6BF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259C8BEA" w14:textId="77777777" w:rsidR="008112AB" w:rsidRPr="00FD6F8B" w:rsidRDefault="008112AB">
      <w:pPr>
        <w:pStyle w:val="Corpodetexto"/>
        <w:spacing w:before="7"/>
        <w:rPr>
          <w:rFonts w:ascii="Arial" w:hAnsi="Arial" w:cs="Arial"/>
          <w:b/>
          <w:sz w:val="22"/>
        </w:rPr>
      </w:pPr>
    </w:p>
    <w:p w14:paraId="01B05146" w14:textId="6629DBF5" w:rsidR="008112AB" w:rsidRPr="00FD6F8B" w:rsidRDefault="00000000">
      <w:pPr>
        <w:pStyle w:val="Corpodetexto"/>
        <w:spacing w:before="1" w:line="360" w:lineRule="auto"/>
        <w:ind w:left="199" w:right="108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A LGPD e a GDPR são legislações muito parecidas, porém afetando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territ</w:t>
      </w:r>
      <w:r w:rsidR="00EE7E71">
        <w:rPr>
          <w:rFonts w:ascii="Arial" w:hAnsi="Arial" w:cs="Arial"/>
        </w:rPr>
        <w:t>ó</w:t>
      </w:r>
      <w:r w:rsidRPr="00FD6F8B">
        <w:rPr>
          <w:rFonts w:ascii="Arial" w:hAnsi="Arial" w:cs="Arial"/>
        </w:rPr>
        <w:t>rios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diferentes.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presente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trabalhou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buscou-se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debater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perspectiva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comparada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ambas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leis,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enfoque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principal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questão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constitucional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principiol</w:t>
      </w:r>
      <w:r w:rsidR="00EE7E71">
        <w:rPr>
          <w:rFonts w:ascii="Arial" w:hAnsi="Arial" w:cs="Arial"/>
        </w:rPr>
        <w:t>ó</w:t>
      </w:r>
      <w:r w:rsidRPr="00FD6F8B">
        <w:rPr>
          <w:rFonts w:ascii="Arial" w:hAnsi="Arial" w:cs="Arial"/>
        </w:rPr>
        <w:t>gica que as duas normas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baseiam,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levando a revisão bibliogr</w:t>
      </w:r>
      <w:r w:rsidR="00EE7E71">
        <w:rPr>
          <w:rFonts w:ascii="Arial" w:hAnsi="Arial" w:cs="Arial"/>
        </w:rPr>
        <w:t>á</w:t>
      </w:r>
      <w:r w:rsidRPr="00FD6F8B">
        <w:rPr>
          <w:rFonts w:ascii="Arial" w:hAnsi="Arial" w:cs="Arial"/>
        </w:rPr>
        <w:t>fica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qualitativa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textos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acad</w:t>
      </w:r>
      <w:r w:rsidR="00EE7E71">
        <w:rPr>
          <w:rFonts w:ascii="Arial" w:hAnsi="Arial" w:cs="Arial"/>
        </w:rPr>
        <w:t>ê</w:t>
      </w:r>
      <w:r w:rsidRPr="00FD6F8B">
        <w:rPr>
          <w:rFonts w:ascii="Arial" w:hAnsi="Arial" w:cs="Arial"/>
        </w:rPr>
        <w:t>micos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institucionais,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para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assim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melhor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avaliar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poss</w:t>
      </w:r>
      <w:r w:rsidR="00EE7E71">
        <w:rPr>
          <w:rFonts w:ascii="Arial" w:hAnsi="Arial" w:cs="Arial"/>
        </w:rPr>
        <w:t>í</w:t>
      </w:r>
      <w:r w:rsidRPr="00FD6F8B">
        <w:rPr>
          <w:rFonts w:ascii="Arial" w:hAnsi="Arial" w:cs="Arial"/>
        </w:rPr>
        <w:t>veis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impactos de tais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legislações.</w:t>
      </w:r>
    </w:p>
    <w:p w14:paraId="642AA5EC" w14:textId="77777777" w:rsidR="008112AB" w:rsidRPr="00FD6F8B" w:rsidRDefault="008112AB">
      <w:pPr>
        <w:pStyle w:val="Corpodetexto"/>
        <w:spacing w:before="1"/>
        <w:rPr>
          <w:rFonts w:ascii="Arial" w:hAnsi="Arial" w:cs="Arial"/>
          <w:sz w:val="36"/>
        </w:rPr>
      </w:pPr>
    </w:p>
    <w:p w14:paraId="532C311E" w14:textId="77777777" w:rsidR="008112AB" w:rsidRPr="00FD6F8B" w:rsidRDefault="00000000">
      <w:pPr>
        <w:pStyle w:val="Corpodetexto"/>
        <w:spacing w:line="360" w:lineRule="auto"/>
        <w:ind w:left="199" w:right="104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Desta forma, buscando responder a pergunta de quais impactos, tanto na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iniciativa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privada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setor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público,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normas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proporcionaram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funcionamento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processos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organizacionais.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Assim tendo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justificativa,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pesquisa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diversos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questionamentos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abordadas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proporcionam e também o entendimento do funcionamento da GDPR e da LGPD em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perspectiva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comparada.</w:t>
      </w:r>
    </w:p>
    <w:p w14:paraId="61652955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35"/>
        </w:rPr>
      </w:pPr>
    </w:p>
    <w:p w14:paraId="00EF8F21" w14:textId="5C33FAF5" w:rsidR="008112AB" w:rsidRPr="00FD6F8B" w:rsidRDefault="00000000">
      <w:pPr>
        <w:pStyle w:val="Corpodetexto"/>
        <w:spacing w:before="1" w:line="362" w:lineRule="auto"/>
        <w:ind w:left="199" w:right="119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esse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propósito,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foram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recolhidos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diversos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textos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acadêmicos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instituições creditadas e também informações relevantes de portais institucionais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leg</w:t>
      </w:r>
      <w:r w:rsidR="00EE7E71">
        <w:rPr>
          <w:rFonts w:ascii="Arial" w:hAnsi="Arial" w:cs="Arial"/>
        </w:rPr>
        <w:t>í</w:t>
      </w:r>
      <w:r w:rsidRPr="00FD6F8B">
        <w:rPr>
          <w:rFonts w:ascii="Arial" w:hAnsi="Arial" w:cs="Arial"/>
        </w:rPr>
        <w:t>timos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amplamente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reconhecidos.</w:t>
      </w:r>
    </w:p>
    <w:p w14:paraId="01529206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35"/>
        </w:rPr>
      </w:pPr>
    </w:p>
    <w:p w14:paraId="57B8AA06" w14:textId="7D69F1EE" w:rsidR="008112AB" w:rsidRPr="00FD6F8B" w:rsidRDefault="00000000">
      <w:pPr>
        <w:pStyle w:val="Corpodetexto"/>
        <w:spacing w:line="360" w:lineRule="auto"/>
        <w:ind w:left="199" w:right="104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Tendo o presente trabalho como objetivo, o estabelecimento de uma visão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geral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abrangente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sobre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tema,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maneira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seja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poss</w:t>
      </w:r>
      <w:r w:rsidR="00EE7E71">
        <w:rPr>
          <w:rFonts w:ascii="Arial" w:hAnsi="Arial" w:cs="Arial"/>
        </w:rPr>
        <w:t>í</w:t>
      </w:r>
      <w:r w:rsidRPr="00FD6F8B">
        <w:rPr>
          <w:rFonts w:ascii="Arial" w:hAnsi="Arial" w:cs="Arial"/>
        </w:rPr>
        <w:t>vel</w:t>
      </w:r>
      <w:r w:rsidRPr="00FD6F8B">
        <w:rPr>
          <w:rFonts w:ascii="Arial" w:hAnsi="Arial" w:cs="Arial"/>
          <w:spacing w:val="8"/>
        </w:rPr>
        <w:t xml:space="preserve"> </w:t>
      </w:r>
      <w:r w:rsidRPr="00FD6F8B">
        <w:rPr>
          <w:rFonts w:ascii="Arial" w:hAnsi="Arial" w:cs="Arial"/>
        </w:rPr>
        <w:t>traçar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paralelo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perspectiva comparada do Regulamento Geral sobre a Proteção de Dados 2016/679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  <w:spacing w:val="-1"/>
        </w:rPr>
        <w:t>europeu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  <w:spacing w:val="-1"/>
        </w:rPr>
        <w:t>e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  <w:spacing w:val="-1"/>
        </w:rPr>
        <w:t>da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  <w:spacing w:val="-1"/>
        </w:rPr>
        <w:t>Lei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  <w:spacing w:val="-1"/>
        </w:rPr>
        <w:t>Geral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Pessoais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brasileira,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Lei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nº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13.709/2018.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Assim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dividindo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trabalho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capítulos: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Introdução,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Objetivos,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Justificativa,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Metodologia,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Gerações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das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Leis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Privacidade,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Desenvo</w:t>
      </w:r>
      <w:r w:rsidR="00EE7E71">
        <w:rPr>
          <w:rFonts w:ascii="Arial" w:hAnsi="Arial" w:cs="Arial"/>
        </w:rPr>
        <w:t>l</w:t>
      </w:r>
      <w:r w:rsidRPr="00FD6F8B">
        <w:rPr>
          <w:rFonts w:ascii="Arial" w:hAnsi="Arial" w:cs="Arial"/>
        </w:rPr>
        <w:t>vimento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Considerações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Finais.</w:t>
      </w:r>
    </w:p>
    <w:p w14:paraId="625F9635" w14:textId="77777777" w:rsidR="008112AB" w:rsidRPr="00FD6F8B" w:rsidRDefault="008112AB">
      <w:pPr>
        <w:spacing w:line="360" w:lineRule="auto"/>
        <w:jc w:val="both"/>
        <w:rPr>
          <w:rFonts w:ascii="Arial" w:hAnsi="Arial" w:cs="Arial"/>
        </w:rPr>
        <w:sectPr w:rsidR="008112AB" w:rsidRPr="00FD6F8B">
          <w:headerReference w:type="default" r:id="rId7"/>
          <w:pgSz w:w="11910" w:h="16840"/>
          <w:pgMar w:top="1580" w:right="1020" w:bottom="280" w:left="1500" w:header="724" w:footer="0" w:gutter="0"/>
          <w:cols w:space="720"/>
        </w:sectPr>
      </w:pPr>
    </w:p>
    <w:p w14:paraId="081261AC" w14:textId="77777777" w:rsidR="008112AB" w:rsidRPr="00FD6F8B" w:rsidRDefault="008112AB">
      <w:pPr>
        <w:pStyle w:val="Corpodetexto"/>
        <w:rPr>
          <w:rFonts w:ascii="Arial" w:hAnsi="Arial" w:cs="Arial"/>
          <w:sz w:val="20"/>
        </w:rPr>
      </w:pPr>
    </w:p>
    <w:p w14:paraId="4439C4F9" w14:textId="77777777" w:rsidR="008112AB" w:rsidRPr="00FD6F8B" w:rsidRDefault="008112AB">
      <w:pPr>
        <w:pStyle w:val="Corpodetexto"/>
        <w:spacing w:before="8"/>
        <w:rPr>
          <w:rFonts w:ascii="Arial" w:hAnsi="Arial" w:cs="Arial"/>
          <w:sz w:val="26"/>
        </w:rPr>
      </w:pPr>
    </w:p>
    <w:p w14:paraId="774654DA" w14:textId="15619D4D" w:rsidR="008112AB" w:rsidRPr="00FD6F8B" w:rsidRDefault="00000000">
      <w:pPr>
        <w:pStyle w:val="Ttulo2"/>
        <w:numPr>
          <w:ilvl w:val="0"/>
          <w:numId w:val="1"/>
        </w:numPr>
        <w:tabs>
          <w:tab w:val="left" w:pos="921"/>
        </w:tabs>
        <w:ind w:hanging="361"/>
      </w:pPr>
      <w:bookmarkStart w:id="2" w:name="2._Objetivos"/>
      <w:bookmarkStart w:id="3" w:name="_TOC_250005"/>
      <w:bookmarkEnd w:id="2"/>
      <w:r w:rsidRPr="00FD6F8B">
        <w:t>O</w:t>
      </w:r>
      <w:bookmarkEnd w:id="3"/>
      <w:r w:rsidR="00026851" w:rsidRPr="00FD6F8B">
        <w:t>BJETIVOS</w:t>
      </w:r>
    </w:p>
    <w:p w14:paraId="60322B93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7FBE9452" w14:textId="77777777" w:rsidR="008112AB" w:rsidRPr="00FD6F8B" w:rsidRDefault="008112AB">
      <w:pPr>
        <w:pStyle w:val="Corpodetexto"/>
        <w:spacing w:before="3"/>
        <w:rPr>
          <w:rFonts w:ascii="Arial" w:hAnsi="Arial" w:cs="Arial"/>
          <w:b/>
          <w:sz w:val="22"/>
        </w:rPr>
      </w:pPr>
    </w:p>
    <w:p w14:paraId="4D4CF989" w14:textId="77777777" w:rsidR="008112AB" w:rsidRPr="00FD6F8B" w:rsidRDefault="00000000">
      <w:pPr>
        <w:pStyle w:val="PargrafodaLista"/>
        <w:numPr>
          <w:ilvl w:val="1"/>
          <w:numId w:val="1"/>
        </w:numPr>
        <w:tabs>
          <w:tab w:val="left" w:pos="1127"/>
        </w:tabs>
        <w:spacing w:before="0"/>
        <w:ind w:hanging="361"/>
        <w:rPr>
          <w:sz w:val="24"/>
        </w:rPr>
      </w:pPr>
      <w:bookmarkStart w:id="4" w:name="2.1_Objetivo_Geral"/>
      <w:bookmarkEnd w:id="4"/>
      <w:r w:rsidRPr="00FD6F8B">
        <w:rPr>
          <w:sz w:val="24"/>
        </w:rPr>
        <w:t>Objetivo</w:t>
      </w:r>
      <w:r w:rsidRPr="00FD6F8B">
        <w:rPr>
          <w:spacing w:val="-6"/>
          <w:sz w:val="24"/>
        </w:rPr>
        <w:t xml:space="preserve"> </w:t>
      </w:r>
      <w:r w:rsidRPr="00FD6F8B">
        <w:rPr>
          <w:sz w:val="24"/>
        </w:rPr>
        <w:t>Geral</w:t>
      </w:r>
    </w:p>
    <w:p w14:paraId="1D0DDE67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3819E2E5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22"/>
        </w:rPr>
      </w:pPr>
    </w:p>
    <w:p w14:paraId="54223DFC" w14:textId="77777777" w:rsidR="008112AB" w:rsidRPr="00FD6F8B" w:rsidRDefault="00000000">
      <w:pPr>
        <w:pStyle w:val="Corpodetexto"/>
        <w:spacing w:line="360" w:lineRule="auto"/>
        <w:ind w:left="199" w:right="152" w:firstLine="1133"/>
        <w:rPr>
          <w:rFonts w:ascii="Arial" w:hAnsi="Arial" w:cs="Arial"/>
        </w:rPr>
      </w:pPr>
      <w:r w:rsidRPr="00FD6F8B">
        <w:rPr>
          <w:rFonts w:ascii="Arial" w:hAnsi="Arial" w:cs="Arial"/>
        </w:rPr>
        <w:t>Estabelecer</w:t>
      </w:r>
      <w:r w:rsidRPr="00FD6F8B">
        <w:rPr>
          <w:rFonts w:ascii="Arial" w:hAnsi="Arial" w:cs="Arial"/>
          <w:spacing w:val="53"/>
        </w:rPr>
        <w:t xml:space="preserve"> </w:t>
      </w:r>
      <w:r w:rsidRPr="00FD6F8B">
        <w:rPr>
          <w:rFonts w:ascii="Arial" w:hAnsi="Arial" w:cs="Arial"/>
        </w:rPr>
        <w:t>uma</w:t>
      </w:r>
      <w:r w:rsidRPr="00FD6F8B">
        <w:rPr>
          <w:rFonts w:ascii="Arial" w:hAnsi="Arial" w:cs="Arial"/>
          <w:spacing w:val="50"/>
        </w:rPr>
        <w:t xml:space="preserve"> </w:t>
      </w:r>
      <w:r w:rsidRPr="00FD6F8B">
        <w:rPr>
          <w:rFonts w:ascii="Arial" w:hAnsi="Arial" w:cs="Arial"/>
        </w:rPr>
        <w:t>visão</w:t>
      </w:r>
      <w:r w:rsidRPr="00FD6F8B">
        <w:rPr>
          <w:rFonts w:ascii="Arial" w:hAnsi="Arial" w:cs="Arial"/>
          <w:spacing w:val="50"/>
        </w:rPr>
        <w:t xml:space="preserve"> </w:t>
      </w:r>
      <w:r w:rsidRPr="00FD6F8B">
        <w:rPr>
          <w:rFonts w:ascii="Arial" w:hAnsi="Arial" w:cs="Arial"/>
        </w:rPr>
        <w:t>abrangente</w:t>
      </w:r>
      <w:r w:rsidRPr="00FD6F8B">
        <w:rPr>
          <w:rFonts w:ascii="Arial" w:hAnsi="Arial" w:cs="Arial"/>
          <w:spacing w:val="5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50"/>
        </w:rPr>
        <w:t xml:space="preserve"> </w:t>
      </w:r>
      <w:r w:rsidRPr="00FD6F8B">
        <w:rPr>
          <w:rFonts w:ascii="Arial" w:hAnsi="Arial" w:cs="Arial"/>
        </w:rPr>
        <w:t>global</w:t>
      </w:r>
      <w:r w:rsidRPr="00FD6F8B">
        <w:rPr>
          <w:rFonts w:ascii="Arial" w:hAnsi="Arial" w:cs="Arial"/>
          <w:spacing w:val="54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50"/>
        </w:rPr>
        <w:t xml:space="preserve"> </w:t>
      </w:r>
      <w:r w:rsidRPr="00FD6F8B">
        <w:rPr>
          <w:rFonts w:ascii="Arial" w:hAnsi="Arial" w:cs="Arial"/>
        </w:rPr>
        <w:t>tema,</w:t>
      </w:r>
      <w:r w:rsidRPr="00FD6F8B">
        <w:rPr>
          <w:rFonts w:ascii="Arial" w:hAnsi="Arial" w:cs="Arial"/>
          <w:spacing w:val="50"/>
        </w:rPr>
        <w:t xml:space="preserve"> </w:t>
      </w:r>
      <w:r w:rsidRPr="00FD6F8B">
        <w:rPr>
          <w:rFonts w:ascii="Arial" w:hAnsi="Arial" w:cs="Arial"/>
        </w:rPr>
        <w:t>abrangendo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comparativamente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LGPD e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GDPR.</w:t>
      </w:r>
    </w:p>
    <w:p w14:paraId="40B0E1BC" w14:textId="77777777" w:rsidR="008112AB" w:rsidRPr="00FD6F8B" w:rsidRDefault="008112AB">
      <w:pPr>
        <w:pStyle w:val="Corpodetexto"/>
        <w:spacing w:before="8"/>
        <w:rPr>
          <w:rFonts w:ascii="Arial" w:hAnsi="Arial" w:cs="Arial"/>
          <w:sz w:val="35"/>
        </w:rPr>
      </w:pPr>
    </w:p>
    <w:p w14:paraId="5CD0C66E" w14:textId="77777777" w:rsidR="008112AB" w:rsidRPr="00FD6F8B" w:rsidRDefault="00000000">
      <w:pPr>
        <w:pStyle w:val="PargrafodaLista"/>
        <w:numPr>
          <w:ilvl w:val="1"/>
          <w:numId w:val="1"/>
        </w:numPr>
        <w:tabs>
          <w:tab w:val="left" w:pos="1127"/>
        </w:tabs>
        <w:spacing w:before="0"/>
        <w:ind w:hanging="361"/>
        <w:rPr>
          <w:sz w:val="24"/>
        </w:rPr>
      </w:pPr>
      <w:bookmarkStart w:id="5" w:name="2.2_Objetivos_Específicos"/>
      <w:bookmarkEnd w:id="5"/>
      <w:r w:rsidRPr="00FD6F8B">
        <w:rPr>
          <w:sz w:val="24"/>
        </w:rPr>
        <w:t>Objetivos</w:t>
      </w:r>
      <w:r w:rsidRPr="00FD6F8B">
        <w:rPr>
          <w:spacing w:val="-4"/>
          <w:sz w:val="24"/>
        </w:rPr>
        <w:t xml:space="preserve"> </w:t>
      </w:r>
      <w:r w:rsidRPr="00FD6F8B">
        <w:rPr>
          <w:sz w:val="24"/>
        </w:rPr>
        <w:t>Específicos</w:t>
      </w:r>
    </w:p>
    <w:p w14:paraId="505961B2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1005CD8C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22"/>
        </w:rPr>
      </w:pPr>
    </w:p>
    <w:p w14:paraId="49AB2C35" w14:textId="77777777" w:rsidR="008112AB" w:rsidRPr="00FD6F8B" w:rsidRDefault="00000000">
      <w:pPr>
        <w:pStyle w:val="Corpodetexto"/>
        <w:spacing w:line="360" w:lineRule="auto"/>
        <w:ind w:left="199" w:firstLine="1133"/>
        <w:rPr>
          <w:rFonts w:ascii="Arial" w:hAnsi="Arial" w:cs="Arial"/>
        </w:rPr>
      </w:pPr>
      <w:r w:rsidRPr="00FD6F8B">
        <w:rPr>
          <w:rFonts w:ascii="Arial" w:hAnsi="Arial" w:cs="Arial"/>
        </w:rPr>
        <w:t>Analisar</w:t>
      </w:r>
      <w:r w:rsidRPr="00FD6F8B">
        <w:rPr>
          <w:rFonts w:ascii="Arial" w:hAnsi="Arial" w:cs="Arial"/>
          <w:spacing w:val="38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42"/>
        </w:rPr>
        <w:t xml:space="preserve"> </w:t>
      </w:r>
      <w:r w:rsidRPr="00FD6F8B">
        <w:rPr>
          <w:rFonts w:ascii="Arial" w:hAnsi="Arial" w:cs="Arial"/>
        </w:rPr>
        <w:t>GDPR</w:t>
      </w:r>
      <w:r w:rsidRPr="00FD6F8B">
        <w:rPr>
          <w:rFonts w:ascii="Arial" w:hAnsi="Arial" w:cs="Arial"/>
          <w:spacing w:val="42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42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42"/>
        </w:rPr>
        <w:t xml:space="preserve"> </w:t>
      </w:r>
      <w:r w:rsidRPr="00FD6F8B">
        <w:rPr>
          <w:rFonts w:ascii="Arial" w:hAnsi="Arial" w:cs="Arial"/>
        </w:rPr>
        <w:t>LGPD</w:t>
      </w:r>
      <w:r w:rsidRPr="00FD6F8B">
        <w:rPr>
          <w:rFonts w:ascii="Arial" w:hAnsi="Arial" w:cs="Arial"/>
          <w:spacing w:val="42"/>
        </w:rPr>
        <w:t xml:space="preserve"> </w:t>
      </w:r>
      <w:r w:rsidRPr="00FD6F8B">
        <w:rPr>
          <w:rFonts w:ascii="Arial" w:hAnsi="Arial" w:cs="Arial"/>
        </w:rPr>
        <w:t>nas</w:t>
      </w:r>
      <w:r w:rsidRPr="00FD6F8B">
        <w:rPr>
          <w:rFonts w:ascii="Arial" w:hAnsi="Arial" w:cs="Arial"/>
          <w:spacing w:val="37"/>
        </w:rPr>
        <w:t xml:space="preserve"> </w:t>
      </w:r>
      <w:r w:rsidRPr="00FD6F8B">
        <w:rPr>
          <w:rFonts w:ascii="Arial" w:hAnsi="Arial" w:cs="Arial"/>
        </w:rPr>
        <w:t>lentes</w:t>
      </w:r>
      <w:r w:rsidRPr="00FD6F8B">
        <w:rPr>
          <w:rFonts w:ascii="Arial" w:hAnsi="Arial" w:cs="Arial"/>
          <w:spacing w:val="41"/>
        </w:rPr>
        <w:t xml:space="preserve"> </w:t>
      </w:r>
      <w:r w:rsidRPr="00FD6F8B">
        <w:rPr>
          <w:rFonts w:ascii="Arial" w:hAnsi="Arial" w:cs="Arial"/>
        </w:rPr>
        <w:t>das</w:t>
      </w:r>
      <w:r w:rsidRPr="00FD6F8B">
        <w:rPr>
          <w:rFonts w:ascii="Arial" w:hAnsi="Arial" w:cs="Arial"/>
          <w:spacing w:val="38"/>
        </w:rPr>
        <w:t xml:space="preserve"> </w:t>
      </w:r>
      <w:r w:rsidRPr="00FD6F8B">
        <w:rPr>
          <w:rFonts w:ascii="Arial" w:hAnsi="Arial" w:cs="Arial"/>
        </w:rPr>
        <w:t>políticas</w:t>
      </w:r>
      <w:r w:rsidRPr="00FD6F8B">
        <w:rPr>
          <w:rFonts w:ascii="Arial" w:hAnsi="Arial" w:cs="Arial"/>
          <w:spacing w:val="41"/>
        </w:rPr>
        <w:t xml:space="preserve"> </w:t>
      </w:r>
      <w:r w:rsidRPr="00FD6F8B">
        <w:rPr>
          <w:rFonts w:ascii="Arial" w:hAnsi="Arial" w:cs="Arial"/>
        </w:rPr>
        <w:t>públicas;</w:t>
      </w:r>
      <w:r w:rsidRPr="00FD6F8B">
        <w:rPr>
          <w:rFonts w:ascii="Arial" w:hAnsi="Arial" w:cs="Arial"/>
          <w:spacing w:val="42"/>
        </w:rPr>
        <w:t xml:space="preserve"> </w:t>
      </w:r>
      <w:r w:rsidRPr="00FD6F8B">
        <w:rPr>
          <w:rFonts w:ascii="Arial" w:hAnsi="Arial" w:cs="Arial"/>
        </w:rPr>
        <w:t>Analisar</w:t>
      </w:r>
      <w:r w:rsidRPr="00FD6F8B">
        <w:rPr>
          <w:rFonts w:ascii="Arial" w:hAnsi="Arial" w:cs="Arial"/>
          <w:spacing w:val="-63"/>
        </w:rPr>
        <w:t xml:space="preserve"> </w:t>
      </w:r>
      <w:r w:rsidRPr="00FD6F8B">
        <w:rPr>
          <w:rFonts w:ascii="Arial" w:hAnsi="Arial" w:cs="Arial"/>
        </w:rPr>
        <w:t>impactos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da GDPR e da LGPD em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instituições.</w:t>
      </w:r>
    </w:p>
    <w:p w14:paraId="46CBB782" w14:textId="77777777" w:rsidR="008112AB" w:rsidRPr="00FD6F8B" w:rsidRDefault="008112AB">
      <w:pPr>
        <w:spacing w:line="360" w:lineRule="auto"/>
        <w:rPr>
          <w:rFonts w:ascii="Arial" w:hAnsi="Arial" w:cs="Arial"/>
        </w:rPr>
        <w:sectPr w:rsidR="008112AB" w:rsidRPr="00FD6F8B">
          <w:headerReference w:type="default" r:id="rId8"/>
          <w:pgSz w:w="11910" w:h="16840"/>
          <w:pgMar w:top="1580" w:right="1020" w:bottom="280" w:left="1500" w:header="724" w:footer="0" w:gutter="0"/>
          <w:cols w:space="720"/>
        </w:sectPr>
      </w:pPr>
    </w:p>
    <w:p w14:paraId="104BD04B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10"/>
        </w:rPr>
      </w:pPr>
    </w:p>
    <w:p w14:paraId="47828D76" w14:textId="77777777" w:rsidR="008112AB" w:rsidRPr="00FD6F8B" w:rsidRDefault="00000000">
      <w:pPr>
        <w:pStyle w:val="Ttulo2"/>
        <w:numPr>
          <w:ilvl w:val="0"/>
          <w:numId w:val="1"/>
        </w:numPr>
        <w:tabs>
          <w:tab w:val="left" w:pos="921"/>
        </w:tabs>
        <w:spacing w:before="93"/>
        <w:ind w:hanging="361"/>
      </w:pPr>
      <w:bookmarkStart w:id="6" w:name="3._Justificativa"/>
      <w:bookmarkStart w:id="7" w:name="_TOC_250004"/>
      <w:bookmarkEnd w:id="6"/>
      <w:r w:rsidRPr="00FD6F8B">
        <w:t>J</w:t>
      </w:r>
      <w:bookmarkEnd w:id="7"/>
      <w:r w:rsidRPr="00FD6F8B">
        <w:t>ustificativa</w:t>
      </w:r>
    </w:p>
    <w:p w14:paraId="7679B4E4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361D848B" w14:textId="77777777" w:rsidR="008112AB" w:rsidRPr="00FD6F8B" w:rsidRDefault="008112AB">
      <w:pPr>
        <w:pStyle w:val="Corpodetexto"/>
        <w:spacing w:before="7"/>
        <w:rPr>
          <w:rFonts w:ascii="Arial" w:hAnsi="Arial" w:cs="Arial"/>
          <w:b/>
          <w:sz w:val="22"/>
        </w:rPr>
      </w:pPr>
    </w:p>
    <w:p w14:paraId="257289C3" w14:textId="77777777" w:rsidR="008112AB" w:rsidRPr="00FD6F8B" w:rsidRDefault="00000000">
      <w:pPr>
        <w:pStyle w:val="Corpodetexto"/>
        <w:spacing w:before="1" w:line="360" w:lineRule="auto"/>
        <w:ind w:left="199" w:right="116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Nos dias de hoje, a informação funciona como um motor da sociedade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humana,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  <w:spacing w:val="-1"/>
        </w:rPr>
        <w:t>então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  <w:spacing w:val="-1"/>
        </w:rPr>
        <w:t>se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fazem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  <w:spacing w:val="-1"/>
        </w:rPr>
        <w:t>necessários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  <w:spacing w:val="-1"/>
        </w:rPr>
        <w:t>mecanismos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infraestrutura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nas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organizações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recolham,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armazenem,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processem,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representem 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distribuam 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organizações modernas recorrem à tecnologia da informação e comunicação para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garantir o devido fluxo de dados intraorganizacionais. Assim se mostram importantes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os conceitos essenciais sobre os sistemas de TI e as suas aplicações. Os sistemas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de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informação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  <w:spacing w:val="-1"/>
        </w:rPr>
        <w:t>não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  <w:spacing w:val="-1"/>
        </w:rPr>
        <w:t>são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  <w:spacing w:val="-1"/>
        </w:rPr>
        <w:t>provenientes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computadores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sim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anteriores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aos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mesmos,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já que o indivíduo humano consome informação para tomar decisões como forma de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concretizar suas intenções. Então se mostram necessários os estudos comparativos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acerca das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Leis que governam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os dados.</w:t>
      </w:r>
    </w:p>
    <w:p w14:paraId="361BB955" w14:textId="77777777" w:rsidR="008112AB" w:rsidRPr="00FD6F8B" w:rsidRDefault="008112AB">
      <w:pPr>
        <w:pStyle w:val="Corpodetexto"/>
        <w:spacing w:before="2"/>
        <w:rPr>
          <w:rFonts w:ascii="Arial" w:hAnsi="Arial" w:cs="Arial"/>
          <w:sz w:val="36"/>
        </w:rPr>
      </w:pPr>
    </w:p>
    <w:p w14:paraId="60A1D442" w14:textId="77777777" w:rsidR="008112AB" w:rsidRPr="00FD6F8B" w:rsidRDefault="00000000">
      <w:pPr>
        <w:pStyle w:val="Corpodetexto"/>
        <w:spacing w:line="360" w:lineRule="auto"/>
        <w:ind w:left="199" w:right="109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Ideias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não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flutuam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no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ar,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mas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sim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são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encarnadas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defendidas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atores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diversos que possuem algum nível de interesse em um objetivo. Assim os interesses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e as instituições coexistem conjuntamente, sendo possível que os autores lhes deem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vida, então pode se dizer, que quando se há foco nas ideias, então existe o foco nos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atores; e os ambientes de tomada de decisão estão repletos de conflitos e relações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 poder, mas não necessariamente, de figuras de liderança. Assim devemos 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podemos questionar, acerca das circunstâncias tecnológicas e de governança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 que proporcionam que as novas ideias sejam impulsionadas nos diferentes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níveis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de organização humanos, à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luz das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normas legais.</w:t>
      </w:r>
    </w:p>
    <w:p w14:paraId="3B58D4C6" w14:textId="77777777" w:rsidR="008112AB" w:rsidRPr="00FD6F8B" w:rsidRDefault="008112AB">
      <w:pPr>
        <w:pStyle w:val="Corpodetexto"/>
        <w:spacing w:before="11"/>
        <w:rPr>
          <w:rFonts w:ascii="Arial" w:hAnsi="Arial" w:cs="Arial"/>
          <w:sz w:val="35"/>
        </w:rPr>
      </w:pPr>
    </w:p>
    <w:p w14:paraId="59E77FE0" w14:textId="77777777" w:rsidR="008112AB" w:rsidRPr="00FD6F8B" w:rsidRDefault="00000000">
      <w:pPr>
        <w:pStyle w:val="Corpodetexto"/>
        <w:spacing w:line="360" w:lineRule="auto"/>
        <w:ind w:left="199" w:right="113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Se por um lado se pode reclamar da eventual incapacidade das políticas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públicas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  <w:spacing w:val="-1"/>
        </w:rPr>
        <w:t>de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  <w:spacing w:val="-1"/>
        </w:rPr>
        <w:t>atingirem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seu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objetivo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final,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outro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deve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entender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não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inclusão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dos destinatários durante o processo decisório afeta diretamente tal fenômeno, e tal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participação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é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inegavelmente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trabalhosa.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Então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talvez,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políticas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públicas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tornarão gradualmente mais responsivas à medida que a população toma as rédeas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processo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decisório, assim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possibilitando a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participação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democrática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ativa.</w:t>
      </w:r>
    </w:p>
    <w:p w14:paraId="2121AD50" w14:textId="77777777" w:rsidR="008112AB" w:rsidRPr="00FD6F8B" w:rsidRDefault="008112AB">
      <w:pPr>
        <w:pStyle w:val="Corpodetexto"/>
        <w:spacing w:before="2"/>
        <w:rPr>
          <w:rFonts w:ascii="Arial" w:hAnsi="Arial" w:cs="Arial"/>
          <w:sz w:val="36"/>
        </w:rPr>
      </w:pPr>
    </w:p>
    <w:p w14:paraId="24028FFC" w14:textId="77777777" w:rsidR="008112AB" w:rsidRPr="00FD6F8B" w:rsidRDefault="00000000">
      <w:pPr>
        <w:pStyle w:val="Corpodetexto"/>
        <w:spacing w:before="1" w:line="360" w:lineRule="auto"/>
        <w:ind w:left="199" w:right="116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  <w:spacing w:val="-1"/>
        </w:rPr>
        <w:t>Desta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maneira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demonstrando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8"/>
        </w:rPr>
        <w:t xml:space="preserve"> </w:t>
      </w:r>
      <w:r w:rsidRPr="00FD6F8B">
        <w:rPr>
          <w:rFonts w:ascii="Arial" w:hAnsi="Arial" w:cs="Arial"/>
        </w:rPr>
        <w:t>importância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estudar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18"/>
        </w:rPr>
        <w:t xml:space="preserve"> </w:t>
      </w:r>
      <w:r w:rsidRPr="00FD6F8B">
        <w:rPr>
          <w:rFonts w:ascii="Arial" w:hAnsi="Arial" w:cs="Arial"/>
        </w:rPr>
        <w:t>produzir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conteúdo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sobre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políticas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públicas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regulam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informação.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Desta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forma,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uma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atualidade</w:t>
      </w:r>
      <w:r w:rsidRPr="00FD6F8B">
        <w:rPr>
          <w:rFonts w:ascii="Arial" w:hAnsi="Arial" w:cs="Arial"/>
          <w:spacing w:val="28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28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24"/>
        </w:rPr>
        <w:t xml:space="preserve"> </w:t>
      </w:r>
      <w:r w:rsidRPr="00FD6F8B">
        <w:rPr>
          <w:rFonts w:ascii="Arial" w:hAnsi="Arial" w:cs="Arial"/>
        </w:rPr>
        <w:t>leis</w:t>
      </w:r>
      <w:r w:rsidRPr="00FD6F8B">
        <w:rPr>
          <w:rFonts w:ascii="Arial" w:hAnsi="Arial" w:cs="Arial"/>
          <w:spacing w:val="28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29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28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29"/>
        </w:rPr>
        <w:t xml:space="preserve"> </w:t>
      </w:r>
      <w:r w:rsidRPr="00FD6F8B">
        <w:rPr>
          <w:rFonts w:ascii="Arial" w:hAnsi="Arial" w:cs="Arial"/>
        </w:rPr>
        <w:t>encontram</w:t>
      </w:r>
      <w:r w:rsidRPr="00FD6F8B">
        <w:rPr>
          <w:rFonts w:ascii="Arial" w:hAnsi="Arial" w:cs="Arial"/>
          <w:spacing w:val="20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25"/>
        </w:rPr>
        <w:t xml:space="preserve"> </w:t>
      </w:r>
      <w:r w:rsidRPr="00FD6F8B">
        <w:rPr>
          <w:rFonts w:ascii="Arial" w:hAnsi="Arial" w:cs="Arial"/>
        </w:rPr>
        <w:t>constante</w:t>
      </w:r>
      <w:r w:rsidRPr="00FD6F8B">
        <w:rPr>
          <w:rFonts w:ascii="Arial" w:hAnsi="Arial" w:cs="Arial"/>
          <w:spacing w:val="29"/>
        </w:rPr>
        <w:t xml:space="preserve"> </w:t>
      </w:r>
      <w:r w:rsidRPr="00FD6F8B">
        <w:rPr>
          <w:rFonts w:ascii="Arial" w:hAnsi="Arial" w:cs="Arial"/>
        </w:rPr>
        <w:t>evolução,</w:t>
      </w:r>
      <w:r w:rsidRPr="00FD6F8B">
        <w:rPr>
          <w:rFonts w:ascii="Arial" w:hAnsi="Arial" w:cs="Arial"/>
          <w:spacing w:val="29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28"/>
        </w:rPr>
        <w:t xml:space="preserve"> </w:t>
      </w:r>
      <w:r w:rsidRPr="00FD6F8B">
        <w:rPr>
          <w:rFonts w:ascii="Arial" w:hAnsi="Arial" w:cs="Arial"/>
        </w:rPr>
        <w:t>torna</w:t>
      </w:r>
    </w:p>
    <w:p w14:paraId="115A79B0" w14:textId="77777777" w:rsidR="008112AB" w:rsidRPr="00FD6F8B" w:rsidRDefault="008112AB">
      <w:pPr>
        <w:spacing w:line="360" w:lineRule="auto"/>
        <w:jc w:val="both"/>
        <w:rPr>
          <w:rFonts w:ascii="Arial" w:hAnsi="Arial" w:cs="Arial"/>
        </w:rPr>
        <w:sectPr w:rsidR="008112AB" w:rsidRPr="00FD6F8B">
          <w:headerReference w:type="default" r:id="rId9"/>
          <w:pgSz w:w="11910" w:h="16840"/>
          <w:pgMar w:top="1580" w:right="1020" w:bottom="280" w:left="1500" w:header="724" w:footer="0" w:gutter="0"/>
          <w:cols w:space="720"/>
        </w:sectPr>
      </w:pPr>
    </w:p>
    <w:p w14:paraId="56FAFED2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760EACBB" w14:textId="77777777" w:rsidR="008112AB" w:rsidRPr="00FD6F8B" w:rsidRDefault="00000000">
      <w:pPr>
        <w:pStyle w:val="Corpodetexto"/>
        <w:spacing w:before="93" w:line="362" w:lineRule="auto"/>
        <w:ind w:left="199" w:right="108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muito importante a participação cidadã dos indivíduos no debate acerca das leis 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afetam os dados, como forma de evitar a discriminação de indivíduos ou grupos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sociais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também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como forma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civil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participação no processo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legislativo.</w:t>
      </w:r>
    </w:p>
    <w:p w14:paraId="2C057819" w14:textId="77777777" w:rsidR="008112AB" w:rsidRPr="00FD6F8B" w:rsidRDefault="008112AB">
      <w:pPr>
        <w:spacing w:line="362" w:lineRule="auto"/>
        <w:jc w:val="both"/>
        <w:rPr>
          <w:rFonts w:ascii="Arial" w:hAnsi="Arial" w:cs="Arial"/>
        </w:rPr>
        <w:sectPr w:rsidR="008112AB" w:rsidRPr="00FD6F8B">
          <w:headerReference w:type="default" r:id="rId10"/>
          <w:pgSz w:w="11910" w:h="16840"/>
          <w:pgMar w:top="1580" w:right="1020" w:bottom="280" w:left="1500" w:header="724" w:footer="0" w:gutter="0"/>
          <w:cols w:space="720"/>
        </w:sectPr>
      </w:pPr>
    </w:p>
    <w:p w14:paraId="68DD1BCA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10"/>
        </w:rPr>
      </w:pPr>
    </w:p>
    <w:p w14:paraId="058003E1" w14:textId="77777777" w:rsidR="008112AB" w:rsidRPr="00FD6F8B" w:rsidRDefault="00000000">
      <w:pPr>
        <w:pStyle w:val="Ttulo2"/>
        <w:numPr>
          <w:ilvl w:val="0"/>
          <w:numId w:val="1"/>
        </w:numPr>
        <w:tabs>
          <w:tab w:val="left" w:pos="921"/>
        </w:tabs>
        <w:spacing w:before="93"/>
        <w:ind w:hanging="361"/>
      </w:pPr>
      <w:bookmarkStart w:id="8" w:name="4._mETODOLOGIA"/>
      <w:bookmarkStart w:id="9" w:name="_TOC_250003"/>
      <w:bookmarkEnd w:id="8"/>
      <w:r w:rsidRPr="00FD6F8B">
        <w:t>M</w:t>
      </w:r>
      <w:bookmarkEnd w:id="9"/>
      <w:r w:rsidRPr="00FD6F8B">
        <w:t>ETODOLOGIA</w:t>
      </w:r>
    </w:p>
    <w:p w14:paraId="1B218D02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712B3707" w14:textId="77777777" w:rsidR="008112AB" w:rsidRPr="00FD6F8B" w:rsidRDefault="008112AB">
      <w:pPr>
        <w:pStyle w:val="Corpodetexto"/>
        <w:spacing w:before="7"/>
        <w:rPr>
          <w:rFonts w:ascii="Arial" w:hAnsi="Arial" w:cs="Arial"/>
          <w:b/>
          <w:sz w:val="22"/>
        </w:rPr>
      </w:pPr>
    </w:p>
    <w:p w14:paraId="21EAF551" w14:textId="77777777" w:rsidR="008112AB" w:rsidRPr="00FD6F8B" w:rsidRDefault="00000000">
      <w:pPr>
        <w:pStyle w:val="Corpodetexto"/>
        <w:spacing w:before="1" w:line="360" w:lineRule="auto"/>
        <w:ind w:left="199" w:right="118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A omissão do Estado provoca o acréscimo do número de excluídos.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cidadania brasileira pode ser descrita como em construção, carecendo ainda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políticas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públicas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digitais promotoras de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inclusão social.</w:t>
      </w:r>
    </w:p>
    <w:p w14:paraId="4DD1DBF2" w14:textId="77777777" w:rsidR="008112AB" w:rsidRPr="00FD6F8B" w:rsidRDefault="008112AB">
      <w:pPr>
        <w:pStyle w:val="Corpodetexto"/>
        <w:rPr>
          <w:rFonts w:ascii="Arial" w:hAnsi="Arial" w:cs="Arial"/>
          <w:sz w:val="36"/>
        </w:rPr>
      </w:pPr>
    </w:p>
    <w:p w14:paraId="06EFC39C" w14:textId="77777777" w:rsidR="008112AB" w:rsidRPr="00FD6F8B" w:rsidRDefault="00000000">
      <w:pPr>
        <w:pStyle w:val="Corpodetexto"/>
        <w:spacing w:line="360" w:lineRule="auto"/>
        <w:ind w:left="199" w:right="109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Então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presente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trabalho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defenderá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integração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Estado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Sociedade, por meio de uma revisão bibliográfica comparativa entre o Regulamento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Geral sobre a Proteção de Dados europeu e a Lei Geral de Proteção de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Pessoais brasileira, e consequentemente do fator de territorialidade destes tipos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políticas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públicas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digitais.</w:t>
      </w:r>
    </w:p>
    <w:p w14:paraId="372FF257" w14:textId="77777777" w:rsidR="008112AB" w:rsidRPr="00FD6F8B" w:rsidRDefault="008112AB">
      <w:pPr>
        <w:pStyle w:val="Corpodetexto"/>
        <w:spacing w:before="10"/>
        <w:rPr>
          <w:rFonts w:ascii="Arial" w:hAnsi="Arial" w:cs="Arial"/>
          <w:sz w:val="35"/>
        </w:rPr>
      </w:pPr>
    </w:p>
    <w:p w14:paraId="4570D610" w14:textId="77777777" w:rsidR="008112AB" w:rsidRPr="00FD6F8B" w:rsidRDefault="00000000">
      <w:pPr>
        <w:pStyle w:val="Corpodetexto"/>
        <w:spacing w:line="360" w:lineRule="auto"/>
        <w:ind w:left="199" w:right="108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Podemos pontuar, que as instituições ampliam sua legitimidade, à medida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que ampliam o acesso à informação junto à sociedade, já que a informação facilita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ação das pessoas, e conjuntamente, a prática da cidadania. O provimento de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de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  <w:spacing w:val="-1"/>
        </w:rPr>
        <w:t>forma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  <w:spacing w:val="-1"/>
        </w:rPr>
        <w:t>cautelosa,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  <w:spacing w:val="-1"/>
        </w:rPr>
        <w:t>é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  <w:spacing w:val="-1"/>
        </w:rPr>
        <w:t>dever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  <w:spacing w:val="-1"/>
        </w:rPr>
        <w:t>das</w:t>
      </w:r>
      <w:r w:rsidRPr="00FD6F8B">
        <w:rPr>
          <w:rFonts w:ascii="Arial" w:hAnsi="Arial" w:cs="Arial"/>
          <w:spacing w:val="-19"/>
        </w:rPr>
        <w:t xml:space="preserve"> </w:t>
      </w:r>
      <w:r w:rsidRPr="00FD6F8B">
        <w:rPr>
          <w:rFonts w:ascii="Arial" w:hAnsi="Arial" w:cs="Arial"/>
          <w:spacing w:val="-1"/>
        </w:rPr>
        <w:t>instituições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públicas,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visando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assim,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real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integração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entre a sociedade civil e o Estado.O Estado brasileiro buscado pela maioria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sociedade, é um Estado tecnológico, participativo e permeável, que regula a atuação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privada e protege os direitos constitucionais nacionais descritos pela Constituição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Federal de 1988. Assim sendo o Estado de inclusão social, aquele que promove,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valores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 cidadania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democracia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participativa.</w:t>
      </w:r>
    </w:p>
    <w:p w14:paraId="14D0F137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36"/>
        </w:rPr>
      </w:pPr>
    </w:p>
    <w:p w14:paraId="2EC296CF" w14:textId="77777777" w:rsidR="008112AB" w:rsidRPr="00FD6F8B" w:rsidRDefault="00000000">
      <w:pPr>
        <w:pStyle w:val="Corpodetexto"/>
        <w:spacing w:line="360" w:lineRule="auto"/>
        <w:ind w:left="199" w:right="110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Para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obter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resultados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respostas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acerca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problematização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apresentada neste trabalho,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foi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feita a análise acerca da bibliografia acadêmica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recolhida de instituições de ensino superior creditadas, por meio de uma pesquisa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exploratória. Comparando assim os posicionamentos de diversos autores, visando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uma monografia de conclusão de curso que vise revisar a bibliografia, esperando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assim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resultados qualitativos.</w:t>
      </w:r>
    </w:p>
    <w:p w14:paraId="7A205624" w14:textId="77777777" w:rsidR="008112AB" w:rsidRPr="00FD6F8B" w:rsidRDefault="008112AB">
      <w:pPr>
        <w:spacing w:line="360" w:lineRule="auto"/>
        <w:jc w:val="both"/>
        <w:rPr>
          <w:rFonts w:ascii="Arial" w:hAnsi="Arial" w:cs="Arial"/>
        </w:rPr>
        <w:sectPr w:rsidR="008112AB" w:rsidRPr="00FD6F8B">
          <w:headerReference w:type="default" r:id="rId11"/>
          <w:pgSz w:w="11910" w:h="16840"/>
          <w:pgMar w:top="1580" w:right="1020" w:bottom="280" w:left="1500" w:header="724" w:footer="0" w:gutter="0"/>
          <w:cols w:space="720"/>
        </w:sectPr>
      </w:pPr>
    </w:p>
    <w:p w14:paraId="4595A634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10"/>
        </w:rPr>
      </w:pPr>
    </w:p>
    <w:p w14:paraId="1915EDF0" w14:textId="77777777" w:rsidR="008112AB" w:rsidRPr="00FD6F8B" w:rsidRDefault="00000000">
      <w:pPr>
        <w:pStyle w:val="Ttulo2"/>
        <w:numPr>
          <w:ilvl w:val="0"/>
          <w:numId w:val="1"/>
        </w:numPr>
        <w:tabs>
          <w:tab w:val="left" w:pos="921"/>
        </w:tabs>
        <w:spacing w:before="93"/>
        <w:ind w:hanging="361"/>
      </w:pPr>
      <w:bookmarkStart w:id="10" w:name="5._As_gerações_de_leis_de_privacidade"/>
      <w:bookmarkStart w:id="11" w:name="_TOC_250002"/>
      <w:bookmarkEnd w:id="10"/>
      <w:r w:rsidRPr="00FD6F8B">
        <w:t>AS</w:t>
      </w:r>
      <w:r w:rsidRPr="00FD6F8B">
        <w:rPr>
          <w:spacing w:val="-4"/>
        </w:rPr>
        <w:t xml:space="preserve"> </w:t>
      </w:r>
      <w:r w:rsidRPr="00FD6F8B">
        <w:t>GERAÇÕES</w:t>
      </w:r>
      <w:r w:rsidRPr="00FD6F8B">
        <w:rPr>
          <w:spacing w:val="-3"/>
        </w:rPr>
        <w:t xml:space="preserve"> </w:t>
      </w:r>
      <w:r w:rsidRPr="00FD6F8B">
        <w:t>DE</w:t>
      </w:r>
      <w:r w:rsidRPr="00FD6F8B">
        <w:rPr>
          <w:spacing w:val="-4"/>
        </w:rPr>
        <w:t xml:space="preserve"> </w:t>
      </w:r>
      <w:r w:rsidRPr="00FD6F8B">
        <w:t>LEIS</w:t>
      </w:r>
      <w:r w:rsidRPr="00FD6F8B">
        <w:rPr>
          <w:spacing w:val="-1"/>
        </w:rPr>
        <w:t xml:space="preserve"> </w:t>
      </w:r>
      <w:r w:rsidRPr="00FD6F8B">
        <w:t>DE</w:t>
      </w:r>
      <w:r w:rsidRPr="00FD6F8B">
        <w:rPr>
          <w:spacing w:val="-4"/>
        </w:rPr>
        <w:t xml:space="preserve"> </w:t>
      </w:r>
      <w:bookmarkEnd w:id="11"/>
      <w:r w:rsidRPr="00FD6F8B">
        <w:t>PRIVACIDADE</w:t>
      </w:r>
    </w:p>
    <w:p w14:paraId="7955C9E1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6B2EB7B1" w14:textId="77777777" w:rsidR="008112AB" w:rsidRPr="00FD6F8B" w:rsidRDefault="008112AB">
      <w:pPr>
        <w:pStyle w:val="Corpodetexto"/>
        <w:spacing w:before="7"/>
        <w:rPr>
          <w:rFonts w:ascii="Arial" w:hAnsi="Arial" w:cs="Arial"/>
          <w:b/>
          <w:sz w:val="22"/>
        </w:rPr>
      </w:pPr>
    </w:p>
    <w:p w14:paraId="7A4A0459" w14:textId="77777777" w:rsidR="008112AB" w:rsidRPr="00FD6F8B" w:rsidRDefault="00000000">
      <w:pPr>
        <w:pStyle w:val="Corpodetexto"/>
        <w:spacing w:before="1" w:line="360" w:lineRule="auto"/>
        <w:ind w:left="199" w:right="148"/>
        <w:rPr>
          <w:rFonts w:ascii="Arial" w:hAnsi="Arial" w:cs="Arial"/>
        </w:rPr>
      </w:pPr>
      <w:r w:rsidRPr="00FD6F8B">
        <w:rPr>
          <w:rFonts w:ascii="Arial" w:hAnsi="Arial" w:cs="Arial"/>
        </w:rPr>
        <w:t>Os avanços acerca das legislações de dados, quando olhamos em um aspecto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global, passaram por um período de evolução conforme as tecnologias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informacionais foram avançando ao longo do tempo. Podemos dizer, assim, 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todas elas visam a melhora do ecossistema normativo de proteção por meio da ação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dos reguladores legítimos visando a implementação de novos regramentos 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determinados territórios nacionais. Considerando as quatro gerações de leis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privacidade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(SEAF/PR),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 caso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do Brasil, quando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abordamos a</w:t>
      </w:r>
      <w:r w:rsidRPr="00FD6F8B">
        <w:rPr>
          <w:rFonts w:ascii="Arial" w:hAnsi="Arial" w:cs="Arial"/>
          <w:spacing w:val="2"/>
        </w:rPr>
        <w:t xml:space="preserve"> </w:t>
      </w:r>
      <w:r w:rsidRPr="00FD6F8B">
        <w:rPr>
          <w:rFonts w:ascii="Arial" w:hAnsi="Arial" w:cs="Arial"/>
        </w:rPr>
        <w:t>literatura</w:t>
      </w:r>
      <w:r w:rsidRPr="00FD6F8B">
        <w:rPr>
          <w:rFonts w:ascii="Arial" w:hAnsi="Arial" w:cs="Arial"/>
          <w:spacing w:val="8"/>
        </w:rPr>
        <w:t xml:space="preserve"> </w:t>
      </w:r>
      <w:r w:rsidRPr="00FD6F8B">
        <w:rPr>
          <w:rFonts w:ascii="Arial" w:hAnsi="Arial" w:cs="Arial"/>
        </w:rPr>
        <w:t>recolhida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é possível conferir que o mesmo não entrou na primeira geração das leis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proteção, ao exemplo da LGPD ter forte inspiração na GDPR. Como uma das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primeiras iniciativas de proteção, podemos citar a Lei de Hesse, com esse nome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devido ter sido uma legislação local Alemã. Sendo uma lei que visava combater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eventuais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abusos no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armazenamento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dados, por exemplo.</w:t>
      </w:r>
    </w:p>
    <w:p w14:paraId="0495BEB3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7FC18FF2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3FBC3C96" w14:textId="77777777" w:rsidR="008112AB" w:rsidRPr="00FD6F8B" w:rsidRDefault="00000000">
      <w:pPr>
        <w:spacing w:before="161" w:line="360" w:lineRule="auto"/>
        <w:ind w:left="4737" w:right="197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Germany has been and still is the forerunner on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privacy and data protection law. In 1970, the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German state of Hesse enacted the world's first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Data Protection Act. The other states soon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followed, and on 1 January 1978, the first German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Federal Data Protection Act (BDSG) entered into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force.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(STEPANOVA,</w:t>
      </w:r>
      <w:r w:rsidRPr="00FD6F8B">
        <w:rPr>
          <w:rFonts w:ascii="Arial" w:hAnsi="Arial" w:cs="Arial"/>
          <w:i/>
          <w:spacing w:val="-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Olga.</w:t>
      </w:r>
      <w:r w:rsidRPr="00FD6F8B">
        <w:rPr>
          <w:rFonts w:ascii="Arial" w:hAnsi="Arial" w:cs="Arial"/>
          <w:i/>
          <w:spacing w:val="-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JECHEL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Patricia)</w:t>
      </w:r>
    </w:p>
    <w:p w14:paraId="336D2221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7CC32B72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66669DFC" w14:textId="77777777" w:rsidR="008112AB" w:rsidRPr="00FD6F8B" w:rsidRDefault="008112AB">
      <w:pPr>
        <w:pStyle w:val="Corpodetexto"/>
        <w:spacing w:before="6"/>
        <w:rPr>
          <w:rFonts w:ascii="Arial" w:hAnsi="Arial" w:cs="Arial"/>
          <w:i/>
          <w:sz w:val="22"/>
        </w:rPr>
      </w:pPr>
    </w:p>
    <w:p w14:paraId="09C7CA35" w14:textId="77777777" w:rsidR="008112AB" w:rsidRPr="00FD6F8B" w:rsidRDefault="00000000">
      <w:pPr>
        <w:pStyle w:val="Corpodetexto"/>
        <w:spacing w:line="360" w:lineRule="auto"/>
        <w:ind w:left="199" w:right="152"/>
        <w:rPr>
          <w:rFonts w:ascii="Arial" w:hAnsi="Arial" w:cs="Arial"/>
        </w:rPr>
      </w:pPr>
      <w:r w:rsidRPr="00FD6F8B">
        <w:rPr>
          <w:rFonts w:ascii="Arial" w:hAnsi="Arial" w:cs="Arial"/>
        </w:rPr>
        <w:t>Um ponto curioso da importação de políticas públicas, é a atenção de outros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governos quanto à eficiência, eficácia, e efetividade dos projetos de terceiros. Assim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podemos dizer que, assim como a GDPR impactou a LGPD, a lei de Hesse também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impactou o Ato Federal de Proteção de Dados Alemão, este último, considerado na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literatura como uma lei de segunda geração, em uma situação que mesmo com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Alemanha dividida, pode se argumentar dizer que a primeira lei local impactou uma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política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pública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mais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abrangente.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outros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exemplos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primeira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geração,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temos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 Lei Nacional de Proteção de Dados da Suécia de 1973 e em 1974 a Data Legend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Privacy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Act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Estados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Unidos,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exemplos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outras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ações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regulatórias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que</w:t>
      </w:r>
    </w:p>
    <w:p w14:paraId="50A4F7D1" w14:textId="77777777" w:rsidR="008112AB" w:rsidRPr="00FD6F8B" w:rsidRDefault="008112AB">
      <w:pPr>
        <w:spacing w:line="360" w:lineRule="auto"/>
        <w:rPr>
          <w:rFonts w:ascii="Arial" w:hAnsi="Arial" w:cs="Arial"/>
        </w:rPr>
        <w:sectPr w:rsidR="008112AB" w:rsidRPr="00FD6F8B">
          <w:headerReference w:type="default" r:id="rId12"/>
          <w:pgSz w:w="11910" w:h="16840"/>
          <w:pgMar w:top="1580" w:right="1020" w:bottom="280" w:left="1500" w:header="724" w:footer="0" w:gutter="0"/>
          <w:cols w:space="720"/>
        </w:sectPr>
      </w:pPr>
    </w:p>
    <w:p w14:paraId="63C3FF57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71279474" w14:textId="77777777" w:rsidR="008112AB" w:rsidRPr="00FD6F8B" w:rsidRDefault="00000000">
      <w:pPr>
        <w:pStyle w:val="Corpodetexto"/>
        <w:spacing w:before="93" w:line="367" w:lineRule="auto"/>
        <w:ind w:left="199"/>
        <w:rPr>
          <w:rFonts w:ascii="Arial" w:hAnsi="Arial" w:cs="Arial"/>
        </w:rPr>
      </w:pPr>
      <w:r w:rsidRPr="00FD6F8B">
        <w:rPr>
          <w:rFonts w:ascii="Arial" w:hAnsi="Arial" w:cs="Arial"/>
        </w:rPr>
        <w:t>muito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impactaram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literatura.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exemplo,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trazendo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primeiramente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exemplo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lei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Sueca:</w:t>
      </w:r>
    </w:p>
    <w:p w14:paraId="16771CE8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729CA002" w14:textId="77777777" w:rsidR="008112AB" w:rsidRPr="00FD6F8B" w:rsidRDefault="008112AB">
      <w:pPr>
        <w:pStyle w:val="Corpodetexto"/>
        <w:spacing w:before="7"/>
        <w:rPr>
          <w:rFonts w:ascii="Arial" w:hAnsi="Arial" w:cs="Arial"/>
          <w:sz w:val="38"/>
        </w:rPr>
      </w:pPr>
    </w:p>
    <w:p w14:paraId="7DB3619C" w14:textId="77777777" w:rsidR="008112AB" w:rsidRPr="00FD6F8B" w:rsidRDefault="00000000">
      <w:pPr>
        <w:spacing w:before="1" w:line="362" w:lineRule="auto"/>
        <w:ind w:left="4737" w:right="152"/>
        <w:rPr>
          <w:rFonts w:ascii="Arial" w:hAnsi="Arial" w:cs="Arial"/>
        </w:rPr>
      </w:pPr>
      <w:r w:rsidRPr="00FD6F8B">
        <w:rPr>
          <w:rFonts w:ascii="Arial" w:hAnsi="Arial" w:cs="Arial"/>
          <w:i/>
          <w:sz w:val="20"/>
        </w:rPr>
        <w:t>“The first national legislation aimed at protecting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the informational privacy of individuals when their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personal data are processed in computers saw the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light of day in Sweden in 1973. The Swedish 1973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Data Act only covered processing of personal data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traditional,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computerised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registers.”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</w:rPr>
        <w:t>(ÖMAN,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Sören)</w:t>
      </w:r>
    </w:p>
    <w:p w14:paraId="65B4ABA9" w14:textId="77777777" w:rsidR="008112AB" w:rsidRPr="00FD6F8B" w:rsidRDefault="008112AB">
      <w:pPr>
        <w:pStyle w:val="Corpodetexto"/>
        <w:rPr>
          <w:rFonts w:ascii="Arial" w:hAnsi="Arial" w:cs="Arial"/>
        </w:rPr>
      </w:pPr>
    </w:p>
    <w:p w14:paraId="5F2A5453" w14:textId="77777777" w:rsidR="008112AB" w:rsidRPr="00FD6F8B" w:rsidRDefault="008112AB">
      <w:pPr>
        <w:pStyle w:val="Corpodetexto"/>
        <w:rPr>
          <w:rFonts w:ascii="Arial" w:hAnsi="Arial" w:cs="Arial"/>
        </w:rPr>
      </w:pPr>
    </w:p>
    <w:p w14:paraId="75F1DD80" w14:textId="77777777" w:rsidR="008112AB" w:rsidRPr="00FD6F8B" w:rsidRDefault="00000000">
      <w:pPr>
        <w:pStyle w:val="Corpodetexto"/>
        <w:spacing w:before="199"/>
        <w:ind w:left="199"/>
        <w:rPr>
          <w:rFonts w:ascii="Arial" w:hAnsi="Arial" w:cs="Arial"/>
        </w:rPr>
      </w:pP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posteriormente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lei</w:t>
      </w:r>
      <w:r w:rsidRPr="00FD6F8B">
        <w:rPr>
          <w:rFonts w:ascii="Arial" w:hAnsi="Arial" w:cs="Arial"/>
          <w:spacing w:val="2"/>
        </w:rPr>
        <w:t xml:space="preserve"> </w:t>
      </w:r>
      <w:r w:rsidRPr="00FD6F8B">
        <w:rPr>
          <w:rFonts w:ascii="Arial" w:hAnsi="Arial" w:cs="Arial"/>
        </w:rPr>
        <w:t>Americana:</w:t>
      </w:r>
    </w:p>
    <w:p w14:paraId="5ACB602C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47356EBF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67E66B67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25"/>
        </w:rPr>
      </w:pPr>
    </w:p>
    <w:p w14:paraId="0DB33C57" w14:textId="77777777" w:rsidR="008112AB" w:rsidRPr="00FD6F8B" w:rsidRDefault="00000000">
      <w:pPr>
        <w:spacing w:line="360" w:lineRule="auto"/>
        <w:ind w:left="4737" w:right="138"/>
        <w:rPr>
          <w:rFonts w:ascii="Arial" w:hAnsi="Arial" w:cs="Arial"/>
          <w:sz w:val="20"/>
        </w:rPr>
      </w:pPr>
      <w:r w:rsidRPr="00FD6F8B">
        <w:rPr>
          <w:rFonts w:ascii="Arial" w:hAnsi="Arial" w:cs="Arial"/>
          <w:i/>
          <w:sz w:val="20"/>
        </w:rPr>
        <w:t>The Privacy Act of 1974, as amended, 5 U.S.C. §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552a, establishes a code of fair information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practices that governs the collection, maintenance,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use,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and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dissemination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of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information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about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individuals that is maintained in systems of records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by</w:t>
      </w:r>
      <w:r w:rsidRPr="00FD6F8B">
        <w:rPr>
          <w:rFonts w:ascii="Arial" w:hAnsi="Arial" w:cs="Arial"/>
          <w:i/>
          <w:spacing w:val="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federal</w:t>
      </w:r>
      <w:r w:rsidRPr="00FD6F8B">
        <w:rPr>
          <w:rFonts w:ascii="Arial" w:hAnsi="Arial" w:cs="Arial"/>
          <w:i/>
          <w:spacing w:val="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agencies.</w:t>
      </w:r>
      <w:r w:rsidRPr="00FD6F8B">
        <w:rPr>
          <w:rFonts w:ascii="Arial" w:hAnsi="Arial" w:cs="Arial"/>
          <w:i/>
          <w:spacing w:val="5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</w:t>
      </w:r>
      <w:r w:rsidRPr="00FD6F8B">
        <w:rPr>
          <w:rFonts w:ascii="Arial" w:hAnsi="Arial" w:cs="Arial"/>
          <w:i/>
          <w:spacing w:val="4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system of</w:t>
      </w:r>
      <w:r w:rsidRPr="00FD6F8B">
        <w:rPr>
          <w:rFonts w:ascii="Arial" w:hAnsi="Arial" w:cs="Arial"/>
          <w:i/>
          <w:spacing w:val="5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records is</w:t>
      </w:r>
      <w:r w:rsidRPr="00FD6F8B">
        <w:rPr>
          <w:rFonts w:ascii="Arial" w:hAnsi="Arial" w:cs="Arial"/>
          <w:i/>
          <w:spacing w:val="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group of records under the control of an agency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from which information is retrieved by the name of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the individual or by some identifier assigned to the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individual.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(Privacy Act</w:t>
      </w:r>
      <w:r w:rsidRPr="00FD6F8B">
        <w:rPr>
          <w:rFonts w:ascii="Arial" w:hAnsi="Arial" w:cs="Arial"/>
          <w:spacing w:val="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of</w:t>
      </w:r>
      <w:r w:rsidRPr="00FD6F8B">
        <w:rPr>
          <w:rFonts w:ascii="Arial" w:hAnsi="Arial" w:cs="Arial"/>
          <w:spacing w:val="2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1974,</w:t>
      </w:r>
      <w:r w:rsidRPr="00FD6F8B">
        <w:rPr>
          <w:rFonts w:ascii="Arial" w:hAnsi="Arial" w:cs="Arial"/>
          <w:spacing w:val="2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USA-DOJ).</w:t>
      </w:r>
    </w:p>
    <w:p w14:paraId="301E9AFE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212CBD65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4C6A8B3B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22"/>
        </w:rPr>
      </w:pPr>
    </w:p>
    <w:p w14:paraId="2E6C3179" w14:textId="77777777" w:rsidR="008112AB" w:rsidRPr="00FD6F8B" w:rsidRDefault="00000000">
      <w:pPr>
        <w:pStyle w:val="Corpodetexto"/>
        <w:spacing w:line="360" w:lineRule="auto"/>
        <w:ind w:left="199" w:right="138"/>
        <w:rPr>
          <w:rFonts w:ascii="Arial" w:hAnsi="Arial" w:cs="Arial"/>
        </w:rPr>
      </w:pPr>
      <w:r w:rsidRPr="00FD6F8B">
        <w:rPr>
          <w:rFonts w:ascii="Arial" w:hAnsi="Arial" w:cs="Arial"/>
        </w:rPr>
        <w:t>Assim, podemos perceber que as leis de primeira geração eram muito atreladas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inicialmente a concepções tecnológicas da época. Em que uma rede maior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computadores conectados em nuvem de dados era muito distante da tecnologia 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tempo. Então, é possível argumentar que o ambiente legal de formulação das leis de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proteção de dados da década de 1970 em muito se baseava, na visão em registros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descentralizados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desconectados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uma rede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central.</w:t>
      </w:r>
    </w:p>
    <w:p w14:paraId="07B2BD09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35"/>
        </w:rPr>
      </w:pPr>
    </w:p>
    <w:p w14:paraId="6F0AC015" w14:textId="77777777" w:rsidR="008112AB" w:rsidRPr="00FD6F8B" w:rsidRDefault="00000000">
      <w:pPr>
        <w:spacing w:line="362" w:lineRule="auto"/>
        <w:ind w:left="199"/>
        <w:rPr>
          <w:rFonts w:ascii="Arial" w:hAnsi="Arial" w:cs="Arial"/>
          <w:sz w:val="24"/>
        </w:rPr>
      </w:pPr>
      <w:r w:rsidRPr="00FD6F8B">
        <w:rPr>
          <w:rFonts w:ascii="Arial" w:hAnsi="Arial" w:cs="Arial"/>
          <w:sz w:val="24"/>
        </w:rPr>
        <w:t>Como</w:t>
      </w:r>
      <w:r w:rsidRPr="00FD6F8B">
        <w:rPr>
          <w:rFonts w:ascii="Arial" w:hAnsi="Arial" w:cs="Arial"/>
          <w:spacing w:val="-3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exemplo</w:t>
      </w:r>
      <w:r w:rsidRPr="00FD6F8B">
        <w:rPr>
          <w:rFonts w:ascii="Arial" w:hAnsi="Arial" w:cs="Arial"/>
          <w:spacing w:val="-2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de</w:t>
      </w:r>
      <w:r w:rsidRPr="00FD6F8B">
        <w:rPr>
          <w:rFonts w:ascii="Arial" w:hAnsi="Arial" w:cs="Arial"/>
          <w:spacing w:val="-3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leis</w:t>
      </w:r>
      <w:r w:rsidRPr="00FD6F8B">
        <w:rPr>
          <w:rFonts w:ascii="Arial" w:hAnsi="Arial" w:cs="Arial"/>
          <w:spacing w:val="-7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de</w:t>
      </w:r>
      <w:r w:rsidRPr="00FD6F8B">
        <w:rPr>
          <w:rFonts w:ascii="Arial" w:hAnsi="Arial" w:cs="Arial"/>
          <w:spacing w:val="-2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segunda</w:t>
      </w:r>
      <w:r w:rsidRPr="00FD6F8B">
        <w:rPr>
          <w:rFonts w:ascii="Arial" w:hAnsi="Arial" w:cs="Arial"/>
          <w:spacing w:val="-6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geração,</w:t>
      </w:r>
      <w:r w:rsidRPr="00FD6F8B">
        <w:rPr>
          <w:rFonts w:ascii="Arial" w:hAnsi="Arial" w:cs="Arial"/>
          <w:spacing w:val="-3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temos</w:t>
      </w:r>
      <w:r w:rsidRPr="00FD6F8B">
        <w:rPr>
          <w:rFonts w:ascii="Arial" w:hAnsi="Arial" w:cs="Arial"/>
          <w:spacing w:val="-2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como</w:t>
      </w:r>
      <w:r w:rsidRPr="00FD6F8B">
        <w:rPr>
          <w:rFonts w:ascii="Arial" w:hAnsi="Arial" w:cs="Arial"/>
          <w:spacing w:val="-3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exemplo:</w:t>
      </w:r>
      <w:r w:rsidRPr="00FD6F8B">
        <w:rPr>
          <w:rFonts w:ascii="Arial" w:hAnsi="Arial" w:cs="Arial"/>
          <w:spacing w:val="-2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A</w:t>
      </w:r>
      <w:r w:rsidRPr="00FD6F8B">
        <w:rPr>
          <w:rFonts w:ascii="Arial" w:hAnsi="Arial" w:cs="Arial"/>
          <w:spacing w:val="-4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já</w:t>
      </w:r>
      <w:r w:rsidRPr="00FD6F8B">
        <w:rPr>
          <w:rFonts w:ascii="Arial" w:hAnsi="Arial" w:cs="Arial"/>
          <w:spacing w:val="2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mencionada</w:t>
      </w:r>
      <w:r w:rsidRPr="00FD6F8B">
        <w:rPr>
          <w:rFonts w:ascii="Arial" w:hAnsi="Arial" w:cs="Arial"/>
          <w:spacing w:val="-63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Lei</w:t>
      </w:r>
      <w:r w:rsidRPr="00FD6F8B">
        <w:rPr>
          <w:rFonts w:ascii="Arial" w:hAnsi="Arial" w:cs="Arial"/>
          <w:spacing w:val="2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Alemã</w:t>
      </w:r>
      <w:r w:rsidRPr="00FD6F8B">
        <w:rPr>
          <w:rFonts w:ascii="Arial" w:hAnsi="Arial" w:cs="Arial"/>
          <w:spacing w:val="-2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de</w:t>
      </w:r>
      <w:r w:rsidRPr="00FD6F8B">
        <w:rPr>
          <w:rFonts w:ascii="Arial" w:hAnsi="Arial" w:cs="Arial"/>
          <w:spacing w:val="-2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Proteção</w:t>
      </w:r>
      <w:r w:rsidRPr="00FD6F8B">
        <w:rPr>
          <w:rFonts w:ascii="Arial" w:hAnsi="Arial" w:cs="Arial"/>
          <w:spacing w:val="-6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de</w:t>
      </w:r>
      <w:r w:rsidRPr="00FD6F8B">
        <w:rPr>
          <w:rFonts w:ascii="Arial" w:hAnsi="Arial" w:cs="Arial"/>
          <w:spacing w:val="-2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Dados</w:t>
      </w:r>
      <w:r w:rsidRPr="00FD6F8B">
        <w:rPr>
          <w:rFonts w:ascii="Arial" w:hAnsi="Arial" w:cs="Arial"/>
          <w:spacing w:val="-6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de</w:t>
      </w:r>
      <w:r w:rsidRPr="00FD6F8B">
        <w:rPr>
          <w:rFonts w:ascii="Arial" w:hAnsi="Arial" w:cs="Arial"/>
          <w:spacing w:val="-2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1978</w:t>
      </w:r>
      <w:r w:rsidRPr="00FD6F8B">
        <w:rPr>
          <w:rFonts w:ascii="Arial" w:hAnsi="Arial" w:cs="Arial"/>
          <w:spacing w:val="3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-</w:t>
      </w:r>
      <w:r w:rsidRPr="00FD6F8B">
        <w:rPr>
          <w:rFonts w:ascii="Arial" w:hAnsi="Arial" w:cs="Arial"/>
          <w:spacing w:val="-5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“</w:t>
      </w:r>
      <w:r w:rsidRPr="00FD6F8B">
        <w:rPr>
          <w:rFonts w:ascii="Arial" w:hAnsi="Arial" w:cs="Arial"/>
          <w:i/>
          <w:sz w:val="24"/>
        </w:rPr>
        <w:t>Bundesdatenschutzgesetz”</w:t>
      </w:r>
      <w:r w:rsidRPr="00FD6F8B">
        <w:rPr>
          <w:rFonts w:ascii="Arial" w:hAnsi="Arial" w:cs="Arial"/>
          <w:i/>
          <w:spacing w:val="-6"/>
          <w:sz w:val="24"/>
        </w:rPr>
        <w:t xml:space="preserve"> </w:t>
      </w:r>
      <w:r w:rsidRPr="00FD6F8B">
        <w:rPr>
          <w:rFonts w:ascii="Arial" w:hAnsi="Arial" w:cs="Arial"/>
          <w:i/>
          <w:sz w:val="24"/>
        </w:rPr>
        <w:t>(BDSG)</w:t>
      </w:r>
      <w:r w:rsidRPr="00FD6F8B">
        <w:rPr>
          <w:rFonts w:ascii="Arial" w:hAnsi="Arial" w:cs="Arial"/>
          <w:sz w:val="24"/>
        </w:rPr>
        <w:t>;</w:t>
      </w:r>
      <w:r w:rsidRPr="00FD6F8B">
        <w:rPr>
          <w:rFonts w:ascii="Arial" w:hAnsi="Arial" w:cs="Arial"/>
          <w:spacing w:val="-1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a</w:t>
      </w:r>
    </w:p>
    <w:p w14:paraId="0A77E037" w14:textId="77777777" w:rsidR="008112AB" w:rsidRPr="00FD6F8B" w:rsidRDefault="008112AB">
      <w:pPr>
        <w:spacing w:line="362" w:lineRule="auto"/>
        <w:rPr>
          <w:rFonts w:ascii="Arial" w:hAnsi="Arial" w:cs="Arial"/>
          <w:sz w:val="24"/>
        </w:rPr>
        <w:sectPr w:rsidR="008112AB" w:rsidRPr="00FD6F8B">
          <w:headerReference w:type="default" r:id="rId13"/>
          <w:pgSz w:w="11910" w:h="16840"/>
          <w:pgMar w:top="1580" w:right="1020" w:bottom="280" w:left="1500" w:header="724" w:footer="0" w:gutter="0"/>
          <w:cols w:space="720"/>
        </w:sectPr>
      </w:pPr>
    </w:p>
    <w:p w14:paraId="33E157C0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66F03C4F" w14:textId="77777777" w:rsidR="008112AB" w:rsidRPr="00FD6F8B" w:rsidRDefault="00000000">
      <w:pPr>
        <w:spacing w:before="93" w:line="362" w:lineRule="auto"/>
        <w:ind w:left="199" w:right="259"/>
        <w:rPr>
          <w:rFonts w:ascii="Arial" w:hAnsi="Arial" w:cs="Arial"/>
          <w:sz w:val="24"/>
        </w:rPr>
      </w:pPr>
      <w:r w:rsidRPr="00FD6F8B">
        <w:rPr>
          <w:rFonts w:ascii="Arial" w:hAnsi="Arial" w:cs="Arial"/>
          <w:sz w:val="24"/>
        </w:rPr>
        <w:t>Lei Francesa de Proteção de Dados Pessoais de 1978 - “</w:t>
      </w:r>
      <w:r w:rsidRPr="00FD6F8B">
        <w:rPr>
          <w:rFonts w:ascii="Arial" w:hAnsi="Arial" w:cs="Arial"/>
          <w:i/>
          <w:sz w:val="24"/>
        </w:rPr>
        <w:t>Informatique et Libertés</w:t>
      </w:r>
      <w:r w:rsidRPr="00FD6F8B">
        <w:rPr>
          <w:rFonts w:ascii="Arial" w:hAnsi="Arial" w:cs="Arial"/>
          <w:sz w:val="24"/>
        </w:rPr>
        <w:t>” e</w:t>
      </w:r>
      <w:r w:rsidRPr="00FD6F8B">
        <w:rPr>
          <w:rFonts w:ascii="Arial" w:hAnsi="Arial" w:cs="Arial"/>
          <w:spacing w:val="-64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também</w:t>
      </w:r>
      <w:r w:rsidRPr="00FD6F8B">
        <w:rPr>
          <w:rFonts w:ascii="Arial" w:hAnsi="Arial" w:cs="Arial"/>
          <w:spacing w:val="-9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a</w:t>
      </w:r>
      <w:r w:rsidRPr="00FD6F8B">
        <w:rPr>
          <w:rFonts w:ascii="Arial" w:hAnsi="Arial" w:cs="Arial"/>
          <w:spacing w:val="1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Lei</w:t>
      </w:r>
      <w:r w:rsidRPr="00FD6F8B">
        <w:rPr>
          <w:rFonts w:ascii="Arial" w:hAnsi="Arial" w:cs="Arial"/>
          <w:spacing w:val="3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austríaca de</w:t>
      </w:r>
      <w:r w:rsidRPr="00FD6F8B">
        <w:rPr>
          <w:rFonts w:ascii="Arial" w:hAnsi="Arial" w:cs="Arial"/>
          <w:spacing w:val="-1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1978</w:t>
      </w:r>
      <w:r w:rsidRPr="00FD6F8B">
        <w:rPr>
          <w:rFonts w:ascii="Arial" w:hAnsi="Arial" w:cs="Arial"/>
          <w:spacing w:val="6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-</w:t>
      </w:r>
      <w:r w:rsidRPr="00FD6F8B">
        <w:rPr>
          <w:rFonts w:ascii="Arial" w:hAnsi="Arial" w:cs="Arial"/>
          <w:spacing w:val="-4"/>
          <w:sz w:val="24"/>
        </w:rPr>
        <w:t xml:space="preserve"> </w:t>
      </w:r>
      <w:r w:rsidRPr="00FD6F8B">
        <w:rPr>
          <w:rFonts w:ascii="Arial" w:hAnsi="Arial" w:cs="Arial"/>
          <w:sz w:val="24"/>
        </w:rPr>
        <w:t>“</w:t>
      </w:r>
      <w:r w:rsidRPr="00FD6F8B">
        <w:rPr>
          <w:rFonts w:ascii="Arial" w:hAnsi="Arial" w:cs="Arial"/>
          <w:i/>
          <w:sz w:val="24"/>
        </w:rPr>
        <w:t>Datenschutzgesetz”</w:t>
      </w:r>
      <w:r w:rsidRPr="00FD6F8B">
        <w:rPr>
          <w:rFonts w:ascii="Arial" w:hAnsi="Arial" w:cs="Arial"/>
          <w:i/>
          <w:spacing w:val="-4"/>
          <w:sz w:val="24"/>
        </w:rPr>
        <w:t xml:space="preserve"> </w:t>
      </w:r>
      <w:r w:rsidRPr="00FD6F8B">
        <w:rPr>
          <w:rFonts w:ascii="Arial" w:hAnsi="Arial" w:cs="Arial"/>
          <w:i/>
          <w:sz w:val="24"/>
        </w:rPr>
        <w:t>(DSG)</w:t>
      </w:r>
      <w:r w:rsidRPr="00FD6F8B">
        <w:rPr>
          <w:rFonts w:ascii="Arial" w:hAnsi="Arial" w:cs="Arial"/>
          <w:sz w:val="24"/>
        </w:rPr>
        <w:t>.</w:t>
      </w:r>
    </w:p>
    <w:p w14:paraId="2946A18E" w14:textId="77777777" w:rsidR="008112AB" w:rsidRPr="00FD6F8B" w:rsidRDefault="008112AB">
      <w:pPr>
        <w:pStyle w:val="Corpodetexto"/>
        <w:spacing w:before="7"/>
        <w:rPr>
          <w:rFonts w:ascii="Arial" w:hAnsi="Arial" w:cs="Arial"/>
          <w:sz w:val="35"/>
        </w:rPr>
      </w:pPr>
    </w:p>
    <w:p w14:paraId="15B08BEC" w14:textId="77777777" w:rsidR="008112AB" w:rsidRPr="00FD6F8B" w:rsidRDefault="00000000">
      <w:pPr>
        <w:pStyle w:val="Corpodetexto"/>
        <w:spacing w:line="360" w:lineRule="auto"/>
        <w:ind w:left="199" w:right="197"/>
        <w:rPr>
          <w:rFonts w:ascii="Arial" w:hAnsi="Arial" w:cs="Arial"/>
        </w:rPr>
      </w:pPr>
      <w:r w:rsidRPr="00FD6F8B">
        <w:rPr>
          <w:rFonts w:ascii="Arial" w:hAnsi="Arial" w:cs="Arial"/>
        </w:rPr>
        <w:t>No caso da Lei Alemã de 1978, também chamada de “BDSG”, de forma similar 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diversas legislações de proteção de dados, a ação regulatória visava a proteção do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titular, em uma época que as entidades privadas e organizações públicas visavam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aumentar a eficiência de suas operações por meio do uso dos dados e também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vontade do governo de não depender somente de valores constitucionais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principiológicos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quanto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ao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arcabouço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normativo,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retirando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assim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certa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subjetividade</w:t>
      </w:r>
      <w:r w:rsidRPr="00FD6F8B">
        <w:rPr>
          <w:rFonts w:ascii="Arial" w:hAnsi="Arial" w:cs="Arial"/>
          <w:spacing w:val="-63"/>
        </w:rPr>
        <w:t xml:space="preserve"> </w:t>
      </w:r>
      <w:r w:rsidRPr="00FD6F8B">
        <w:rPr>
          <w:rFonts w:ascii="Arial" w:hAnsi="Arial" w:cs="Arial"/>
        </w:rPr>
        <w:t>do devido processo legal. Porém, de forma curiosa, a própria BDSG foi criticada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posteriormente como não tendo a devida precisão necessária, assim trazendo à luz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 dificuldade que é legislar acerca de dados pessoais, já que os impactos de tais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normas,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podem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impactar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economia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 também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a sociedade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todo.</w:t>
      </w:r>
    </w:p>
    <w:p w14:paraId="30F48D37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30DA3E77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3F9B19A5" w14:textId="77777777" w:rsidR="008112AB" w:rsidRPr="00FD6F8B" w:rsidRDefault="00000000">
      <w:pPr>
        <w:spacing w:before="164" w:line="360" w:lineRule="auto"/>
        <w:ind w:left="4737" w:right="175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“The possibility that government or business can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gather information on every citizen may, therefore,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pose a danger to individual freedom. 12 The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German Federal Data Protection Act of 1977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(BDSG)13 represents an attempt by the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Legislature of West Germany to deal with that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danger”</w:t>
      </w:r>
      <w:r w:rsidRPr="00FD6F8B">
        <w:rPr>
          <w:rFonts w:ascii="Arial" w:hAnsi="Arial" w:cs="Arial"/>
          <w:i/>
          <w:spacing w:val="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(RICCARDI,</w:t>
      </w:r>
      <w:r w:rsidRPr="00FD6F8B">
        <w:rPr>
          <w:rFonts w:ascii="Arial" w:hAnsi="Arial" w:cs="Arial"/>
          <w:i/>
          <w:spacing w:val="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J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Lee)</w:t>
      </w:r>
    </w:p>
    <w:p w14:paraId="3C33B48B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26A21E07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3466AABD" w14:textId="77777777" w:rsidR="008112AB" w:rsidRPr="00FD6F8B" w:rsidRDefault="008112AB">
      <w:pPr>
        <w:pStyle w:val="Corpodetexto"/>
        <w:spacing w:before="1"/>
        <w:rPr>
          <w:rFonts w:ascii="Arial" w:hAnsi="Arial" w:cs="Arial"/>
          <w:i/>
          <w:sz w:val="22"/>
        </w:rPr>
      </w:pPr>
    </w:p>
    <w:p w14:paraId="61B0F757" w14:textId="77777777" w:rsidR="008112AB" w:rsidRPr="00FD6F8B" w:rsidRDefault="00000000">
      <w:pPr>
        <w:pStyle w:val="Corpodetexto"/>
        <w:spacing w:line="360" w:lineRule="auto"/>
        <w:ind w:left="199" w:right="405"/>
        <w:rPr>
          <w:rFonts w:ascii="Arial" w:hAnsi="Arial" w:cs="Arial"/>
        </w:rPr>
      </w:pPr>
      <w:r w:rsidRPr="00FD6F8B">
        <w:rPr>
          <w:rFonts w:ascii="Arial" w:hAnsi="Arial" w:cs="Arial"/>
        </w:rPr>
        <w:t>Quanto a Lei Francesa de Proteção de Dados Pessoais de 1978 - “</w:t>
      </w:r>
      <w:r w:rsidRPr="00FD6F8B">
        <w:rPr>
          <w:rFonts w:ascii="Arial" w:hAnsi="Arial" w:cs="Arial"/>
          <w:i/>
        </w:rPr>
        <w:t>Informatique et</w:t>
      </w:r>
      <w:r w:rsidRPr="00FD6F8B">
        <w:rPr>
          <w:rFonts w:ascii="Arial" w:hAnsi="Arial" w:cs="Arial"/>
          <w:i/>
          <w:spacing w:val="-64"/>
        </w:rPr>
        <w:t xml:space="preserve"> </w:t>
      </w:r>
      <w:r w:rsidRPr="00FD6F8B">
        <w:rPr>
          <w:rFonts w:ascii="Arial" w:hAnsi="Arial" w:cs="Arial"/>
          <w:i/>
        </w:rPr>
        <w:t>Libertés</w:t>
      </w:r>
      <w:r w:rsidRPr="00FD6F8B">
        <w:rPr>
          <w:rFonts w:ascii="Arial" w:hAnsi="Arial" w:cs="Arial"/>
        </w:rPr>
        <w:t>”, pode se argumentar que a mesma dispõe a tecnologia da informação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serviço do titular, assim trazendo ao debate garantias como por exemplo a não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violação da identidade humana, a não violação de direitos humanos, o respeito à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privacidade, e também o respeito às liberdades públicas e privadas. Abordando 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tratamento de arquivos pessoais, e diferenciando-o do tratamento de dados não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pessoais, sendo possível a verificação da mesma abordagem na Lei Geral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Dados brasileira.</w:t>
      </w:r>
    </w:p>
    <w:p w14:paraId="5D0DA6E9" w14:textId="77777777" w:rsidR="008112AB" w:rsidRPr="00FD6F8B" w:rsidRDefault="008112AB">
      <w:pPr>
        <w:spacing w:line="360" w:lineRule="auto"/>
        <w:rPr>
          <w:rFonts w:ascii="Arial" w:hAnsi="Arial" w:cs="Arial"/>
        </w:rPr>
        <w:sectPr w:rsidR="008112AB" w:rsidRPr="00FD6F8B">
          <w:headerReference w:type="default" r:id="rId14"/>
          <w:pgSz w:w="11910" w:h="16840"/>
          <w:pgMar w:top="1580" w:right="1020" w:bottom="280" w:left="1500" w:header="724" w:footer="0" w:gutter="0"/>
          <w:cols w:space="720"/>
        </w:sectPr>
      </w:pPr>
    </w:p>
    <w:p w14:paraId="6FC91E78" w14:textId="77777777" w:rsidR="008112AB" w:rsidRPr="00FD6F8B" w:rsidRDefault="008112AB">
      <w:pPr>
        <w:pStyle w:val="Corpodetexto"/>
        <w:spacing w:before="6"/>
        <w:rPr>
          <w:rFonts w:ascii="Arial" w:hAnsi="Arial" w:cs="Arial"/>
          <w:sz w:val="10"/>
        </w:rPr>
      </w:pPr>
    </w:p>
    <w:p w14:paraId="11A2DC08" w14:textId="77777777" w:rsidR="008112AB" w:rsidRPr="00FD6F8B" w:rsidRDefault="00000000">
      <w:pPr>
        <w:spacing w:before="95" w:line="360" w:lineRule="auto"/>
        <w:ind w:left="4737" w:right="163"/>
        <w:rPr>
          <w:rFonts w:ascii="Arial" w:hAnsi="Arial" w:cs="Arial"/>
          <w:sz w:val="20"/>
        </w:rPr>
      </w:pPr>
      <w:r w:rsidRPr="00FD6F8B">
        <w:rPr>
          <w:rFonts w:ascii="Arial" w:hAnsi="Arial" w:cs="Arial"/>
          <w:i/>
          <w:sz w:val="20"/>
        </w:rPr>
        <w:t>“Article 2 This Act shall apply to automatic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processing of personal data as well as non-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automatic processing of personal data that is or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may be contained in a personal data filing system,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with the exception of processing carried out for the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exercise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of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exclusively private activities,(...)”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(Agência dos Direitos Fundamentais da União</w:t>
      </w:r>
      <w:r w:rsidRPr="00FD6F8B">
        <w:rPr>
          <w:rFonts w:ascii="Arial" w:hAnsi="Arial" w:cs="Arial"/>
          <w:spacing w:val="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Europeia)</w:t>
      </w:r>
    </w:p>
    <w:p w14:paraId="2FDFCAE4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37775835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787FB8C0" w14:textId="77777777" w:rsidR="008112AB" w:rsidRPr="00FD6F8B" w:rsidRDefault="008112AB">
      <w:pPr>
        <w:pStyle w:val="Corpodetexto"/>
        <w:spacing w:before="6"/>
        <w:rPr>
          <w:rFonts w:ascii="Arial" w:hAnsi="Arial" w:cs="Arial"/>
          <w:sz w:val="22"/>
        </w:rPr>
      </w:pPr>
    </w:p>
    <w:p w14:paraId="56DF933D" w14:textId="77777777" w:rsidR="008112AB" w:rsidRPr="00FD6F8B" w:rsidRDefault="00000000">
      <w:pPr>
        <w:pStyle w:val="Corpodetexto"/>
        <w:spacing w:line="360" w:lineRule="auto"/>
        <w:ind w:left="199" w:right="232"/>
        <w:rPr>
          <w:rFonts w:ascii="Arial" w:hAnsi="Arial" w:cs="Arial"/>
        </w:rPr>
      </w:pPr>
      <w:r w:rsidRPr="00FD6F8B">
        <w:rPr>
          <w:rFonts w:ascii="Arial" w:hAnsi="Arial" w:cs="Arial"/>
        </w:rPr>
        <w:t>Trazendo outro exemplo, um aspecto curioso do caso austríaco da DSG, é que 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processo de implementação se deu ao longo dos anos, se utilizando de artifícios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legais como decretos para complementar DSG. Assim neste processo, envolvendo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diversos stakeholders legais, ao exemplo cronologicamente posterior da Comissão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 Controle de Dados. A mesma, que se por um lado ampliava o controle estatal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cadastrando os controladores, aumentava a informalidade, por ter um processo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demasiadamente burocrático aos olhos dos indivíduos da sociedade civil, ao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exemplo do processo legal para a instalação de sistemas de câmeras de segurança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indivíduos privados anteriormente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 2009.</w:t>
      </w:r>
    </w:p>
    <w:p w14:paraId="5A205DCE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26BB8F17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046D2460" w14:textId="77777777" w:rsidR="008112AB" w:rsidRPr="00FD6F8B" w:rsidRDefault="00000000">
      <w:pPr>
        <w:spacing w:before="160" w:line="360" w:lineRule="auto"/>
        <w:ind w:left="4737" w:right="124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“In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Austrian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law,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all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important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data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protection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rinciples</w:t>
      </w:r>
      <w:r w:rsidRPr="00FD6F8B">
        <w:rPr>
          <w:rFonts w:ascii="Arial" w:hAnsi="Arial" w:cs="Arial"/>
          <w:i/>
          <w:spacing w:val="6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are</w:t>
      </w:r>
      <w:r w:rsidRPr="00FD6F8B">
        <w:rPr>
          <w:rFonts w:ascii="Arial" w:hAnsi="Arial" w:cs="Arial"/>
          <w:i/>
          <w:spacing w:val="56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written</w:t>
      </w:r>
      <w:r w:rsidRPr="00FD6F8B">
        <w:rPr>
          <w:rFonts w:ascii="Arial" w:hAnsi="Arial" w:cs="Arial"/>
          <w:i/>
          <w:spacing w:val="57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down</w:t>
      </w:r>
      <w:r w:rsidRPr="00FD6F8B">
        <w:rPr>
          <w:rFonts w:ascii="Arial" w:hAnsi="Arial" w:cs="Arial"/>
          <w:i/>
          <w:spacing w:val="56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</w:t>
      </w:r>
      <w:r w:rsidRPr="00FD6F8B">
        <w:rPr>
          <w:rFonts w:ascii="Arial" w:hAnsi="Arial" w:cs="Arial"/>
          <w:i/>
          <w:spacing w:val="56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the</w:t>
      </w:r>
      <w:r w:rsidRPr="00FD6F8B">
        <w:rPr>
          <w:rFonts w:ascii="Arial" w:hAnsi="Arial" w:cs="Arial"/>
          <w:i/>
          <w:spacing w:val="6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Data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Protection</w:t>
      </w:r>
      <w:r w:rsidRPr="00FD6F8B">
        <w:rPr>
          <w:rFonts w:ascii="Arial" w:hAnsi="Arial" w:cs="Arial"/>
          <w:i/>
          <w:spacing w:val="-4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Act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(current version:</w:t>
      </w:r>
      <w:r w:rsidRPr="00FD6F8B">
        <w:rPr>
          <w:rFonts w:ascii="Arial" w:hAnsi="Arial" w:cs="Arial"/>
          <w:i/>
          <w:spacing w:val="-5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Datenschutzgesetz</w:t>
      </w:r>
    </w:p>
    <w:p w14:paraId="6A192122" w14:textId="77777777" w:rsidR="008112AB" w:rsidRPr="00FD6F8B" w:rsidRDefault="00000000">
      <w:pPr>
        <w:spacing w:before="3" w:line="360" w:lineRule="auto"/>
        <w:ind w:left="4737" w:right="163"/>
        <w:rPr>
          <w:rFonts w:ascii="Arial" w:hAnsi="Arial" w:cs="Arial"/>
          <w:sz w:val="20"/>
        </w:rPr>
      </w:pPr>
      <w:r w:rsidRPr="00FD6F8B">
        <w:rPr>
          <w:rFonts w:ascii="Arial" w:hAnsi="Arial" w:cs="Arial"/>
          <w:i/>
          <w:sz w:val="20"/>
        </w:rPr>
        <w:t>– DSG 2000) since the first act on data protection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was introduced in 1978.Alongside this, there are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several other regulatory parts and pieces that fill in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gaps, define exceptions or regulate certain issues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 xml:space="preserve">in more detail.” </w:t>
      </w:r>
      <w:r w:rsidRPr="00FD6F8B">
        <w:rPr>
          <w:rFonts w:ascii="Arial" w:hAnsi="Arial" w:cs="Arial"/>
          <w:sz w:val="20"/>
        </w:rPr>
        <w:t>(KRIEGER-LAMINA, Jaro.</w:t>
      </w:r>
      <w:r w:rsidRPr="00FD6F8B">
        <w:rPr>
          <w:rFonts w:ascii="Arial" w:hAnsi="Arial" w:cs="Arial"/>
          <w:spacing w:val="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BIRNGRUBER,</w:t>
      </w:r>
      <w:r w:rsidRPr="00FD6F8B">
        <w:rPr>
          <w:rFonts w:ascii="Arial" w:hAnsi="Arial" w:cs="Arial"/>
          <w:spacing w:val="2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Stefan)</w:t>
      </w:r>
    </w:p>
    <w:p w14:paraId="61190046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172C5EFD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1C44D66C" w14:textId="77777777" w:rsidR="008112AB" w:rsidRPr="00FD6F8B" w:rsidRDefault="008112AB">
      <w:pPr>
        <w:pStyle w:val="Corpodetexto"/>
        <w:spacing w:before="11"/>
        <w:rPr>
          <w:rFonts w:ascii="Arial" w:hAnsi="Arial" w:cs="Arial"/>
          <w:sz w:val="21"/>
        </w:rPr>
      </w:pPr>
    </w:p>
    <w:p w14:paraId="17E29DCA" w14:textId="77777777" w:rsidR="008112AB" w:rsidRPr="00FD6F8B" w:rsidRDefault="00000000">
      <w:pPr>
        <w:pStyle w:val="Corpodetexto"/>
        <w:spacing w:line="360" w:lineRule="auto"/>
        <w:ind w:left="199" w:right="285"/>
        <w:rPr>
          <w:rFonts w:ascii="Arial" w:hAnsi="Arial" w:cs="Arial"/>
        </w:rPr>
      </w:pPr>
      <w:r w:rsidRPr="00FD6F8B">
        <w:rPr>
          <w:rFonts w:ascii="Arial" w:hAnsi="Arial" w:cs="Arial"/>
        </w:rPr>
        <w:t>Já como exemplo de uma legislação de proteção amplamente classificada como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uma norma de terceira geração, podemos trazer o exemplo alemão da “Lei 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Recenseamento de População, Profissão, Moradia e Trabalho” de 1983, também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conhecida como “Lei do Censo”, e esta por sua vez, era ordinariamente impugnada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por grupos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sociedade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civil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contrários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à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ampla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coleta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pessoais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de</w:t>
      </w:r>
    </w:p>
    <w:p w14:paraId="6BCC1CD5" w14:textId="77777777" w:rsidR="008112AB" w:rsidRPr="00FD6F8B" w:rsidRDefault="008112AB">
      <w:pPr>
        <w:spacing w:line="360" w:lineRule="auto"/>
        <w:rPr>
          <w:rFonts w:ascii="Arial" w:hAnsi="Arial" w:cs="Arial"/>
        </w:rPr>
        <w:sectPr w:rsidR="008112AB" w:rsidRPr="00FD6F8B">
          <w:headerReference w:type="default" r:id="rId15"/>
          <w:pgSz w:w="11910" w:h="16840"/>
          <w:pgMar w:top="1580" w:right="1020" w:bottom="280" w:left="1500" w:header="724" w:footer="0" w:gutter="0"/>
          <w:cols w:space="720"/>
        </w:sectPr>
      </w:pPr>
    </w:p>
    <w:p w14:paraId="107AF80A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4E47ADA2" w14:textId="56FF9EA3" w:rsidR="008112AB" w:rsidRPr="00FD6F8B" w:rsidRDefault="00000000" w:rsidP="0038764E">
      <w:pPr>
        <w:pStyle w:val="Corpodetexto"/>
        <w:spacing w:before="93" w:line="360" w:lineRule="auto"/>
        <w:ind w:left="199" w:right="232"/>
        <w:rPr>
          <w:rFonts w:ascii="Arial" w:hAnsi="Arial" w:cs="Arial"/>
        </w:rPr>
        <w:sectPr w:rsidR="008112AB" w:rsidRPr="00FD6F8B">
          <w:headerReference w:type="default" r:id="rId16"/>
          <w:pgSz w:w="11910" w:h="16840"/>
          <w:pgMar w:top="1580" w:right="1020" w:bottom="280" w:left="1500" w:header="724" w:footer="0" w:gutter="0"/>
          <w:cols w:space="720"/>
        </w:sectPr>
      </w:pPr>
      <w:r w:rsidRPr="00FD6F8B">
        <w:rPr>
          <w:rFonts w:ascii="Arial" w:hAnsi="Arial" w:cs="Arial"/>
        </w:rPr>
        <w:t>indivíduos. Sob o julgamento da Corte Constitucional Alemã, foi considerada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inconstitucionalidade parcial da lei, pois a mesma, na visão da corte, deveria tratar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pessoais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indivíduos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com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mais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transparência.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Assim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firmando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o direito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à "autodeterminação informativa”, desta forma, por via do tribunal constitucional, 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tratamento não transparente começa a violar claramente o direito à dignidade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 humana e também o direito ao desenvolvimento da personalidade. Sendo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possível traçar um paralelo com a LGPD, quanto ao importância dos princípios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legais. Por meio do supracitado, neste caso, também buscava-se garantir que 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indivíduo tenha controle das próprias informações, garantindo o direito de proteção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ao titular quanto ao domínio de seus dados privados. Quanto às leis da quarta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geração, pode se dar o exemplo da própria GDPR, que visou o melhoramento 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processos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regulatórios 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também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buscou empoderar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indivíduo.</w:t>
      </w:r>
    </w:p>
    <w:p w14:paraId="2EDD07EE" w14:textId="77777777" w:rsidR="008112AB" w:rsidRPr="00FD6F8B" w:rsidRDefault="008112AB">
      <w:pPr>
        <w:pStyle w:val="Corpodetexto"/>
        <w:rPr>
          <w:rFonts w:ascii="Arial" w:hAnsi="Arial" w:cs="Arial"/>
          <w:sz w:val="20"/>
        </w:rPr>
      </w:pPr>
    </w:p>
    <w:p w14:paraId="7085F466" w14:textId="77777777" w:rsidR="008112AB" w:rsidRPr="00FD6F8B" w:rsidRDefault="008112AB">
      <w:pPr>
        <w:pStyle w:val="Corpodetexto"/>
        <w:spacing w:before="8"/>
        <w:rPr>
          <w:rFonts w:ascii="Arial" w:hAnsi="Arial" w:cs="Arial"/>
          <w:sz w:val="26"/>
        </w:rPr>
      </w:pPr>
    </w:p>
    <w:p w14:paraId="5DFDDD12" w14:textId="77777777" w:rsidR="008112AB" w:rsidRPr="00FD6F8B" w:rsidRDefault="00000000">
      <w:pPr>
        <w:pStyle w:val="Ttulo2"/>
        <w:numPr>
          <w:ilvl w:val="0"/>
          <w:numId w:val="1"/>
        </w:numPr>
        <w:tabs>
          <w:tab w:val="left" w:pos="921"/>
        </w:tabs>
        <w:ind w:hanging="361"/>
      </w:pPr>
      <w:bookmarkStart w:id="12" w:name="6._dESENVOLVIMENTO"/>
      <w:bookmarkStart w:id="13" w:name="_TOC_250001"/>
      <w:bookmarkEnd w:id="12"/>
      <w:r w:rsidRPr="00FD6F8B">
        <w:t>D</w:t>
      </w:r>
      <w:bookmarkEnd w:id="13"/>
      <w:r w:rsidRPr="00FD6F8B">
        <w:t>ESENVOLVIMENTO</w:t>
      </w:r>
    </w:p>
    <w:p w14:paraId="6F16EAA8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5D35172E" w14:textId="77777777" w:rsidR="008112AB" w:rsidRPr="00FD6F8B" w:rsidRDefault="008112AB">
      <w:pPr>
        <w:pStyle w:val="Corpodetexto"/>
        <w:spacing w:before="3"/>
        <w:rPr>
          <w:rFonts w:ascii="Arial" w:hAnsi="Arial" w:cs="Arial"/>
          <w:b/>
          <w:sz w:val="22"/>
        </w:rPr>
      </w:pPr>
    </w:p>
    <w:p w14:paraId="58C72C22" w14:textId="77777777" w:rsidR="008112AB" w:rsidRPr="00FD6F8B" w:rsidRDefault="00000000">
      <w:pPr>
        <w:pStyle w:val="Corpodetexto"/>
        <w:spacing w:line="360" w:lineRule="auto"/>
        <w:ind w:left="199" w:right="109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Vivemos em um mundo em transformação quando pensamos sobre 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desenvolvimento das leis que envolvem o tratamento de dados. Por exemplo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General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Data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Protection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Regulation,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esta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regulação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europeia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número</w:t>
      </w:r>
      <w:r w:rsidRPr="00FD6F8B">
        <w:rPr>
          <w:rFonts w:ascii="Arial" w:hAnsi="Arial" w:cs="Arial"/>
          <w:spacing w:val="5"/>
        </w:rPr>
        <w:t xml:space="preserve"> </w:t>
      </w:r>
      <w:r w:rsidRPr="00FD6F8B">
        <w:rPr>
          <w:rFonts w:ascii="Arial" w:hAnsi="Arial" w:cs="Arial"/>
        </w:rPr>
        <w:t>2016/679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27/04/2016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muito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assemelha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com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Lei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Geral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brasileira,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esta última de número 13.709, de 14/08/2018. Assim é possível reconhecer como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existentes,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nas duas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leis,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semelhanças 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diferenças.</w:t>
      </w:r>
    </w:p>
    <w:p w14:paraId="6BF4E7D2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36"/>
        </w:rPr>
      </w:pPr>
    </w:p>
    <w:p w14:paraId="2D6E4A77" w14:textId="77777777" w:rsidR="008112AB" w:rsidRPr="00FD6F8B" w:rsidRDefault="00000000">
      <w:pPr>
        <w:pStyle w:val="Corpodetexto"/>
        <w:spacing w:line="360" w:lineRule="auto"/>
        <w:ind w:left="199" w:right="111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Em ambos os casos, as Leis citadas são regramentos jurídicos que visam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estabelecer uma norma acerca do direito de proteção de dados de um titular, natural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 não jurídico, em que a base principiológica é a noção de privacidade estabelecida.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Então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podemos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dizer,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tais</w:t>
      </w:r>
      <w:r w:rsidRPr="00FD6F8B">
        <w:rPr>
          <w:rFonts w:ascii="Arial" w:hAnsi="Arial" w:cs="Arial"/>
          <w:spacing w:val="-19"/>
        </w:rPr>
        <w:t xml:space="preserve"> </w:t>
      </w:r>
      <w:r w:rsidRPr="00FD6F8B">
        <w:rPr>
          <w:rFonts w:ascii="Arial" w:hAnsi="Arial" w:cs="Arial"/>
        </w:rPr>
        <w:t>leis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visam</w:t>
      </w:r>
      <w:r w:rsidRPr="00FD6F8B">
        <w:rPr>
          <w:rFonts w:ascii="Arial" w:hAnsi="Arial" w:cs="Arial"/>
          <w:spacing w:val="-22"/>
        </w:rPr>
        <w:t xml:space="preserve"> </w:t>
      </w:r>
      <w:r w:rsidRPr="00FD6F8B">
        <w:rPr>
          <w:rFonts w:ascii="Arial" w:hAnsi="Arial" w:cs="Arial"/>
        </w:rPr>
        <w:t>fortalecer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direito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à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privacidade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fundamental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  <w:spacing w:val="-1"/>
        </w:rPr>
        <w:t>que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cidadão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tem,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22"/>
        </w:rPr>
        <w:t xml:space="preserve"> </w:t>
      </w:r>
      <w:r w:rsidRPr="00FD6F8B">
        <w:rPr>
          <w:rFonts w:ascii="Arial" w:hAnsi="Arial" w:cs="Arial"/>
        </w:rPr>
        <w:t>ambos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casos,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já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mesmos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visam</w:t>
      </w:r>
      <w:r w:rsidRPr="00FD6F8B">
        <w:rPr>
          <w:rFonts w:ascii="Arial" w:hAnsi="Arial" w:cs="Arial"/>
          <w:spacing w:val="-22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pessoais,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tanto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judiciário europeu como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no brasileiro.</w:t>
      </w:r>
    </w:p>
    <w:p w14:paraId="7B2B95B6" w14:textId="77777777" w:rsidR="008112AB" w:rsidRPr="00FD6F8B" w:rsidRDefault="008112AB">
      <w:pPr>
        <w:pStyle w:val="Corpodetexto"/>
        <w:spacing w:before="8"/>
        <w:rPr>
          <w:rFonts w:ascii="Arial" w:hAnsi="Arial" w:cs="Arial"/>
          <w:sz w:val="35"/>
        </w:rPr>
      </w:pPr>
    </w:p>
    <w:p w14:paraId="521B6931" w14:textId="77777777" w:rsidR="008112AB" w:rsidRPr="00FD6F8B" w:rsidRDefault="00000000">
      <w:pPr>
        <w:pStyle w:val="Corpodetexto"/>
        <w:spacing w:line="360" w:lineRule="auto"/>
        <w:ind w:left="199" w:right="115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Também devemos considerar, que alguns conceitos que influenciaram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GDPR,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ao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exemplo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conceitos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dignidade,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solidariedade,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igualdade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liberdade;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  <w:spacing w:val="-1"/>
        </w:rPr>
        <w:t>já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encontrava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respaldo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jurídico</w:t>
      </w:r>
      <w:r w:rsidRPr="00FD6F8B">
        <w:rPr>
          <w:rFonts w:ascii="Arial" w:hAnsi="Arial" w:cs="Arial"/>
          <w:spacing w:val="-18"/>
        </w:rPr>
        <w:t xml:space="preserve"> </w:t>
      </w:r>
      <w:r w:rsidRPr="00FD6F8B">
        <w:rPr>
          <w:rFonts w:ascii="Arial" w:hAnsi="Arial" w:cs="Arial"/>
          <w:spacing w:val="-1"/>
        </w:rPr>
        <w:t>na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Carta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Direitos</w:t>
      </w:r>
      <w:r w:rsidRPr="00FD6F8B">
        <w:rPr>
          <w:rFonts w:ascii="Arial" w:hAnsi="Arial" w:cs="Arial"/>
          <w:spacing w:val="-19"/>
        </w:rPr>
        <w:t xml:space="preserve"> </w:t>
      </w:r>
      <w:r w:rsidRPr="00FD6F8B">
        <w:rPr>
          <w:rFonts w:ascii="Arial" w:hAnsi="Arial" w:cs="Arial"/>
        </w:rPr>
        <w:t>Fundamentais</w:t>
      </w:r>
      <w:r w:rsidRPr="00FD6F8B">
        <w:rPr>
          <w:rFonts w:ascii="Arial" w:hAnsi="Arial" w:cs="Arial"/>
          <w:spacing w:val="39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18"/>
        </w:rPr>
        <w:t xml:space="preserve"> </w:t>
      </w:r>
      <w:r w:rsidRPr="00FD6F8B">
        <w:rPr>
          <w:rFonts w:ascii="Arial" w:hAnsi="Arial" w:cs="Arial"/>
        </w:rPr>
        <w:t>União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Europeia.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Então podemos dizer, que certos aspectos da GDPR não são novos, desta forma já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existindo anteriormente a aprovação da lei, e que a ideia de proteção de direitos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pessoais de pessoas naturais já existia anteriormente. É positiva a comparação das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duas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leis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semelhantes,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pois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já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dito,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ambas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visam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resguardar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pessoais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dos indivíduos titulares, a luz de que os direitos que envolvem o mundo digital estão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em constante desenvolvimento e caminham para se tornarem direitos amplamente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estabelecidos.</w:t>
      </w:r>
    </w:p>
    <w:p w14:paraId="009F633B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36"/>
        </w:rPr>
      </w:pPr>
    </w:p>
    <w:p w14:paraId="7DAE8D85" w14:textId="77777777" w:rsidR="008112AB" w:rsidRPr="00FD6F8B" w:rsidRDefault="00000000">
      <w:pPr>
        <w:pStyle w:val="Corpodetexto"/>
        <w:spacing w:line="360" w:lineRule="auto"/>
        <w:ind w:left="199" w:right="110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lado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princípios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GDPR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são: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Licitude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lealdade,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transparência,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limitação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finalidade,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minimização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limitação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armazenamento,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exatidão,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integridade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confidencialidade.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outro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lado,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princípios da LGPD, esta última fortemente inspirada na GDPR são: Finalidade,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adequação,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necessidade,</w:t>
      </w:r>
      <w:r w:rsidRPr="00FD6F8B">
        <w:rPr>
          <w:rFonts w:ascii="Arial" w:hAnsi="Arial" w:cs="Arial"/>
          <w:spacing w:val="-23"/>
        </w:rPr>
        <w:t xml:space="preserve"> </w:t>
      </w:r>
      <w:r w:rsidRPr="00FD6F8B">
        <w:rPr>
          <w:rFonts w:ascii="Arial" w:hAnsi="Arial" w:cs="Arial"/>
          <w:spacing w:val="-1"/>
        </w:rPr>
        <w:t>livre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acesso,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qualidade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-18"/>
        </w:rPr>
        <w:t xml:space="preserve"> </w:t>
      </w:r>
      <w:r w:rsidRPr="00FD6F8B">
        <w:rPr>
          <w:rFonts w:ascii="Arial" w:hAnsi="Arial" w:cs="Arial"/>
        </w:rPr>
        <w:t>dados,</w:t>
      </w:r>
      <w:r w:rsidRPr="00FD6F8B">
        <w:rPr>
          <w:rFonts w:ascii="Arial" w:hAnsi="Arial" w:cs="Arial"/>
          <w:spacing w:val="-19"/>
        </w:rPr>
        <w:t xml:space="preserve"> </w:t>
      </w:r>
      <w:r w:rsidRPr="00FD6F8B">
        <w:rPr>
          <w:rFonts w:ascii="Arial" w:hAnsi="Arial" w:cs="Arial"/>
        </w:rPr>
        <w:t>trasparencia,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segurança,</w:t>
      </w:r>
    </w:p>
    <w:p w14:paraId="2C782546" w14:textId="77777777" w:rsidR="008112AB" w:rsidRPr="00FD6F8B" w:rsidRDefault="008112AB">
      <w:pPr>
        <w:spacing w:line="360" w:lineRule="auto"/>
        <w:jc w:val="both"/>
        <w:rPr>
          <w:rFonts w:ascii="Arial" w:hAnsi="Arial" w:cs="Arial"/>
        </w:rPr>
        <w:sectPr w:rsidR="008112AB" w:rsidRPr="00FD6F8B">
          <w:headerReference w:type="default" r:id="rId17"/>
          <w:pgSz w:w="11910" w:h="16840"/>
          <w:pgMar w:top="1580" w:right="1020" w:bottom="280" w:left="1500" w:header="724" w:footer="0" w:gutter="0"/>
          <w:cols w:space="720"/>
        </w:sectPr>
      </w:pPr>
    </w:p>
    <w:p w14:paraId="183ABA7C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2010E889" w14:textId="77777777" w:rsidR="008112AB" w:rsidRPr="00FD6F8B" w:rsidRDefault="00000000">
      <w:pPr>
        <w:pStyle w:val="Corpodetexto"/>
        <w:spacing w:before="93" w:line="360" w:lineRule="auto"/>
        <w:ind w:left="199" w:right="116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não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discriminação,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prevenção,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responsibilização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prestação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contas.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podemos ver, a GDPR em muito se assemelha a LGPD na questão dos princípios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legais que sustentam a lei, inclusive no ponto que permite, em ambas as leis,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exclusão de dados armazenados por solicitação do usuário titular, ressalvando 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exceções previstas nas legislações. Dentre elas: Quando o tratamento de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pessoais é feito para fins de pesquisa, jornalísticos, acadêmicos ou para cumprir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obrigações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legais.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Trazendo o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exemplo dos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princípios da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GDPR:</w:t>
      </w:r>
    </w:p>
    <w:p w14:paraId="43B5A02B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29CE67A4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6E6AC622" w14:textId="77777777" w:rsidR="008112AB" w:rsidRPr="00FD6F8B" w:rsidRDefault="008112AB">
      <w:pPr>
        <w:pStyle w:val="Corpodetexto"/>
        <w:spacing w:before="11"/>
        <w:rPr>
          <w:rFonts w:ascii="Arial" w:hAnsi="Arial" w:cs="Arial"/>
          <w:sz w:val="29"/>
        </w:rPr>
      </w:pPr>
    </w:p>
    <w:p w14:paraId="113FF21A" w14:textId="77777777" w:rsidR="008112AB" w:rsidRPr="00FD6F8B" w:rsidRDefault="00000000">
      <w:pPr>
        <w:ind w:left="4737" w:right="111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“1-O princípios da legalidade, imparcialidade 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transparência exige que os dados pessoais sejam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tratados de forma legal, justa e transparente em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relação aos titulares dos dados. Requer que todas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as informações e a comunicação sobre 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processamento dos dados pessoais sejam de fácil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entendimento 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use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uma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linguagem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clara 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precisa. Este princípio garante que os titulares dos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 recebam informações sobre a identidade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dos responsáveis pelo processamento e 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objetivos do processamento dos dados pessoais.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2-O princípio da limitação da finalidade implica no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processamento dos dados pessoais coletados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apenas para propósitos específicos, explícitos 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legítimos, não sendo permitido processá-los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maneira que não seja compatível com tais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finalidades. 3-O princípio da minimização de dados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afirma que os dados pessoais devem ser limitados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às informações necessárias aos fins para os quais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são processados. 4-O princípio da precisão refere-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se à necessidade de garantir que os dados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pessoais sejam exatos e que sejam mantidos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atualizados.</w:t>
      </w:r>
      <w:r w:rsidRPr="00FD6F8B">
        <w:rPr>
          <w:rFonts w:ascii="Arial" w:hAnsi="Arial" w:cs="Arial"/>
          <w:i/>
          <w:spacing w:val="14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</w:t>
      </w:r>
      <w:r w:rsidRPr="00FD6F8B">
        <w:rPr>
          <w:rFonts w:ascii="Arial" w:hAnsi="Arial" w:cs="Arial"/>
          <w:i/>
          <w:spacing w:val="1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pessoais</w:t>
      </w:r>
      <w:r w:rsidRPr="00FD6F8B">
        <w:rPr>
          <w:rFonts w:ascii="Arial" w:hAnsi="Arial" w:cs="Arial"/>
          <w:i/>
          <w:spacing w:val="1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imprecisos</w:t>
      </w:r>
      <w:r w:rsidRPr="00FD6F8B">
        <w:rPr>
          <w:rFonts w:ascii="Arial" w:hAnsi="Arial" w:cs="Arial"/>
          <w:i/>
          <w:spacing w:val="1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devem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ser excluídos ou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retificados.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5-O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princípio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limitação de armazenamento determina que 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 pessoais devem ser mantidos somente pelo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tempo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necessário aos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propósitos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processamento. O armazenamento desses dados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por períodos mais longos será permitido quando 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processamento dos dados tiver finalidades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interesse público, pesquisa científica, histórica ou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fins estatísticos.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Devendo-se,</w:t>
      </w:r>
      <w:r w:rsidRPr="00FD6F8B">
        <w:rPr>
          <w:rFonts w:ascii="Arial" w:hAnsi="Arial" w:cs="Arial"/>
          <w:i/>
          <w:spacing w:val="-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também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nestes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casos, salvaguardar os direitos dos titulares 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dados.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6-O</w:t>
      </w:r>
      <w:r w:rsidRPr="00FD6F8B">
        <w:rPr>
          <w:rFonts w:ascii="Arial" w:hAnsi="Arial" w:cs="Arial"/>
          <w:i/>
          <w:spacing w:val="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princípio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 integridade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confidencialidade exige que o tratamento de dados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pessoais seja feito de maneira segura. Os dados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devem ser protegidos contra destruição e danos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não autorizados ou ilegais. Medidas técnicas ou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organizacionais adequadas devem ser tomadas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para atender a este requisito, como por exemplo 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uso de criptografia, bem como o uso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mecanismos de autenticação e autorização. Além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dos princípios de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proteção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citados,</w:t>
      </w:r>
      <w:r w:rsidRPr="00FD6F8B">
        <w:rPr>
          <w:rFonts w:ascii="Arial" w:hAnsi="Arial" w:cs="Arial"/>
          <w:i/>
          <w:spacing w:val="-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</w:t>
      </w:r>
    </w:p>
    <w:p w14:paraId="5D378AB6" w14:textId="77777777" w:rsidR="008112AB" w:rsidRPr="00FD6F8B" w:rsidRDefault="008112AB">
      <w:pPr>
        <w:rPr>
          <w:rFonts w:ascii="Arial" w:hAnsi="Arial" w:cs="Arial"/>
          <w:sz w:val="20"/>
        </w:rPr>
        <w:sectPr w:rsidR="008112AB" w:rsidRPr="00FD6F8B">
          <w:headerReference w:type="default" r:id="rId18"/>
          <w:pgSz w:w="11910" w:h="16840"/>
          <w:pgMar w:top="1580" w:right="1020" w:bottom="280" w:left="1500" w:header="724" w:footer="0" w:gutter="0"/>
          <w:cols w:space="720"/>
        </w:sectPr>
      </w:pPr>
    </w:p>
    <w:p w14:paraId="36D15BF5" w14:textId="77777777" w:rsidR="008112AB" w:rsidRPr="00FD6F8B" w:rsidRDefault="008112AB">
      <w:pPr>
        <w:pStyle w:val="Corpodetexto"/>
        <w:spacing w:before="6"/>
        <w:rPr>
          <w:rFonts w:ascii="Arial" w:hAnsi="Arial" w:cs="Arial"/>
          <w:i/>
          <w:sz w:val="10"/>
        </w:rPr>
      </w:pPr>
    </w:p>
    <w:p w14:paraId="18C198CD" w14:textId="77777777" w:rsidR="008112AB" w:rsidRPr="00FD6F8B" w:rsidRDefault="00000000">
      <w:pPr>
        <w:spacing w:before="95"/>
        <w:ind w:left="4737" w:right="731"/>
        <w:rPr>
          <w:rFonts w:ascii="Arial" w:hAnsi="Arial" w:cs="Arial"/>
          <w:sz w:val="20"/>
        </w:rPr>
      </w:pPr>
      <w:r w:rsidRPr="00FD6F8B">
        <w:rPr>
          <w:rFonts w:ascii="Arial" w:hAnsi="Arial" w:cs="Arial"/>
          <w:i/>
          <w:sz w:val="20"/>
        </w:rPr>
        <w:t>GDPR introduz no artigo 5 (2) o princípio da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responsabilização.”</w:t>
      </w:r>
      <w:r w:rsidRPr="00FD6F8B">
        <w:rPr>
          <w:rFonts w:ascii="Arial" w:hAnsi="Arial" w:cs="Arial"/>
          <w:i/>
          <w:spacing w:val="-4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(AZEVEDO,</w:t>
      </w:r>
      <w:r w:rsidRPr="00FD6F8B">
        <w:rPr>
          <w:rFonts w:ascii="Arial" w:hAnsi="Arial" w:cs="Arial"/>
          <w:spacing w:val="-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Adriana.</w:t>
      </w:r>
    </w:p>
    <w:p w14:paraId="560FBF4C" w14:textId="77777777" w:rsidR="008112AB" w:rsidRPr="00FD6F8B" w:rsidRDefault="00000000">
      <w:pPr>
        <w:spacing w:before="5"/>
        <w:ind w:left="4737" w:right="219"/>
        <w:rPr>
          <w:rFonts w:ascii="Arial" w:hAnsi="Arial" w:cs="Arial"/>
          <w:sz w:val="20"/>
        </w:rPr>
      </w:pPr>
      <w:r w:rsidRPr="00FD6F8B">
        <w:rPr>
          <w:rFonts w:ascii="Arial" w:hAnsi="Arial" w:cs="Arial"/>
          <w:sz w:val="20"/>
        </w:rPr>
        <w:t>Princípios de proteção de dados de acordo com o</w:t>
      </w:r>
      <w:r w:rsidRPr="00FD6F8B">
        <w:rPr>
          <w:rFonts w:ascii="Arial" w:hAnsi="Arial" w:cs="Arial"/>
          <w:spacing w:val="-53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GDPR)</w:t>
      </w:r>
    </w:p>
    <w:p w14:paraId="352AA3BF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3FD8A7C2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75A8A15A" w14:textId="77777777" w:rsidR="008112AB" w:rsidRPr="00FD6F8B" w:rsidRDefault="008112AB">
      <w:pPr>
        <w:pStyle w:val="Corpodetexto"/>
        <w:rPr>
          <w:rFonts w:ascii="Arial" w:hAnsi="Arial" w:cs="Arial"/>
          <w:sz w:val="28"/>
        </w:rPr>
      </w:pPr>
    </w:p>
    <w:p w14:paraId="6142FEC4" w14:textId="77777777" w:rsidR="008112AB" w:rsidRPr="00FD6F8B" w:rsidRDefault="00000000">
      <w:pPr>
        <w:pStyle w:val="Corpodetexto"/>
        <w:spacing w:line="360" w:lineRule="auto"/>
        <w:ind w:left="199" w:right="106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De modo comparativo, também podemos dizer, que quanto ao acesso à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informação,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ambas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leis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dão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muita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importância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ao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princípio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transparência,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já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ambas as normas responsabilizam o controlador quanto ao dever de informar,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melhor maneira possível, o titular dos dados acerca do tratamento de informações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pessoais. O usuário, nas duas leis, pode se opor ao tratamento de seus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pessoais,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também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direito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à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portabilidade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seus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levando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consideração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limitações tecnológicas.</w:t>
      </w:r>
    </w:p>
    <w:p w14:paraId="623495D2" w14:textId="77777777" w:rsidR="008112AB" w:rsidRPr="00FD6F8B" w:rsidRDefault="008112AB">
      <w:pPr>
        <w:pStyle w:val="Corpodetexto"/>
        <w:spacing w:before="8"/>
        <w:rPr>
          <w:rFonts w:ascii="Arial" w:hAnsi="Arial" w:cs="Arial"/>
          <w:sz w:val="35"/>
        </w:rPr>
      </w:pPr>
    </w:p>
    <w:p w14:paraId="1664735B" w14:textId="77777777" w:rsidR="008112AB" w:rsidRPr="00FD6F8B" w:rsidRDefault="00000000">
      <w:pPr>
        <w:pStyle w:val="Corpodetexto"/>
        <w:spacing w:line="360" w:lineRule="auto"/>
        <w:ind w:left="199" w:right="105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Quanto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ao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alcance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extraterritorial,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podemos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dizer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tanto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LGPD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quanto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 GDPR o possuem. A GDPR no entanto, muito por conta da influência da União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Europeia , acaba por ser mais conhecida internacionalmente que a LGPD. Porém se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uma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empresa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prestar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  <w:spacing w:val="-1"/>
        </w:rPr>
        <w:t>serviços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tanto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na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  <w:spacing w:val="-1"/>
        </w:rPr>
        <w:t>União</w:t>
      </w:r>
      <w:r w:rsidRPr="00FD6F8B">
        <w:rPr>
          <w:rFonts w:ascii="Arial" w:hAnsi="Arial" w:cs="Arial"/>
          <w:spacing w:val="-18"/>
        </w:rPr>
        <w:t xml:space="preserve"> </w:t>
      </w:r>
      <w:r w:rsidRPr="00FD6F8B">
        <w:rPr>
          <w:rFonts w:ascii="Arial" w:hAnsi="Arial" w:cs="Arial"/>
        </w:rPr>
        <w:t>Européia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no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Brasil,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mesma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deve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estar atenta a ambas as legislações. E avaliando em uma ótica de administração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empresarial,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é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mais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fácil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para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empresas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adotarem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regulações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internas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respeitem o máximo de leis internacionais possíveis ao mesmo tempo, considerando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que seria muito difícil adaptar determinada empresa multinacional a funcionar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maneiras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diferentes prestando serviços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diversos países.</w:t>
      </w:r>
    </w:p>
    <w:p w14:paraId="26AA2A46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36"/>
        </w:rPr>
      </w:pPr>
    </w:p>
    <w:p w14:paraId="69248C74" w14:textId="77777777" w:rsidR="008112AB" w:rsidRPr="00FD6F8B" w:rsidRDefault="00000000">
      <w:pPr>
        <w:pStyle w:val="Corpodetexto"/>
        <w:spacing w:line="360" w:lineRule="auto"/>
        <w:ind w:left="199" w:right="103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Podemos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dizer,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que,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seguindo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inspiração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GDPR,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LGPD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brasileira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visa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proteger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direito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à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privacidade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titulares.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Mesmo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alguns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direitos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defendidos na LGPD já assegurados pela constituição de 1988, a lei veio como uma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forma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assegurar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tais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direitos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constitucionais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uma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forma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mais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clara.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Visando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as instituições se adaptem de uma maneira mais uniforme ao tratamento de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pessoais,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estes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muito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importantes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hoje,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tecnologia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rapidamente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desenvolve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computadores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podem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entender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padrões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pessoas não conseguem identificar. A LGPD foi sancionada no dia 14 de agosto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2018, pelo então presidente da República Federativa do Brasil Michel Temer e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atenção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às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normas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legais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tratamentos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tornam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muito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importantes</w:t>
      </w:r>
      <w:r w:rsidRPr="00FD6F8B">
        <w:rPr>
          <w:rFonts w:ascii="Arial" w:hAnsi="Arial" w:cs="Arial"/>
          <w:spacing w:val="45"/>
        </w:rPr>
        <w:t xml:space="preserve"> </w:t>
      </w:r>
      <w:r w:rsidRPr="00FD6F8B">
        <w:rPr>
          <w:rFonts w:ascii="Arial" w:hAnsi="Arial" w:cs="Arial"/>
        </w:rPr>
        <w:t>para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4"/>
        </w:rPr>
        <w:t xml:space="preserve"> </w:t>
      </w:r>
      <w:r w:rsidRPr="00FD6F8B">
        <w:rPr>
          <w:rFonts w:ascii="Arial" w:hAnsi="Arial" w:cs="Arial"/>
        </w:rPr>
        <w:t>organizações</w:t>
      </w:r>
      <w:r w:rsidRPr="00FD6F8B">
        <w:rPr>
          <w:rFonts w:ascii="Arial" w:hAnsi="Arial" w:cs="Arial"/>
          <w:spacing w:val="8"/>
        </w:rPr>
        <w:t xml:space="preserve"> </w:t>
      </w:r>
      <w:r w:rsidRPr="00FD6F8B">
        <w:rPr>
          <w:rFonts w:ascii="Arial" w:hAnsi="Arial" w:cs="Arial"/>
        </w:rPr>
        <w:t>afetadas,</w:t>
      </w:r>
      <w:r w:rsidRPr="00FD6F8B">
        <w:rPr>
          <w:rFonts w:ascii="Arial" w:hAnsi="Arial" w:cs="Arial"/>
          <w:spacing w:val="9"/>
        </w:rPr>
        <w:t xml:space="preserve"> </w:t>
      </w:r>
      <w:r w:rsidRPr="00FD6F8B">
        <w:rPr>
          <w:rFonts w:ascii="Arial" w:hAnsi="Arial" w:cs="Arial"/>
        </w:rPr>
        <w:t>já</w:t>
      </w:r>
      <w:r w:rsidRPr="00FD6F8B">
        <w:rPr>
          <w:rFonts w:ascii="Arial" w:hAnsi="Arial" w:cs="Arial"/>
          <w:spacing w:val="14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9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0"/>
        </w:rPr>
        <w:t xml:space="preserve"> </w:t>
      </w:r>
      <w:r w:rsidRPr="00FD6F8B">
        <w:rPr>
          <w:rFonts w:ascii="Arial" w:hAnsi="Arial" w:cs="Arial"/>
        </w:rPr>
        <w:t>desobediência</w:t>
      </w:r>
      <w:r w:rsidRPr="00FD6F8B">
        <w:rPr>
          <w:rFonts w:ascii="Arial" w:hAnsi="Arial" w:cs="Arial"/>
          <w:spacing w:val="9"/>
        </w:rPr>
        <w:t xml:space="preserve"> </w:t>
      </w:r>
      <w:r w:rsidRPr="00FD6F8B">
        <w:rPr>
          <w:rFonts w:ascii="Arial" w:hAnsi="Arial" w:cs="Arial"/>
        </w:rPr>
        <w:t>à</w:t>
      </w:r>
      <w:r w:rsidRPr="00FD6F8B">
        <w:rPr>
          <w:rFonts w:ascii="Arial" w:hAnsi="Arial" w:cs="Arial"/>
          <w:spacing w:val="5"/>
        </w:rPr>
        <w:t xml:space="preserve"> </w:t>
      </w:r>
      <w:r w:rsidRPr="00FD6F8B">
        <w:rPr>
          <w:rFonts w:ascii="Arial" w:hAnsi="Arial" w:cs="Arial"/>
        </w:rPr>
        <w:t>lei,</w:t>
      </w:r>
      <w:r w:rsidRPr="00FD6F8B">
        <w:rPr>
          <w:rFonts w:ascii="Arial" w:hAnsi="Arial" w:cs="Arial"/>
          <w:spacing w:val="9"/>
        </w:rPr>
        <w:t xml:space="preserve"> </w:t>
      </w:r>
      <w:r w:rsidRPr="00FD6F8B">
        <w:rPr>
          <w:rFonts w:ascii="Arial" w:hAnsi="Arial" w:cs="Arial"/>
        </w:rPr>
        <w:t>pode</w:t>
      </w:r>
      <w:r w:rsidRPr="00FD6F8B">
        <w:rPr>
          <w:rFonts w:ascii="Arial" w:hAnsi="Arial" w:cs="Arial"/>
          <w:spacing w:val="6"/>
        </w:rPr>
        <w:t xml:space="preserve"> </w:t>
      </w:r>
      <w:r w:rsidRPr="00FD6F8B">
        <w:rPr>
          <w:rFonts w:ascii="Arial" w:hAnsi="Arial" w:cs="Arial"/>
        </w:rPr>
        <w:t>levar</w:t>
      </w:r>
      <w:r w:rsidRPr="00FD6F8B">
        <w:rPr>
          <w:rFonts w:ascii="Arial" w:hAnsi="Arial" w:cs="Arial"/>
          <w:spacing w:val="10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9"/>
        </w:rPr>
        <w:t xml:space="preserve"> </w:t>
      </w:r>
      <w:r w:rsidRPr="00FD6F8B">
        <w:rPr>
          <w:rFonts w:ascii="Arial" w:hAnsi="Arial" w:cs="Arial"/>
        </w:rPr>
        <w:t>empresa</w:t>
      </w:r>
      <w:r w:rsidRPr="00FD6F8B">
        <w:rPr>
          <w:rFonts w:ascii="Arial" w:hAnsi="Arial" w:cs="Arial"/>
          <w:spacing w:val="14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9"/>
        </w:rPr>
        <w:t xml:space="preserve"> </w:t>
      </w:r>
      <w:r w:rsidRPr="00FD6F8B">
        <w:rPr>
          <w:rFonts w:ascii="Arial" w:hAnsi="Arial" w:cs="Arial"/>
        </w:rPr>
        <w:t>ser</w:t>
      </w:r>
    </w:p>
    <w:p w14:paraId="3A2D33DB" w14:textId="77777777" w:rsidR="008112AB" w:rsidRPr="00FD6F8B" w:rsidRDefault="008112AB">
      <w:pPr>
        <w:spacing w:line="360" w:lineRule="auto"/>
        <w:jc w:val="both"/>
        <w:rPr>
          <w:rFonts w:ascii="Arial" w:hAnsi="Arial" w:cs="Arial"/>
        </w:rPr>
        <w:sectPr w:rsidR="008112AB" w:rsidRPr="00FD6F8B">
          <w:headerReference w:type="default" r:id="rId19"/>
          <w:pgSz w:w="11910" w:h="16840"/>
          <w:pgMar w:top="1580" w:right="1020" w:bottom="280" w:left="1500" w:header="724" w:footer="0" w:gutter="0"/>
          <w:cols w:space="720"/>
        </w:sectPr>
      </w:pPr>
    </w:p>
    <w:p w14:paraId="732B19BE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57878F46" w14:textId="77777777" w:rsidR="008112AB" w:rsidRPr="00FD6F8B" w:rsidRDefault="00000000">
      <w:pPr>
        <w:pStyle w:val="Corpodetexto"/>
        <w:spacing w:before="93" w:line="362" w:lineRule="auto"/>
        <w:ind w:left="199" w:right="122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considerada como infratora das normas legais vigentes, sendo passível a punição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descrita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lei.</w:t>
      </w:r>
    </w:p>
    <w:p w14:paraId="06905703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6A66B4C0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01311F77" w14:textId="77777777" w:rsidR="008112AB" w:rsidRPr="00FD6F8B" w:rsidRDefault="00000000">
      <w:pPr>
        <w:spacing w:before="229" w:line="360" w:lineRule="auto"/>
        <w:ind w:left="4862" w:right="102" w:firstLine="153"/>
        <w:jc w:val="right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“Dentre as sanções administrativas previstas na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LGPD para o caso de violação das regras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previstas,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destacam-se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advertência,</w:t>
      </w:r>
      <w:r w:rsidRPr="00FD6F8B">
        <w:rPr>
          <w:rFonts w:ascii="Arial" w:hAnsi="Arial" w:cs="Arial"/>
          <w:i/>
          <w:spacing w:val="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com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possibilidade de medidas corretivas; a multa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até 2% do faturamento, com limite de até R$ 50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milhões; o bloqueio ou a eliminação dos dados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pessoais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relacionados à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irregularidade,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suspensão parcial do funcionamento do banco de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ou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proibição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parcial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ou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total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atividade</w:t>
      </w:r>
    </w:p>
    <w:p w14:paraId="5490D96B" w14:textId="77777777" w:rsidR="008112AB" w:rsidRPr="00FD6F8B" w:rsidRDefault="00000000">
      <w:pPr>
        <w:spacing w:before="2" w:line="612" w:lineRule="auto"/>
        <w:ind w:left="7052" w:right="102" w:firstLine="864"/>
        <w:jc w:val="right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de tratamento.”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(Fonte:</w:t>
      </w:r>
      <w:r w:rsidRPr="00FD6F8B">
        <w:rPr>
          <w:rFonts w:ascii="Arial" w:hAnsi="Arial" w:cs="Arial"/>
          <w:i/>
          <w:spacing w:val="-5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Agência</w:t>
      </w:r>
      <w:r w:rsidRPr="00FD6F8B">
        <w:rPr>
          <w:rFonts w:ascii="Arial" w:hAnsi="Arial" w:cs="Arial"/>
          <w:i/>
          <w:spacing w:val="-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Senado)</w:t>
      </w:r>
    </w:p>
    <w:p w14:paraId="53F1B8C2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7B49DC70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5B9ABF74" w14:textId="77777777" w:rsidR="008112AB" w:rsidRPr="00FD6F8B" w:rsidRDefault="008112AB">
      <w:pPr>
        <w:pStyle w:val="Corpodetexto"/>
        <w:spacing w:before="10"/>
        <w:rPr>
          <w:rFonts w:ascii="Arial" w:hAnsi="Arial" w:cs="Arial"/>
          <w:i/>
          <w:sz w:val="21"/>
        </w:rPr>
      </w:pPr>
    </w:p>
    <w:p w14:paraId="5AAFAE44" w14:textId="77777777" w:rsidR="008112AB" w:rsidRPr="00FD6F8B" w:rsidRDefault="00000000">
      <w:pPr>
        <w:pStyle w:val="Corpodetexto"/>
        <w:spacing w:line="360" w:lineRule="auto"/>
        <w:ind w:left="199" w:right="107"/>
        <w:jc w:val="both"/>
        <w:rPr>
          <w:rFonts w:ascii="Arial" w:hAnsi="Arial" w:cs="Arial"/>
        </w:rPr>
      </w:pPr>
      <w:r w:rsidRPr="00FD6F8B">
        <w:rPr>
          <w:rFonts w:ascii="Arial" w:hAnsi="Arial" w:cs="Arial"/>
          <w:spacing w:val="-1"/>
        </w:rPr>
        <w:t>Devemos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  <w:spacing w:val="-1"/>
        </w:rPr>
        <w:t>pontuar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também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na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LGPD,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no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caso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iniciativa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privada,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empresa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  <w:spacing w:val="-1"/>
        </w:rPr>
        <w:t>questão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  <w:spacing w:val="-1"/>
        </w:rPr>
        <w:t>é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  <w:spacing w:val="-1"/>
        </w:rPr>
        <w:t>responsável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nomear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controlador/operador,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qual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terá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desafiadora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tarefa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gerenciar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tratamento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pessoais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uma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determinada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organização.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Com a evolução da tecnologia, verificamos que o mercado de trabalho se transforma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 xml:space="preserve">a cada dia, e a figura do chamado </w:t>
      </w:r>
      <w:r w:rsidRPr="00FD6F8B">
        <w:rPr>
          <w:rFonts w:ascii="Arial" w:hAnsi="Arial" w:cs="Arial"/>
          <w:i/>
        </w:rPr>
        <w:t>Data Protection Officer</w:t>
      </w:r>
      <w:r w:rsidRPr="00FD6F8B">
        <w:rPr>
          <w:rFonts w:ascii="Arial" w:hAnsi="Arial" w:cs="Arial"/>
        </w:rPr>
        <w:t>, ou oficial de proteção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 em português, se torna cada vez mais importante nas organizações. Desta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maneira, as atividades relacionadas aos bancos de dados se tornam cada vez mais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relevantes para o sucesso de determinada organização. Em um ambiente global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insegurança no mundo digital, os computadores da atualidade, são capazes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reconhecer padrões de forma muito mais rápida que um ser humano, mesmo 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mesmos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possuam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uma taxa 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erro na maioria dos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casos.</w:t>
      </w:r>
    </w:p>
    <w:p w14:paraId="20BD3A7A" w14:textId="77777777" w:rsidR="008112AB" w:rsidRPr="00FD6F8B" w:rsidRDefault="008112AB">
      <w:pPr>
        <w:pStyle w:val="Corpodetexto"/>
        <w:spacing w:before="2"/>
        <w:rPr>
          <w:rFonts w:ascii="Arial" w:hAnsi="Arial" w:cs="Arial"/>
          <w:sz w:val="36"/>
        </w:rPr>
      </w:pPr>
    </w:p>
    <w:p w14:paraId="167910A5" w14:textId="77777777" w:rsidR="008112AB" w:rsidRPr="00FD6F8B" w:rsidRDefault="00000000">
      <w:pPr>
        <w:pStyle w:val="Corpodetexto"/>
        <w:spacing w:line="360" w:lineRule="auto"/>
        <w:ind w:left="199" w:right="117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Após a GDPR de 2016, a LGPD de 2018 vem com o intuito de reforçar o conceito de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privacidade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usuário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território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brasileiro.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Visando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estabelecer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normas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acerca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tratamento de dados nos meios digitais, envolvendo pessoas naturais, e jurídicas 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direito público ou privado. Em certos aspectos a LGPD visa empoderar o cidadão, já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2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7"/>
        </w:rPr>
        <w:t xml:space="preserve"> </w:t>
      </w:r>
      <w:r w:rsidRPr="00FD6F8B">
        <w:rPr>
          <w:rFonts w:ascii="Arial" w:hAnsi="Arial" w:cs="Arial"/>
        </w:rPr>
        <w:t>mesma</w:t>
      </w:r>
      <w:r w:rsidRPr="00FD6F8B">
        <w:rPr>
          <w:rFonts w:ascii="Arial" w:hAnsi="Arial" w:cs="Arial"/>
          <w:spacing w:val="21"/>
        </w:rPr>
        <w:t xml:space="preserve"> </w:t>
      </w:r>
      <w:r w:rsidRPr="00FD6F8B">
        <w:rPr>
          <w:rFonts w:ascii="Arial" w:hAnsi="Arial" w:cs="Arial"/>
        </w:rPr>
        <w:t>dá</w:t>
      </w:r>
      <w:r w:rsidRPr="00FD6F8B">
        <w:rPr>
          <w:rFonts w:ascii="Arial" w:hAnsi="Arial" w:cs="Arial"/>
          <w:spacing w:val="21"/>
        </w:rPr>
        <w:t xml:space="preserve"> </w:t>
      </w:r>
      <w:r w:rsidRPr="00FD6F8B">
        <w:rPr>
          <w:rFonts w:ascii="Arial" w:hAnsi="Arial" w:cs="Arial"/>
        </w:rPr>
        <w:t>poder</w:t>
      </w:r>
      <w:r w:rsidRPr="00FD6F8B">
        <w:rPr>
          <w:rFonts w:ascii="Arial" w:hAnsi="Arial" w:cs="Arial"/>
          <w:spacing w:val="22"/>
        </w:rPr>
        <w:t xml:space="preserve"> </w:t>
      </w:r>
      <w:r w:rsidRPr="00FD6F8B">
        <w:rPr>
          <w:rFonts w:ascii="Arial" w:hAnsi="Arial" w:cs="Arial"/>
        </w:rPr>
        <w:t>sobre</w:t>
      </w:r>
      <w:r w:rsidRPr="00FD6F8B">
        <w:rPr>
          <w:rFonts w:ascii="Arial" w:hAnsi="Arial" w:cs="Arial"/>
          <w:spacing w:val="16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22"/>
        </w:rPr>
        <w:t xml:space="preserve"> </w:t>
      </w:r>
      <w:r w:rsidRPr="00FD6F8B">
        <w:rPr>
          <w:rFonts w:ascii="Arial" w:hAnsi="Arial" w:cs="Arial"/>
        </w:rPr>
        <w:t>mesmo</w:t>
      </w:r>
      <w:r w:rsidRPr="00FD6F8B">
        <w:rPr>
          <w:rFonts w:ascii="Arial" w:hAnsi="Arial" w:cs="Arial"/>
          <w:spacing w:val="2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21"/>
        </w:rPr>
        <w:t xml:space="preserve"> </w:t>
      </w:r>
      <w:r w:rsidRPr="00FD6F8B">
        <w:rPr>
          <w:rFonts w:ascii="Arial" w:hAnsi="Arial" w:cs="Arial"/>
        </w:rPr>
        <w:t>saber</w:t>
      </w:r>
      <w:r w:rsidRPr="00FD6F8B">
        <w:rPr>
          <w:rFonts w:ascii="Arial" w:hAnsi="Arial" w:cs="Arial"/>
          <w:spacing w:val="22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21"/>
        </w:rPr>
        <w:t xml:space="preserve"> </w:t>
      </w:r>
      <w:r w:rsidRPr="00FD6F8B">
        <w:rPr>
          <w:rFonts w:ascii="Arial" w:hAnsi="Arial" w:cs="Arial"/>
        </w:rPr>
        <w:t>seus</w:t>
      </w:r>
      <w:r w:rsidRPr="00FD6F8B">
        <w:rPr>
          <w:rFonts w:ascii="Arial" w:hAnsi="Arial" w:cs="Arial"/>
          <w:spacing w:val="21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20"/>
        </w:rPr>
        <w:t xml:space="preserve"> </w:t>
      </w:r>
      <w:r w:rsidRPr="00FD6F8B">
        <w:rPr>
          <w:rFonts w:ascii="Arial" w:hAnsi="Arial" w:cs="Arial"/>
        </w:rPr>
        <w:t>são</w:t>
      </w:r>
      <w:r w:rsidRPr="00FD6F8B">
        <w:rPr>
          <w:rFonts w:ascii="Arial" w:hAnsi="Arial" w:cs="Arial"/>
          <w:spacing w:val="22"/>
        </w:rPr>
        <w:t xml:space="preserve"> </w:t>
      </w:r>
      <w:r w:rsidRPr="00FD6F8B">
        <w:rPr>
          <w:rFonts w:ascii="Arial" w:hAnsi="Arial" w:cs="Arial"/>
        </w:rPr>
        <w:t>coletados,</w:t>
      </w:r>
    </w:p>
    <w:p w14:paraId="3D8057DE" w14:textId="77777777" w:rsidR="008112AB" w:rsidRPr="00FD6F8B" w:rsidRDefault="008112AB">
      <w:pPr>
        <w:spacing w:line="360" w:lineRule="auto"/>
        <w:jc w:val="both"/>
        <w:rPr>
          <w:rFonts w:ascii="Arial" w:hAnsi="Arial" w:cs="Arial"/>
        </w:rPr>
        <w:sectPr w:rsidR="008112AB" w:rsidRPr="00FD6F8B">
          <w:headerReference w:type="default" r:id="rId20"/>
          <w:pgSz w:w="11910" w:h="16840"/>
          <w:pgMar w:top="1580" w:right="1020" w:bottom="280" w:left="1500" w:header="724" w:footer="0" w:gutter="0"/>
          <w:cols w:space="720"/>
        </w:sectPr>
      </w:pPr>
    </w:p>
    <w:p w14:paraId="7FB7B5E3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45C9C84A" w14:textId="77777777" w:rsidR="008112AB" w:rsidRPr="00FD6F8B" w:rsidRDefault="00000000">
      <w:pPr>
        <w:pStyle w:val="Corpodetexto"/>
        <w:spacing w:before="93" w:line="360" w:lineRule="auto"/>
        <w:ind w:left="199" w:right="10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armazenados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processados.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Assim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protegendo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direitos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fundamentais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privacidade e liberdade dos cidadãos brasileiros. O aparecimento de leis específicas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 regulamentam o tratamento de dados em sociedades digitais é um fenômeno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relativamente recente, mesmo que, anteriormente às leis impostas, os princípios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legais que as leis de dados se baseiam já existiam. Considerando a importância das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informações na atualidade, as mesmas podem ser consideradas como de alto valor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 meio empresarial, também entendendo que informações podem ser vendidas, fica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evidente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necessidade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criação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normas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estruturam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estas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relações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entre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indivíduos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nesse campo.</w:t>
      </w:r>
    </w:p>
    <w:p w14:paraId="69159E6A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36"/>
        </w:rPr>
      </w:pPr>
    </w:p>
    <w:p w14:paraId="7D6B390C" w14:textId="77777777" w:rsidR="008112AB" w:rsidRPr="00FD6F8B" w:rsidRDefault="00000000">
      <w:pPr>
        <w:pStyle w:val="Corpodetexto"/>
        <w:spacing w:line="360" w:lineRule="auto"/>
        <w:ind w:left="199" w:right="110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Na LGPD, podemos entender como tratamento, toda e qualquer operação realizada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pessoais,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exemplo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coleta,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produção,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recepção,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classificação,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utilização,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acesso,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reprodução,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transmissão,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distribuição,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processamento,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arquivamento,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armazenamento,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eliminação,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avaliação,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controle,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modificação,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comunicação, transferência, difusão ou extração. Então podemos dizer que a lei tem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amplo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impacto.</w:t>
      </w:r>
    </w:p>
    <w:p w14:paraId="15787AD2" w14:textId="77777777" w:rsidR="008112AB" w:rsidRPr="00FD6F8B" w:rsidRDefault="008112AB">
      <w:pPr>
        <w:pStyle w:val="Corpodetexto"/>
        <w:spacing w:before="8"/>
        <w:rPr>
          <w:rFonts w:ascii="Arial" w:hAnsi="Arial" w:cs="Arial"/>
          <w:sz w:val="35"/>
        </w:rPr>
      </w:pPr>
    </w:p>
    <w:p w14:paraId="4A0C8EB3" w14:textId="77777777" w:rsidR="008112AB" w:rsidRPr="00FD6F8B" w:rsidRDefault="00000000">
      <w:pPr>
        <w:pStyle w:val="Corpodetexto"/>
        <w:spacing w:line="360" w:lineRule="auto"/>
        <w:ind w:left="199" w:right="110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Com o passar do tempo, o campo da administração dos bancos de dados evolui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constantemente, trazendo mais responsabilidades aos operadores e controladores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dos dados. Considerando que é possível, fazer análises complexas e até predições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para as decisões de uma determinada organização, esse campo se demonstra como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central na revolução informacional que vivemos. Então, a GDPR e a LGPD vêm para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padronizar os tratamentos acerca das informações. Quando os titulares depositam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confiança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nas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instituições,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mesmos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têm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o direito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serem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respeitados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à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luz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lei,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esta que consolida as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garantias cidadãs.</w:t>
      </w:r>
    </w:p>
    <w:p w14:paraId="5ECB3CA5" w14:textId="77777777" w:rsidR="008112AB" w:rsidRPr="00FD6F8B" w:rsidRDefault="008112AB">
      <w:pPr>
        <w:pStyle w:val="Corpodetexto"/>
        <w:spacing w:before="6"/>
        <w:rPr>
          <w:rFonts w:ascii="Arial" w:hAnsi="Arial" w:cs="Arial"/>
          <w:sz w:val="36"/>
        </w:rPr>
      </w:pPr>
    </w:p>
    <w:p w14:paraId="35E27B0E" w14:textId="77777777" w:rsidR="008112AB" w:rsidRPr="00FD6F8B" w:rsidRDefault="00000000">
      <w:pPr>
        <w:pStyle w:val="Corpodetexto"/>
        <w:spacing w:line="360" w:lineRule="auto"/>
        <w:ind w:left="199" w:right="118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Se certo indivíduo não tem nenhum controle sobre suas informações pessoais, 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mesmo pode ser prejudicado, entendendo que, organizações privadas visam o lucro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 que a venda de informações pode ser um negócio lucrativo para uma determinada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entidade.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Então,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servem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certa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forma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para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regulamentar como se dá o tratamento da informação. Tais leis de proteção, não são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hoje,</w:t>
      </w:r>
      <w:r w:rsidRPr="00FD6F8B">
        <w:rPr>
          <w:rFonts w:ascii="Arial" w:hAnsi="Arial" w:cs="Arial"/>
          <w:spacing w:val="4"/>
        </w:rPr>
        <w:t xml:space="preserve"> </w:t>
      </w:r>
      <w:r w:rsidRPr="00FD6F8B">
        <w:rPr>
          <w:rFonts w:ascii="Arial" w:hAnsi="Arial" w:cs="Arial"/>
        </w:rPr>
        <w:t>mas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sim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foram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construídas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longo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4"/>
        </w:rPr>
        <w:t xml:space="preserve"> </w:t>
      </w:r>
      <w:r w:rsidRPr="00FD6F8B">
        <w:rPr>
          <w:rFonts w:ascii="Arial" w:hAnsi="Arial" w:cs="Arial"/>
        </w:rPr>
        <w:t>tempo,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4"/>
        </w:rPr>
        <w:t xml:space="preserve"> </w:t>
      </w:r>
      <w:r w:rsidRPr="00FD6F8B">
        <w:rPr>
          <w:rFonts w:ascii="Arial" w:hAnsi="Arial" w:cs="Arial"/>
        </w:rPr>
        <w:t>adaptando a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mudanças</w:t>
      </w:r>
      <w:r w:rsidRPr="00FD6F8B">
        <w:rPr>
          <w:rFonts w:ascii="Arial" w:hAnsi="Arial" w:cs="Arial"/>
          <w:spacing w:val="4"/>
        </w:rPr>
        <w:t xml:space="preserve"> </w:t>
      </w:r>
      <w:r w:rsidRPr="00FD6F8B">
        <w:rPr>
          <w:rFonts w:ascii="Arial" w:hAnsi="Arial" w:cs="Arial"/>
        </w:rPr>
        <w:t>e</w:t>
      </w:r>
    </w:p>
    <w:p w14:paraId="4C979E41" w14:textId="77777777" w:rsidR="008112AB" w:rsidRPr="00FD6F8B" w:rsidRDefault="008112AB">
      <w:pPr>
        <w:spacing w:line="360" w:lineRule="auto"/>
        <w:jc w:val="both"/>
        <w:rPr>
          <w:rFonts w:ascii="Arial" w:hAnsi="Arial" w:cs="Arial"/>
        </w:rPr>
        <w:sectPr w:rsidR="008112AB" w:rsidRPr="00FD6F8B">
          <w:headerReference w:type="default" r:id="rId21"/>
          <w:pgSz w:w="11910" w:h="16840"/>
          <w:pgMar w:top="1580" w:right="1020" w:bottom="280" w:left="1500" w:header="724" w:footer="0" w:gutter="0"/>
          <w:cols w:space="720"/>
        </w:sectPr>
      </w:pPr>
    </w:p>
    <w:p w14:paraId="6F9EF91B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40C76450" w14:textId="77777777" w:rsidR="008112AB" w:rsidRPr="00FD6F8B" w:rsidRDefault="00000000">
      <w:pPr>
        <w:pStyle w:val="Corpodetexto"/>
        <w:spacing w:before="93" w:line="362" w:lineRule="auto"/>
        <w:ind w:left="199" w:right="109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avanços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tecnológicos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visando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harmonização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princípios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direitos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constitucionais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já existentes.</w:t>
      </w:r>
    </w:p>
    <w:p w14:paraId="3C60334B" w14:textId="77777777" w:rsidR="008112AB" w:rsidRPr="00FD6F8B" w:rsidRDefault="008112AB">
      <w:pPr>
        <w:pStyle w:val="Corpodetexto"/>
        <w:spacing w:before="7"/>
        <w:rPr>
          <w:rFonts w:ascii="Arial" w:hAnsi="Arial" w:cs="Arial"/>
          <w:sz w:val="35"/>
        </w:rPr>
      </w:pPr>
    </w:p>
    <w:p w14:paraId="519CA31B" w14:textId="77777777" w:rsidR="008112AB" w:rsidRPr="00FD6F8B" w:rsidRDefault="00000000">
      <w:pPr>
        <w:pStyle w:val="Corpodetexto"/>
        <w:spacing w:line="360" w:lineRule="auto"/>
        <w:ind w:left="199" w:right="104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Podemos argumentar que a LGPD surgiu com forte inspiração na GDPR, e a lei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brasileira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  <w:spacing w:val="-1"/>
        </w:rPr>
        <w:t>veio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  <w:spacing w:val="-1"/>
        </w:rPr>
        <w:t>com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finalidade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atualizar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normas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vigentes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visando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titular.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evolução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tecnológica,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algumas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rapidamente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tornam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ultrapassadas, devendo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 poder público atualizar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tais normas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para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defender 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valores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constitucionais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defender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direitos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cidadãos.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Devemos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pontuar,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tal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fenômeno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formulação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propostas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legislativas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é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exclusivo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território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nacional brasileiro ou europeu, e sim uma ocorrência mundial que acontece ao longo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do tempo em diversos países do mundo, entendendo que muitas vezes, empresas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atuam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diversos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países, 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estas devem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adequar aos mercados que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atuam.</w:t>
      </w:r>
    </w:p>
    <w:p w14:paraId="012A1B01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475AA0D2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7AD87F9D" w14:textId="77777777" w:rsidR="008112AB" w:rsidRPr="00FD6F8B" w:rsidRDefault="008112AB">
      <w:pPr>
        <w:pStyle w:val="Corpodetexto"/>
        <w:spacing w:before="7"/>
        <w:rPr>
          <w:rFonts w:ascii="Arial" w:hAnsi="Arial" w:cs="Arial"/>
          <w:sz w:val="20"/>
        </w:rPr>
      </w:pPr>
    </w:p>
    <w:p w14:paraId="5EA4A1D8" w14:textId="77777777" w:rsidR="008112AB" w:rsidRPr="00FD6F8B" w:rsidRDefault="00000000">
      <w:pPr>
        <w:spacing w:line="360" w:lineRule="auto"/>
        <w:ind w:left="4737" w:right="106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“A Lei Geral de Proteção de Dados Pessoais do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Brasil, ou LGPD, traz uma necessária classificação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ao arcabouço legal brasileiro. A LGPD tenta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unificar os mais de 40 diferentes estatutos que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atualmente governam os dados pessoais, online 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offline, substituindo certas regulações 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suplementando outras. Esta unificação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regulamentos,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publicados anteriormente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frequentemente díspares e contraditórios, é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somente uma das similaridades que compartilha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com o Regulamento Geral sobre a Proteção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 (GDPR, sigla do nome em inglês) da União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Europeia, um documento do qual claramente tira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inspiração.”</w:t>
      </w:r>
    </w:p>
    <w:p w14:paraId="6CE1C664" w14:textId="77777777" w:rsidR="008112AB" w:rsidRPr="00FD6F8B" w:rsidRDefault="00000000">
      <w:pPr>
        <w:spacing w:before="6"/>
        <w:ind w:right="108"/>
        <w:jc w:val="right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(KOCH,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Richie)</w:t>
      </w:r>
    </w:p>
    <w:p w14:paraId="2C84CBE3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7D8E8A1E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6055AC1D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51B8C141" w14:textId="77777777" w:rsidR="008112AB" w:rsidRPr="00FD6F8B" w:rsidRDefault="00000000">
      <w:pPr>
        <w:pStyle w:val="Corpodetexto"/>
        <w:spacing w:before="188" w:line="360" w:lineRule="auto"/>
        <w:ind w:left="199" w:right="139"/>
        <w:rPr>
          <w:rFonts w:ascii="Arial" w:hAnsi="Arial" w:cs="Arial"/>
        </w:rPr>
      </w:pPr>
      <w:r w:rsidRPr="00FD6F8B">
        <w:rPr>
          <w:rFonts w:ascii="Arial" w:hAnsi="Arial" w:cs="Arial"/>
        </w:rPr>
        <w:t>Considerando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são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importantíssimos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no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novo</w:t>
      </w:r>
      <w:r w:rsidRPr="00FD6F8B">
        <w:rPr>
          <w:rFonts w:ascii="Arial" w:hAnsi="Arial" w:cs="Arial"/>
          <w:spacing w:val="2"/>
        </w:rPr>
        <w:t xml:space="preserve"> </w:t>
      </w:r>
      <w:r w:rsidRPr="00FD6F8B">
        <w:rPr>
          <w:rFonts w:ascii="Arial" w:hAnsi="Arial" w:cs="Arial"/>
        </w:rPr>
        <w:t>momento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digitalização</w:t>
      </w:r>
      <w:r w:rsidRPr="00FD6F8B">
        <w:rPr>
          <w:rFonts w:ascii="Arial" w:hAnsi="Arial" w:cs="Arial"/>
          <w:spacing w:val="-63"/>
        </w:rPr>
        <w:t xml:space="preserve"> </w:t>
      </w:r>
      <w:r w:rsidRPr="00FD6F8B">
        <w:rPr>
          <w:rFonts w:ascii="Arial" w:hAnsi="Arial" w:cs="Arial"/>
        </w:rPr>
        <w:t>que vivemos, a regulação por parte dos governos se faz necessária para proteger os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titulares. Mecanismos de regulação evoluem, conforme o ambiente muda, e no caso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dos bancos de dados, tal ambiente é muito dinâmico. Se avaliarmos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comparativamente,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podemos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perceber que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LGPD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traz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consigo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conteúdo</w:t>
      </w:r>
    </w:p>
    <w:p w14:paraId="37DAC9F5" w14:textId="77777777" w:rsidR="008112AB" w:rsidRPr="00FD6F8B" w:rsidRDefault="008112AB">
      <w:pPr>
        <w:spacing w:line="360" w:lineRule="auto"/>
        <w:rPr>
          <w:rFonts w:ascii="Arial" w:hAnsi="Arial" w:cs="Arial"/>
        </w:rPr>
        <w:sectPr w:rsidR="008112AB" w:rsidRPr="00FD6F8B">
          <w:headerReference w:type="default" r:id="rId22"/>
          <w:pgSz w:w="11910" w:h="16840"/>
          <w:pgMar w:top="1580" w:right="1020" w:bottom="280" w:left="1500" w:header="724" w:footer="0" w:gutter="0"/>
          <w:cols w:space="720"/>
        </w:sectPr>
      </w:pPr>
    </w:p>
    <w:p w14:paraId="5F8292B2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2F429693" w14:textId="77777777" w:rsidR="008112AB" w:rsidRPr="00FD6F8B" w:rsidRDefault="00000000">
      <w:pPr>
        <w:pStyle w:val="Corpodetexto"/>
        <w:spacing w:before="93" w:line="360" w:lineRule="auto"/>
        <w:ind w:left="199" w:right="205"/>
        <w:rPr>
          <w:rFonts w:ascii="Arial" w:hAnsi="Arial" w:cs="Arial"/>
        </w:rPr>
      </w:pPr>
      <w:r w:rsidRPr="00FD6F8B">
        <w:rPr>
          <w:rFonts w:ascii="Arial" w:hAnsi="Arial" w:cs="Arial"/>
        </w:rPr>
        <w:t>menos específico no geral que a GDPR, trazendo uma maior possibilidade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interpretação de normas em alguns aspectos. Porém, ambas as leis visam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transparência como destino fundamental das regulações, impactando as empresas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 iniciativa privada a serem transparentes quanto ao uso dos dados que 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mesmas coletam. A luz da LGPD, o dado anonimizado não é considerado um dado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pessoal, encorajando assim, que as informações sejam anonimizadas sempre 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possível. Quando as empresas fazem análises de grandes bancos, incentiva-se que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as mesmas trabalhem para que o indivíduo registrado não seja identificado,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possibilitando a proteção do usuário ao mesmo tempo que as organizações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consigam compreender as melhores decisões estratégicas para o negócio como um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todo. A LGPD é muito importante, pois traz segurança jurídica aos envolvidos no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processo de tratamento, clarificando assim as regras que devem ser seguidas pelos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operadores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controladores dos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bancos de dados.</w:t>
      </w:r>
    </w:p>
    <w:p w14:paraId="28974C10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36"/>
        </w:rPr>
      </w:pPr>
    </w:p>
    <w:p w14:paraId="4F4DC04D" w14:textId="77777777" w:rsidR="008112AB" w:rsidRPr="00FD6F8B" w:rsidRDefault="00000000">
      <w:pPr>
        <w:pStyle w:val="Corpodetexto"/>
        <w:spacing w:line="360" w:lineRule="auto"/>
        <w:ind w:left="199" w:right="138"/>
        <w:rPr>
          <w:rFonts w:ascii="Arial" w:hAnsi="Arial" w:cs="Arial"/>
        </w:rPr>
      </w:pPr>
      <w:r w:rsidRPr="00FD6F8B">
        <w:rPr>
          <w:rFonts w:ascii="Arial" w:hAnsi="Arial" w:cs="Arial"/>
        </w:rPr>
        <w:t>Assim possibilitando a administração sustentável de tecnologias de “</w:t>
      </w:r>
      <w:r w:rsidRPr="00FD6F8B">
        <w:rPr>
          <w:rFonts w:ascii="Arial" w:hAnsi="Arial" w:cs="Arial"/>
          <w:i/>
        </w:rPr>
        <w:t>big data</w:t>
      </w:r>
      <w:r w:rsidRPr="00FD6F8B">
        <w:rPr>
          <w:rFonts w:ascii="Arial" w:hAnsi="Arial" w:cs="Arial"/>
        </w:rPr>
        <w:t>”,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visando diminuir as incidências de fraude, inadimplência e golpes, por exemplo, 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também melhorar a oferta de produtos e serviços. Melhorando a inteligência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negócios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iniciativa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privada,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uma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forma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titular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seja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respeitado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à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luz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lei.</w:t>
      </w:r>
    </w:p>
    <w:p w14:paraId="74D7368A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36"/>
        </w:rPr>
      </w:pPr>
    </w:p>
    <w:p w14:paraId="7F5453E6" w14:textId="77777777" w:rsidR="008112AB" w:rsidRPr="00FD6F8B" w:rsidRDefault="00000000">
      <w:pPr>
        <w:pStyle w:val="Corpodetexto"/>
        <w:spacing w:line="360" w:lineRule="auto"/>
        <w:ind w:left="199" w:right="152"/>
        <w:rPr>
          <w:rFonts w:ascii="Arial" w:hAnsi="Arial" w:cs="Arial"/>
        </w:rPr>
      </w:pPr>
      <w:r w:rsidRPr="00FD6F8B">
        <w:rPr>
          <w:rFonts w:ascii="Arial" w:hAnsi="Arial" w:cs="Arial"/>
        </w:rPr>
        <w:t>Se não há transparência quando uma grande empresa trabalha com uma vasta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quantidade de dados, a segurança do titular não pode ser garantida, e em casos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mais graves a própria segurança de grupos sociais vulneráveis. O conceito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privacidade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desde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concepção,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torna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muito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importante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no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começo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século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XXI</w:t>
      </w:r>
      <w:r w:rsidRPr="00FD6F8B">
        <w:rPr>
          <w:rFonts w:ascii="Arial" w:hAnsi="Arial" w:cs="Arial"/>
          <w:spacing w:val="-63"/>
        </w:rPr>
        <w:t xml:space="preserve"> </w:t>
      </w:r>
      <w:r w:rsidRPr="00FD6F8B">
        <w:rPr>
          <w:rFonts w:ascii="Arial" w:hAnsi="Arial" w:cs="Arial"/>
        </w:rPr>
        <w:t>no campo da engenharia de sistemas, já que as regulações de privacidade evoluem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rapidamente. Se tal projeto de um sistema visa a privacidade desde sua concepção,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eventos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ferem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leis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privacidade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podem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ser</w:t>
      </w:r>
      <w:r w:rsidRPr="00FD6F8B">
        <w:rPr>
          <w:rFonts w:ascii="Arial" w:hAnsi="Arial" w:cs="Arial"/>
          <w:spacing w:val="5"/>
        </w:rPr>
        <w:t xml:space="preserve"> </w:t>
      </w:r>
      <w:r w:rsidRPr="00FD6F8B">
        <w:rPr>
          <w:rFonts w:ascii="Arial" w:hAnsi="Arial" w:cs="Arial"/>
        </w:rPr>
        <w:t>mais facilmente evitados.</w:t>
      </w:r>
    </w:p>
    <w:p w14:paraId="6123A3DA" w14:textId="77777777" w:rsidR="008112AB" w:rsidRPr="00FD6F8B" w:rsidRDefault="00000000">
      <w:pPr>
        <w:pStyle w:val="Corpodetexto"/>
        <w:spacing w:line="360" w:lineRule="auto"/>
        <w:ind w:left="199" w:right="197"/>
        <w:rPr>
          <w:rFonts w:ascii="Arial" w:hAnsi="Arial" w:cs="Arial"/>
        </w:rPr>
      </w:pPr>
      <w:r w:rsidRPr="00FD6F8B">
        <w:rPr>
          <w:rFonts w:ascii="Arial" w:hAnsi="Arial" w:cs="Arial"/>
        </w:rPr>
        <w:t>Então, podemos dizer que a existência das normas de proteção visa harmonizar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relação entre titulares, controladores e operadores. A LGPD chega ao Brasil, para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alinhar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país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tema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já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era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anteriormente debatido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outros países do mundo, desta forma possibilitando melhor alinhamento da nação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 normas internacionais. Então considerando que a abrangência de algumas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grandes organizações privadas é muito grande, podemos dizer que a LGPD visa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facilitar a movimentação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internacional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dados,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sob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luz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estratégia</w:t>
      </w:r>
    </w:p>
    <w:p w14:paraId="2F51C16E" w14:textId="77777777" w:rsidR="008112AB" w:rsidRPr="00FD6F8B" w:rsidRDefault="008112AB">
      <w:pPr>
        <w:spacing w:line="360" w:lineRule="auto"/>
        <w:rPr>
          <w:rFonts w:ascii="Arial" w:hAnsi="Arial" w:cs="Arial"/>
        </w:rPr>
        <w:sectPr w:rsidR="008112AB" w:rsidRPr="00FD6F8B">
          <w:headerReference w:type="default" r:id="rId23"/>
          <w:pgSz w:w="11910" w:h="16840"/>
          <w:pgMar w:top="1580" w:right="1020" w:bottom="280" w:left="1500" w:header="724" w:footer="0" w:gutter="0"/>
          <w:cols w:space="720"/>
        </w:sectPr>
      </w:pPr>
    </w:p>
    <w:p w14:paraId="6E766DA1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50589D11" w14:textId="77777777" w:rsidR="008112AB" w:rsidRPr="00FD6F8B" w:rsidRDefault="00000000">
      <w:pPr>
        <w:pStyle w:val="Corpodetexto"/>
        <w:spacing w:before="93" w:line="362" w:lineRule="auto"/>
        <w:ind w:left="199" w:right="1406"/>
        <w:rPr>
          <w:rFonts w:ascii="Arial" w:hAnsi="Arial" w:cs="Arial"/>
        </w:rPr>
      </w:pPr>
      <w:r w:rsidRPr="00FD6F8B">
        <w:rPr>
          <w:rFonts w:ascii="Arial" w:hAnsi="Arial" w:cs="Arial"/>
        </w:rPr>
        <w:t>macroeconômica mundial da tentativa de entrada na Organização para 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Cooperação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 Desenvolvimento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Econômico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(OCDE).</w:t>
      </w:r>
    </w:p>
    <w:p w14:paraId="728E7E73" w14:textId="77777777" w:rsidR="008112AB" w:rsidRPr="00FD6F8B" w:rsidRDefault="008112AB">
      <w:pPr>
        <w:pStyle w:val="Corpodetexto"/>
        <w:spacing w:before="1"/>
        <w:rPr>
          <w:rFonts w:ascii="Arial" w:hAnsi="Arial" w:cs="Arial"/>
          <w:sz w:val="36"/>
        </w:rPr>
      </w:pPr>
    </w:p>
    <w:p w14:paraId="5F95E37B" w14:textId="77777777" w:rsidR="008112AB" w:rsidRPr="00FD6F8B" w:rsidRDefault="00000000">
      <w:pPr>
        <w:pStyle w:val="Corpodetexto"/>
        <w:spacing w:line="360" w:lineRule="auto"/>
        <w:ind w:left="199" w:right="138"/>
        <w:rPr>
          <w:rFonts w:ascii="Arial" w:hAnsi="Arial" w:cs="Arial"/>
        </w:rPr>
      </w:pPr>
      <w:r w:rsidRPr="00FD6F8B">
        <w:rPr>
          <w:rFonts w:ascii="Arial" w:hAnsi="Arial" w:cs="Arial"/>
        </w:rPr>
        <w:t>Devemos pontuar, que existem quatro grupos distintos e característicos de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mencionados na LGPD: Dados pessoais, sendo os mesmos relativos a uma pessoa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viva, identificável; os dados pessoais sensíveis, sobre crianças e adolescentes ou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 possam ser usados para fins discriminatórios; os dados anonimizados, em 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se perde a possibilidade de associação a um indivíduo; e finalmente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os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pseudoanonimizados, em que se perde a possibilidade de associação, mas 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controlador pode reverter tal desassociação com dados adicionais. Assim a LGPD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deixa fora de sua abrangência o dado anonimizado, já que perde a característica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 pessoal de um titular. Os requisitos para o tratamento no caso da LGPD,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exigem consentimento, e o cumprimento das obrigações legais por parte 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controlador,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valendo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lembrar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caso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vazamento de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dados,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titular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deve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ser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informado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imediatamente.</w:t>
      </w:r>
    </w:p>
    <w:p w14:paraId="1444E07E" w14:textId="77777777" w:rsidR="008112AB" w:rsidRPr="00FD6F8B" w:rsidRDefault="008112AB">
      <w:pPr>
        <w:pStyle w:val="Corpodetexto"/>
        <w:spacing w:before="5"/>
        <w:rPr>
          <w:rFonts w:ascii="Arial" w:hAnsi="Arial" w:cs="Arial"/>
          <w:sz w:val="36"/>
        </w:rPr>
      </w:pPr>
    </w:p>
    <w:p w14:paraId="31651073" w14:textId="77777777" w:rsidR="008112AB" w:rsidRPr="00FD6F8B" w:rsidRDefault="00000000">
      <w:pPr>
        <w:pStyle w:val="Corpodetexto"/>
        <w:spacing w:line="360" w:lineRule="auto"/>
        <w:ind w:left="199" w:right="206"/>
        <w:rPr>
          <w:rFonts w:ascii="Arial" w:hAnsi="Arial" w:cs="Arial"/>
        </w:rPr>
      </w:pPr>
      <w:r w:rsidRPr="00FD6F8B">
        <w:rPr>
          <w:rFonts w:ascii="Arial" w:hAnsi="Arial" w:cs="Arial"/>
        </w:rPr>
        <w:t>Por outra forma, também é possível argumentar que o Brasil anteriormente possuía,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o Marco Civil da Internet, que trazia consigo a defesa do princípio da proteção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privacidade e dos dados pessoais, assim sendo possível argumentar que a LGPD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visa posteriormente delimitar de melhor forma o ambiente de normativo acerca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dados, trazendo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uma</w:t>
      </w:r>
      <w:r w:rsidRPr="00FD6F8B">
        <w:rPr>
          <w:rFonts w:ascii="Arial" w:hAnsi="Arial" w:cs="Arial"/>
          <w:spacing w:val="5"/>
        </w:rPr>
        <w:t xml:space="preserve"> </w:t>
      </w:r>
      <w:r w:rsidRPr="00FD6F8B">
        <w:rPr>
          <w:rFonts w:ascii="Arial" w:hAnsi="Arial" w:cs="Arial"/>
        </w:rPr>
        <w:t>melhor segurança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jurídica.</w:t>
      </w:r>
    </w:p>
    <w:p w14:paraId="0D34DAFB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3FC1826F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7DB5BF73" w14:textId="77777777" w:rsidR="008112AB" w:rsidRPr="00FD6F8B" w:rsidRDefault="00000000">
      <w:pPr>
        <w:spacing w:before="232" w:line="360" w:lineRule="auto"/>
        <w:ind w:left="4737" w:right="97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“A referida lei prevê como princípios que regulam o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uso da internet no Brasil, enumerados no artigo 3º,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dentre outros, o princípio da proteção da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privacidade e dos dados pessoais, e asseguram,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como direitos e garantias dos usuários de internet,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no artigo 7º, 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inviolabilidade e sigilo do fluxo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suas comunicações e inviolabilidade e sigilo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suas comunicações privadas armazenadas, salvo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por ordem judicial. O artigo 10º, § 1º, que trata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forma específica da proteção aos registros, dados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pessoais e comunicações privadas, é bem claro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quanto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à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possibilidade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fornecimento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</w:t>
      </w:r>
    </w:p>
    <w:p w14:paraId="407EAAE5" w14:textId="77777777" w:rsidR="008112AB" w:rsidRPr="00FD6F8B" w:rsidRDefault="008112AB">
      <w:pPr>
        <w:spacing w:line="360" w:lineRule="auto"/>
        <w:rPr>
          <w:rFonts w:ascii="Arial" w:hAnsi="Arial" w:cs="Arial"/>
          <w:sz w:val="20"/>
        </w:rPr>
        <w:sectPr w:rsidR="008112AB" w:rsidRPr="00FD6F8B">
          <w:headerReference w:type="default" r:id="rId24"/>
          <w:pgSz w:w="11910" w:h="16840"/>
          <w:pgMar w:top="1580" w:right="1020" w:bottom="280" w:left="1500" w:header="724" w:footer="0" w:gutter="0"/>
          <w:cols w:space="720"/>
        </w:sectPr>
      </w:pPr>
    </w:p>
    <w:p w14:paraId="566EE071" w14:textId="77777777" w:rsidR="008112AB" w:rsidRPr="00FD6F8B" w:rsidRDefault="008112AB">
      <w:pPr>
        <w:pStyle w:val="Corpodetexto"/>
        <w:spacing w:before="6"/>
        <w:rPr>
          <w:rFonts w:ascii="Arial" w:hAnsi="Arial" w:cs="Arial"/>
          <w:i/>
          <w:sz w:val="10"/>
        </w:rPr>
      </w:pPr>
    </w:p>
    <w:p w14:paraId="76A5334D" w14:textId="77777777" w:rsidR="008112AB" w:rsidRPr="00FD6F8B" w:rsidRDefault="00000000">
      <w:pPr>
        <w:spacing w:before="95" w:line="360" w:lineRule="auto"/>
        <w:ind w:left="4737" w:right="241"/>
        <w:rPr>
          <w:rFonts w:ascii="Arial" w:hAnsi="Arial" w:cs="Arial"/>
          <w:sz w:val="20"/>
        </w:rPr>
      </w:pPr>
      <w:r w:rsidRPr="00FD6F8B">
        <w:rPr>
          <w:rFonts w:ascii="Arial" w:hAnsi="Arial" w:cs="Arial"/>
          <w:i/>
          <w:sz w:val="20"/>
        </w:rPr>
        <w:t>privados, se forem requisitados por ordem de um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juiz, e diz que o responsável pela guarda 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 será obrigado a disponibilizá-los se houver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requisição judicial. Caso o responsável se recuse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 fornecer os dados solicitados pelo juiz, poderá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responder pelo crime de desobediência, previsto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 xml:space="preserve">no artigo 330 do Código Penal.” </w:t>
      </w:r>
      <w:r w:rsidRPr="00FD6F8B">
        <w:rPr>
          <w:rFonts w:ascii="Arial" w:hAnsi="Arial" w:cs="Arial"/>
          <w:sz w:val="20"/>
        </w:rPr>
        <w:t>(Tribunal de</w:t>
      </w:r>
      <w:r w:rsidRPr="00FD6F8B">
        <w:rPr>
          <w:rFonts w:ascii="Arial" w:hAnsi="Arial" w:cs="Arial"/>
          <w:spacing w:val="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Justiça</w:t>
      </w:r>
      <w:r w:rsidRPr="00FD6F8B">
        <w:rPr>
          <w:rFonts w:ascii="Arial" w:hAnsi="Arial" w:cs="Arial"/>
          <w:spacing w:val="-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do Distrito</w:t>
      </w:r>
      <w:r w:rsidRPr="00FD6F8B">
        <w:rPr>
          <w:rFonts w:ascii="Arial" w:hAnsi="Arial" w:cs="Arial"/>
          <w:spacing w:val="-5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Federal</w:t>
      </w:r>
      <w:r w:rsidRPr="00FD6F8B">
        <w:rPr>
          <w:rFonts w:ascii="Arial" w:hAnsi="Arial" w:cs="Arial"/>
          <w:spacing w:val="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e dos</w:t>
      </w:r>
      <w:r w:rsidRPr="00FD6F8B">
        <w:rPr>
          <w:rFonts w:ascii="Arial" w:hAnsi="Arial" w:cs="Arial"/>
          <w:spacing w:val="-3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Territórios)</w:t>
      </w:r>
    </w:p>
    <w:p w14:paraId="3AAE1286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43097AC4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5DB7941B" w14:textId="77777777" w:rsidR="008112AB" w:rsidRPr="00FD6F8B" w:rsidRDefault="008112AB">
      <w:pPr>
        <w:pStyle w:val="Corpodetexto"/>
        <w:spacing w:before="6"/>
        <w:rPr>
          <w:rFonts w:ascii="Arial" w:hAnsi="Arial" w:cs="Arial"/>
          <w:sz w:val="22"/>
        </w:rPr>
      </w:pPr>
    </w:p>
    <w:p w14:paraId="66B9C704" w14:textId="77777777" w:rsidR="008112AB" w:rsidRPr="00FD6F8B" w:rsidRDefault="00000000">
      <w:pPr>
        <w:pStyle w:val="Corpodetexto"/>
        <w:spacing w:line="360" w:lineRule="auto"/>
        <w:ind w:left="199" w:right="112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Também relevante no campo das leis que regulam o ambiente digital temos a Lei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Acesso à Informação (LAI), que visa no setor público, garantir o acesso a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públicos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parte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indivíduo,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assim respeitando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princípio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transparência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estabelecido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lei.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Possibilitando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desta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maneira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uma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melhor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participação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cidadã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nos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assuntos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públicos,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exemplo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especial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finanças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públicas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já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governos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trabalham com recursos escassos e devem administrar da melhor forma possível 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dinheiro público. Sendo fundamental na ideia de um governo aberto, a transparência,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imputabilidade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participação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social.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formação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Parceria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para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Governo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Aberto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ou OGP (do inglês Open Government Partnership) vem para fomentar mais ainda 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debate de transparência, e consequentemente o aumento da pressão na formulação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políticas públicas do campo.</w:t>
      </w:r>
    </w:p>
    <w:p w14:paraId="0014E449" w14:textId="77777777" w:rsidR="008112AB" w:rsidRPr="00FD6F8B" w:rsidRDefault="008112AB">
      <w:pPr>
        <w:pStyle w:val="Corpodetexto"/>
        <w:spacing w:before="1"/>
        <w:rPr>
          <w:rFonts w:ascii="Arial" w:hAnsi="Arial" w:cs="Arial"/>
          <w:sz w:val="36"/>
        </w:rPr>
      </w:pPr>
    </w:p>
    <w:p w14:paraId="3C86735A" w14:textId="77777777" w:rsidR="008112AB" w:rsidRPr="00FD6F8B" w:rsidRDefault="00000000">
      <w:pPr>
        <w:spacing w:line="360" w:lineRule="auto"/>
        <w:ind w:left="4737" w:right="241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“In 2011, government leaders and civil society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advocates came together to create a unique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partnership—one that combines these powerful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forces to promote transparent, participatory,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inclusive and accountable governance. The Open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Government Partnership (OGP) includes 77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countries and 106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local governments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–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representing more than two billion people – and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thousands of civil society organizations.” (Open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Government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Partnership)</w:t>
      </w:r>
    </w:p>
    <w:p w14:paraId="0D040B55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6F336F80" w14:textId="77777777" w:rsidR="008112AB" w:rsidRPr="00FD6F8B" w:rsidRDefault="008112AB">
      <w:pPr>
        <w:pStyle w:val="Corpodetexto"/>
        <w:rPr>
          <w:rFonts w:ascii="Arial" w:hAnsi="Arial" w:cs="Arial"/>
          <w:i/>
          <w:sz w:val="22"/>
        </w:rPr>
      </w:pPr>
    </w:p>
    <w:p w14:paraId="23498779" w14:textId="77777777" w:rsidR="008112AB" w:rsidRPr="00FD6F8B" w:rsidRDefault="008112AB">
      <w:pPr>
        <w:pStyle w:val="Corpodetexto"/>
        <w:spacing w:before="2"/>
        <w:rPr>
          <w:rFonts w:ascii="Arial" w:hAnsi="Arial" w:cs="Arial"/>
          <w:i/>
          <w:sz w:val="23"/>
        </w:rPr>
      </w:pPr>
    </w:p>
    <w:p w14:paraId="56DEFE1A" w14:textId="77777777" w:rsidR="008112AB" w:rsidRPr="00FD6F8B" w:rsidRDefault="00000000">
      <w:pPr>
        <w:pStyle w:val="Ttulo1"/>
        <w:spacing w:line="362" w:lineRule="auto"/>
        <w:rPr>
          <w:rFonts w:ascii="Arial" w:hAnsi="Arial" w:cs="Arial"/>
        </w:rPr>
      </w:pPr>
      <w:r w:rsidRPr="00FD6F8B">
        <w:rPr>
          <w:rFonts w:ascii="Arial" w:hAnsi="Arial" w:cs="Arial"/>
        </w:rPr>
        <w:t>Desta forma, se pontua que a LGPD vem para alterar o Marco Civil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internet,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acerca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tratamento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4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meios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físicos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ou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digitais,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por</w:t>
      </w:r>
    </w:p>
    <w:p w14:paraId="43C720C8" w14:textId="77777777" w:rsidR="008112AB" w:rsidRPr="00FD6F8B" w:rsidRDefault="008112AB">
      <w:pPr>
        <w:spacing w:line="362" w:lineRule="auto"/>
        <w:rPr>
          <w:rFonts w:ascii="Arial" w:hAnsi="Arial" w:cs="Arial"/>
        </w:rPr>
        <w:sectPr w:rsidR="008112AB" w:rsidRPr="00FD6F8B">
          <w:headerReference w:type="default" r:id="rId25"/>
          <w:pgSz w:w="11910" w:h="16840"/>
          <w:pgMar w:top="1580" w:right="1020" w:bottom="280" w:left="1500" w:header="724" w:footer="0" w:gutter="0"/>
          <w:cols w:space="720"/>
        </w:sectPr>
      </w:pPr>
    </w:p>
    <w:p w14:paraId="494183BB" w14:textId="77777777" w:rsidR="008112AB" w:rsidRPr="00FD6F8B" w:rsidRDefault="008112AB">
      <w:pPr>
        <w:pStyle w:val="Corpodetexto"/>
        <w:rPr>
          <w:rFonts w:ascii="Arial" w:hAnsi="Arial" w:cs="Arial"/>
          <w:sz w:val="11"/>
        </w:rPr>
      </w:pPr>
    </w:p>
    <w:p w14:paraId="71676610" w14:textId="77777777" w:rsidR="008112AB" w:rsidRPr="00FD6F8B" w:rsidRDefault="00000000">
      <w:pPr>
        <w:spacing w:before="91" w:line="360" w:lineRule="auto"/>
        <w:ind w:left="199" w:right="210"/>
        <w:rPr>
          <w:rFonts w:ascii="Arial" w:hAnsi="Arial" w:cs="Arial"/>
          <w:sz w:val="26"/>
        </w:rPr>
      </w:pPr>
      <w:r w:rsidRPr="00FD6F8B">
        <w:rPr>
          <w:rFonts w:ascii="Arial" w:hAnsi="Arial" w:cs="Arial"/>
          <w:sz w:val="26"/>
        </w:rPr>
        <w:t>pessoa jurídica ou natural, visando a proteção de direitos estabelecidos pelos</w:t>
      </w:r>
      <w:r w:rsidRPr="00FD6F8B">
        <w:rPr>
          <w:rFonts w:ascii="Arial" w:hAnsi="Arial" w:cs="Arial"/>
          <w:spacing w:val="-70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titulares, ao exemplo do direito à liberdade e o do direito à privacidade e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também</w:t>
      </w:r>
      <w:r w:rsidRPr="00FD6F8B">
        <w:rPr>
          <w:rFonts w:ascii="Arial" w:hAnsi="Arial" w:cs="Arial"/>
          <w:spacing w:val="-6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do</w:t>
      </w:r>
      <w:r w:rsidRPr="00FD6F8B">
        <w:rPr>
          <w:rFonts w:ascii="Arial" w:hAnsi="Arial" w:cs="Arial"/>
          <w:spacing w:val="-5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livre</w:t>
      </w:r>
      <w:r w:rsidRPr="00FD6F8B">
        <w:rPr>
          <w:rFonts w:ascii="Arial" w:hAnsi="Arial" w:cs="Arial"/>
          <w:spacing w:val="-5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desenvolvimento</w:t>
      </w:r>
      <w:r w:rsidRPr="00FD6F8B">
        <w:rPr>
          <w:rFonts w:ascii="Arial" w:hAnsi="Arial" w:cs="Arial"/>
          <w:spacing w:val="-5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da</w:t>
      </w:r>
      <w:r w:rsidRPr="00FD6F8B">
        <w:rPr>
          <w:rFonts w:ascii="Arial" w:hAnsi="Arial" w:cs="Arial"/>
          <w:spacing w:val="-5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pessoa</w:t>
      </w:r>
      <w:r w:rsidRPr="00FD6F8B">
        <w:rPr>
          <w:rFonts w:ascii="Arial" w:hAnsi="Arial" w:cs="Arial"/>
          <w:spacing w:val="-6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natural.</w:t>
      </w:r>
      <w:r w:rsidRPr="00FD6F8B">
        <w:rPr>
          <w:rFonts w:ascii="Arial" w:hAnsi="Arial" w:cs="Arial"/>
          <w:spacing w:val="-5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Assim</w:t>
      </w:r>
      <w:r w:rsidRPr="00FD6F8B">
        <w:rPr>
          <w:rFonts w:ascii="Arial" w:hAnsi="Arial" w:cs="Arial"/>
          <w:spacing w:val="-5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de</w:t>
      </w:r>
      <w:r w:rsidRPr="00FD6F8B">
        <w:rPr>
          <w:rFonts w:ascii="Arial" w:hAnsi="Arial" w:cs="Arial"/>
          <w:spacing w:val="-5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outra</w:t>
      </w:r>
      <w:r w:rsidRPr="00FD6F8B">
        <w:rPr>
          <w:rFonts w:ascii="Arial" w:hAnsi="Arial" w:cs="Arial"/>
          <w:spacing w:val="-5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forma</w:t>
      </w:r>
      <w:r w:rsidRPr="00FD6F8B">
        <w:rPr>
          <w:rFonts w:ascii="Arial" w:hAnsi="Arial" w:cs="Arial"/>
          <w:spacing w:val="-5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se</w:t>
      </w:r>
      <w:r w:rsidRPr="00FD6F8B">
        <w:rPr>
          <w:rFonts w:ascii="Arial" w:hAnsi="Arial" w:cs="Arial"/>
          <w:spacing w:val="-70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verifica quão ampla é a lei, envolvendo diretamente o setor privado e também</w:t>
      </w:r>
      <w:r w:rsidRPr="00FD6F8B">
        <w:rPr>
          <w:rFonts w:ascii="Arial" w:hAnsi="Arial" w:cs="Arial"/>
          <w:spacing w:val="-70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o setor público. Podemos trazer como exemplo de instituições afetadas, as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Cortes de Contas, Sociedades de Economia Mista, Empresas Públicas,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Autarquias,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Fundações,</w:t>
      </w:r>
      <w:r w:rsidRPr="00FD6F8B">
        <w:rPr>
          <w:rFonts w:ascii="Arial" w:hAnsi="Arial" w:cs="Arial"/>
          <w:spacing w:val="-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Judiciário</w:t>
      </w:r>
      <w:r w:rsidRPr="00FD6F8B">
        <w:rPr>
          <w:rFonts w:ascii="Arial" w:hAnsi="Arial" w:cs="Arial"/>
          <w:spacing w:val="-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e</w:t>
      </w:r>
      <w:r w:rsidRPr="00FD6F8B">
        <w:rPr>
          <w:rFonts w:ascii="Arial" w:hAnsi="Arial" w:cs="Arial"/>
          <w:spacing w:val="-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Ministério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Público.</w:t>
      </w:r>
    </w:p>
    <w:p w14:paraId="26C35871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36"/>
        </w:rPr>
      </w:pPr>
    </w:p>
    <w:p w14:paraId="2F24BECB" w14:textId="77777777" w:rsidR="008112AB" w:rsidRPr="00FD6F8B" w:rsidRDefault="00000000">
      <w:pPr>
        <w:pStyle w:val="Ttulo1"/>
        <w:spacing w:line="360" w:lineRule="auto"/>
        <w:ind w:right="224"/>
        <w:rPr>
          <w:rFonts w:ascii="Arial" w:hAnsi="Arial" w:cs="Arial"/>
        </w:rPr>
      </w:pPr>
      <w:r w:rsidRPr="00FD6F8B">
        <w:rPr>
          <w:rFonts w:ascii="Arial" w:hAnsi="Arial" w:cs="Arial"/>
        </w:rPr>
        <w:t>Alguns princípios da GDPR são comparáveis aos princípios da LGPD, fato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este que fortalece ainda mais a relação entre as duas propostas legislativas.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Por exemplo, o princípio de Licitude, lealdade e transparência da GDPR 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muito se assemelha ao princípio de livre acesso e transparência da LGPD 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tal padrão continua, com limitação de finalidade versus Finalidade 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adequação, precisão versus qualidade dos dados, minimização dos dados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versus necessidade, responsabilidade versus responsabilidade e prestação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 contas, integridade e confidencialidade versus segurança e prevenção,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respectivamente. Sendo o princípio da não discriminação uma divergência da</w:t>
      </w:r>
      <w:r w:rsidRPr="00FD6F8B">
        <w:rPr>
          <w:rFonts w:ascii="Arial" w:hAnsi="Arial" w:cs="Arial"/>
          <w:spacing w:val="-70"/>
        </w:rPr>
        <w:t xml:space="preserve"> </w:t>
      </w:r>
      <w:r w:rsidRPr="00FD6F8B">
        <w:rPr>
          <w:rFonts w:ascii="Arial" w:hAnsi="Arial" w:cs="Arial"/>
        </w:rPr>
        <w:t>LGPD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quanto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GDPR.</w:t>
      </w:r>
    </w:p>
    <w:p w14:paraId="2FB8401F" w14:textId="77777777" w:rsidR="008112AB" w:rsidRPr="00FD6F8B" w:rsidRDefault="008112AB">
      <w:pPr>
        <w:pStyle w:val="Corpodetexto"/>
        <w:rPr>
          <w:rFonts w:ascii="Arial" w:hAnsi="Arial" w:cs="Arial"/>
          <w:sz w:val="28"/>
        </w:rPr>
      </w:pPr>
    </w:p>
    <w:p w14:paraId="4A80BEF3" w14:textId="77777777" w:rsidR="008112AB" w:rsidRPr="00FD6F8B" w:rsidRDefault="008112AB">
      <w:pPr>
        <w:pStyle w:val="Corpodetexto"/>
        <w:spacing w:before="10"/>
        <w:rPr>
          <w:rFonts w:ascii="Arial" w:hAnsi="Arial" w:cs="Arial"/>
          <w:sz w:val="37"/>
        </w:rPr>
      </w:pPr>
    </w:p>
    <w:p w14:paraId="482A5A60" w14:textId="77777777" w:rsidR="008112AB" w:rsidRPr="00FD6F8B" w:rsidRDefault="00000000">
      <w:pPr>
        <w:spacing w:line="360" w:lineRule="auto"/>
        <w:ind w:left="4737" w:right="135"/>
        <w:rPr>
          <w:rFonts w:ascii="Arial" w:hAnsi="Arial" w:cs="Arial"/>
          <w:sz w:val="20"/>
        </w:rPr>
      </w:pPr>
      <w:r w:rsidRPr="00FD6F8B">
        <w:rPr>
          <w:rFonts w:ascii="Arial" w:hAnsi="Arial" w:cs="Arial"/>
          <w:i/>
          <w:sz w:val="20"/>
        </w:rPr>
        <w:t>“Art. 37. A administração pública direta e indireta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 qualquer dos Poderes da União, dos Estados,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Distrito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Federal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dos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Municípios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obedecerá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aos princípios de legalidade, impessoalidade,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moralidade, publicidade e eficiência e, também, ao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seguinte:(...) §16. Os órgãos e entidades da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administração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pública,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individual ou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conjuntamente, devem realizar avaliação das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políticas públicas, inclusive com divulgação do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objeto a ser avaliado e dos resultados alcançados,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na forma da lei.”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(Constituição da República</w:t>
      </w:r>
      <w:r w:rsidRPr="00FD6F8B">
        <w:rPr>
          <w:rFonts w:ascii="Arial" w:hAnsi="Arial" w:cs="Arial"/>
          <w:spacing w:val="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Federativa</w:t>
      </w:r>
      <w:r w:rsidRPr="00FD6F8B">
        <w:rPr>
          <w:rFonts w:ascii="Arial" w:hAnsi="Arial" w:cs="Arial"/>
          <w:spacing w:val="-5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do Brasil,</w:t>
      </w:r>
      <w:r w:rsidRPr="00FD6F8B">
        <w:rPr>
          <w:rFonts w:ascii="Arial" w:hAnsi="Arial" w:cs="Arial"/>
          <w:spacing w:val="-2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Art.</w:t>
      </w:r>
      <w:r w:rsidRPr="00FD6F8B">
        <w:rPr>
          <w:rFonts w:ascii="Arial" w:hAnsi="Arial" w:cs="Arial"/>
          <w:spacing w:val="3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37,</w:t>
      </w:r>
      <w:r w:rsidRPr="00FD6F8B">
        <w:rPr>
          <w:rFonts w:ascii="Arial" w:hAnsi="Arial" w:cs="Arial"/>
          <w:spacing w:val="-6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via</w:t>
      </w:r>
      <w:r w:rsidRPr="00FD6F8B">
        <w:rPr>
          <w:rFonts w:ascii="Arial" w:hAnsi="Arial" w:cs="Arial"/>
          <w:spacing w:val="-5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Jusbrasil).</w:t>
      </w:r>
    </w:p>
    <w:p w14:paraId="1BD9F682" w14:textId="77777777" w:rsidR="008112AB" w:rsidRPr="00FD6F8B" w:rsidRDefault="008112AB">
      <w:pPr>
        <w:spacing w:line="360" w:lineRule="auto"/>
        <w:rPr>
          <w:rFonts w:ascii="Arial" w:hAnsi="Arial" w:cs="Arial"/>
          <w:sz w:val="20"/>
        </w:rPr>
        <w:sectPr w:rsidR="008112AB" w:rsidRPr="00FD6F8B">
          <w:headerReference w:type="default" r:id="rId26"/>
          <w:pgSz w:w="11910" w:h="16840"/>
          <w:pgMar w:top="1580" w:right="1020" w:bottom="280" w:left="1500" w:header="724" w:footer="0" w:gutter="0"/>
          <w:cols w:space="720"/>
        </w:sectPr>
      </w:pPr>
    </w:p>
    <w:p w14:paraId="13D2A6B5" w14:textId="77777777" w:rsidR="008112AB" w:rsidRPr="00FD6F8B" w:rsidRDefault="008112AB">
      <w:pPr>
        <w:pStyle w:val="Corpodetexto"/>
        <w:rPr>
          <w:rFonts w:ascii="Arial" w:hAnsi="Arial" w:cs="Arial"/>
          <w:sz w:val="11"/>
        </w:rPr>
      </w:pPr>
    </w:p>
    <w:p w14:paraId="13521A30" w14:textId="77777777" w:rsidR="008112AB" w:rsidRPr="00FD6F8B" w:rsidRDefault="00000000">
      <w:pPr>
        <w:pStyle w:val="Ttulo1"/>
        <w:spacing w:before="91" w:line="360" w:lineRule="auto"/>
        <w:ind w:right="152"/>
        <w:rPr>
          <w:rFonts w:ascii="Arial" w:hAnsi="Arial" w:cs="Arial"/>
        </w:rPr>
      </w:pPr>
      <w:r w:rsidRPr="00FD6F8B">
        <w:rPr>
          <w:rFonts w:ascii="Arial" w:hAnsi="Arial" w:cs="Arial"/>
        </w:rPr>
        <w:t>Considerando a importância dos princípios constitucionais de impessoalidade,</w:t>
      </w:r>
      <w:r w:rsidRPr="00FD6F8B">
        <w:rPr>
          <w:rFonts w:ascii="Arial" w:hAnsi="Arial" w:cs="Arial"/>
          <w:spacing w:val="-70"/>
        </w:rPr>
        <w:t xml:space="preserve"> </w:t>
      </w:r>
      <w:r w:rsidRPr="00FD6F8B">
        <w:rPr>
          <w:rFonts w:ascii="Arial" w:hAnsi="Arial" w:cs="Arial"/>
        </w:rPr>
        <w:t>legalidade e moralidade, publicidade e eficiência descritos no Art. 37; a LGPD</w:t>
      </w:r>
      <w:r w:rsidRPr="00FD6F8B">
        <w:rPr>
          <w:rFonts w:ascii="Arial" w:hAnsi="Arial" w:cs="Arial"/>
          <w:spacing w:val="-70"/>
        </w:rPr>
        <w:t xml:space="preserve"> </w:t>
      </w:r>
      <w:r w:rsidRPr="00FD6F8B">
        <w:rPr>
          <w:rFonts w:ascii="Arial" w:hAnsi="Arial" w:cs="Arial"/>
        </w:rPr>
        <w:t>vem para reforçar e delimitar o campo das políticas públicas de proteção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dados, dando grande importância ao tratamento à luz destes princípios legais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 caso do funcionamento informacional do setor público. E tais valores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somados ao artigo 6º da LGPD reforçam ainda mais a responsabilidade 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setor público quanto ao manejo de dados, servindo como garantia da defesa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pessoais.</w:t>
      </w:r>
    </w:p>
    <w:p w14:paraId="4FC37243" w14:textId="77777777" w:rsidR="008112AB" w:rsidRPr="00FD6F8B" w:rsidRDefault="008112AB">
      <w:pPr>
        <w:pStyle w:val="Corpodetexto"/>
        <w:rPr>
          <w:rFonts w:ascii="Arial" w:hAnsi="Arial" w:cs="Arial"/>
          <w:sz w:val="28"/>
        </w:rPr>
      </w:pPr>
    </w:p>
    <w:p w14:paraId="1803517A" w14:textId="77777777" w:rsidR="008112AB" w:rsidRPr="00FD6F8B" w:rsidRDefault="008112AB">
      <w:pPr>
        <w:pStyle w:val="Corpodetexto"/>
        <w:spacing w:before="2"/>
        <w:rPr>
          <w:rFonts w:ascii="Arial" w:hAnsi="Arial" w:cs="Arial"/>
          <w:sz w:val="38"/>
        </w:rPr>
      </w:pPr>
    </w:p>
    <w:p w14:paraId="525986B1" w14:textId="77777777" w:rsidR="008112AB" w:rsidRPr="00FD6F8B" w:rsidRDefault="00000000">
      <w:pPr>
        <w:spacing w:line="360" w:lineRule="auto"/>
        <w:ind w:left="4737" w:right="119"/>
        <w:rPr>
          <w:rFonts w:ascii="Arial" w:hAnsi="Arial" w:cs="Arial"/>
          <w:i/>
          <w:sz w:val="20"/>
        </w:rPr>
      </w:pPr>
      <w:r w:rsidRPr="00FD6F8B">
        <w:rPr>
          <w:rFonts w:ascii="Arial" w:hAnsi="Arial" w:cs="Arial"/>
          <w:i/>
          <w:sz w:val="20"/>
        </w:rPr>
        <w:t>“Art. 6º As atividades de tratamento de dados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pessoais</w:t>
      </w:r>
      <w:r w:rsidRPr="00FD6F8B">
        <w:rPr>
          <w:rFonts w:ascii="Arial" w:hAnsi="Arial" w:cs="Arial"/>
          <w:i/>
          <w:spacing w:val="9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deverão</w:t>
      </w:r>
      <w:r w:rsidRPr="00FD6F8B">
        <w:rPr>
          <w:rFonts w:ascii="Arial" w:hAnsi="Arial" w:cs="Arial"/>
          <w:i/>
          <w:spacing w:val="9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observar</w:t>
      </w:r>
      <w:r w:rsidRPr="00FD6F8B">
        <w:rPr>
          <w:rFonts w:ascii="Arial" w:hAnsi="Arial" w:cs="Arial"/>
          <w:i/>
          <w:spacing w:val="9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</w:t>
      </w:r>
      <w:r w:rsidRPr="00FD6F8B">
        <w:rPr>
          <w:rFonts w:ascii="Arial" w:hAnsi="Arial" w:cs="Arial"/>
          <w:i/>
          <w:spacing w:val="9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boa-fé</w:t>
      </w:r>
      <w:r w:rsidRPr="00FD6F8B">
        <w:rPr>
          <w:rFonts w:ascii="Arial" w:hAnsi="Arial" w:cs="Arial"/>
          <w:i/>
          <w:spacing w:val="8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</w:t>
      </w:r>
      <w:r w:rsidRPr="00FD6F8B">
        <w:rPr>
          <w:rFonts w:ascii="Arial" w:hAnsi="Arial" w:cs="Arial"/>
          <w:i/>
          <w:spacing w:val="9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seguintes princípios: I - finalidade: realização do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tratamento para propósitos legítimos, específicos,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explícitos</w:t>
      </w:r>
      <w:r w:rsidRPr="00FD6F8B">
        <w:rPr>
          <w:rFonts w:ascii="Arial" w:hAnsi="Arial" w:cs="Arial"/>
          <w:i/>
          <w:spacing w:val="6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</w:t>
      </w:r>
      <w:r w:rsidRPr="00FD6F8B">
        <w:rPr>
          <w:rFonts w:ascii="Arial" w:hAnsi="Arial" w:cs="Arial"/>
          <w:i/>
          <w:spacing w:val="5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informados</w:t>
      </w:r>
      <w:r w:rsidRPr="00FD6F8B">
        <w:rPr>
          <w:rFonts w:ascii="Arial" w:hAnsi="Arial" w:cs="Arial"/>
          <w:i/>
          <w:spacing w:val="6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ao titular,</w:t>
      </w:r>
      <w:r w:rsidRPr="00FD6F8B">
        <w:rPr>
          <w:rFonts w:ascii="Arial" w:hAnsi="Arial" w:cs="Arial"/>
          <w:i/>
          <w:spacing w:val="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sem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possibilidade de tratamento posterior de forma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incompatível com essas finalidades; II -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adequação: compatibilidade do tratamento com as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finalidades informadas ao titular, de acordo com 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contexto do tratamento; III - necessidade: limitação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do tratamento ao mínimo necessário para 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realização de suas finalidades, com abrangência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dos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 pertinentes,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proporcionais 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não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excessivos em relação às finalidades do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tratamento de dados; IV - livre acesso: garantia,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aos titulares, de consulta facilitada e gratuita sobre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 forma e a duração do tratamento, bem como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sobre a integralidade de seus dados pessoais; V -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qualidade dos dados: garantia, aos titulares,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exatidão, clareza, relevância e atualização 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 acordo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com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necessidade 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para 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cumprimento da finalidade de seu tratamento; VI -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transparência: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garantia,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aos titulares,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informações claras, precisas e facilmente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acessíveis sobre a realização do tratamento e 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respectivos agentes de tratamento, observados os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segredos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comercial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industrial;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VII</w:t>
      </w:r>
      <w:r w:rsidRPr="00FD6F8B">
        <w:rPr>
          <w:rFonts w:ascii="Arial" w:hAnsi="Arial" w:cs="Arial"/>
          <w:i/>
          <w:spacing w:val="-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- segurança:</w:t>
      </w:r>
    </w:p>
    <w:p w14:paraId="4F91182E" w14:textId="77777777" w:rsidR="008112AB" w:rsidRPr="00FD6F8B" w:rsidRDefault="008112AB">
      <w:pPr>
        <w:spacing w:line="360" w:lineRule="auto"/>
        <w:rPr>
          <w:rFonts w:ascii="Arial" w:hAnsi="Arial" w:cs="Arial"/>
          <w:sz w:val="20"/>
        </w:rPr>
        <w:sectPr w:rsidR="008112AB" w:rsidRPr="00FD6F8B">
          <w:headerReference w:type="default" r:id="rId27"/>
          <w:pgSz w:w="11910" w:h="16840"/>
          <w:pgMar w:top="1580" w:right="1020" w:bottom="280" w:left="1500" w:header="724" w:footer="0" w:gutter="0"/>
          <w:cols w:space="720"/>
        </w:sectPr>
      </w:pPr>
    </w:p>
    <w:p w14:paraId="0C597B6C" w14:textId="77777777" w:rsidR="008112AB" w:rsidRPr="00FD6F8B" w:rsidRDefault="008112AB">
      <w:pPr>
        <w:pStyle w:val="Corpodetexto"/>
        <w:spacing w:before="6"/>
        <w:rPr>
          <w:rFonts w:ascii="Arial" w:hAnsi="Arial" w:cs="Arial"/>
          <w:i/>
          <w:sz w:val="10"/>
        </w:rPr>
      </w:pPr>
    </w:p>
    <w:p w14:paraId="5FE0A87D" w14:textId="77777777" w:rsidR="008112AB" w:rsidRPr="00FD6F8B" w:rsidRDefault="00000000">
      <w:pPr>
        <w:spacing w:before="95" w:line="360" w:lineRule="auto"/>
        <w:ind w:left="4737" w:right="185"/>
        <w:rPr>
          <w:rFonts w:ascii="Arial" w:hAnsi="Arial" w:cs="Arial"/>
          <w:sz w:val="20"/>
        </w:rPr>
      </w:pPr>
      <w:r w:rsidRPr="00FD6F8B">
        <w:rPr>
          <w:rFonts w:ascii="Arial" w:hAnsi="Arial" w:cs="Arial"/>
          <w:i/>
          <w:sz w:val="20"/>
        </w:rPr>
        <w:t>utilização de medidas técnicas e administrativas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aptas a proteger os dados pessoais de acessos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não autorizados e de situações acidentais ou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ilícitas de destruição, perda, alteração,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comunicação ou difusão; VIII - prevenção: adoção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 medidas para prevenir a ocorrência de danos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em virtude do tratamento de dados pessoais; IX -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não discriminação: impossibilidade de realização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do tratamento para fins discriminatórios ilícitos ou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abusivos; X - responsabilização e prestação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contas: demonstração, pelo agente, da adoção de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medidas eficazes e capazes de comprovar 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observância e o cumprimento das normas 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proteção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 pessoais e,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inclusive,</w:t>
      </w:r>
      <w:r w:rsidRPr="00FD6F8B">
        <w:rPr>
          <w:rFonts w:ascii="Arial" w:hAnsi="Arial" w:cs="Arial"/>
          <w:i/>
          <w:spacing w:val="2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eficácia dessas medidas</w:t>
      </w:r>
      <w:r w:rsidRPr="00FD6F8B">
        <w:rPr>
          <w:rFonts w:ascii="Arial" w:hAnsi="Arial" w:cs="Arial"/>
          <w:sz w:val="20"/>
        </w:rPr>
        <w:t>.</w:t>
      </w:r>
      <w:r w:rsidRPr="00FD6F8B">
        <w:rPr>
          <w:rFonts w:ascii="Arial" w:hAnsi="Arial" w:cs="Arial"/>
          <w:i/>
          <w:sz w:val="20"/>
        </w:rPr>
        <w:t xml:space="preserve">” </w:t>
      </w:r>
      <w:r w:rsidRPr="00FD6F8B">
        <w:rPr>
          <w:rFonts w:ascii="Arial" w:hAnsi="Arial" w:cs="Arial"/>
          <w:sz w:val="20"/>
        </w:rPr>
        <w:t>(Art 6º LGPD, via</w:t>
      </w:r>
      <w:r w:rsidRPr="00FD6F8B">
        <w:rPr>
          <w:rFonts w:ascii="Arial" w:hAnsi="Arial" w:cs="Arial"/>
          <w:spacing w:val="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Jusbrasil)</w:t>
      </w:r>
    </w:p>
    <w:p w14:paraId="48AC9D79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21221189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330781CC" w14:textId="77777777" w:rsidR="008112AB" w:rsidRPr="00FD6F8B" w:rsidRDefault="008112AB">
      <w:pPr>
        <w:pStyle w:val="Corpodetexto"/>
        <w:spacing w:before="7"/>
        <w:rPr>
          <w:rFonts w:ascii="Arial" w:hAnsi="Arial" w:cs="Arial"/>
          <w:sz w:val="22"/>
        </w:rPr>
      </w:pPr>
    </w:p>
    <w:p w14:paraId="420B3E75" w14:textId="77777777" w:rsidR="008112AB" w:rsidRPr="00FD6F8B" w:rsidRDefault="00000000">
      <w:pPr>
        <w:pStyle w:val="Corpodetexto"/>
        <w:spacing w:line="360" w:lineRule="auto"/>
        <w:ind w:left="199" w:right="172"/>
        <w:rPr>
          <w:rFonts w:ascii="Arial" w:hAnsi="Arial" w:cs="Arial"/>
        </w:rPr>
      </w:pPr>
      <w:r w:rsidRPr="00FD6F8B">
        <w:rPr>
          <w:rFonts w:ascii="Arial" w:hAnsi="Arial" w:cs="Arial"/>
        </w:rPr>
        <w:t>Conforme o supracitado, é possível dizer que de acordo com o princípio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finalidade exposto, não é possível tratar dados pessoais a fim de um motivo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indeterminado. Então, sendo preciso, informar o titular quanto o que será feito com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os dados coletados do mesmo. Por exemplo, se o titular apresentar informações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pessoais ao serviço de coleta, as mesmas serão protegidas à luz do princípio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finalidade, que visa assegurar fins específicos, informados ao titular e explícitos, não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existindo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possibilidade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tratamento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posterior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sem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titular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seja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informado.</w:t>
      </w:r>
    </w:p>
    <w:p w14:paraId="4467F60E" w14:textId="77777777" w:rsidR="008112AB" w:rsidRPr="00FD6F8B" w:rsidRDefault="00000000">
      <w:pPr>
        <w:pStyle w:val="Corpodetexto"/>
        <w:spacing w:line="362" w:lineRule="auto"/>
        <w:ind w:left="199" w:right="197"/>
        <w:rPr>
          <w:rFonts w:ascii="Arial" w:hAnsi="Arial" w:cs="Arial"/>
        </w:rPr>
      </w:pPr>
      <w:r w:rsidRPr="00FD6F8B">
        <w:rPr>
          <w:rFonts w:ascii="Arial" w:hAnsi="Arial" w:cs="Arial"/>
        </w:rPr>
        <w:t>Da mesma forma, não é possível que a finalidade seja alterada ao longo 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processo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sendo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princípio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finalidade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relacionado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aos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princípios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moralidade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63"/>
        </w:rPr>
        <w:t xml:space="preserve"> </w:t>
      </w:r>
      <w:r w:rsidRPr="00FD6F8B">
        <w:rPr>
          <w:rFonts w:ascii="Arial" w:hAnsi="Arial" w:cs="Arial"/>
        </w:rPr>
        <w:t>legalidade.</w:t>
      </w:r>
    </w:p>
    <w:p w14:paraId="635751F9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27F0A3F6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55CEDA6D" w14:textId="77777777" w:rsidR="008112AB" w:rsidRPr="00FD6F8B" w:rsidRDefault="00000000">
      <w:pPr>
        <w:pStyle w:val="Corpodetexto"/>
        <w:spacing w:before="152" w:line="360" w:lineRule="auto"/>
        <w:ind w:left="199" w:right="233"/>
        <w:rPr>
          <w:rFonts w:ascii="Arial" w:hAnsi="Arial" w:cs="Arial"/>
        </w:rPr>
      </w:pPr>
      <w:r w:rsidRPr="00FD6F8B">
        <w:rPr>
          <w:rFonts w:ascii="Arial" w:hAnsi="Arial" w:cs="Arial"/>
        </w:rPr>
        <w:t>De modo comparativo, os princípios da limitação de finalidade e também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minimização dos dados da GDPR em muito se assemelha ao princípio da finalidade</w:t>
      </w:r>
      <w:r w:rsidRPr="00FD6F8B">
        <w:rPr>
          <w:rFonts w:ascii="Arial" w:hAnsi="Arial" w:cs="Arial"/>
          <w:spacing w:val="-65"/>
        </w:rPr>
        <w:t xml:space="preserve"> </w:t>
      </w:r>
      <w:r w:rsidRPr="00FD6F8B">
        <w:rPr>
          <w:rFonts w:ascii="Arial" w:hAnsi="Arial" w:cs="Arial"/>
        </w:rPr>
        <w:t>da LGPD, mostrando que ambas as legislações adotaram uma postura semelhante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quanto a necessidade de uma finalidade específica quanto ao tratamento de dados.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Vale ressaltar, que o princípio de minimização dos dados europeu também é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diretamente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passível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comparação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com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princípio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necessidade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LGPD</w:t>
      </w:r>
    </w:p>
    <w:p w14:paraId="7B9E5B11" w14:textId="77777777" w:rsidR="008112AB" w:rsidRPr="00FD6F8B" w:rsidRDefault="008112AB">
      <w:pPr>
        <w:spacing w:line="360" w:lineRule="auto"/>
        <w:rPr>
          <w:rFonts w:ascii="Arial" w:hAnsi="Arial" w:cs="Arial"/>
        </w:rPr>
        <w:sectPr w:rsidR="008112AB" w:rsidRPr="00FD6F8B">
          <w:headerReference w:type="default" r:id="rId28"/>
          <w:pgSz w:w="11910" w:h="16840"/>
          <w:pgMar w:top="1580" w:right="1020" w:bottom="280" w:left="1500" w:header="724" w:footer="0" w:gutter="0"/>
          <w:cols w:space="720"/>
        </w:sectPr>
      </w:pPr>
    </w:p>
    <w:p w14:paraId="0518825B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184D952F" w14:textId="77777777" w:rsidR="008112AB" w:rsidRPr="00FD6F8B" w:rsidRDefault="00000000">
      <w:pPr>
        <w:pStyle w:val="Corpodetexto"/>
        <w:spacing w:before="93" w:line="362" w:lineRule="auto"/>
        <w:ind w:left="199" w:right="552"/>
        <w:rPr>
          <w:rFonts w:ascii="Arial" w:hAnsi="Arial" w:cs="Arial"/>
        </w:rPr>
      </w:pPr>
      <w:r w:rsidRPr="00FD6F8B">
        <w:rPr>
          <w:rFonts w:ascii="Arial" w:hAnsi="Arial" w:cs="Arial"/>
        </w:rPr>
        <w:t>brasileira, assim em ambos os casos não violando a ideia que as organizações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afetadas devem usar a atividade de coleta de maneira não excessiva, usando do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mínimo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 informações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possíveis para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atingir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finalidade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proposta.</w:t>
      </w:r>
    </w:p>
    <w:p w14:paraId="7360E16C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66B4D2A9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420282EC" w14:textId="77777777" w:rsidR="008112AB" w:rsidRPr="00FD6F8B" w:rsidRDefault="00000000">
      <w:pPr>
        <w:spacing w:before="153" w:line="360" w:lineRule="auto"/>
        <w:ind w:left="4737" w:right="353"/>
        <w:rPr>
          <w:rFonts w:ascii="Arial" w:hAnsi="Arial" w:cs="Arial"/>
          <w:sz w:val="20"/>
        </w:rPr>
      </w:pPr>
      <w:r w:rsidRPr="00FD6F8B">
        <w:rPr>
          <w:rFonts w:ascii="Arial" w:hAnsi="Arial" w:cs="Arial"/>
          <w:i/>
          <w:sz w:val="20"/>
        </w:rPr>
        <w:t>“Uma empresa-organização não pode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simplesmente recolher dados pessoais para fins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indefinidos («limitação das finalidades»); (...) 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empresa/organização deve recolher e tratar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apenas os dados pessoais necessários para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cumprir essa finalidade («minimização 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dados»);”</w:t>
      </w:r>
      <w:r w:rsidRPr="00FD6F8B">
        <w:rPr>
          <w:rFonts w:ascii="Arial" w:hAnsi="Arial" w:cs="Arial"/>
          <w:i/>
          <w:spacing w:val="-4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(Comissão Europeia)</w:t>
      </w:r>
    </w:p>
    <w:p w14:paraId="7565764A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5077FDED" w14:textId="77777777" w:rsidR="008112AB" w:rsidRPr="00FD6F8B" w:rsidRDefault="008112AB">
      <w:pPr>
        <w:pStyle w:val="Corpodetexto"/>
        <w:rPr>
          <w:rFonts w:ascii="Arial" w:hAnsi="Arial" w:cs="Arial"/>
          <w:sz w:val="22"/>
        </w:rPr>
      </w:pPr>
    </w:p>
    <w:p w14:paraId="26554F7B" w14:textId="77777777" w:rsidR="008112AB" w:rsidRPr="00FD6F8B" w:rsidRDefault="008112AB">
      <w:pPr>
        <w:pStyle w:val="Corpodetexto"/>
        <w:spacing w:before="6"/>
        <w:rPr>
          <w:rFonts w:ascii="Arial" w:hAnsi="Arial" w:cs="Arial"/>
          <w:sz w:val="22"/>
        </w:rPr>
      </w:pPr>
    </w:p>
    <w:p w14:paraId="31D6E81E" w14:textId="77777777" w:rsidR="008112AB" w:rsidRPr="00FD6F8B" w:rsidRDefault="00000000">
      <w:pPr>
        <w:pStyle w:val="Ttulo1"/>
        <w:spacing w:line="360" w:lineRule="auto"/>
        <w:ind w:right="138"/>
        <w:rPr>
          <w:rFonts w:ascii="Arial" w:hAnsi="Arial" w:cs="Arial"/>
        </w:rPr>
      </w:pPr>
      <w:r w:rsidRPr="00FD6F8B">
        <w:rPr>
          <w:rFonts w:ascii="Arial" w:hAnsi="Arial" w:cs="Arial"/>
        </w:rPr>
        <w:t>Quanto ao exemplo do princípio de adequação, o mesmo se assemelha aos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princípios de legalidade e eficiência, ou seja, fazer da melhor forma e à luz da</w:t>
      </w:r>
      <w:r w:rsidRPr="00FD6F8B">
        <w:rPr>
          <w:rFonts w:ascii="Arial" w:hAnsi="Arial" w:cs="Arial"/>
          <w:spacing w:val="-70"/>
        </w:rPr>
        <w:t xml:space="preserve"> </w:t>
      </w:r>
      <w:r w:rsidRPr="00FD6F8B">
        <w:rPr>
          <w:rFonts w:ascii="Arial" w:hAnsi="Arial" w:cs="Arial"/>
        </w:rPr>
        <w:t>lei. Assim devendo a organização buscar ativamente a melhoria de processos</w:t>
      </w:r>
      <w:r w:rsidRPr="00FD6F8B">
        <w:rPr>
          <w:rFonts w:ascii="Arial" w:hAnsi="Arial" w:cs="Arial"/>
          <w:spacing w:val="-70"/>
        </w:rPr>
        <w:t xml:space="preserve"> </w:t>
      </w:r>
      <w:r w:rsidRPr="00FD6F8B">
        <w:rPr>
          <w:rFonts w:ascii="Arial" w:hAnsi="Arial" w:cs="Arial"/>
        </w:rPr>
        <w:t>institucionais, verificando o amplo respeito à lei e os princípios constitucionais.</w:t>
      </w:r>
      <w:r w:rsidRPr="00FD6F8B">
        <w:rPr>
          <w:rFonts w:ascii="Arial" w:hAnsi="Arial" w:cs="Arial"/>
          <w:spacing w:val="-70"/>
        </w:rPr>
        <w:t xml:space="preserve"> </w:t>
      </w:r>
      <w:r w:rsidRPr="00FD6F8B">
        <w:rPr>
          <w:rFonts w:ascii="Arial" w:hAnsi="Arial" w:cs="Arial"/>
        </w:rPr>
        <w:t>Por exemplo, o princípio do livre acesso da lei brasileira de proteção garante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aos titulares, que tenham acesso, de forma gratuita e facilitada, a todos seus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pessoais,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durante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toda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duração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tratamento.</w:t>
      </w:r>
    </w:p>
    <w:p w14:paraId="1C9396D9" w14:textId="77777777" w:rsidR="008112AB" w:rsidRPr="00FD6F8B" w:rsidRDefault="008112AB">
      <w:pPr>
        <w:pStyle w:val="Corpodetexto"/>
        <w:rPr>
          <w:rFonts w:ascii="Arial" w:hAnsi="Arial" w:cs="Arial"/>
          <w:sz w:val="28"/>
        </w:rPr>
      </w:pPr>
    </w:p>
    <w:p w14:paraId="650ED567" w14:textId="77777777" w:rsidR="008112AB" w:rsidRPr="00FD6F8B" w:rsidRDefault="008112AB">
      <w:pPr>
        <w:pStyle w:val="Corpodetexto"/>
        <w:spacing w:before="1"/>
        <w:rPr>
          <w:rFonts w:ascii="Arial" w:hAnsi="Arial" w:cs="Arial"/>
          <w:sz w:val="38"/>
        </w:rPr>
      </w:pPr>
    </w:p>
    <w:p w14:paraId="051DB0B4" w14:textId="77777777" w:rsidR="008112AB" w:rsidRPr="00FD6F8B" w:rsidRDefault="00000000">
      <w:pPr>
        <w:spacing w:line="360" w:lineRule="auto"/>
        <w:ind w:left="199" w:right="197"/>
        <w:rPr>
          <w:rFonts w:ascii="Arial" w:hAnsi="Arial" w:cs="Arial"/>
          <w:sz w:val="26"/>
        </w:rPr>
      </w:pPr>
      <w:r w:rsidRPr="00FD6F8B">
        <w:rPr>
          <w:rFonts w:ascii="Arial" w:hAnsi="Arial" w:cs="Arial"/>
          <w:sz w:val="26"/>
        </w:rPr>
        <w:t>Desta maneira é possível verificar que o princípio da licitude, lealdade e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transparência da GDPR também é passível de comparação direta com o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princípio brasileiro do livre acesso, já que no caso europeu, a norma visa o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tratamento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de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forma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lícita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e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transparente,</w:t>
      </w:r>
      <w:r w:rsidRPr="00FD6F8B">
        <w:rPr>
          <w:rFonts w:ascii="Arial" w:hAnsi="Arial" w:cs="Arial"/>
          <w:spacing w:val="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garantindo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a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lealdade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para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com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o</w:t>
      </w:r>
      <w:r w:rsidRPr="00FD6F8B">
        <w:rPr>
          <w:rFonts w:ascii="Arial" w:hAnsi="Arial" w:cs="Arial"/>
          <w:spacing w:val="-69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tratamento com finalidade clara exposto anteriormente. O princípio da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qualidade dos dados, na lei de proteção de dados brasileira, traz a garantia</w:t>
      </w:r>
      <w:r w:rsidRPr="00FD6F8B">
        <w:rPr>
          <w:rFonts w:ascii="Arial" w:hAnsi="Arial" w:cs="Arial"/>
          <w:spacing w:val="-70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aos titulares, quanto à relevância, clareza e exatidão dos dados, sendo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também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próximo</w:t>
      </w:r>
      <w:r w:rsidRPr="00FD6F8B">
        <w:rPr>
          <w:rFonts w:ascii="Arial" w:hAnsi="Arial" w:cs="Arial"/>
          <w:spacing w:val="-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ao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princípio</w:t>
      </w:r>
      <w:r w:rsidRPr="00FD6F8B">
        <w:rPr>
          <w:rFonts w:ascii="Arial" w:hAnsi="Arial" w:cs="Arial"/>
          <w:spacing w:val="-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de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eficiência.</w:t>
      </w:r>
    </w:p>
    <w:p w14:paraId="5F10AC86" w14:textId="77777777" w:rsidR="008112AB" w:rsidRPr="00FD6F8B" w:rsidRDefault="008112AB">
      <w:pPr>
        <w:spacing w:line="360" w:lineRule="auto"/>
        <w:rPr>
          <w:rFonts w:ascii="Arial" w:hAnsi="Arial" w:cs="Arial"/>
          <w:sz w:val="26"/>
        </w:rPr>
        <w:sectPr w:rsidR="008112AB" w:rsidRPr="00FD6F8B">
          <w:headerReference w:type="default" r:id="rId29"/>
          <w:pgSz w:w="11910" w:h="16840"/>
          <w:pgMar w:top="1580" w:right="1020" w:bottom="280" w:left="1500" w:header="724" w:footer="0" w:gutter="0"/>
          <w:cols w:space="720"/>
        </w:sectPr>
      </w:pPr>
    </w:p>
    <w:p w14:paraId="1DB7874B" w14:textId="77777777" w:rsidR="008112AB" w:rsidRPr="00FD6F8B" w:rsidRDefault="008112AB">
      <w:pPr>
        <w:pStyle w:val="Corpodetexto"/>
        <w:rPr>
          <w:rFonts w:ascii="Arial" w:hAnsi="Arial" w:cs="Arial"/>
          <w:sz w:val="11"/>
        </w:rPr>
      </w:pPr>
    </w:p>
    <w:p w14:paraId="24CE1054" w14:textId="77777777" w:rsidR="008112AB" w:rsidRPr="00FD6F8B" w:rsidRDefault="00000000">
      <w:pPr>
        <w:pStyle w:val="Ttulo1"/>
        <w:spacing w:before="91" w:line="360" w:lineRule="auto"/>
        <w:ind w:right="253"/>
        <w:rPr>
          <w:rFonts w:ascii="Arial" w:hAnsi="Arial" w:cs="Arial"/>
        </w:rPr>
      </w:pPr>
      <w:r w:rsidRPr="00FD6F8B">
        <w:rPr>
          <w:rFonts w:ascii="Arial" w:hAnsi="Arial" w:cs="Arial"/>
        </w:rPr>
        <w:t>Por outro lado, na GDPR, o princípio de precisão visa que dados pessoais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precisos sejam mantidos, incentivando que dados desatualizados ou sem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confiabilidade sejam excluídos do processo de tratamento. Então, somando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os princípios citados, ambas as leis visam a garantia de informações claras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aos titulares, não permitindo o livre compartilhamento de informações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pessoais de forma oculta, sendo no caso da LGPD, um aspecto próximo ao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princípio da publicidade. Também, o princípio de prevenção da lei brasileira,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visa a proteção de dados pessoais, afirmando que se devem adotar medidas</w:t>
      </w:r>
      <w:r w:rsidRPr="00FD6F8B">
        <w:rPr>
          <w:rFonts w:ascii="Arial" w:hAnsi="Arial" w:cs="Arial"/>
          <w:spacing w:val="-70"/>
        </w:rPr>
        <w:t xml:space="preserve"> </w:t>
      </w:r>
      <w:r w:rsidRPr="00FD6F8B">
        <w:rPr>
          <w:rFonts w:ascii="Arial" w:hAnsi="Arial" w:cs="Arial"/>
        </w:rPr>
        <w:t>para prevenir danos a dados pessoais. E de outro lado a GDPR, por meio do</w:t>
      </w:r>
      <w:r w:rsidRPr="00FD6F8B">
        <w:rPr>
          <w:rFonts w:ascii="Arial" w:hAnsi="Arial" w:cs="Arial"/>
          <w:spacing w:val="-70"/>
        </w:rPr>
        <w:t xml:space="preserve"> </w:t>
      </w:r>
      <w:r w:rsidRPr="00FD6F8B">
        <w:rPr>
          <w:rFonts w:ascii="Arial" w:hAnsi="Arial" w:cs="Arial"/>
        </w:rPr>
        <w:t>princípio da integridade e confidencialidade, também visa proteger os bancos</w:t>
      </w:r>
      <w:r w:rsidRPr="00FD6F8B">
        <w:rPr>
          <w:rFonts w:ascii="Arial" w:hAnsi="Arial" w:cs="Arial"/>
          <w:spacing w:val="-71"/>
        </w:rPr>
        <w:t xml:space="preserve"> </w:t>
      </w:r>
      <w:r w:rsidRPr="00FD6F8B">
        <w:rPr>
          <w:rFonts w:ascii="Arial" w:hAnsi="Arial" w:cs="Arial"/>
        </w:rPr>
        <w:t>de dados contra destruição e ataques ilegais, sendo a pauta da segurança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digital muito importante para o debate tecnológico do século XXI. Sendo este</w:t>
      </w:r>
      <w:r w:rsidRPr="00FD6F8B">
        <w:rPr>
          <w:rFonts w:ascii="Arial" w:hAnsi="Arial" w:cs="Arial"/>
          <w:spacing w:val="-70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problema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4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empresas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devem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visar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combater.</w:t>
      </w:r>
    </w:p>
    <w:p w14:paraId="10553651" w14:textId="77777777" w:rsidR="008112AB" w:rsidRPr="00FD6F8B" w:rsidRDefault="008112AB">
      <w:pPr>
        <w:pStyle w:val="Corpodetexto"/>
        <w:rPr>
          <w:rFonts w:ascii="Arial" w:hAnsi="Arial" w:cs="Arial"/>
          <w:sz w:val="28"/>
        </w:rPr>
      </w:pPr>
    </w:p>
    <w:p w14:paraId="30118610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38"/>
        </w:rPr>
      </w:pPr>
    </w:p>
    <w:p w14:paraId="2B50D5FA" w14:textId="77777777" w:rsidR="008112AB" w:rsidRPr="00FD6F8B" w:rsidRDefault="00000000">
      <w:pPr>
        <w:spacing w:line="360" w:lineRule="auto"/>
        <w:ind w:left="199" w:right="188"/>
        <w:rPr>
          <w:rFonts w:ascii="Arial" w:hAnsi="Arial" w:cs="Arial"/>
          <w:sz w:val="26"/>
        </w:rPr>
      </w:pPr>
      <w:r w:rsidRPr="00FD6F8B">
        <w:rPr>
          <w:rFonts w:ascii="Arial" w:hAnsi="Arial" w:cs="Arial"/>
          <w:sz w:val="26"/>
        </w:rPr>
        <w:t>De acordo com o supracitado verificamos, que o princípio brasileiro da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responsabilidade ou da prevenção de contas visa que o agente apresente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medidas concretas e com eficácia, garantido o cumprimento e observância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das normas vigentes. E por outro lado a GDPR, por meio do princípio da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responsabilização,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visa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também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a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demonstração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de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conformidade</w:t>
      </w:r>
      <w:r w:rsidRPr="00FD6F8B">
        <w:rPr>
          <w:rFonts w:ascii="Arial" w:hAnsi="Arial" w:cs="Arial"/>
          <w:spacing w:val="-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às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normas.</w:t>
      </w:r>
      <w:r w:rsidRPr="00FD6F8B">
        <w:rPr>
          <w:rFonts w:ascii="Arial" w:hAnsi="Arial" w:cs="Arial"/>
          <w:spacing w:val="-70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Único ao caso da LGPD, temos o princípio da não discriminação, que proteja</w:t>
      </w:r>
      <w:r w:rsidRPr="00FD6F8B">
        <w:rPr>
          <w:rFonts w:ascii="Arial" w:hAnsi="Arial" w:cs="Arial"/>
          <w:spacing w:val="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o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titular</w:t>
      </w:r>
      <w:r w:rsidRPr="00FD6F8B">
        <w:rPr>
          <w:rFonts w:ascii="Arial" w:hAnsi="Arial" w:cs="Arial"/>
          <w:spacing w:val="-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quanto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a</w:t>
      </w:r>
      <w:r w:rsidRPr="00FD6F8B">
        <w:rPr>
          <w:rFonts w:ascii="Arial" w:hAnsi="Arial" w:cs="Arial"/>
          <w:spacing w:val="3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ações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com</w:t>
      </w:r>
      <w:r w:rsidRPr="00FD6F8B">
        <w:rPr>
          <w:rFonts w:ascii="Arial" w:hAnsi="Arial" w:cs="Arial"/>
          <w:spacing w:val="-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fins</w:t>
      </w:r>
      <w:r w:rsidRPr="00FD6F8B">
        <w:rPr>
          <w:rFonts w:ascii="Arial" w:hAnsi="Arial" w:cs="Arial"/>
          <w:spacing w:val="-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discriminatórios,</w:t>
      </w:r>
      <w:r w:rsidRPr="00FD6F8B">
        <w:rPr>
          <w:rFonts w:ascii="Arial" w:hAnsi="Arial" w:cs="Arial"/>
          <w:spacing w:val="-2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abusivos</w:t>
      </w:r>
      <w:r w:rsidRPr="00FD6F8B">
        <w:rPr>
          <w:rFonts w:ascii="Arial" w:hAnsi="Arial" w:cs="Arial"/>
          <w:spacing w:val="-1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ou</w:t>
      </w:r>
      <w:r w:rsidRPr="00FD6F8B">
        <w:rPr>
          <w:rFonts w:ascii="Arial" w:hAnsi="Arial" w:cs="Arial"/>
          <w:spacing w:val="-6"/>
          <w:sz w:val="26"/>
        </w:rPr>
        <w:t xml:space="preserve"> </w:t>
      </w:r>
      <w:r w:rsidRPr="00FD6F8B">
        <w:rPr>
          <w:rFonts w:ascii="Arial" w:hAnsi="Arial" w:cs="Arial"/>
          <w:sz w:val="26"/>
        </w:rPr>
        <w:t>ilícitos.</w:t>
      </w:r>
    </w:p>
    <w:p w14:paraId="572D9A35" w14:textId="77777777" w:rsidR="008112AB" w:rsidRPr="00FD6F8B" w:rsidRDefault="008112AB">
      <w:pPr>
        <w:pStyle w:val="Corpodetexto"/>
        <w:rPr>
          <w:rFonts w:ascii="Arial" w:hAnsi="Arial" w:cs="Arial"/>
          <w:sz w:val="28"/>
        </w:rPr>
      </w:pPr>
    </w:p>
    <w:p w14:paraId="0B81BA8D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38"/>
        </w:rPr>
      </w:pPr>
    </w:p>
    <w:p w14:paraId="0ADE57CB" w14:textId="77777777" w:rsidR="008112AB" w:rsidRPr="00FD6F8B" w:rsidRDefault="00000000">
      <w:pPr>
        <w:spacing w:line="360" w:lineRule="auto"/>
        <w:ind w:left="4737" w:right="230"/>
        <w:rPr>
          <w:rFonts w:ascii="Arial" w:hAnsi="Arial" w:cs="Arial"/>
          <w:sz w:val="21"/>
        </w:rPr>
      </w:pPr>
      <w:r w:rsidRPr="00FD6F8B">
        <w:rPr>
          <w:rFonts w:ascii="Arial" w:hAnsi="Arial" w:cs="Arial"/>
          <w:i/>
          <w:sz w:val="20"/>
        </w:rPr>
        <w:t>“Entender o direito como parte da dimensão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institucional de políticas públicas é supor que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normas jurídicas estruturam seu funcionamento,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regulam seus procedimentos e se encarregam de</w:t>
      </w:r>
      <w:r w:rsidRPr="00FD6F8B">
        <w:rPr>
          <w:rFonts w:ascii="Arial" w:hAnsi="Arial" w:cs="Arial"/>
          <w:i/>
          <w:spacing w:val="-53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viabilizar a articulação entre atores direta e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indiretamente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ligados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a</w:t>
      </w:r>
      <w:r w:rsidRPr="00FD6F8B">
        <w:rPr>
          <w:rFonts w:ascii="Arial" w:hAnsi="Arial" w:cs="Arial"/>
          <w:i/>
          <w:spacing w:val="-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tais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i/>
          <w:sz w:val="20"/>
        </w:rPr>
        <w:t>políticas.”</w:t>
      </w:r>
      <w:r w:rsidRPr="00FD6F8B">
        <w:rPr>
          <w:rFonts w:ascii="Arial" w:hAnsi="Arial" w:cs="Arial"/>
          <w:i/>
          <w:spacing w:val="1"/>
          <w:sz w:val="20"/>
        </w:rPr>
        <w:t xml:space="preserve"> </w:t>
      </w:r>
      <w:r w:rsidRPr="00FD6F8B">
        <w:rPr>
          <w:rFonts w:ascii="Arial" w:hAnsi="Arial" w:cs="Arial"/>
          <w:sz w:val="20"/>
        </w:rPr>
        <w:t>(</w:t>
      </w:r>
      <w:r w:rsidRPr="00FD6F8B">
        <w:rPr>
          <w:rFonts w:ascii="Arial" w:hAnsi="Arial" w:cs="Arial"/>
          <w:sz w:val="21"/>
        </w:rPr>
        <w:t>COUTINHO,</w:t>
      </w:r>
      <w:r w:rsidRPr="00FD6F8B">
        <w:rPr>
          <w:rFonts w:ascii="Arial" w:hAnsi="Arial" w:cs="Arial"/>
          <w:spacing w:val="-1"/>
          <w:sz w:val="21"/>
        </w:rPr>
        <w:t xml:space="preserve"> </w:t>
      </w:r>
      <w:r w:rsidRPr="00FD6F8B">
        <w:rPr>
          <w:rFonts w:ascii="Arial" w:hAnsi="Arial" w:cs="Arial"/>
          <w:sz w:val="21"/>
        </w:rPr>
        <w:t>Diogo</w:t>
      </w:r>
      <w:r w:rsidRPr="00FD6F8B">
        <w:rPr>
          <w:rFonts w:ascii="Arial" w:hAnsi="Arial" w:cs="Arial"/>
          <w:spacing w:val="-5"/>
          <w:sz w:val="21"/>
        </w:rPr>
        <w:t xml:space="preserve"> </w:t>
      </w:r>
      <w:r w:rsidRPr="00FD6F8B">
        <w:rPr>
          <w:rFonts w:ascii="Arial" w:hAnsi="Arial" w:cs="Arial"/>
          <w:sz w:val="21"/>
        </w:rPr>
        <w:t>Rosenthal)</w:t>
      </w:r>
    </w:p>
    <w:p w14:paraId="0EDAAC70" w14:textId="77777777" w:rsidR="008112AB" w:rsidRPr="00FD6F8B" w:rsidRDefault="008112AB">
      <w:pPr>
        <w:spacing w:line="360" w:lineRule="auto"/>
        <w:rPr>
          <w:rFonts w:ascii="Arial" w:hAnsi="Arial" w:cs="Arial"/>
          <w:sz w:val="21"/>
        </w:rPr>
        <w:sectPr w:rsidR="008112AB" w:rsidRPr="00FD6F8B">
          <w:headerReference w:type="default" r:id="rId30"/>
          <w:pgSz w:w="11910" w:h="16840"/>
          <w:pgMar w:top="1580" w:right="1020" w:bottom="280" w:left="1500" w:header="724" w:footer="0" w:gutter="0"/>
          <w:cols w:space="720"/>
        </w:sectPr>
      </w:pPr>
    </w:p>
    <w:p w14:paraId="7616062C" w14:textId="77777777" w:rsidR="008112AB" w:rsidRPr="00FD6F8B" w:rsidRDefault="008112AB">
      <w:pPr>
        <w:pStyle w:val="Corpodetexto"/>
        <w:rPr>
          <w:rFonts w:ascii="Arial" w:hAnsi="Arial" w:cs="Arial"/>
          <w:sz w:val="11"/>
        </w:rPr>
      </w:pPr>
    </w:p>
    <w:p w14:paraId="4F964090" w14:textId="77777777" w:rsidR="008502D5" w:rsidRPr="00FD6F8B" w:rsidRDefault="00000000">
      <w:pPr>
        <w:pStyle w:val="Ttulo1"/>
        <w:spacing w:before="91" w:line="360" w:lineRule="auto"/>
        <w:ind w:right="210"/>
        <w:rPr>
          <w:rFonts w:ascii="Arial" w:hAnsi="Arial" w:cs="Arial"/>
        </w:rPr>
      </w:pPr>
      <w:r w:rsidRPr="00FD6F8B">
        <w:rPr>
          <w:rFonts w:ascii="Arial" w:hAnsi="Arial" w:cs="Arial"/>
        </w:rPr>
        <w:t>Desta maneira, a LGPD defende a responsividade do agente público,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respeitando os direitos fundamentais, enquanto o gestor público é submetido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aos controles efetivos e legais das políticas públicas por meio do devido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funcionamento dos poderes constitucionais sob a luz da legalidade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administrativa.</w:t>
      </w:r>
    </w:p>
    <w:p w14:paraId="3F3787C9" w14:textId="77777777" w:rsidR="008502D5" w:rsidRPr="00FD6F8B" w:rsidRDefault="008502D5">
      <w:pPr>
        <w:pStyle w:val="Ttulo1"/>
        <w:spacing w:before="91" w:line="360" w:lineRule="auto"/>
        <w:ind w:right="210"/>
        <w:rPr>
          <w:rFonts w:ascii="Arial" w:hAnsi="Arial" w:cs="Arial"/>
        </w:rPr>
      </w:pPr>
    </w:p>
    <w:p w14:paraId="45F7BCBF" w14:textId="5237BC16" w:rsidR="008112AB" w:rsidRPr="00FD6F8B" w:rsidRDefault="00000000">
      <w:pPr>
        <w:pStyle w:val="Ttulo1"/>
        <w:spacing w:before="91" w:line="360" w:lineRule="auto"/>
        <w:ind w:right="210"/>
        <w:rPr>
          <w:rFonts w:ascii="Arial" w:hAnsi="Arial" w:cs="Arial"/>
        </w:rPr>
      </w:pPr>
      <w:r w:rsidRPr="00FD6F8B">
        <w:rPr>
          <w:rFonts w:ascii="Arial" w:hAnsi="Arial" w:cs="Arial"/>
        </w:rPr>
        <w:t xml:space="preserve"> Então podemos afirmar que a LGPD brasileira está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amplamente relacionada aos princípios administrativos da moralidade,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impessoalidade, legalidade, publicidade e eficácia. Colocando assim 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controladores em uma situação de elevada responsabilidade, em que 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ênfase se dá no titular. Por meio do ciclo constante de políticas públicas, 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políticas se aprimoram mediante análise e diagnóstico ao longo do tempo,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assim sendo possível a avaliação de desempenho e resultados reforçando as</w:t>
      </w:r>
      <w:r w:rsidRPr="00FD6F8B">
        <w:rPr>
          <w:rFonts w:ascii="Arial" w:hAnsi="Arial" w:cs="Arial"/>
          <w:spacing w:val="-70"/>
        </w:rPr>
        <w:t xml:space="preserve"> </w:t>
      </w:r>
      <w:r w:rsidRPr="00FD6F8B">
        <w:rPr>
          <w:rFonts w:ascii="Arial" w:hAnsi="Arial" w:cs="Arial"/>
        </w:rPr>
        <w:t>políticas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proteção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4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ciclo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eficiente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contínuo.</w:t>
      </w:r>
    </w:p>
    <w:p w14:paraId="4C10C17B" w14:textId="77777777" w:rsidR="008112AB" w:rsidRPr="00FD6F8B" w:rsidRDefault="008112AB">
      <w:pPr>
        <w:spacing w:line="360" w:lineRule="auto"/>
        <w:rPr>
          <w:rFonts w:ascii="Arial" w:hAnsi="Arial" w:cs="Arial"/>
        </w:rPr>
        <w:sectPr w:rsidR="008112AB" w:rsidRPr="00FD6F8B">
          <w:headerReference w:type="default" r:id="rId31"/>
          <w:pgSz w:w="11910" w:h="16840"/>
          <w:pgMar w:top="1580" w:right="1020" w:bottom="280" w:left="1500" w:header="724" w:footer="0" w:gutter="0"/>
          <w:cols w:space="720"/>
        </w:sectPr>
      </w:pPr>
    </w:p>
    <w:p w14:paraId="39DB5A36" w14:textId="77777777" w:rsidR="008112AB" w:rsidRPr="00FD6F8B" w:rsidRDefault="008112AB">
      <w:pPr>
        <w:pStyle w:val="Corpodetexto"/>
        <w:rPr>
          <w:rFonts w:ascii="Arial" w:hAnsi="Arial" w:cs="Arial"/>
          <w:sz w:val="20"/>
        </w:rPr>
      </w:pPr>
    </w:p>
    <w:p w14:paraId="2F208AE2" w14:textId="77777777" w:rsidR="008112AB" w:rsidRPr="00FD6F8B" w:rsidRDefault="008112AB">
      <w:pPr>
        <w:pStyle w:val="Corpodetexto"/>
        <w:spacing w:before="8"/>
        <w:rPr>
          <w:rFonts w:ascii="Arial" w:hAnsi="Arial" w:cs="Arial"/>
          <w:sz w:val="26"/>
        </w:rPr>
      </w:pPr>
    </w:p>
    <w:p w14:paraId="0E7CBB99" w14:textId="77777777" w:rsidR="008112AB" w:rsidRPr="00FD6F8B" w:rsidRDefault="00000000">
      <w:pPr>
        <w:pStyle w:val="Ttulo2"/>
        <w:numPr>
          <w:ilvl w:val="0"/>
          <w:numId w:val="1"/>
        </w:numPr>
        <w:tabs>
          <w:tab w:val="left" w:pos="921"/>
        </w:tabs>
        <w:ind w:hanging="361"/>
      </w:pPr>
      <w:bookmarkStart w:id="14" w:name="7._ConSIDERAÇÕES_FINAIS"/>
      <w:bookmarkEnd w:id="14"/>
      <w:r w:rsidRPr="00FD6F8B">
        <w:t>CONSIDERAÇÕES</w:t>
      </w:r>
      <w:r w:rsidRPr="00FD6F8B">
        <w:rPr>
          <w:spacing w:val="-13"/>
        </w:rPr>
        <w:t xml:space="preserve"> </w:t>
      </w:r>
      <w:r w:rsidRPr="00FD6F8B">
        <w:t>FINAIS</w:t>
      </w:r>
    </w:p>
    <w:p w14:paraId="62359899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3D2C1261" w14:textId="77777777" w:rsidR="008112AB" w:rsidRPr="00FD6F8B" w:rsidRDefault="008112AB">
      <w:pPr>
        <w:pStyle w:val="Corpodetexto"/>
        <w:spacing w:before="3"/>
        <w:rPr>
          <w:rFonts w:ascii="Arial" w:hAnsi="Arial" w:cs="Arial"/>
          <w:b/>
          <w:sz w:val="22"/>
        </w:rPr>
      </w:pPr>
    </w:p>
    <w:p w14:paraId="5EC9E32F" w14:textId="77777777" w:rsidR="008112AB" w:rsidRPr="00FD6F8B" w:rsidRDefault="00000000">
      <w:pPr>
        <w:pStyle w:val="Corpodetexto"/>
        <w:spacing w:line="360" w:lineRule="auto"/>
        <w:ind w:left="199" w:right="673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conclusão,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verificamos,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organizações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devem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estar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preparadas e atentas as mudanças regulatórias e que a pauta de proteção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 seguem em amplo debate nas estruturas legislativas ao longo do tempo.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Então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  <w:spacing w:val="-1"/>
        </w:rPr>
        <w:t>é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  <w:spacing w:val="-1"/>
        </w:rPr>
        <w:t>possivel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  <w:spacing w:val="-1"/>
        </w:rPr>
        <w:t>pontuar,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organizações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modernas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devem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levar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ideia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da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privacidade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desde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concepção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uma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maneira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séria,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já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tal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estratégia,</w:t>
      </w:r>
      <w:r w:rsidRPr="00FD6F8B">
        <w:rPr>
          <w:rFonts w:ascii="Arial" w:hAnsi="Arial" w:cs="Arial"/>
          <w:spacing w:val="-16"/>
        </w:rPr>
        <w:t xml:space="preserve"> </w:t>
      </w:r>
      <w:r w:rsidRPr="00FD6F8B">
        <w:rPr>
          <w:rFonts w:ascii="Arial" w:hAnsi="Arial" w:cs="Arial"/>
        </w:rPr>
        <w:t>pode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evitar problemas ao longo do tempo e garantir o respeito as normas legais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vigentes.</w:t>
      </w:r>
    </w:p>
    <w:p w14:paraId="021D7B03" w14:textId="77777777" w:rsidR="008112AB" w:rsidRPr="00FD6F8B" w:rsidRDefault="008112AB">
      <w:pPr>
        <w:pStyle w:val="Corpodetexto"/>
        <w:spacing w:before="2"/>
        <w:rPr>
          <w:rFonts w:ascii="Arial" w:hAnsi="Arial" w:cs="Arial"/>
          <w:sz w:val="36"/>
        </w:rPr>
      </w:pPr>
    </w:p>
    <w:p w14:paraId="4004DC02" w14:textId="4AF2B520" w:rsidR="008112AB" w:rsidRPr="00FD6F8B" w:rsidRDefault="00000000">
      <w:pPr>
        <w:pStyle w:val="Corpodetexto"/>
        <w:spacing w:line="360" w:lineRule="auto"/>
        <w:ind w:left="199" w:right="682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observação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só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normas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também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principios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</w:t>
      </w:r>
      <w:r w:rsidR="00EE7E71">
        <w:rPr>
          <w:rFonts w:ascii="Arial" w:hAnsi="Arial" w:cs="Arial"/>
        </w:rPr>
        <w:t>s</w:t>
      </w:r>
      <w:r w:rsidRPr="00FD6F8B">
        <w:rPr>
          <w:rFonts w:ascii="Arial" w:hAnsi="Arial" w:cs="Arial"/>
        </w:rPr>
        <w:t>titucionais locais por parte das organizações, se torna vital para o processo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de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  <w:spacing w:val="-1"/>
        </w:rPr>
        <w:t>relação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  <w:spacing w:val="-1"/>
        </w:rPr>
        <w:t>institucional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  <w:spacing w:val="-1"/>
        </w:rPr>
        <w:t>das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empresas,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levando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conta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direito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análise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de dados estão se consolidando no campo de banco de dados, e o mesmo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está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ambiente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intersetorial.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Assim,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tornam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mais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valorosos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os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sistemas</w:t>
      </w:r>
      <w:r w:rsidRPr="00FD6F8B">
        <w:rPr>
          <w:rFonts w:ascii="Arial" w:hAnsi="Arial" w:cs="Arial"/>
          <w:spacing w:val="-7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implementação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contínua,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sistema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não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é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abandonado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após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lançamento e sim o mesmo continua a ser melhorado ao longo do tempo por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uma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equipe dedicada.</w:t>
      </w:r>
    </w:p>
    <w:p w14:paraId="1579223B" w14:textId="77777777" w:rsidR="008112AB" w:rsidRPr="00FD6F8B" w:rsidRDefault="008112AB">
      <w:pPr>
        <w:pStyle w:val="Corpodetexto"/>
        <w:spacing w:before="11"/>
        <w:rPr>
          <w:rFonts w:ascii="Arial" w:hAnsi="Arial" w:cs="Arial"/>
          <w:sz w:val="35"/>
        </w:rPr>
      </w:pPr>
    </w:p>
    <w:p w14:paraId="6322F252" w14:textId="238FA563" w:rsidR="008112AB" w:rsidRPr="00FD6F8B" w:rsidRDefault="00000000">
      <w:pPr>
        <w:pStyle w:val="Corpodetexto"/>
        <w:spacing w:line="360" w:lineRule="auto"/>
        <w:ind w:left="199" w:right="677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Desta forma, tanto no setor público quanto no privado o campo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banco de dados envolve cada vez o ambiente legislativo e o direito, assim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  <w:spacing w:val="-1"/>
        </w:rPr>
        <w:t>colocando</w:t>
      </w:r>
      <w:r w:rsidRPr="00FD6F8B">
        <w:rPr>
          <w:rFonts w:ascii="Arial" w:hAnsi="Arial" w:cs="Arial"/>
          <w:spacing w:val="-18"/>
        </w:rPr>
        <w:t xml:space="preserve"> </w:t>
      </w:r>
      <w:r w:rsidRPr="00FD6F8B">
        <w:rPr>
          <w:rFonts w:ascii="Arial" w:hAnsi="Arial" w:cs="Arial"/>
          <w:spacing w:val="-1"/>
        </w:rPr>
        <w:t>pressão</w:t>
      </w:r>
      <w:r w:rsidRPr="00FD6F8B">
        <w:rPr>
          <w:rFonts w:ascii="Arial" w:hAnsi="Arial" w:cs="Arial"/>
          <w:spacing w:val="-18"/>
        </w:rPr>
        <w:t xml:space="preserve"> </w:t>
      </w:r>
      <w:r w:rsidRPr="00FD6F8B">
        <w:rPr>
          <w:rFonts w:ascii="Arial" w:hAnsi="Arial" w:cs="Arial"/>
          <w:spacing w:val="-1"/>
        </w:rPr>
        <w:t>nas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  <w:spacing w:val="-1"/>
        </w:rPr>
        <w:t>organizações</w:t>
      </w:r>
      <w:r w:rsidRPr="00FD6F8B">
        <w:rPr>
          <w:rFonts w:ascii="Arial" w:hAnsi="Arial" w:cs="Arial"/>
          <w:spacing w:val="-19"/>
        </w:rPr>
        <w:t xml:space="preserve"> </w:t>
      </w:r>
      <w:r w:rsidRPr="00FD6F8B">
        <w:rPr>
          <w:rFonts w:ascii="Arial" w:hAnsi="Arial" w:cs="Arial"/>
          <w:spacing w:val="-1"/>
        </w:rPr>
        <w:t>para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8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mesmas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se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ad</w:t>
      </w:r>
      <w:r w:rsidR="00EE7E71">
        <w:rPr>
          <w:rFonts w:ascii="Arial" w:hAnsi="Arial" w:cs="Arial"/>
        </w:rPr>
        <w:t>é</w:t>
      </w:r>
      <w:r w:rsidRPr="00FD6F8B">
        <w:rPr>
          <w:rFonts w:ascii="Arial" w:hAnsi="Arial" w:cs="Arial"/>
        </w:rPr>
        <w:t>quem</w:t>
      </w:r>
      <w:r w:rsidRPr="00FD6F8B">
        <w:rPr>
          <w:rFonts w:ascii="Arial" w:hAnsi="Arial" w:cs="Arial"/>
          <w:spacing w:val="-21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novas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leis, exigindo por muitas vezes a criação de novos planos e mecanismos para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evitar as punições previstas em lei. Tais novas propostas, devem impulsionar 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gerenciamento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legitimo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informações,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fim</w:t>
      </w:r>
      <w:r w:rsidRPr="00FD6F8B">
        <w:rPr>
          <w:rFonts w:ascii="Arial" w:hAnsi="Arial" w:cs="Arial"/>
          <w:spacing w:val="-15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1"/>
        </w:rPr>
        <w:t xml:space="preserve"> </w:t>
      </w:r>
      <w:r w:rsidRPr="00FD6F8B">
        <w:rPr>
          <w:rFonts w:ascii="Arial" w:hAnsi="Arial" w:cs="Arial"/>
        </w:rPr>
        <w:t>garantir</w:t>
      </w:r>
      <w:r w:rsidRPr="00FD6F8B">
        <w:rPr>
          <w:rFonts w:ascii="Arial" w:hAnsi="Arial" w:cs="Arial"/>
          <w:spacing w:val="-10"/>
        </w:rPr>
        <w:t xml:space="preserve"> </w:t>
      </w:r>
      <w:r w:rsidRPr="00FD6F8B">
        <w:rPr>
          <w:rFonts w:ascii="Arial" w:hAnsi="Arial" w:cs="Arial"/>
        </w:rPr>
        <w:t>resultados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valiosos</w:t>
      </w:r>
      <w:r w:rsidRPr="00FD6F8B">
        <w:rPr>
          <w:rFonts w:ascii="Arial" w:hAnsi="Arial" w:cs="Arial"/>
          <w:spacing w:val="-12"/>
        </w:rPr>
        <w:t xml:space="preserve"> </w:t>
      </w:r>
      <w:r w:rsidRPr="00FD6F8B">
        <w:rPr>
          <w:rFonts w:ascii="Arial" w:hAnsi="Arial" w:cs="Arial"/>
        </w:rPr>
        <w:t>por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meio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da inteligencia de negócios.</w:t>
      </w:r>
    </w:p>
    <w:p w14:paraId="4EB7192B" w14:textId="77777777" w:rsidR="008112AB" w:rsidRPr="00FD6F8B" w:rsidRDefault="008112AB">
      <w:pPr>
        <w:pStyle w:val="Corpodetexto"/>
        <w:spacing w:before="1"/>
        <w:rPr>
          <w:rFonts w:ascii="Arial" w:hAnsi="Arial" w:cs="Arial"/>
          <w:sz w:val="36"/>
        </w:rPr>
      </w:pPr>
    </w:p>
    <w:p w14:paraId="614D573E" w14:textId="0DCA91F3" w:rsidR="008112AB" w:rsidRPr="00FD6F8B" w:rsidRDefault="00000000">
      <w:pPr>
        <w:pStyle w:val="Corpodetexto"/>
        <w:spacing w:line="360" w:lineRule="auto"/>
        <w:ind w:left="199" w:right="676" w:firstLine="1133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Explicita-se então, por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meio do presente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texto, a import</w:t>
      </w:r>
      <w:r w:rsidR="00EE7E71">
        <w:rPr>
          <w:rFonts w:ascii="Arial" w:hAnsi="Arial" w:cs="Arial"/>
        </w:rPr>
        <w:t>â</w:t>
      </w:r>
      <w:r w:rsidRPr="00FD6F8B">
        <w:rPr>
          <w:rFonts w:ascii="Arial" w:hAnsi="Arial" w:cs="Arial"/>
        </w:rPr>
        <w:t>ncia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colaboração interdisciplinar entre diversas áreas de atuação como forma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garantir a proteção do titular sem causar danos a inovação. Assim devendo ser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estabelecidas, métricas de implem</w:t>
      </w:r>
      <w:r w:rsidR="00EE7E71">
        <w:rPr>
          <w:rFonts w:ascii="Arial" w:hAnsi="Arial" w:cs="Arial"/>
        </w:rPr>
        <w:t>e</w:t>
      </w:r>
      <w:r w:rsidRPr="00FD6F8B">
        <w:rPr>
          <w:rFonts w:ascii="Arial" w:hAnsi="Arial" w:cs="Arial"/>
        </w:rPr>
        <w:t>ntação para o acompanhamento da adesão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as</w:t>
      </w:r>
      <w:r w:rsidRPr="00FD6F8B">
        <w:rPr>
          <w:rFonts w:ascii="Arial" w:hAnsi="Arial" w:cs="Arial"/>
          <w:spacing w:val="10"/>
        </w:rPr>
        <w:t xml:space="preserve"> </w:t>
      </w:r>
      <w:r w:rsidRPr="00FD6F8B">
        <w:rPr>
          <w:rFonts w:ascii="Arial" w:hAnsi="Arial" w:cs="Arial"/>
        </w:rPr>
        <w:t>normas</w:t>
      </w:r>
      <w:r w:rsidRPr="00FD6F8B">
        <w:rPr>
          <w:rFonts w:ascii="Arial" w:hAnsi="Arial" w:cs="Arial"/>
          <w:spacing w:val="11"/>
        </w:rPr>
        <w:t xml:space="preserve"> </w:t>
      </w:r>
      <w:r w:rsidRPr="00FD6F8B">
        <w:rPr>
          <w:rFonts w:ascii="Arial" w:hAnsi="Arial" w:cs="Arial"/>
        </w:rPr>
        <w:t>legais</w:t>
      </w:r>
      <w:r w:rsidRPr="00FD6F8B">
        <w:rPr>
          <w:rFonts w:ascii="Arial" w:hAnsi="Arial" w:cs="Arial"/>
          <w:spacing w:val="6"/>
        </w:rPr>
        <w:t xml:space="preserve"> </w:t>
      </w:r>
      <w:r w:rsidRPr="00FD6F8B">
        <w:rPr>
          <w:rFonts w:ascii="Arial" w:hAnsi="Arial" w:cs="Arial"/>
        </w:rPr>
        <w:t>estabelecidas.</w:t>
      </w:r>
      <w:r w:rsidRPr="00FD6F8B">
        <w:rPr>
          <w:rFonts w:ascii="Arial" w:hAnsi="Arial" w:cs="Arial"/>
          <w:spacing w:val="12"/>
        </w:rPr>
        <w:t xml:space="preserve"> </w:t>
      </w:r>
      <w:r w:rsidRPr="00FD6F8B">
        <w:rPr>
          <w:rFonts w:ascii="Arial" w:hAnsi="Arial" w:cs="Arial"/>
        </w:rPr>
        <w:t>Visando</w:t>
      </w:r>
      <w:r w:rsidRPr="00FD6F8B">
        <w:rPr>
          <w:rFonts w:ascii="Arial" w:hAnsi="Arial" w:cs="Arial"/>
          <w:spacing w:val="12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7"/>
        </w:rPr>
        <w:t xml:space="preserve"> </w:t>
      </w:r>
      <w:r w:rsidRPr="00FD6F8B">
        <w:rPr>
          <w:rFonts w:ascii="Arial" w:hAnsi="Arial" w:cs="Arial"/>
        </w:rPr>
        <w:t>atenção</w:t>
      </w:r>
      <w:r w:rsidRPr="00FD6F8B">
        <w:rPr>
          <w:rFonts w:ascii="Arial" w:hAnsi="Arial" w:cs="Arial"/>
          <w:spacing w:val="12"/>
        </w:rPr>
        <w:t xml:space="preserve"> </w:t>
      </w:r>
      <w:r w:rsidRPr="00FD6F8B">
        <w:rPr>
          <w:rFonts w:ascii="Arial" w:hAnsi="Arial" w:cs="Arial"/>
        </w:rPr>
        <w:t>aos</w:t>
      </w:r>
      <w:r w:rsidRPr="00FD6F8B">
        <w:rPr>
          <w:rFonts w:ascii="Arial" w:hAnsi="Arial" w:cs="Arial"/>
          <w:spacing w:val="11"/>
        </w:rPr>
        <w:t xml:space="preserve"> </w:t>
      </w:r>
      <w:r w:rsidRPr="00FD6F8B">
        <w:rPr>
          <w:rFonts w:ascii="Arial" w:hAnsi="Arial" w:cs="Arial"/>
        </w:rPr>
        <w:t>principios</w:t>
      </w:r>
      <w:r w:rsidRPr="00FD6F8B">
        <w:rPr>
          <w:rFonts w:ascii="Arial" w:hAnsi="Arial" w:cs="Arial"/>
          <w:spacing w:val="6"/>
        </w:rPr>
        <w:t xml:space="preserve"> </w:t>
      </w:r>
      <w:r w:rsidRPr="00FD6F8B">
        <w:rPr>
          <w:rFonts w:ascii="Arial" w:hAnsi="Arial" w:cs="Arial"/>
        </w:rPr>
        <w:t>legais</w:t>
      </w:r>
      <w:r w:rsidRPr="00FD6F8B">
        <w:rPr>
          <w:rFonts w:ascii="Arial" w:hAnsi="Arial" w:cs="Arial"/>
          <w:spacing w:val="6"/>
        </w:rPr>
        <w:t xml:space="preserve"> </w:t>
      </w:r>
      <w:r w:rsidRPr="00FD6F8B">
        <w:rPr>
          <w:rFonts w:ascii="Arial" w:hAnsi="Arial" w:cs="Arial"/>
        </w:rPr>
        <w:t>locais</w:t>
      </w:r>
    </w:p>
    <w:p w14:paraId="6F18D072" w14:textId="77777777" w:rsidR="008112AB" w:rsidRPr="00FD6F8B" w:rsidRDefault="008112AB">
      <w:pPr>
        <w:spacing w:line="360" w:lineRule="auto"/>
        <w:jc w:val="both"/>
        <w:rPr>
          <w:rFonts w:ascii="Arial" w:hAnsi="Arial" w:cs="Arial"/>
        </w:rPr>
        <w:sectPr w:rsidR="008112AB" w:rsidRPr="00FD6F8B">
          <w:headerReference w:type="default" r:id="rId32"/>
          <w:pgSz w:w="11910" w:h="16840"/>
          <w:pgMar w:top="1580" w:right="1020" w:bottom="280" w:left="1500" w:header="724" w:footer="0" w:gutter="0"/>
          <w:cols w:space="720"/>
        </w:sectPr>
      </w:pPr>
    </w:p>
    <w:p w14:paraId="260186F9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0"/>
        </w:rPr>
      </w:pPr>
    </w:p>
    <w:p w14:paraId="23A3C51E" w14:textId="2F4DCC67" w:rsidR="008112AB" w:rsidRPr="00FD6F8B" w:rsidRDefault="00000000">
      <w:pPr>
        <w:pStyle w:val="Corpodetexto"/>
        <w:spacing w:before="93" w:line="362" w:lineRule="auto"/>
        <w:ind w:left="199" w:right="197"/>
        <w:rPr>
          <w:rFonts w:ascii="Arial" w:hAnsi="Arial" w:cs="Arial"/>
        </w:rPr>
      </w:pP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também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outras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normas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especificas,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forma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gara</w:t>
      </w:r>
      <w:r w:rsidR="00EE7E71">
        <w:rPr>
          <w:rFonts w:ascii="Arial" w:hAnsi="Arial" w:cs="Arial"/>
        </w:rPr>
        <w:t>n</w:t>
      </w:r>
      <w:r w:rsidRPr="00FD6F8B">
        <w:rPr>
          <w:rFonts w:ascii="Arial" w:hAnsi="Arial" w:cs="Arial"/>
        </w:rPr>
        <w:t>tir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sucesso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institucional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8"/>
        </w:rPr>
        <w:t xml:space="preserve"> </w:t>
      </w:r>
      <w:r w:rsidRPr="00FD6F8B">
        <w:rPr>
          <w:rFonts w:ascii="Arial" w:hAnsi="Arial" w:cs="Arial"/>
        </w:rPr>
        <w:t>determinada organização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publica ou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privada.</w:t>
      </w:r>
    </w:p>
    <w:p w14:paraId="5CCDCE63" w14:textId="77777777" w:rsidR="008112AB" w:rsidRPr="00FD6F8B" w:rsidRDefault="008112AB">
      <w:pPr>
        <w:pStyle w:val="Corpodetexto"/>
        <w:spacing w:before="7"/>
        <w:rPr>
          <w:rFonts w:ascii="Arial" w:hAnsi="Arial" w:cs="Arial"/>
          <w:sz w:val="35"/>
        </w:rPr>
      </w:pPr>
    </w:p>
    <w:p w14:paraId="5E739889" w14:textId="77777777" w:rsidR="008112AB" w:rsidRPr="00FD6F8B" w:rsidRDefault="00000000">
      <w:pPr>
        <w:pStyle w:val="Corpodetexto"/>
        <w:spacing w:line="360" w:lineRule="auto"/>
        <w:ind w:left="199" w:right="671" w:firstLine="1200"/>
        <w:jc w:val="both"/>
        <w:rPr>
          <w:rFonts w:ascii="Arial" w:hAnsi="Arial" w:cs="Arial"/>
        </w:rPr>
      </w:pPr>
      <w:r w:rsidRPr="00FD6F8B">
        <w:rPr>
          <w:rFonts w:ascii="Arial" w:hAnsi="Arial" w:cs="Arial"/>
          <w:spacing w:val="-1"/>
        </w:rPr>
        <w:t>Então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levar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em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consideração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a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territoriedade</w:t>
      </w:r>
      <w:r w:rsidRPr="00FD6F8B">
        <w:rPr>
          <w:rFonts w:ascii="Arial" w:hAnsi="Arial" w:cs="Arial"/>
          <w:spacing w:val="-13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que</w:t>
      </w:r>
      <w:r w:rsidRPr="00FD6F8B">
        <w:rPr>
          <w:rFonts w:ascii="Arial" w:hAnsi="Arial" w:cs="Arial"/>
          <w:spacing w:val="-14"/>
        </w:rPr>
        <w:t xml:space="preserve"> </w:t>
      </w:r>
      <w:r w:rsidRPr="00FD6F8B">
        <w:rPr>
          <w:rFonts w:ascii="Arial" w:hAnsi="Arial" w:cs="Arial"/>
        </w:rPr>
        <w:t>um</w:t>
      </w:r>
      <w:r w:rsidRPr="00FD6F8B">
        <w:rPr>
          <w:rFonts w:ascii="Arial" w:hAnsi="Arial" w:cs="Arial"/>
          <w:spacing w:val="-17"/>
        </w:rPr>
        <w:t xml:space="preserve"> </w:t>
      </w:r>
      <w:r w:rsidRPr="00FD6F8B">
        <w:rPr>
          <w:rFonts w:ascii="Arial" w:hAnsi="Arial" w:cs="Arial"/>
        </w:rPr>
        <w:t>sistema</w:t>
      </w:r>
      <w:r w:rsidRPr="00FD6F8B">
        <w:rPr>
          <w:rFonts w:ascii="Arial" w:hAnsi="Arial" w:cs="Arial"/>
          <w:spacing w:val="-9"/>
        </w:rPr>
        <w:t xml:space="preserve"> </w:t>
      </w:r>
      <w:r w:rsidRPr="00FD6F8B">
        <w:rPr>
          <w:rFonts w:ascii="Arial" w:hAnsi="Arial" w:cs="Arial"/>
        </w:rPr>
        <w:t>está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sendo implantado se torna muito importante para o desenvolvimento do projeto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e valores como moralidade, licitude e transparência tomam papel central no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debate legislativo acerca da formulação das políticas públicas de proteção de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dados. Assim os operadores possuidores de dados pessoais, podem e devem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tentar evitar irregularidades, como forma de evitar ataques e garantir a proteção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grupos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vulneráveis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contra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vazamento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informações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discriminatórias.</w:t>
      </w:r>
    </w:p>
    <w:p w14:paraId="13AFA12E" w14:textId="77777777" w:rsidR="008112AB" w:rsidRPr="00FD6F8B" w:rsidRDefault="008112AB">
      <w:pPr>
        <w:spacing w:line="360" w:lineRule="auto"/>
        <w:jc w:val="both"/>
        <w:rPr>
          <w:rFonts w:ascii="Arial" w:hAnsi="Arial" w:cs="Arial"/>
        </w:rPr>
        <w:sectPr w:rsidR="008112AB" w:rsidRPr="00FD6F8B">
          <w:headerReference w:type="default" r:id="rId33"/>
          <w:pgSz w:w="11910" w:h="16840"/>
          <w:pgMar w:top="1580" w:right="1020" w:bottom="280" w:left="1500" w:header="724" w:footer="0" w:gutter="0"/>
          <w:cols w:space="720"/>
        </w:sectPr>
      </w:pPr>
    </w:p>
    <w:p w14:paraId="53C71A48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10"/>
        </w:rPr>
      </w:pPr>
    </w:p>
    <w:p w14:paraId="18481B51" w14:textId="77777777" w:rsidR="008112AB" w:rsidRPr="00FD6F8B" w:rsidRDefault="00000000">
      <w:pPr>
        <w:pStyle w:val="Ttulo2"/>
        <w:spacing w:before="93"/>
        <w:ind w:right="743"/>
      </w:pPr>
      <w:bookmarkStart w:id="15" w:name="_TOC_250000"/>
      <w:bookmarkEnd w:id="15"/>
      <w:r w:rsidRPr="00FD6F8B">
        <w:t>REFERÊNCIAS</w:t>
      </w:r>
    </w:p>
    <w:p w14:paraId="214CC021" w14:textId="77777777" w:rsidR="008112AB" w:rsidRPr="00FD6F8B" w:rsidRDefault="008112AB">
      <w:pPr>
        <w:pStyle w:val="Corpodetexto"/>
        <w:rPr>
          <w:rFonts w:ascii="Arial" w:hAnsi="Arial" w:cs="Arial"/>
          <w:b/>
          <w:sz w:val="26"/>
        </w:rPr>
      </w:pPr>
    </w:p>
    <w:p w14:paraId="18737354" w14:textId="77777777" w:rsidR="008112AB" w:rsidRPr="00FD6F8B" w:rsidRDefault="008112AB">
      <w:pPr>
        <w:pStyle w:val="Corpodetexto"/>
        <w:spacing w:before="8"/>
        <w:rPr>
          <w:rFonts w:ascii="Arial" w:hAnsi="Arial" w:cs="Arial"/>
          <w:b/>
          <w:sz w:val="33"/>
        </w:rPr>
      </w:pPr>
    </w:p>
    <w:p w14:paraId="201C1FFB" w14:textId="77777777" w:rsidR="008112AB" w:rsidRPr="00FD6F8B" w:rsidRDefault="00000000">
      <w:pPr>
        <w:pStyle w:val="Corpodetexto"/>
        <w:spacing w:line="237" w:lineRule="auto"/>
        <w:ind w:left="199" w:right="405"/>
        <w:rPr>
          <w:rFonts w:ascii="Arial" w:hAnsi="Arial" w:cs="Arial"/>
          <w:b/>
          <w:bCs/>
        </w:rPr>
      </w:pPr>
      <w:r w:rsidRPr="00FD6F8B">
        <w:rPr>
          <w:rFonts w:ascii="Arial" w:hAnsi="Arial" w:cs="Arial"/>
        </w:rPr>
        <w:t xml:space="preserve">LORENZON, Laila Neves. </w:t>
      </w:r>
      <w:r w:rsidRPr="00FD6F8B">
        <w:rPr>
          <w:rFonts w:ascii="Arial" w:hAnsi="Arial" w:cs="Arial"/>
          <w:b/>
          <w:bCs/>
        </w:rPr>
        <w:t>ANÁLISE COMPARADA ENTRE</w:t>
      </w:r>
      <w:r w:rsidRPr="00FD6F8B">
        <w:rPr>
          <w:rFonts w:ascii="Arial" w:hAnsi="Arial" w:cs="Arial"/>
          <w:b/>
          <w:bCs/>
          <w:spacing w:val="1"/>
        </w:rPr>
        <w:t xml:space="preserve"> </w:t>
      </w:r>
      <w:r w:rsidRPr="00FD6F8B">
        <w:rPr>
          <w:rFonts w:ascii="Arial" w:hAnsi="Arial" w:cs="Arial"/>
          <w:b/>
          <w:bCs/>
        </w:rPr>
        <w:t>REGULAMENTAÇÕES DE DADOS PESSOAIS NO BRASIL E NA UNIÃO</w:t>
      </w:r>
      <w:r w:rsidRPr="00FD6F8B">
        <w:rPr>
          <w:rFonts w:ascii="Arial" w:hAnsi="Arial" w:cs="Arial"/>
          <w:b/>
          <w:bCs/>
          <w:spacing w:val="1"/>
        </w:rPr>
        <w:t xml:space="preserve"> </w:t>
      </w:r>
      <w:r w:rsidRPr="00FD6F8B">
        <w:rPr>
          <w:rFonts w:ascii="Arial" w:hAnsi="Arial" w:cs="Arial"/>
          <w:b/>
          <w:bCs/>
        </w:rPr>
        <w:t>EUROPEIA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(LGPD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E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GDPR)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E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SEUS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RESPECTIVOS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INSTRUMENTOS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DE</w:t>
      </w:r>
    </w:p>
    <w:p w14:paraId="72039814" w14:textId="77777777" w:rsidR="008112AB" w:rsidRPr="00FD6F8B" w:rsidRDefault="00000000">
      <w:pPr>
        <w:pStyle w:val="Corpodetexto"/>
        <w:spacing w:before="4"/>
        <w:ind w:left="199"/>
        <w:rPr>
          <w:rFonts w:ascii="Arial" w:hAnsi="Arial" w:cs="Arial"/>
        </w:rPr>
      </w:pPr>
      <w:r w:rsidRPr="00FD6F8B">
        <w:rPr>
          <w:rFonts w:ascii="Arial" w:hAnsi="Arial" w:cs="Arial"/>
          <w:b/>
          <w:bCs/>
        </w:rPr>
        <w:t>ENFORCEMENT</w:t>
      </w:r>
      <w:r w:rsidRPr="00FD6F8B">
        <w:rPr>
          <w:rFonts w:ascii="Arial" w:hAnsi="Arial" w:cs="Arial"/>
        </w:rPr>
        <w:t>.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(Centro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Tecnologia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e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</w:rPr>
        <w:t>Sociedade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(CTS)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FGV</w:t>
      </w:r>
      <w:r w:rsidRPr="00FD6F8B">
        <w:rPr>
          <w:rFonts w:ascii="Arial" w:hAnsi="Arial" w:cs="Arial"/>
          <w:spacing w:val="6"/>
        </w:rPr>
        <w:t xml:space="preserve"> </w:t>
      </w:r>
      <w:r w:rsidRPr="00FD6F8B">
        <w:rPr>
          <w:rFonts w:ascii="Arial" w:hAnsi="Arial" w:cs="Arial"/>
        </w:rPr>
        <w:t>-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Direito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Rio)</w:t>
      </w:r>
    </w:p>
    <w:p w14:paraId="0EEE2471" w14:textId="77777777" w:rsidR="008112AB" w:rsidRPr="00FD6F8B" w:rsidRDefault="008112AB">
      <w:pPr>
        <w:pStyle w:val="Corpodetexto"/>
        <w:spacing w:before="2"/>
        <w:rPr>
          <w:rFonts w:ascii="Arial" w:hAnsi="Arial" w:cs="Arial"/>
        </w:rPr>
      </w:pPr>
    </w:p>
    <w:p w14:paraId="3E7F81BC" w14:textId="6C556E5E" w:rsidR="008112AB" w:rsidRPr="00FD6F8B" w:rsidRDefault="00000000" w:rsidP="00FD6F8B">
      <w:pPr>
        <w:pStyle w:val="Corpodetexto"/>
        <w:spacing w:before="1" w:line="237" w:lineRule="auto"/>
        <w:ind w:left="199" w:right="1061"/>
        <w:rPr>
          <w:rFonts w:ascii="Arial" w:hAnsi="Arial" w:cs="Arial"/>
          <w:b/>
          <w:bCs/>
        </w:rPr>
      </w:pPr>
      <w:r w:rsidRPr="00FD6F8B">
        <w:rPr>
          <w:rFonts w:ascii="Arial" w:hAnsi="Arial" w:cs="Arial"/>
        </w:rPr>
        <w:t xml:space="preserve">NUNES, Amanda, NASCIMENTO Gabriel. </w:t>
      </w:r>
      <w:r w:rsidRPr="00FD6F8B">
        <w:rPr>
          <w:rFonts w:ascii="Arial" w:hAnsi="Arial" w:cs="Arial"/>
          <w:b/>
          <w:bCs/>
        </w:rPr>
        <w:t>AS SANÇÕES E PENALIDADES</w:t>
      </w:r>
      <w:r w:rsidRPr="00FD6F8B">
        <w:rPr>
          <w:rFonts w:ascii="Arial" w:hAnsi="Arial" w:cs="Arial"/>
          <w:b/>
          <w:bCs/>
          <w:spacing w:val="-64"/>
        </w:rPr>
        <w:t xml:space="preserve"> </w:t>
      </w:r>
      <w:r w:rsidRPr="00FD6F8B">
        <w:rPr>
          <w:rFonts w:ascii="Arial" w:hAnsi="Arial" w:cs="Arial"/>
          <w:b/>
          <w:bCs/>
        </w:rPr>
        <w:t>DO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DESCUMPRIMENTO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DA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LGPD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QUAL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O SEU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IMPACTO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NAS</w:t>
      </w:r>
      <w:r w:rsidR="00FD6F8B">
        <w:rPr>
          <w:rFonts w:ascii="Arial" w:hAnsi="Arial" w:cs="Arial"/>
          <w:b/>
          <w:bCs/>
        </w:rPr>
        <w:t xml:space="preserve"> </w:t>
      </w:r>
      <w:r w:rsidRPr="00FD6F8B">
        <w:rPr>
          <w:rFonts w:ascii="Arial" w:hAnsi="Arial" w:cs="Arial"/>
          <w:b/>
          <w:bCs/>
        </w:rPr>
        <w:t>EMPRESAS PRIVADAS</w:t>
      </w:r>
      <w:r w:rsidRPr="00FD6F8B">
        <w:rPr>
          <w:rFonts w:ascii="Arial" w:hAnsi="Arial" w:cs="Arial"/>
        </w:rPr>
        <w:t>. (Centro Universitário Antônio Eufrásio de Toledo de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Presidente Prudente).</w:t>
      </w:r>
    </w:p>
    <w:p w14:paraId="3CA0E755" w14:textId="77777777" w:rsidR="008112AB" w:rsidRPr="00FD6F8B" w:rsidRDefault="008112AB">
      <w:pPr>
        <w:pStyle w:val="Corpodetexto"/>
        <w:spacing w:before="1"/>
        <w:rPr>
          <w:rFonts w:ascii="Arial" w:hAnsi="Arial" w:cs="Arial"/>
        </w:rPr>
      </w:pPr>
    </w:p>
    <w:p w14:paraId="03D78026" w14:textId="77777777" w:rsidR="008112AB" w:rsidRPr="00FD6F8B" w:rsidRDefault="00000000">
      <w:pPr>
        <w:pStyle w:val="Corpodetexto"/>
        <w:spacing w:line="242" w:lineRule="auto"/>
        <w:ind w:left="199" w:right="727"/>
        <w:rPr>
          <w:rFonts w:ascii="Arial" w:hAnsi="Arial" w:cs="Arial"/>
        </w:rPr>
      </w:pPr>
      <w:r w:rsidRPr="00FD6F8B">
        <w:rPr>
          <w:rFonts w:ascii="Arial" w:hAnsi="Arial" w:cs="Arial"/>
        </w:rPr>
        <w:t>NEVES, Rebeca</w:t>
      </w:r>
      <w:r w:rsidRPr="00FD6F8B">
        <w:rPr>
          <w:rFonts w:ascii="Arial" w:hAnsi="Arial" w:cs="Arial"/>
          <w:b/>
          <w:bCs/>
        </w:rPr>
        <w:t>. GDPR e LGPD: Estudo comparativo</w:t>
      </w:r>
      <w:r w:rsidRPr="00FD6F8B">
        <w:rPr>
          <w:rFonts w:ascii="Arial" w:hAnsi="Arial" w:cs="Arial"/>
        </w:rPr>
        <w:t>. (Centro Universitário de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Brasília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-</w:t>
      </w:r>
      <w:r w:rsidRPr="00FD6F8B">
        <w:rPr>
          <w:rFonts w:ascii="Arial" w:hAnsi="Arial" w:cs="Arial"/>
          <w:spacing w:val="2"/>
        </w:rPr>
        <w:t xml:space="preserve"> </w:t>
      </w:r>
      <w:r w:rsidRPr="00FD6F8B">
        <w:rPr>
          <w:rFonts w:ascii="Arial" w:hAnsi="Arial" w:cs="Arial"/>
        </w:rPr>
        <w:t>UniCEUB)</w:t>
      </w:r>
    </w:p>
    <w:p w14:paraId="7D5BE43A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23"/>
        </w:rPr>
      </w:pPr>
    </w:p>
    <w:p w14:paraId="494F8EA3" w14:textId="77777777" w:rsidR="008112AB" w:rsidRPr="00FD6F8B" w:rsidRDefault="00000000">
      <w:pPr>
        <w:pStyle w:val="Corpodetexto"/>
        <w:ind w:left="199" w:right="762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 xml:space="preserve">CASTRO, Andrés. </w:t>
      </w:r>
      <w:r w:rsidRPr="00FD6F8B">
        <w:rPr>
          <w:rFonts w:ascii="Arial" w:hAnsi="Arial" w:cs="Arial"/>
          <w:b/>
          <w:bCs/>
        </w:rPr>
        <w:t>Impacto del alcance extraterritorial del GDPR en materia de</w:t>
      </w:r>
      <w:r w:rsidRPr="00FD6F8B">
        <w:rPr>
          <w:rFonts w:ascii="Arial" w:hAnsi="Arial" w:cs="Arial"/>
          <w:b/>
          <w:bCs/>
          <w:spacing w:val="-64"/>
        </w:rPr>
        <w:t xml:space="preserve"> </w:t>
      </w:r>
      <w:r w:rsidRPr="00FD6F8B">
        <w:rPr>
          <w:rFonts w:ascii="Arial" w:hAnsi="Arial" w:cs="Arial"/>
          <w:b/>
          <w:bCs/>
        </w:rPr>
        <w:t>protección</w:t>
      </w:r>
      <w:r w:rsidRPr="00FD6F8B">
        <w:rPr>
          <w:rFonts w:ascii="Arial" w:hAnsi="Arial" w:cs="Arial"/>
          <w:b/>
          <w:bCs/>
          <w:spacing w:val="-7"/>
        </w:rPr>
        <w:t xml:space="preserve"> </w:t>
      </w:r>
      <w:r w:rsidRPr="00FD6F8B">
        <w:rPr>
          <w:rFonts w:ascii="Arial" w:hAnsi="Arial" w:cs="Arial"/>
          <w:b/>
          <w:bCs/>
        </w:rPr>
        <w:t>de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datos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en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Colombia,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su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concordancia</w:t>
      </w:r>
      <w:r w:rsidRPr="00FD6F8B">
        <w:rPr>
          <w:rFonts w:ascii="Arial" w:hAnsi="Arial" w:cs="Arial"/>
          <w:b/>
          <w:bCs/>
          <w:spacing w:val="-6"/>
        </w:rPr>
        <w:t xml:space="preserve"> </w:t>
      </w:r>
      <w:r w:rsidRPr="00FD6F8B">
        <w:rPr>
          <w:rFonts w:ascii="Arial" w:hAnsi="Arial" w:cs="Arial"/>
          <w:b/>
          <w:bCs/>
        </w:rPr>
        <w:t>con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el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régimen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nacional</w:t>
      </w:r>
      <w:r w:rsidRPr="00FD6F8B">
        <w:rPr>
          <w:rFonts w:ascii="Arial" w:hAnsi="Arial" w:cs="Arial"/>
          <w:b/>
          <w:bCs/>
          <w:spacing w:val="2"/>
        </w:rPr>
        <w:t xml:space="preserve"> </w:t>
      </w:r>
      <w:r w:rsidRPr="00FD6F8B">
        <w:rPr>
          <w:rFonts w:ascii="Arial" w:hAnsi="Arial" w:cs="Arial"/>
          <w:b/>
          <w:bCs/>
        </w:rPr>
        <w:t>y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el</w:t>
      </w:r>
      <w:r w:rsidRPr="00FD6F8B">
        <w:rPr>
          <w:rFonts w:ascii="Arial" w:hAnsi="Arial" w:cs="Arial"/>
          <w:b/>
          <w:bCs/>
          <w:spacing w:val="-64"/>
        </w:rPr>
        <w:t xml:space="preserve"> </w:t>
      </w:r>
      <w:r w:rsidRPr="00FD6F8B">
        <w:rPr>
          <w:rFonts w:ascii="Arial" w:hAnsi="Arial" w:cs="Arial"/>
          <w:b/>
          <w:bCs/>
        </w:rPr>
        <w:t>estado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actual</w:t>
      </w:r>
      <w:r w:rsidRPr="00FD6F8B">
        <w:rPr>
          <w:rFonts w:ascii="Arial" w:hAnsi="Arial" w:cs="Arial"/>
          <w:b/>
          <w:bCs/>
          <w:spacing w:val="3"/>
        </w:rPr>
        <w:t xml:space="preserve"> </w:t>
      </w:r>
      <w:r w:rsidRPr="00FD6F8B">
        <w:rPr>
          <w:rFonts w:ascii="Arial" w:hAnsi="Arial" w:cs="Arial"/>
          <w:b/>
          <w:bCs/>
        </w:rPr>
        <w:t>del</w:t>
      </w:r>
      <w:r w:rsidRPr="00FD6F8B">
        <w:rPr>
          <w:rFonts w:ascii="Arial" w:hAnsi="Arial" w:cs="Arial"/>
          <w:b/>
          <w:bCs/>
          <w:spacing w:val="3"/>
        </w:rPr>
        <w:t xml:space="preserve"> </w:t>
      </w:r>
      <w:r w:rsidRPr="00FD6F8B">
        <w:rPr>
          <w:rFonts w:ascii="Arial" w:hAnsi="Arial" w:cs="Arial"/>
          <w:b/>
          <w:bCs/>
        </w:rPr>
        <w:t>debate.</w:t>
      </w:r>
      <w:r w:rsidRPr="00FD6F8B">
        <w:rPr>
          <w:rFonts w:ascii="Arial" w:hAnsi="Arial" w:cs="Arial"/>
        </w:rPr>
        <w:t>(Biblioteca Digital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de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Bogotá)</w:t>
      </w:r>
    </w:p>
    <w:p w14:paraId="0C1FEFF0" w14:textId="77777777" w:rsidR="008112AB" w:rsidRPr="00FD6F8B" w:rsidRDefault="008112AB">
      <w:pPr>
        <w:pStyle w:val="Corpodetexto"/>
        <w:spacing w:before="3"/>
        <w:rPr>
          <w:rFonts w:ascii="Arial" w:hAnsi="Arial" w:cs="Arial"/>
        </w:rPr>
      </w:pPr>
    </w:p>
    <w:p w14:paraId="21CEAF51" w14:textId="28685985" w:rsidR="008112AB" w:rsidRPr="00FD6F8B" w:rsidRDefault="00000000" w:rsidP="00FD6F8B">
      <w:pPr>
        <w:pStyle w:val="Corpodetexto"/>
        <w:spacing w:line="237" w:lineRule="auto"/>
        <w:ind w:left="199" w:right="1275"/>
        <w:rPr>
          <w:rFonts w:ascii="Arial" w:hAnsi="Arial" w:cs="Arial"/>
          <w:b/>
          <w:bCs/>
        </w:rPr>
      </w:pPr>
      <w:r w:rsidRPr="00FD6F8B">
        <w:rPr>
          <w:rFonts w:ascii="Arial" w:hAnsi="Arial" w:cs="Arial"/>
        </w:rPr>
        <w:t xml:space="preserve">PINHEIRO, Patrícia </w:t>
      </w:r>
      <w:r w:rsidRPr="00FD6F8B">
        <w:rPr>
          <w:rFonts w:ascii="Arial" w:hAnsi="Arial" w:cs="Arial"/>
          <w:b/>
          <w:bCs/>
        </w:rPr>
        <w:t>NOVA LEI BRASILEIRA DE PROTEÇÃO DE DADOS</w:t>
      </w:r>
      <w:r w:rsidRPr="00FD6F8B">
        <w:rPr>
          <w:rFonts w:ascii="Arial" w:hAnsi="Arial" w:cs="Arial"/>
          <w:b/>
          <w:bCs/>
          <w:spacing w:val="-64"/>
        </w:rPr>
        <w:t xml:space="preserve"> </w:t>
      </w:r>
      <w:r w:rsidRPr="00FD6F8B">
        <w:rPr>
          <w:rFonts w:ascii="Arial" w:hAnsi="Arial" w:cs="Arial"/>
          <w:b/>
          <w:bCs/>
        </w:rPr>
        <w:t>PESSOAIS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(LGPD) E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O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IMPACTO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NAS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INSTITUIÇÕES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PÚBLICAS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E</w:t>
      </w:r>
      <w:r w:rsidR="00FD6F8B">
        <w:rPr>
          <w:rFonts w:ascii="Arial" w:hAnsi="Arial" w:cs="Arial"/>
          <w:b/>
          <w:bCs/>
        </w:rPr>
        <w:t xml:space="preserve"> </w:t>
      </w:r>
      <w:r w:rsidRPr="00FD6F8B">
        <w:rPr>
          <w:rFonts w:ascii="Arial" w:hAnsi="Arial" w:cs="Arial"/>
          <w:b/>
          <w:bCs/>
        </w:rPr>
        <w:t>PRIVADAS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</w:rPr>
        <w:t>(Revista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Tribunais)</w:t>
      </w:r>
    </w:p>
    <w:p w14:paraId="11286FF9" w14:textId="77777777" w:rsidR="008112AB" w:rsidRPr="00FD6F8B" w:rsidRDefault="008112AB">
      <w:pPr>
        <w:pStyle w:val="Corpodetexto"/>
        <w:spacing w:before="2"/>
        <w:rPr>
          <w:rFonts w:ascii="Arial" w:hAnsi="Arial" w:cs="Arial"/>
        </w:rPr>
      </w:pPr>
    </w:p>
    <w:p w14:paraId="575C6A1D" w14:textId="77777777" w:rsidR="008112AB" w:rsidRPr="00FD6F8B" w:rsidRDefault="00000000">
      <w:pPr>
        <w:pStyle w:val="Corpodetexto"/>
        <w:spacing w:before="1" w:line="237" w:lineRule="auto"/>
        <w:ind w:left="199" w:right="690"/>
        <w:jc w:val="both"/>
        <w:rPr>
          <w:rFonts w:ascii="Arial" w:hAnsi="Arial" w:cs="Arial"/>
        </w:rPr>
      </w:pPr>
      <w:r w:rsidRPr="00FD6F8B">
        <w:rPr>
          <w:rFonts w:ascii="Arial" w:hAnsi="Arial" w:cs="Arial"/>
        </w:rPr>
        <w:t>SILVA, Jacqueline Maria Cavalcante da. Revista da Faculdade de Direito da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UFG: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POLÍTICAS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PÚBLICAS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COMO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INSTRUMENTO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DE INCLUSÃO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SOCIAL.</w:t>
      </w:r>
    </w:p>
    <w:p w14:paraId="0F5FBF64" w14:textId="463F0135" w:rsidR="008112AB" w:rsidRDefault="00000000">
      <w:pPr>
        <w:pStyle w:val="Corpodetexto"/>
        <w:spacing w:before="3"/>
        <w:ind w:left="199"/>
        <w:rPr>
          <w:rFonts w:ascii="Arial" w:hAnsi="Arial" w:cs="Arial"/>
        </w:rPr>
      </w:pPr>
      <w:hyperlink r:id="rId34">
        <w:r w:rsidRPr="00FD6F8B">
          <w:rPr>
            <w:rFonts w:ascii="Arial" w:hAnsi="Arial" w:cs="Arial"/>
            <w:color w:val="0000FF"/>
            <w:u w:val="single" w:color="0000FF"/>
          </w:rPr>
          <w:t>https://revistas.ufg.br/revfd/article/view/15589</w:t>
        </w:r>
      </w:hyperlink>
      <w:r w:rsidRPr="00FD6F8B">
        <w:rPr>
          <w:rFonts w:ascii="Arial" w:hAnsi="Arial" w:cs="Arial"/>
        </w:rPr>
        <w:t>.</w:t>
      </w:r>
    </w:p>
    <w:p w14:paraId="7A1E2970" w14:textId="5DEBEC57" w:rsidR="00FD6F8B" w:rsidRPr="00FD6F8B" w:rsidRDefault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673E2589" w14:textId="77777777" w:rsidR="008112AB" w:rsidRPr="00FD6F8B" w:rsidRDefault="008112AB">
      <w:pPr>
        <w:pStyle w:val="Corpodetexto"/>
        <w:rPr>
          <w:rFonts w:ascii="Arial" w:hAnsi="Arial" w:cs="Arial"/>
          <w:sz w:val="16"/>
        </w:rPr>
      </w:pPr>
    </w:p>
    <w:p w14:paraId="5632DA2D" w14:textId="3D27FF9D" w:rsidR="008112AB" w:rsidRDefault="00000000">
      <w:pPr>
        <w:pStyle w:val="Corpodetexto"/>
        <w:spacing w:before="95" w:line="237" w:lineRule="auto"/>
        <w:ind w:left="199" w:right="1047"/>
        <w:rPr>
          <w:rFonts w:ascii="Arial" w:hAnsi="Arial" w:cs="Arial"/>
        </w:rPr>
      </w:pPr>
      <w:r w:rsidRPr="00FD6F8B">
        <w:rPr>
          <w:rFonts w:ascii="Arial" w:hAnsi="Arial" w:cs="Arial"/>
        </w:rPr>
        <w:t xml:space="preserve">GOUVEIA, Luis Borges; RANITO, </w:t>
      </w:r>
      <w:r w:rsidRPr="00FD6F8B">
        <w:rPr>
          <w:rFonts w:ascii="Arial" w:hAnsi="Arial" w:cs="Arial"/>
          <w:b/>
          <w:bCs/>
        </w:rPr>
        <w:t>João. Sistemas de Informação de Apoio à</w:t>
      </w:r>
      <w:r w:rsidRPr="00FD6F8B">
        <w:rPr>
          <w:rFonts w:ascii="Arial" w:hAnsi="Arial" w:cs="Arial"/>
          <w:b/>
          <w:bCs/>
          <w:spacing w:val="-64"/>
        </w:rPr>
        <w:t xml:space="preserve"> </w:t>
      </w:r>
      <w:r w:rsidR="00FD6F8B">
        <w:rPr>
          <w:rFonts w:ascii="Arial" w:hAnsi="Arial" w:cs="Arial"/>
          <w:b/>
          <w:bCs/>
          <w:spacing w:val="-64"/>
        </w:rPr>
        <w:t xml:space="preserve">                    </w:t>
      </w:r>
      <w:r w:rsidRPr="00FD6F8B">
        <w:rPr>
          <w:rFonts w:ascii="Arial" w:hAnsi="Arial" w:cs="Arial"/>
          <w:b/>
          <w:bCs/>
        </w:rPr>
        <w:t>Decisão</w:t>
      </w:r>
      <w:r w:rsidRPr="00FD6F8B">
        <w:rPr>
          <w:rFonts w:ascii="Arial" w:hAnsi="Arial" w:cs="Arial"/>
          <w:b/>
          <w:bCs/>
          <w:spacing w:val="-5"/>
        </w:rPr>
        <w:t xml:space="preserve"> </w:t>
      </w:r>
      <w:r w:rsidRPr="00FD6F8B">
        <w:rPr>
          <w:rFonts w:ascii="Arial" w:hAnsi="Arial" w:cs="Arial"/>
          <w:b/>
          <w:bCs/>
        </w:rPr>
        <w:t>(2004)</w:t>
      </w:r>
      <w:r w:rsidRPr="00FD6F8B">
        <w:rPr>
          <w:rFonts w:ascii="Arial" w:hAnsi="Arial" w:cs="Arial"/>
        </w:rPr>
        <w:t>. Publisher: Principia.</w:t>
      </w:r>
    </w:p>
    <w:p w14:paraId="4B9B5F7B" w14:textId="77777777" w:rsidR="00FD6F8B" w:rsidRPr="00FD6F8B" w:rsidRDefault="00FD6F8B">
      <w:pPr>
        <w:pStyle w:val="Corpodetexto"/>
        <w:spacing w:before="95" w:line="237" w:lineRule="auto"/>
        <w:ind w:left="199" w:right="1047"/>
        <w:rPr>
          <w:rFonts w:ascii="Arial" w:hAnsi="Arial" w:cs="Arial"/>
        </w:rPr>
      </w:pPr>
    </w:p>
    <w:p w14:paraId="77E8CF47" w14:textId="77777777" w:rsidR="008112AB" w:rsidRPr="00FD6F8B" w:rsidRDefault="00000000">
      <w:pPr>
        <w:pStyle w:val="Corpodetexto"/>
        <w:spacing w:before="5" w:line="237" w:lineRule="auto"/>
        <w:ind w:left="199" w:right="899"/>
        <w:rPr>
          <w:rFonts w:ascii="Arial" w:hAnsi="Arial" w:cs="Arial"/>
        </w:rPr>
      </w:pPr>
      <w:r w:rsidRPr="00FD6F8B">
        <w:rPr>
          <w:rFonts w:ascii="Arial" w:hAnsi="Arial" w:cs="Arial"/>
        </w:rPr>
        <w:t>Punições pelo uso indevido de dados pessoais começam a valer no domingo.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Agência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Senado.</w:t>
      </w:r>
    </w:p>
    <w:p w14:paraId="3964DC51" w14:textId="0E571975" w:rsidR="008112AB" w:rsidRDefault="00000000">
      <w:pPr>
        <w:pStyle w:val="Corpodetexto"/>
        <w:ind w:left="199" w:right="722"/>
        <w:rPr>
          <w:rFonts w:ascii="Arial" w:hAnsi="Arial" w:cs="Arial"/>
          <w:color w:val="1154CC"/>
          <w:u w:val="single" w:color="1154CC"/>
        </w:rPr>
      </w:pPr>
      <w:hyperlink r:id="rId35" w:anchor="%3A~%3Atext%3DDentre%20as%20san%C3%A7%C3%B5es%20administrativas%20previstas%2Cpessoais%20relacionados%20%C3%A0%20irregularidade%2C%20a">
        <w:r w:rsidRPr="00FD6F8B">
          <w:rPr>
            <w:rFonts w:ascii="Arial" w:hAnsi="Arial" w:cs="Arial"/>
            <w:color w:val="1154CC"/>
            <w:u w:val="single" w:color="1154CC"/>
          </w:rPr>
          <w:t>https://www12.senado.leg.br/noticias/materias/2021/07/29/punicoes-pelo-uso-indevido-</w:t>
        </w:r>
      </w:hyperlink>
      <w:r w:rsidRPr="00FD6F8B">
        <w:rPr>
          <w:rFonts w:ascii="Arial" w:hAnsi="Arial" w:cs="Arial"/>
          <w:color w:val="1154CC"/>
          <w:spacing w:val="-57"/>
        </w:rPr>
        <w:t xml:space="preserve"> </w:t>
      </w:r>
      <w:hyperlink r:id="rId36" w:anchor="%3A~%3Atext%3DDentre%20as%20san%C3%A7%C3%B5es%20administrativas%20previstas%2Cpessoais%20relacionados%20%C3%A0%20irregularidade%2C%20a">
        <w:r w:rsidRPr="00FD6F8B">
          <w:rPr>
            <w:rFonts w:ascii="Arial" w:hAnsi="Arial" w:cs="Arial"/>
            <w:color w:val="1154CC"/>
            <w:u w:val="single" w:color="1154CC"/>
          </w:rPr>
          <w:t>de-dados-pessoais-comecam-a-valer-no-</w:t>
        </w:r>
      </w:hyperlink>
      <w:r w:rsidRPr="00FD6F8B">
        <w:rPr>
          <w:rFonts w:ascii="Arial" w:hAnsi="Arial" w:cs="Arial"/>
          <w:color w:val="1154CC"/>
          <w:spacing w:val="1"/>
        </w:rPr>
        <w:t xml:space="preserve"> </w:t>
      </w:r>
      <w:hyperlink r:id="rId37" w:anchor="%3A~%3Atext%3DDentre%20as%20san%C3%A7%C3%B5es%20administrativas%20previstas%2Cpessoais%20relacionados%20%C3%A0%20irregularidade%2C%20a">
        <w:r w:rsidRPr="00FD6F8B">
          <w:rPr>
            <w:rFonts w:ascii="Arial" w:hAnsi="Arial" w:cs="Arial"/>
            <w:color w:val="1154CC"/>
            <w:spacing w:val="-1"/>
            <w:u w:val="single" w:color="1154CC"/>
          </w:rPr>
          <w:t>domingo#:~:text=Dentre%20as%20san%C3%A7%C3%B5es%20administrativas%20pr</w:t>
        </w:r>
      </w:hyperlink>
      <w:hyperlink r:id="rId38" w:anchor="%3A~%3Atext%3DDentre%20as%20san%C3%A7%C3%B5es%20administrativas%20previstas%2Cpessoais%20relacionados%20%C3%A0%20irregularidade%2C%20a">
        <w:r w:rsidRPr="00FD6F8B">
          <w:rPr>
            <w:rFonts w:ascii="Arial" w:hAnsi="Arial" w:cs="Arial"/>
            <w:color w:val="1154CC"/>
            <w:u w:val="single" w:color="1154CC"/>
          </w:rPr>
          <w:t>evistas,pessoais%20relacionados%20%C3%A0%20irregularidade%2C%20a</w:t>
        </w:r>
      </w:hyperlink>
    </w:p>
    <w:p w14:paraId="3E785507" w14:textId="19635E54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6D64DD46" w14:textId="77777777" w:rsidR="008112AB" w:rsidRPr="00FD6F8B" w:rsidRDefault="008112AB">
      <w:pPr>
        <w:pStyle w:val="Corpodetexto"/>
        <w:spacing w:before="1"/>
        <w:rPr>
          <w:rFonts w:ascii="Arial" w:hAnsi="Arial" w:cs="Arial"/>
          <w:sz w:val="16"/>
        </w:rPr>
      </w:pPr>
    </w:p>
    <w:p w14:paraId="5189BC11" w14:textId="77777777" w:rsidR="008112AB" w:rsidRPr="00FD6F8B" w:rsidRDefault="00000000">
      <w:pPr>
        <w:pStyle w:val="Corpodetexto"/>
        <w:spacing w:before="93" w:line="276" w:lineRule="exact"/>
        <w:ind w:left="199"/>
        <w:rPr>
          <w:rFonts w:ascii="Arial" w:hAnsi="Arial" w:cs="Arial"/>
        </w:rPr>
      </w:pPr>
      <w:r w:rsidRPr="00FD6F8B">
        <w:rPr>
          <w:rFonts w:ascii="Arial" w:hAnsi="Arial" w:cs="Arial"/>
        </w:rPr>
        <w:t>KOCH,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Richie.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Artigo: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LGPD: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a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versão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brasileira</w:t>
      </w:r>
      <w:r w:rsidRPr="00FD6F8B">
        <w:rPr>
          <w:rFonts w:ascii="Arial" w:hAnsi="Arial" w:cs="Arial"/>
          <w:b/>
          <w:bCs/>
          <w:spacing w:val="-6"/>
        </w:rPr>
        <w:t xml:space="preserve"> </w:t>
      </w:r>
      <w:r w:rsidRPr="00FD6F8B">
        <w:rPr>
          <w:rFonts w:ascii="Arial" w:hAnsi="Arial" w:cs="Arial"/>
          <w:b/>
          <w:bCs/>
        </w:rPr>
        <w:t>do</w:t>
      </w:r>
      <w:r w:rsidRPr="00FD6F8B">
        <w:rPr>
          <w:rFonts w:ascii="Arial" w:hAnsi="Arial" w:cs="Arial"/>
          <w:b/>
          <w:bCs/>
          <w:spacing w:val="-3"/>
        </w:rPr>
        <w:t xml:space="preserve"> </w:t>
      </w:r>
      <w:r w:rsidRPr="00FD6F8B">
        <w:rPr>
          <w:rFonts w:ascii="Arial" w:hAnsi="Arial" w:cs="Arial"/>
          <w:b/>
          <w:bCs/>
        </w:rPr>
        <w:t>regulamento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europeu</w:t>
      </w:r>
    </w:p>
    <w:p w14:paraId="2C00B8E9" w14:textId="1426691A" w:rsidR="008112AB" w:rsidRDefault="00000000">
      <w:pPr>
        <w:pStyle w:val="Corpodetexto"/>
        <w:spacing w:line="276" w:lineRule="exact"/>
        <w:ind w:left="199"/>
        <w:rPr>
          <w:rFonts w:ascii="Arial" w:hAnsi="Arial" w:cs="Arial"/>
          <w:color w:val="1154CC"/>
          <w:u w:val="single" w:color="1154CC"/>
        </w:rPr>
      </w:pPr>
      <w:hyperlink r:id="rId39">
        <w:r w:rsidRPr="00FD6F8B">
          <w:rPr>
            <w:rFonts w:ascii="Arial" w:hAnsi="Arial" w:cs="Arial"/>
            <w:color w:val="1154CC"/>
            <w:u w:val="single" w:color="1154CC"/>
          </w:rPr>
          <w:t>https://www.serpro.gov.br/lgpd/noticias/lgpd-versao-brasileira-gdpr-dados-pessoais</w:t>
        </w:r>
      </w:hyperlink>
    </w:p>
    <w:p w14:paraId="209AC0D8" w14:textId="495908E8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32C2893A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16"/>
        </w:rPr>
      </w:pPr>
    </w:p>
    <w:p w14:paraId="6C1753F4" w14:textId="463B1739" w:rsidR="008112AB" w:rsidRDefault="00000000">
      <w:pPr>
        <w:pStyle w:val="Corpodetexto"/>
        <w:spacing w:before="95" w:line="237" w:lineRule="auto"/>
        <w:ind w:left="199" w:right="552"/>
        <w:rPr>
          <w:rFonts w:ascii="Arial" w:hAnsi="Arial" w:cs="Arial"/>
          <w:b/>
          <w:bCs/>
        </w:rPr>
      </w:pPr>
      <w:r w:rsidRPr="00FD6F8B">
        <w:rPr>
          <w:rFonts w:ascii="Arial" w:hAnsi="Arial" w:cs="Arial"/>
        </w:rPr>
        <w:t>FOUILLEUX,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E</w:t>
      </w:r>
      <w:r w:rsidR="00FD6F8B">
        <w:rPr>
          <w:rFonts w:ascii="Arial" w:hAnsi="Arial" w:cs="Arial"/>
        </w:rPr>
        <w:t>ve</w:t>
      </w:r>
      <w:r w:rsidRPr="00FD6F8B">
        <w:rPr>
          <w:rFonts w:ascii="Arial" w:hAnsi="Arial" w:cs="Arial"/>
        </w:rPr>
        <w:t>.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Analisar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a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mudança: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políticas</w:t>
      </w:r>
      <w:r w:rsidRPr="00FD6F8B">
        <w:rPr>
          <w:rFonts w:ascii="Arial" w:hAnsi="Arial" w:cs="Arial"/>
          <w:b/>
          <w:bCs/>
          <w:spacing w:val="-7"/>
        </w:rPr>
        <w:t xml:space="preserve"> </w:t>
      </w:r>
      <w:r w:rsidRPr="00FD6F8B">
        <w:rPr>
          <w:rFonts w:ascii="Arial" w:hAnsi="Arial" w:cs="Arial"/>
          <w:b/>
          <w:bCs/>
        </w:rPr>
        <w:t>públicas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e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debates</w:t>
      </w:r>
      <w:r w:rsidRPr="00FD6F8B">
        <w:rPr>
          <w:rFonts w:ascii="Arial" w:hAnsi="Arial" w:cs="Arial"/>
          <w:b/>
          <w:bCs/>
          <w:spacing w:val="-7"/>
        </w:rPr>
        <w:t xml:space="preserve"> </w:t>
      </w:r>
      <w:r w:rsidRPr="00FD6F8B">
        <w:rPr>
          <w:rFonts w:ascii="Arial" w:hAnsi="Arial" w:cs="Arial"/>
          <w:b/>
          <w:bCs/>
        </w:rPr>
        <w:t>num</w:t>
      </w:r>
      <w:r w:rsidRPr="00FD6F8B">
        <w:rPr>
          <w:rFonts w:ascii="Arial" w:hAnsi="Arial" w:cs="Arial"/>
          <w:b/>
          <w:bCs/>
          <w:spacing w:val="-10"/>
        </w:rPr>
        <w:t xml:space="preserve"> </w:t>
      </w:r>
      <w:r w:rsidRPr="00FD6F8B">
        <w:rPr>
          <w:rFonts w:ascii="Arial" w:hAnsi="Arial" w:cs="Arial"/>
          <w:b/>
          <w:bCs/>
        </w:rPr>
        <w:t>sistema</w:t>
      </w:r>
      <w:r w:rsidRPr="00FD6F8B">
        <w:rPr>
          <w:rFonts w:ascii="Arial" w:hAnsi="Arial" w:cs="Arial"/>
          <w:b/>
          <w:bCs/>
          <w:spacing w:val="-64"/>
        </w:rPr>
        <w:t xml:space="preserve"> </w:t>
      </w:r>
      <w:r w:rsidRPr="00FD6F8B">
        <w:rPr>
          <w:rFonts w:ascii="Arial" w:hAnsi="Arial" w:cs="Arial"/>
          <w:b/>
          <w:bCs/>
        </w:rPr>
        <w:t>em</w:t>
      </w:r>
      <w:r w:rsidRPr="00FD6F8B">
        <w:rPr>
          <w:rFonts w:ascii="Arial" w:hAnsi="Arial" w:cs="Arial"/>
          <w:b/>
          <w:bCs/>
          <w:spacing w:val="-9"/>
        </w:rPr>
        <w:t xml:space="preserve"> </w:t>
      </w:r>
      <w:r w:rsidRPr="00FD6F8B">
        <w:rPr>
          <w:rFonts w:ascii="Arial" w:hAnsi="Arial" w:cs="Arial"/>
          <w:b/>
          <w:bCs/>
        </w:rPr>
        <w:t>diferentes níveis de governança</w:t>
      </w:r>
    </w:p>
    <w:p w14:paraId="63F6D1AD" w14:textId="1C462C14" w:rsidR="00FD6F8B" w:rsidRDefault="00000000">
      <w:pPr>
        <w:pStyle w:val="Corpodetexto"/>
        <w:spacing w:before="95" w:line="237" w:lineRule="auto"/>
        <w:ind w:left="199" w:right="552"/>
        <w:rPr>
          <w:rFonts w:ascii="Arial" w:hAnsi="Arial" w:cs="Arial"/>
        </w:rPr>
      </w:pPr>
      <w:hyperlink r:id="rId40" w:history="1">
        <w:r w:rsidR="00FD6F8B" w:rsidRPr="00AF3C53">
          <w:rPr>
            <w:rStyle w:val="Hyperlink"/>
            <w:rFonts w:ascii="Arial" w:hAnsi="Arial" w:cs="Arial"/>
          </w:rPr>
          <w:t>https://revistaesa.com/ojs/index.php/esa/article/view/337</w:t>
        </w:r>
      </w:hyperlink>
    </w:p>
    <w:p w14:paraId="18914727" w14:textId="77777777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57E7224B" w14:textId="77777777" w:rsidR="00FD6F8B" w:rsidRPr="00FD6F8B" w:rsidRDefault="00FD6F8B">
      <w:pPr>
        <w:pStyle w:val="Corpodetexto"/>
        <w:spacing w:before="95" w:line="237" w:lineRule="auto"/>
        <w:ind w:left="199" w:right="552"/>
        <w:rPr>
          <w:rFonts w:ascii="Arial" w:hAnsi="Arial" w:cs="Arial"/>
        </w:rPr>
      </w:pPr>
    </w:p>
    <w:p w14:paraId="55FCA855" w14:textId="77777777" w:rsidR="008112AB" w:rsidRPr="00FD6F8B" w:rsidRDefault="008112AB">
      <w:pPr>
        <w:pStyle w:val="Corpodetexto"/>
        <w:spacing w:before="1"/>
        <w:rPr>
          <w:rFonts w:ascii="Arial" w:hAnsi="Arial" w:cs="Arial"/>
        </w:rPr>
      </w:pPr>
    </w:p>
    <w:p w14:paraId="58D2A5E9" w14:textId="77777777" w:rsidR="008112AB" w:rsidRPr="00FD6F8B" w:rsidRDefault="00000000">
      <w:pPr>
        <w:pStyle w:val="Corpodetexto"/>
        <w:spacing w:line="276" w:lineRule="exact"/>
        <w:ind w:left="199"/>
        <w:rPr>
          <w:rFonts w:ascii="Arial" w:hAnsi="Arial" w:cs="Arial"/>
        </w:rPr>
      </w:pPr>
      <w:r w:rsidRPr="00FD6F8B">
        <w:rPr>
          <w:rFonts w:ascii="Arial" w:hAnsi="Arial" w:cs="Arial"/>
        </w:rPr>
        <w:t>Constituição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Federal</w:t>
      </w:r>
      <w:r w:rsidRPr="00FD6F8B">
        <w:rPr>
          <w:rFonts w:ascii="Arial" w:hAnsi="Arial" w:cs="Arial"/>
          <w:spacing w:val="3"/>
        </w:rPr>
        <w:t xml:space="preserve"> </w:t>
      </w:r>
      <w:r w:rsidRPr="00FD6F8B">
        <w:rPr>
          <w:rFonts w:ascii="Arial" w:hAnsi="Arial" w:cs="Arial"/>
        </w:rPr>
        <w:t>-</w:t>
      </w:r>
    </w:p>
    <w:p w14:paraId="2433BE1A" w14:textId="309415B9" w:rsidR="008112AB" w:rsidRDefault="00000000">
      <w:pPr>
        <w:pStyle w:val="Corpodetexto"/>
        <w:spacing w:line="276" w:lineRule="exact"/>
        <w:ind w:left="199"/>
        <w:rPr>
          <w:rFonts w:ascii="Arial" w:hAnsi="Arial" w:cs="Arial"/>
          <w:color w:val="1154CC"/>
          <w:u w:val="single" w:color="1154CC"/>
        </w:rPr>
      </w:pPr>
      <w:hyperlink r:id="rId41" w:history="1">
        <w:r w:rsidR="00FD6F8B" w:rsidRPr="00AF3C53">
          <w:rPr>
            <w:rStyle w:val="Hyperlink"/>
            <w:rFonts w:ascii="Arial" w:hAnsi="Arial" w:cs="Arial"/>
          </w:rPr>
          <w:t>http://www.planalto.gov.br/ccivil_03/constituicao/constituicao.html</w:t>
        </w:r>
      </w:hyperlink>
    </w:p>
    <w:p w14:paraId="20890BDD" w14:textId="77777777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3A1349FE" w14:textId="77777777" w:rsidR="00FD6F8B" w:rsidRPr="00FD6F8B" w:rsidRDefault="00FD6F8B">
      <w:pPr>
        <w:pStyle w:val="Corpodetexto"/>
        <w:spacing w:line="276" w:lineRule="exact"/>
        <w:ind w:left="199"/>
        <w:rPr>
          <w:rFonts w:ascii="Arial" w:hAnsi="Arial" w:cs="Arial"/>
        </w:rPr>
      </w:pPr>
    </w:p>
    <w:p w14:paraId="7010B8D8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16"/>
        </w:rPr>
      </w:pPr>
    </w:p>
    <w:p w14:paraId="210350F2" w14:textId="77777777" w:rsidR="00FD6F8B" w:rsidRDefault="00000000" w:rsidP="00FD6F8B">
      <w:pPr>
        <w:pStyle w:val="Corpodetexto"/>
        <w:spacing w:before="95" w:line="237" w:lineRule="auto"/>
        <w:ind w:left="199" w:right="197"/>
        <w:rPr>
          <w:rFonts w:ascii="Arial" w:hAnsi="Arial" w:cs="Arial"/>
          <w:b/>
          <w:bCs/>
        </w:rPr>
      </w:pPr>
      <w:r w:rsidRPr="00FD6F8B">
        <w:rPr>
          <w:rFonts w:ascii="Arial" w:hAnsi="Arial" w:cs="Arial"/>
        </w:rPr>
        <w:t>LGPD:</w:t>
      </w:r>
      <w:r w:rsidRPr="00FD6F8B">
        <w:rPr>
          <w:rFonts w:ascii="Arial" w:hAnsi="Arial" w:cs="Arial"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Como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coordenar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a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atuação</w:t>
      </w:r>
      <w:r w:rsidRPr="00FD6F8B">
        <w:rPr>
          <w:rFonts w:ascii="Arial" w:hAnsi="Arial" w:cs="Arial"/>
          <w:b/>
          <w:bCs/>
          <w:spacing w:val="-6"/>
        </w:rPr>
        <w:t xml:space="preserve"> </w:t>
      </w:r>
      <w:r w:rsidRPr="00FD6F8B">
        <w:rPr>
          <w:rFonts w:ascii="Arial" w:hAnsi="Arial" w:cs="Arial"/>
          <w:b/>
          <w:bCs/>
        </w:rPr>
        <w:t>do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município</w:t>
      </w:r>
      <w:r w:rsidRPr="00FD6F8B">
        <w:rPr>
          <w:rFonts w:ascii="Arial" w:hAnsi="Arial" w:cs="Arial"/>
          <w:b/>
          <w:bCs/>
          <w:spacing w:val="-6"/>
        </w:rPr>
        <w:t xml:space="preserve"> </w:t>
      </w:r>
      <w:r w:rsidRPr="00FD6F8B">
        <w:rPr>
          <w:rFonts w:ascii="Arial" w:hAnsi="Arial" w:cs="Arial"/>
          <w:b/>
          <w:bCs/>
        </w:rPr>
        <w:t>para</w:t>
      </w:r>
      <w:r w:rsidRPr="00FD6F8B">
        <w:rPr>
          <w:rFonts w:ascii="Arial" w:hAnsi="Arial" w:cs="Arial"/>
          <w:b/>
          <w:bCs/>
          <w:spacing w:val="-6"/>
        </w:rPr>
        <w:t xml:space="preserve"> </w:t>
      </w:r>
      <w:r w:rsidRPr="00FD6F8B">
        <w:rPr>
          <w:rFonts w:ascii="Arial" w:hAnsi="Arial" w:cs="Arial"/>
          <w:b/>
          <w:bCs/>
        </w:rPr>
        <w:t>a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governança</w:t>
      </w:r>
      <w:r w:rsidRPr="00FD6F8B">
        <w:rPr>
          <w:rFonts w:ascii="Arial" w:hAnsi="Arial" w:cs="Arial"/>
          <w:b/>
          <w:bCs/>
          <w:spacing w:val="-6"/>
        </w:rPr>
        <w:t xml:space="preserve"> </w:t>
      </w:r>
      <w:r w:rsidRPr="00FD6F8B">
        <w:rPr>
          <w:rFonts w:ascii="Arial" w:hAnsi="Arial" w:cs="Arial"/>
          <w:b/>
          <w:bCs/>
        </w:rPr>
        <w:t>de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dados</w:t>
      </w:r>
      <w:r w:rsidRPr="00FD6F8B">
        <w:rPr>
          <w:rFonts w:ascii="Arial" w:hAnsi="Arial" w:cs="Arial"/>
          <w:b/>
          <w:bCs/>
          <w:spacing w:val="-63"/>
        </w:rPr>
        <w:t xml:space="preserve"> </w:t>
      </w:r>
      <w:r w:rsidRPr="00FD6F8B">
        <w:rPr>
          <w:rFonts w:ascii="Arial" w:hAnsi="Arial" w:cs="Arial"/>
          <w:b/>
          <w:bCs/>
        </w:rPr>
        <w:t>aplicada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Secretaria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Especial</w:t>
      </w:r>
      <w:r w:rsidRPr="00FD6F8B">
        <w:rPr>
          <w:rFonts w:ascii="Arial" w:hAnsi="Arial" w:cs="Arial"/>
          <w:b/>
          <w:bCs/>
          <w:spacing w:val="2"/>
        </w:rPr>
        <w:t xml:space="preserve"> </w:t>
      </w:r>
      <w:r w:rsidRPr="00FD6F8B">
        <w:rPr>
          <w:rFonts w:ascii="Arial" w:hAnsi="Arial" w:cs="Arial"/>
          <w:b/>
          <w:bCs/>
        </w:rPr>
        <w:t>de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Assuntos</w:t>
      </w:r>
      <w:r w:rsidRPr="00FD6F8B">
        <w:rPr>
          <w:rFonts w:ascii="Arial" w:hAnsi="Arial" w:cs="Arial"/>
          <w:b/>
          <w:bCs/>
          <w:spacing w:val="-7"/>
        </w:rPr>
        <w:t xml:space="preserve"> </w:t>
      </w:r>
      <w:r w:rsidRPr="00FD6F8B">
        <w:rPr>
          <w:rFonts w:ascii="Arial" w:hAnsi="Arial" w:cs="Arial"/>
          <w:b/>
          <w:bCs/>
        </w:rPr>
        <w:t>Federativos</w:t>
      </w:r>
      <w:r w:rsidRPr="00FD6F8B">
        <w:rPr>
          <w:rFonts w:ascii="Arial" w:hAnsi="Arial" w:cs="Arial"/>
          <w:b/>
          <w:bCs/>
          <w:spacing w:val="7"/>
        </w:rPr>
        <w:t xml:space="preserve"> </w:t>
      </w:r>
      <w:r w:rsidRPr="00FD6F8B">
        <w:rPr>
          <w:rFonts w:ascii="Arial" w:hAnsi="Arial" w:cs="Arial"/>
          <w:b/>
          <w:bCs/>
        </w:rPr>
        <w:t>-</w:t>
      </w:r>
      <w:r w:rsidRPr="00FD6F8B">
        <w:rPr>
          <w:rFonts w:ascii="Arial" w:hAnsi="Arial" w:cs="Arial"/>
          <w:b/>
          <w:bCs/>
          <w:spacing w:val="-5"/>
        </w:rPr>
        <w:t xml:space="preserve"> </w:t>
      </w:r>
      <w:r w:rsidRPr="00FD6F8B">
        <w:rPr>
          <w:rFonts w:ascii="Arial" w:hAnsi="Arial" w:cs="Arial"/>
          <w:b/>
          <w:bCs/>
        </w:rPr>
        <w:t>SEAF/PR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(Enap)</w:t>
      </w:r>
    </w:p>
    <w:p w14:paraId="3CCD07F5" w14:textId="77777777" w:rsidR="00FD6F8B" w:rsidRDefault="00000000" w:rsidP="00FD6F8B">
      <w:pPr>
        <w:pStyle w:val="Corpodetexto"/>
        <w:spacing w:before="3"/>
        <w:ind w:left="199"/>
        <w:rPr>
          <w:rFonts w:ascii="Arial" w:hAnsi="Arial" w:cs="Arial"/>
        </w:rPr>
      </w:pPr>
      <w:hyperlink r:id="rId42" w:history="1">
        <w:r w:rsidR="00FD6F8B" w:rsidRPr="00AF3C53">
          <w:rPr>
            <w:rStyle w:val="Hyperlink"/>
            <w:rFonts w:ascii="Arial" w:hAnsi="Arial" w:cs="Arial"/>
          </w:rPr>
          <w:t>https://www.escolavirtual.gov.br/curso/491</w:t>
        </w:r>
      </w:hyperlink>
      <w:r w:rsidR="00FD6F8B">
        <w:rPr>
          <w:rFonts w:ascii="Arial" w:hAnsi="Arial" w:cs="Arial"/>
        </w:rPr>
        <w:t xml:space="preserve"> </w:t>
      </w:r>
    </w:p>
    <w:p w14:paraId="38B9BB4D" w14:textId="77777777" w:rsid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40F89796" w14:textId="77777777" w:rsid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</w:p>
    <w:p w14:paraId="36BA170B" w14:textId="1BDC2EF6" w:rsidR="008112AB" w:rsidRPr="00FD6F8B" w:rsidRDefault="00000000" w:rsidP="00FD6F8B">
      <w:pPr>
        <w:pStyle w:val="Corpodetexto"/>
        <w:spacing w:before="3"/>
        <w:ind w:left="199"/>
        <w:rPr>
          <w:rFonts w:ascii="Arial" w:hAnsi="Arial" w:cs="Arial"/>
        </w:rPr>
      </w:pPr>
      <w:r w:rsidRPr="00FD6F8B">
        <w:rPr>
          <w:rFonts w:ascii="Arial" w:hAnsi="Arial" w:cs="Arial"/>
        </w:rPr>
        <w:t xml:space="preserve">The Privacy, </w:t>
      </w:r>
      <w:r w:rsidRPr="00FD6F8B">
        <w:rPr>
          <w:rFonts w:ascii="Arial" w:hAnsi="Arial" w:cs="Arial"/>
          <w:b/>
          <w:bCs/>
        </w:rPr>
        <w:t>Data Protection and Cybersecurity Law Review: Germany</w:t>
      </w:r>
      <w:r w:rsidRPr="00FD6F8B">
        <w:rPr>
          <w:rFonts w:ascii="Arial" w:hAnsi="Arial" w:cs="Arial"/>
        </w:rPr>
        <w:t xml:space="preserve"> - Olga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Stepanova and Patricia Jechel WINHELLER Attorneys at Law &amp; Tax Advisors</w:t>
      </w:r>
      <w:r w:rsidR="00FD6F8B">
        <w:rPr>
          <w:rFonts w:ascii="Arial" w:hAnsi="Arial" w:cs="Arial"/>
        </w:rPr>
        <w:t xml:space="preserve"> 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27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October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2022</w:t>
      </w:r>
    </w:p>
    <w:p w14:paraId="1C12D31F" w14:textId="69024232" w:rsidR="008112AB" w:rsidRDefault="00000000">
      <w:pPr>
        <w:pStyle w:val="Corpodetexto"/>
        <w:spacing w:before="1" w:line="237" w:lineRule="auto"/>
        <w:ind w:left="199" w:firstLine="67"/>
        <w:rPr>
          <w:rFonts w:ascii="Arial" w:hAnsi="Arial" w:cs="Arial"/>
          <w:color w:val="1154CC"/>
          <w:u w:val="single" w:color="1154CC"/>
        </w:rPr>
      </w:pPr>
      <w:hyperlink r:id="rId43">
        <w:r w:rsidRPr="00FD6F8B">
          <w:rPr>
            <w:rFonts w:ascii="Arial" w:hAnsi="Arial" w:cs="Arial"/>
            <w:color w:val="1154CC"/>
            <w:spacing w:val="-1"/>
            <w:u w:val="single" w:color="1154CC"/>
          </w:rPr>
          <w:t>https://thelawreviews.co.uk/title/the-privacy-data-protection-and-cybersecurity-law-</w:t>
        </w:r>
      </w:hyperlink>
      <w:r w:rsidRPr="00FD6F8B">
        <w:rPr>
          <w:rFonts w:ascii="Arial" w:hAnsi="Arial" w:cs="Arial"/>
          <w:color w:val="1154CC"/>
        </w:rPr>
        <w:t xml:space="preserve"> </w:t>
      </w:r>
      <w:hyperlink r:id="rId44">
        <w:r w:rsidRPr="00FD6F8B">
          <w:rPr>
            <w:rFonts w:ascii="Arial" w:hAnsi="Arial" w:cs="Arial"/>
            <w:color w:val="1154CC"/>
            <w:u w:val="single" w:color="1154CC"/>
          </w:rPr>
          <w:t>review/germany</w:t>
        </w:r>
      </w:hyperlink>
    </w:p>
    <w:p w14:paraId="0130C3E5" w14:textId="77777777" w:rsid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6457A6AB" w14:textId="77777777" w:rsid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</w:p>
    <w:p w14:paraId="6187C228" w14:textId="46D7EACD" w:rsidR="008112AB" w:rsidRPr="00FD6F8B" w:rsidRDefault="00000000" w:rsidP="00FD6F8B">
      <w:pPr>
        <w:pStyle w:val="Corpodetexto"/>
        <w:spacing w:before="3"/>
        <w:ind w:left="199"/>
        <w:rPr>
          <w:rFonts w:ascii="Arial" w:hAnsi="Arial" w:cs="Arial"/>
          <w:b/>
          <w:bCs/>
        </w:rPr>
      </w:pPr>
      <w:r w:rsidRPr="00FD6F8B">
        <w:rPr>
          <w:rFonts w:ascii="Arial" w:hAnsi="Arial" w:cs="Arial"/>
        </w:rPr>
        <w:t>Stockholm Institute for Scandianvian Law 1957-2010 - ÖMAN, Sören.-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  <w:b/>
          <w:bCs/>
        </w:rPr>
        <w:t>Implementing</w:t>
      </w:r>
      <w:r w:rsidRPr="00FD6F8B">
        <w:rPr>
          <w:rFonts w:ascii="Arial" w:hAnsi="Arial" w:cs="Arial"/>
          <w:b/>
          <w:bCs/>
          <w:spacing w:val="-1"/>
        </w:rPr>
        <w:t xml:space="preserve"> </w:t>
      </w:r>
      <w:r w:rsidRPr="00FD6F8B">
        <w:rPr>
          <w:rFonts w:ascii="Arial" w:hAnsi="Arial" w:cs="Arial"/>
          <w:b/>
          <w:bCs/>
        </w:rPr>
        <w:t>Data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Protection</w:t>
      </w:r>
      <w:r w:rsidRPr="00FD6F8B">
        <w:rPr>
          <w:rFonts w:ascii="Arial" w:hAnsi="Arial" w:cs="Arial"/>
          <w:b/>
          <w:bCs/>
          <w:spacing w:val="-4"/>
        </w:rPr>
        <w:t xml:space="preserve"> </w:t>
      </w:r>
      <w:r w:rsidRPr="00FD6F8B">
        <w:rPr>
          <w:rFonts w:ascii="Arial" w:hAnsi="Arial" w:cs="Arial"/>
          <w:b/>
          <w:bCs/>
        </w:rPr>
        <w:t>in Law.</w:t>
      </w:r>
    </w:p>
    <w:p w14:paraId="30306CE5" w14:textId="11A1DE84" w:rsidR="008112AB" w:rsidRDefault="00000000">
      <w:pPr>
        <w:pStyle w:val="Corpodetexto"/>
        <w:spacing w:line="267" w:lineRule="exact"/>
        <w:ind w:left="266"/>
        <w:rPr>
          <w:rFonts w:ascii="Arial" w:hAnsi="Arial" w:cs="Arial"/>
          <w:color w:val="1154CC"/>
          <w:u w:val="single" w:color="1154CC"/>
        </w:rPr>
      </w:pPr>
      <w:hyperlink r:id="rId45">
        <w:r w:rsidRPr="00FD6F8B">
          <w:rPr>
            <w:rFonts w:ascii="Arial" w:hAnsi="Arial" w:cs="Arial"/>
            <w:color w:val="1154CC"/>
            <w:u w:val="single" w:color="1154CC"/>
          </w:rPr>
          <w:t>https://scandinavianlaw.se/pdf/47-18.pdf</w:t>
        </w:r>
      </w:hyperlink>
    </w:p>
    <w:p w14:paraId="45CFAC1D" w14:textId="77777777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4CCE6A67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16"/>
        </w:rPr>
      </w:pPr>
    </w:p>
    <w:p w14:paraId="25D4C9C3" w14:textId="77777777" w:rsidR="008112AB" w:rsidRPr="00FD6F8B" w:rsidRDefault="00000000">
      <w:pPr>
        <w:pStyle w:val="Corpodetexto"/>
        <w:spacing w:before="93" w:line="242" w:lineRule="auto"/>
        <w:ind w:left="199" w:right="1274"/>
        <w:rPr>
          <w:rFonts w:ascii="Arial" w:hAnsi="Arial" w:cs="Arial"/>
        </w:rPr>
      </w:pPr>
      <w:r w:rsidRPr="00FD6F8B">
        <w:rPr>
          <w:rFonts w:ascii="Arial" w:hAnsi="Arial" w:cs="Arial"/>
          <w:b/>
          <w:bCs/>
        </w:rPr>
        <w:t>Privacy Act of 1974</w:t>
      </w:r>
      <w:r w:rsidRPr="00FD6F8B">
        <w:rPr>
          <w:rFonts w:ascii="Arial" w:hAnsi="Arial" w:cs="Arial"/>
        </w:rPr>
        <w:t>. Office of Privacy and Civil Liberties, Departamento de</w:t>
      </w:r>
      <w:r w:rsidRPr="00FD6F8B">
        <w:rPr>
          <w:rFonts w:ascii="Arial" w:hAnsi="Arial" w:cs="Arial"/>
          <w:spacing w:val="-64"/>
        </w:rPr>
        <w:t xml:space="preserve"> </w:t>
      </w:r>
      <w:r w:rsidRPr="00FD6F8B">
        <w:rPr>
          <w:rFonts w:ascii="Arial" w:hAnsi="Arial" w:cs="Arial"/>
        </w:rPr>
        <w:t>Justiça</w:t>
      </w:r>
      <w:r w:rsidRPr="00FD6F8B">
        <w:rPr>
          <w:rFonts w:ascii="Arial" w:hAnsi="Arial" w:cs="Arial"/>
          <w:spacing w:val="-4"/>
        </w:rPr>
        <w:t xml:space="preserve"> </w:t>
      </w:r>
      <w:r w:rsidRPr="00FD6F8B">
        <w:rPr>
          <w:rFonts w:ascii="Arial" w:hAnsi="Arial" w:cs="Arial"/>
        </w:rPr>
        <w:t>dos</w:t>
      </w:r>
      <w:r w:rsidRPr="00FD6F8B">
        <w:rPr>
          <w:rFonts w:ascii="Arial" w:hAnsi="Arial" w:cs="Arial"/>
          <w:spacing w:val="2"/>
        </w:rPr>
        <w:t xml:space="preserve"> </w:t>
      </w:r>
      <w:r w:rsidRPr="00FD6F8B">
        <w:rPr>
          <w:rFonts w:ascii="Arial" w:hAnsi="Arial" w:cs="Arial"/>
        </w:rPr>
        <w:t>Estados</w:t>
      </w:r>
      <w:r w:rsidRPr="00FD6F8B">
        <w:rPr>
          <w:rFonts w:ascii="Arial" w:hAnsi="Arial" w:cs="Arial"/>
          <w:spacing w:val="-5"/>
        </w:rPr>
        <w:t xml:space="preserve"> </w:t>
      </w:r>
      <w:r w:rsidRPr="00FD6F8B">
        <w:rPr>
          <w:rFonts w:ascii="Arial" w:hAnsi="Arial" w:cs="Arial"/>
        </w:rPr>
        <w:t>Unidos.</w:t>
      </w:r>
    </w:p>
    <w:p w14:paraId="6F4CF73B" w14:textId="4B0AA070" w:rsidR="008112AB" w:rsidRDefault="00000000">
      <w:pPr>
        <w:pStyle w:val="Corpodetexto"/>
        <w:spacing w:line="267" w:lineRule="exact"/>
        <w:ind w:left="266"/>
        <w:rPr>
          <w:rFonts w:ascii="Arial" w:hAnsi="Arial" w:cs="Arial"/>
          <w:color w:val="1154CC"/>
          <w:u w:val="single" w:color="1154CC"/>
        </w:rPr>
      </w:pPr>
      <w:hyperlink r:id="rId46">
        <w:r w:rsidRPr="00FD6F8B">
          <w:rPr>
            <w:rFonts w:ascii="Arial" w:hAnsi="Arial" w:cs="Arial"/>
            <w:color w:val="1154CC"/>
            <w:u w:val="single" w:color="1154CC"/>
          </w:rPr>
          <w:t>https://www.justice.gov/opcl/privacy-act-1974</w:t>
        </w:r>
      </w:hyperlink>
    </w:p>
    <w:p w14:paraId="71B9C299" w14:textId="794B5DD5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76B597E1" w14:textId="77777777" w:rsidR="008112AB" w:rsidRPr="00FD6F8B" w:rsidRDefault="008112AB">
      <w:pPr>
        <w:pStyle w:val="Corpodetexto"/>
        <w:spacing w:before="4"/>
        <w:rPr>
          <w:rFonts w:ascii="Arial" w:hAnsi="Arial" w:cs="Arial"/>
          <w:sz w:val="16"/>
        </w:rPr>
      </w:pPr>
    </w:p>
    <w:p w14:paraId="2F907FE9" w14:textId="77777777" w:rsidR="008112AB" w:rsidRPr="00FD6F8B" w:rsidRDefault="00000000">
      <w:pPr>
        <w:pStyle w:val="Corpodetexto"/>
        <w:spacing w:before="92"/>
        <w:ind w:left="199" w:right="713"/>
        <w:rPr>
          <w:rFonts w:ascii="Arial" w:hAnsi="Arial" w:cs="Arial"/>
        </w:rPr>
      </w:pPr>
      <w:r w:rsidRPr="00FD6F8B">
        <w:rPr>
          <w:rFonts w:ascii="Arial" w:hAnsi="Arial" w:cs="Arial"/>
        </w:rPr>
        <w:t>RICCARDI J. Lee</w:t>
      </w:r>
      <w:r w:rsidRPr="00FD6F8B">
        <w:rPr>
          <w:rFonts w:ascii="Arial" w:hAnsi="Arial" w:cs="Arial"/>
          <w:b/>
          <w:bCs/>
        </w:rPr>
        <w:t>. The German Federal Data Protection Act of 1977: Protecting</w:t>
      </w:r>
      <w:r w:rsidRPr="00FD6F8B">
        <w:rPr>
          <w:rFonts w:ascii="Arial" w:hAnsi="Arial" w:cs="Arial"/>
          <w:b/>
          <w:bCs/>
          <w:spacing w:val="-64"/>
        </w:rPr>
        <w:t xml:space="preserve"> </w:t>
      </w:r>
      <w:r w:rsidRPr="00FD6F8B">
        <w:rPr>
          <w:rFonts w:ascii="Arial" w:hAnsi="Arial" w:cs="Arial"/>
          <w:b/>
          <w:bCs/>
        </w:rPr>
        <w:t>the Right to Privacy?.</w:t>
      </w:r>
      <w:r w:rsidRPr="00FD6F8B">
        <w:rPr>
          <w:rFonts w:ascii="Arial" w:hAnsi="Arial" w:cs="Arial"/>
        </w:rPr>
        <w:t xml:space="preserve"> LIRA (the Legal Institutional Repository and Archives)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Boston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College Law</w:t>
      </w:r>
      <w:r w:rsidRPr="00FD6F8B">
        <w:rPr>
          <w:rFonts w:ascii="Arial" w:hAnsi="Arial" w:cs="Arial"/>
          <w:spacing w:val="-6"/>
        </w:rPr>
        <w:t xml:space="preserve"> </w:t>
      </w:r>
      <w:r w:rsidRPr="00FD6F8B">
        <w:rPr>
          <w:rFonts w:ascii="Arial" w:hAnsi="Arial" w:cs="Arial"/>
        </w:rPr>
        <w:t>School.</w:t>
      </w:r>
    </w:p>
    <w:p w14:paraId="5587DA25" w14:textId="5B5BB062" w:rsidR="008112AB" w:rsidRDefault="00000000">
      <w:pPr>
        <w:pStyle w:val="Corpodetexto"/>
        <w:spacing w:line="275" w:lineRule="exact"/>
        <w:ind w:left="199"/>
        <w:rPr>
          <w:rFonts w:ascii="Arial" w:hAnsi="Arial" w:cs="Arial"/>
          <w:color w:val="0000FF"/>
          <w:u w:val="single" w:color="0000FF"/>
        </w:rPr>
      </w:pPr>
      <w:hyperlink r:id="rId47">
        <w:r w:rsidRPr="00FD6F8B">
          <w:rPr>
            <w:rFonts w:ascii="Arial" w:hAnsi="Arial" w:cs="Arial"/>
            <w:color w:val="0000FF"/>
            <w:u w:val="single" w:color="0000FF"/>
          </w:rPr>
          <w:t>https://core.ac.uk/download/pdf/80399406.pdf</w:t>
        </w:r>
      </w:hyperlink>
    </w:p>
    <w:p w14:paraId="678A911E" w14:textId="4C70090C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57C8A8BD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16"/>
        </w:rPr>
      </w:pPr>
    </w:p>
    <w:p w14:paraId="47FE38B2" w14:textId="0117E2E3" w:rsidR="008112AB" w:rsidRDefault="00000000">
      <w:pPr>
        <w:pStyle w:val="Corpodetexto"/>
        <w:spacing w:before="93"/>
        <w:ind w:left="199" w:right="1241"/>
        <w:rPr>
          <w:rFonts w:ascii="Arial" w:hAnsi="Arial" w:cs="Arial"/>
          <w:color w:val="0000FF"/>
          <w:u w:val="single" w:color="0000FF"/>
        </w:rPr>
      </w:pPr>
      <w:r w:rsidRPr="00FD6F8B">
        <w:rPr>
          <w:rFonts w:ascii="Arial" w:hAnsi="Arial" w:cs="Arial"/>
        </w:rPr>
        <w:t xml:space="preserve">Agência dos Direitos Fundamentais da União Europeia. </w:t>
      </w:r>
      <w:r w:rsidRPr="00FD6F8B">
        <w:rPr>
          <w:rFonts w:ascii="Arial" w:hAnsi="Arial" w:cs="Arial"/>
          <w:b/>
          <w:bCs/>
        </w:rPr>
        <w:t>Act n°78-17 of 6</w:t>
      </w:r>
      <w:r w:rsidRPr="00FD6F8B">
        <w:rPr>
          <w:rFonts w:ascii="Arial" w:hAnsi="Arial" w:cs="Arial"/>
          <w:b/>
          <w:bCs/>
          <w:spacing w:val="1"/>
        </w:rPr>
        <w:t xml:space="preserve"> </w:t>
      </w:r>
      <w:r w:rsidRPr="00FD6F8B">
        <w:rPr>
          <w:rFonts w:ascii="Arial" w:hAnsi="Arial" w:cs="Arial"/>
          <w:b/>
          <w:bCs/>
        </w:rPr>
        <w:t>January 1978 on Data Processing, Data Files and Individual Liberties</w:t>
      </w:r>
      <w:r w:rsidRPr="00FD6F8B">
        <w:rPr>
          <w:rFonts w:ascii="Arial" w:hAnsi="Arial" w:cs="Arial"/>
        </w:rPr>
        <w:t>.</w:t>
      </w:r>
      <w:r w:rsidRPr="00FD6F8B">
        <w:rPr>
          <w:rFonts w:ascii="Arial" w:hAnsi="Arial" w:cs="Arial"/>
          <w:spacing w:val="1"/>
        </w:rPr>
        <w:t xml:space="preserve"> </w:t>
      </w:r>
      <w:hyperlink r:id="rId48">
        <w:r w:rsidRPr="00FD6F8B">
          <w:rPr>
            <w:rFonts w:ascii="Arial" w:hAnsi="Arial" w:cs="Arial"/>
            <w:color w:val="0000FF"/>
            <w:spacing w:val="-1"/>
            <w:u w:val="single" w:color="0000FF"/>
          </w:rPr>
          <w:t>https://fra.europa.eu/en/law-reference/act-ndeg78-17-6-january-1978-data-</w:t>
        </w:r>
      </w:hyperlink>
      <w:r w:rsidRPr="00FD6F8B">
        <w:rPr>
          <w:rFonts w:ascii="Arial" w:hAnsi="Arial" w:cs="Arial"/>
          <w:color w:val="0000FF"/>
        </w:rPr>
        <w:t xml:space="preserve"> </w:t>
      </w:r>
      <w:hyperlink r:id="rId49">
        <w:r w:rsidRPr="00FD6F8B">
          <w:rPr>
            <w:rFonts w:ascii="Arial" w:hAnsi="Arial" w:cs="Arial"/>
            <w:color w:val="0000FF"/>
            <w:u w:val="single" w:color="0000FF"/>
          </w:rPr>
          <w:t>processing-data-files-and-individual-liberties</w:t>
        </w:r>
      </w:hyperlink>
    </w:p>
    <w:p w14:paraId="0C67C38F" w14:textId="5C56F097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7ED1DCED" w14:textId="77777777" w:rsidR="008112AB" w:rsidRPr="00FD6F8B" w:rsidRDefault="008112AB">
      <w:pPr>
        <w:pStyle w:val="Corpodetexto"/>
        <w:spacing w:before="9"/>
        <w:rPr>
          <w:rFonts w:ascii="Arial" w:hAnsi="Arial" w:cs="Arial"/>
          <w:sz w:val="15"/>
        </w:rPr>
      </w:pPr>
    </w:p>
    <w:p w14:paraId="54156F40" w14:textId="0E58B287" w:rsidR="008112AB" w:rsidRDefault="00000000">
      <w:pPr>
        <w:pStyle w:val="Corpodetexto"/>
        <w:spacing w:before="92"/>
        <w:ind w:left="199" w:right="701"/>
        <w:rPr>
          <w:rFonts w:ascii="Arial" w:hAnsi="Arial" w:cs="Arial"/>
          <w:color w:val="1154CC"/>
          <w:u w:val="single" w:color="1154CC"/>
        </w:rPr>
      </w:pPr>
      <w:r w:rsidRPr="00FD6F8B">
        <w:rPr>
          <w:rFonts w:ascii="Arial" w:hAnsi="Arial" w:cs="Arial"/>
        </w:rPr>
        <w:t xml:space="preserve">KRIEGER-LAMINA, Jaro. BIRNGRUBER, Stefan. </w:t>
      </w:r>
      <w:r w:rsidRPr="00FD6F8B">
        <w:rPr>
          <w:rFonts w:ascii="Arial" w:hAnsi="Arial" w:cs="Arial"/>
          <w:b/>
          <w:bCs/>
        </w:rPr>
        <w:t>Exercising Democratic Rights</w:t>
      </w:r>
      <w:r w:rsidRPr="00FD6F8B">
        <w:rPr>
          <w:rFonts w:ascii="Arial" w:hAnsi="Arial" w:cs="Arial"/>
          <w:b/>
          <w:bCs/>
          <w:spacing w:val="-64"/>
        </w:rPr>
        <w:t xml:space="preserve"> </w:t>
      </w:r>
      <w:r w:rsidRPr="00FD6F8B">
        <w:rPr>
          <w:rFonts w:ascii="Arial" w:hAnsi="Arial" w:cs="Arial"/>
          <w:b/>
          <w:bCs/>
        </w:rPr>
        <w:t>under Surveillance Regimes</w:t>
      </w:r>
      <w:r w:rsidRPr="00FD6F8B">
        <w:rPr>
          <w:rFonts w:ascii="Arial" w:hAnsi="Arial" w:cs="Arial"/>
        </w:rPr>
        <w:t xml:space="preserve"> - AUSTRIA COUNTRY REPORTS</w:t>
      </w:r>
      <w:r w:rsidRPr="00FD6F8B">
        <w:rPr>
          <w:rFonts w:ascii="Arial" w:hAnsi="Arial" w:cs="Arial"/>
          <w:spacing w:val="1"/>
        </w:rPr>
        <w:t xml:space="preserve"> </w:t>
      </w:r>
      <w:hyperlink r:id="rId50">
        <w:r w:rsidRPr="00FD6F8B">
          <w:rPr>
            <w:rFonts w:ascii="Arial" w:hAnsi="Arial" w:cs="Arial"/>
            <w:color w:val="1154CC"/>
            <w:u w:val="single" w:color="1154CC"/>
          </w:rPr>
          <w:t>https://www.researchgate.net/publication/264220555_Exercising_Democratic_Rights_u</w:t>
        </w:r>
      </w:hyperlink>
      <w:r w:rsidRPr="00FD6F8B">
        <w:rPr>
          <w:rFonts w:ascii="Arial" w:hAnsi="Arial" w:cs="Arial"/>
          <w:color w:val="1154CC"/>
          <w:spacing w:val="-57"/>
        </w:rPr>
        <w:t xml:space="preserve"> </w:t>
      </w:r>
      <w:hyperlink r:id="rId51">
        <w:r w:rsidRPr="00FD6F8B">
          <w:rPr>
            <w:rFonts w:ascii="Arial" w:hAnsi="Arial" w:cs="Arial"/>
            <w:color w:val="1154CC"/>
            <w:u w:val="single" w:color="1154CC"/>
          </w:rPr>
          <w:t>nder_Surveillance_Regimes_-_AUSTRIA_COUNTRY_REPORTS</w:t>
        </w:r>
      </w:hyperlink>
    </w:p>
    <w:p w14:paraId="7BC5A2C8" w14:textId="4D7D2965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5559CD87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16"/>
        </w:rPr>
      </w:pPr>
    </w:p>
    <w:p w14:paraId="712EA7BB" w14:textId="2F27091C" w:rsidR="008112AB" w:rsidRDefault="00000000">
      <w:pPr>
        <w:pStyle w:val="Corpodetexto"/>
        <w:spacing w:before="92"/>
        <w:ind w:left="199" w:right="742"/>
        <w:rPr>
          <w:rFonts w:ascii="Arial" w:hAnsi="Arial" w:cs="Arial"/>
          <w:color w:val="1154CC"/>
          <w:u w:val="single" w:color="1154CC"/>
        </w:rPr>
      </w:pPr>
      <w:r w:rsidRPr="00FD6F8B">
        <w:rPr>
          <w:rFonts w:ascii="Arial" w:hAnsi="Arial" w:cs="Arial"/>
        </w:rPr>
        <w:t xml:space="preserve">Tribunal de Justiça do Distrito Federal e dos Territórios. </w:t>
      </w:r>
      <w:r w:rsidRPr="00FD6F8B">
        <w:rPr>
          <w:rFonts w:ascii="Arial" w:hAnsi="Arial" w:cs="Arial"/>
          <w:b/>
          <w:bCs/>
        </w:rPr>
        <w:t>Marco Civil da Internet</w:t>
      </w:r>
      <w:r w:rsidR="00FD6F8B">
        <w:rPr>
          <w:rFonts w:ascii="Arial" w:hAnsi="Arial" w:cs="Arial"/>
          <w:b/>
          <w:bCs/>
        </w:rPr>
        <w:t>.</w:t>
      </w:r>
      <w:r w:rsidRPr="00FD6F8B">
        <w:rPr>
          <w:rFonts w:ascii="Arial" w:hAnsi="Arial" w:cs="Arial"/>
        </w:rPr>
        <w:t xml:space="preserve"> </w:t>
      </w:r>
      <w:hyperlink r:id="rId52" w:anchor="%3A~%3Atext%3DO%20Marco%20Civil%20da%20Internet%2Cda%20internet%20no%20Brasil%E2%80%A6">
        <w:r w:rsidRPr="00FD6F8B">
          <w:rPr>
            <w:rFonts w:ascii="Arial" w:hAnsi="Arial" w:cs="Arial"/>
            <w:color w:val="1154CC"/>
            <w:u w:val="single" w:color="1154CC"/>
          </w:rPr>
          <w:t>https://www.tjdft.jus.br/institucional/imprensa/campanhas-e-produtos/direito-</w:t>
        </w:r>
      </w:hyperlink>
      <w:r w:rsidRPr="00FD6F8B">
        <w:rPr>
          <w:rFonts w:ascii="Arial" w:hAnsi="Arial" w:cs="Arial"/>
          <w:color w:val="1154CC"/>
          <w:spacing w:val="1"/>
        </w:rPr>
        <w:t xml:space="preserve"> </w:t>
      </w:r>
      <w:hyperlink r:id="rId53" w:anchor="%3A~%3Atext%3DO%20Marco%20Civil%20da%20Internet%2Cda%20internet%20no%20Brasil%E2%80%A6">
        <w:r w:rsidRPr="00FD6F8B">
          <w:rPr>
            <w:rFonts w:ascii="Arial" w:hAnsi="Arial" w:cs="Arial"/>
            <w:color w:val="1154CC"/>
            <w:u w:val="single" w:color="1154CC"/>
          </w:rPr>
          <w:t>facil/edicao-semanal/marco-civil-da-</w:t>
        </w:r>
      </w:hyperlink>
      <w:r w:rsidRPr="00FD6F8B">
        <w:rPr>
          <w:rFonts w:ascii="Arial" w:hAnsi="Arial" w:cs="Arial"/>
          <w:color w:val="1154CC"/>
          <w:spacing w:val="1"/>
        </w:rPr>
        <w:t xml:space="preserve"> </w:t>
      </w:r>
      <w:hyperlink r:id="rId54" w:anchor="%3A~%3Atext%3DO%20Marco%20Civil%20da%20Internet%2Cda%20internet%20no%20Brasil%E2%80%A6">
        <w:r w:rsidRPr="00FD6F8B">
          <w:rPr>
            <w:rFonts w:ascii="Arial" w:hAnsi="Arial" w:cs="Arial"/>
            <w:color w:val="1154CC"/>
            <w:spacing w:val="-1"/>
            <w:u w:val="single" w:color="1154CC"/>
          </w:rPr>
          <w:t>internet#:~:text=O%20Marco%20Civil%20da%20Internet,da%20internet%20no%20Br</w:t>
        </w:r>
      </w:hyperlink>
      <w:r w:rsidRPr="00FD6F8B">
        <w:rPr>
          <w:rFonts w:ascii="Arial" w:hAnsi="Arial" w:cs="Arial"/>
          <w:color w:val="1154CC"/>
        </w:rPr>
        <w:t xml:space="preserve"> </w:t>
      </w:r>
      <w:hyperlink r:id="rId55" w:anchor="%3A~%3Atext%3DO%20Marco%20Civil%20da%20Internet%2Cda%20internet%20no%20Brasil%E2%80%A6">
        <w:r w:rsidRPr="00FD6F8B">
          <w:rPr>
            <w:rFonts w:ascii="Arial" w:hAnsi="Arial" w:cs="Arial"/>
            <w:color w:val="1154CC"/>
            <w:u w:val="single" w:color="1154CC"/>
          </w:rPr>
          <w:t>asil…</w:t>
        </w:r>
      </w:hyperlink>
    </w:p>
    <w:p w14:paraId="079541CE" w14:textId="1547676D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25E59C28" w14:textId="77777777" w:rsidR="008112AB" w:rsidRPr="00FD6F8B" w:rsidRDefault="008112AB">
      <w:pPr>
        <w:pStyle w:val="Corpodetexto"/>
        <w:spacing w:before="1"/>
        <w:rPr>
          <w:rFonts w:ascii="Arial" w:hAnsi="Arial" w:cs="Arial"/>
          <w:sz w:val="16"/>
        </w:rPr>
      </w:pPr>
    </w:p>
    <w:p w14:paraId="74A481AC" w14:textId="77777777" w:rsidR="008112AB" w:rsidRPr="00FD6F8B" w:rsidRDefault="00000000">
      <w:pPr>
        <w:pStyle w:val="Corpodetexto"/>
        <w:spacing w:before="92" w:line="273" w:lineRule="exact"/>
        <w:ind w:left="199"/>
        <w:rPr>
          <w:rFonts w:ascii="Arial" w:hAnsi="Arial" w:cs="Arial"/>
        </w:rPr>
      </w:pPr>
      <w:r w:rsidRPr="00FD6F8B">
        <w:rPr>
          <w:rFonts w:ascii="Arial" w:hAnsi="Arial" w:cs="Arial"/>
        </w:rPr>
        <w:t>Open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Government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Partnership.</w:t>
      </w:r>
    </w:p>
    <w:p w14:paraId="660F86D6" w14:textId="6F578F7F" w:rsidR="008112AB" w:rsidRDefault="00000000">
      <w:pPr>
        <w:pStyle w:val="Corpodetexto"/>
        <w:spacing w:line="273" w:lineRule="exact"/>
        <w:ind w:left="199"/>
        <w:rPr>
          <w:rFonts w:ascii="Arial" w:hAnsi="Arial" w:cs="Arial"/>
          <w:color w:val="0000FF"/>
          <w:u w:val="single" w:color="0000FF"/>
        </w:rPr>
      </w:pPr>
      <w:hyperlink r:id="rId56">
        <w:r w:rsidRPr="00FD6F8B">
          <w:rPr>
            <w:rFonts w:ascii="Arial" w:hAnsi="Arial" w:cs="Arial"/>
            <w:color w:val="0000FF"/>
            <w:u w:val="single" w:color="0000FF"/>
          </w:rPr>
          <w:t>https://www.opengovpartnership.org/about/</w:t>
        </w:r>
      </w:hyperlink>
    </w:p>
    <w:p w14:paraId="74091AC6" w14:textId="77777777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0D28DF3F" w14:textId="77777777" w:rsidR="00FD6F8B" w:rsidRPr="00FD6F8B" w:rsidRDefault="00FD6F8B">
      <w:pPr>
        <w:pStyle w:val="Corpodetexto"/>
        <w:spacing w:line="273" w:lineRule="exact"/>
        <w:ind w:left="199"/>
        <w:rPr>
          <w:rFonts w:ascii="Arial" w:hAnsi="Arial" w:cs="Arial"/>
        </w:rPr>
      </w:pPr>
    </w:p>
    <w:p w14:paraId="7CB4BA8C" w14:textId="77777777" w:rsidR="008112AB" w:rsidRPr="00FD6F8B" w:rsidRDefault="008112AB">
      <w:pPr>
        <w:pStyle w:val="Corpodetexto"/>
        <w:spacing w:before="3"/>
        <w:rPr>
          <w:rFonts w:ascii="Arial" w:hAnsi="Arial" w:cs="Arial"/>
          <w:sz w:val="16"/>
        </w:rPr>
      </w:pPr>
    </w:p>
    <w:p w14:paraId="3C6581E6" w14:textId="1C550230" w:rsidR="008112AB" w:rsidRDefault="00000000">
      <w:pPr>
        <w:pStyle w:val="Corpodetexto"/>
        <w:tabs>
          <w:tab w:val="left" w:pos="1683"/>
        </w:tabs>
        <w:spacing w:before="95" w:line="237" w:lineRule="auto"/>
        <w:ind w:left="199" w:right="1904"/>
        <w:rPr>
          <w:rFonts w:ascii="Arial" w:hAnsi="Arial" w:cs="Arial"/>
          <w:color w:val="1154CC"/>
          <w:u w:val="single" w:color="1154CC"/>
        </w:rPr>
      </w:pPr>
      <w:r w:rsidRPr="00FD6F8B">
        <w:rPr>
          <w:rFonts w:ascii="Arial" w:hAnsi="Arial" w:cs="Arial"/>
          <w:b/>
          <w:bCs/>
        </w:rPr>
        <w:t>Constituição</w:t>
      </w:r>
      <w:r w:rsidRPr="00FD6F8B">
        <w:rPr>
          <w:rFonts w:ascii="Arial" w:hAnsi="Arial" w:cs="Arial"/>
          <w:b/>
          <w:bCs/>
          <w:spacing w:val="2"/>
        </w:rPr>
        <w:t xml:space="preserve"> </w:t>
      </w:r>
      <w:r w:rsidRPr="00FD6F8B">
        <w:rPr>
          <w:rFonts w:ascii="Arial" w:hAnsi="Arial" w:cs="Arial"/>
          <w:b/>
          <w:bCs/>
        </w:rPr>
        <w:t>da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República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Federativa</w:t>
      </w:r>
      <w:r w:rsidRPr="00FD6F8B">
        <w:rPr>
          <w:rFonts w:ascii="Arial" w:hAnsi="Arial" w:cs="Arial"/>
          <w:b/>
          <w:bCs/>
          <w:spacing w:val="2"/>
        </w:rPr>
        <w:t xml:space="preserve"> </w:t>
      </w:r>
      <w:r w:rsidRPr="00FD6F8B">
        <w:rPr>
          <w:rFonts w:ascii="Arial" w:hAnsi="Arial" w:cs="Arial"/>
          <w:b/>
          <w:bCs/>
        </w:rPr>
        <w:t>do</w:t>
      </w:r>
      <w:r w:rsidRPr="00FD6F8B">
        <w:rPr>
          <w:rFonts w:ascii="Arial" w:hAnsi="Arial" w:cs="Arial"/>
          <w:b/>
          <w:bCs/>
          <w:spacing w:val="2"/>
        </w:rPr>
        <w:t xml:space="preserve"> </w:t>
      </w:r>
      <w:r w:rsidRPr="00FD6F8B">
        <w:rPr>
          <w:rFonts w:ascii="Arial" w:hAnsi="Arial" w:cs="Arial"/>
          <w:b/>
          <w:bCs/>
        </w:rPr>
        <w:t>Brasil,</w:t>
      </w:r>
      <w:r w:rsidRPr="00FD6F8B">
        <w:rPr>
          <w:rFonts w:ascii="Arial" w:hAnsi="Arial" w:cs="Arial"/>
          <w:b/>
          <w:bCs/>
          <w:spacing w:val="1"/>
        </w:rPr>
        <w:t xml:space="preserve"> </w:t>
      </w:r>
      <w:r w:rsidRPr="00FD6F8B">
        <w:rPr>
          <w:rFonts w:ascii="Arial" w:hAnsi="Arial" w:cs="Arial"/>
          <w:b/>
          <w:bCs/>
        </w:rPr>
        <w:t>Art.</w:t>
      </w:r>
      <w:r w:rsidRPr="00FD6F8B">
        <w:rPr>
          <w:rFonts w:ascii="Arial" w:hAnsi="Arial" w:cs="Arial"/>
          <w:b/>
          <w:bCs/>
          <w:spacing w:val="-2"/>
        </w:rPr>
        <w:t xml:space="preserve"> </w:t>
      </w:r>
      <w:r w:rsidRPr="00FD6F8B">
        <w:rPr>
          <w:rFonts w:ascii="Arial" w:hAnsi="Arial" w:cs="Arial"/>
          <w:b/>
          <w:bCs/>
        </w:rPr>
        <w:t>37,</w:t>
      </w:r>
      <w:r w:rsidRPr="00FD6F8B">
        <w:rPr>
          <w:rFonts w:ascii="Arial" w:hAnsi="Arial" w:cs="Arial"/>
          <w:b/>
          <w:bCs/>
          <w:spacing w:val="2"/>
        </w:rPr>
        <w:t xml:space="preserve"> </w:t>
      </w:r>
      <w:r w:rsidRPr="00FD6F8B">
        <w:rPr>
          <w:rFonts w:ascii="Arial" w:hAnsi="Arial" w:cs="Arial"/>
          <w:b/>
          <w:bCs/>
        </w:rPr>
        <w:t>via</w:t>
      </w:r>
      <w:r w:rsidRPr="00FD6F8B">
        <w:rPr>
          <w:rFonts w:ascii="Arial" w:hAnsi="Arial" w:cs="Arial"/>
          <w:b/>
          <w:bCs/>
          <w:spacing w:val="1"/>
        </w:rPr>
        <w:t xml:space="preserve"> </w:t>
      </w:r>
      <w:r w:rsidRPr="00FD6F8B">
        <w:rPr>
          <w:rFonts w:ascii="Arial" w:hAnsi="Arial" w:cs="Arial"/>
          <w:b/>
          <w:bCs/>
        </w:rPr>
        <w:t>Jusbrasil.</w:t>
      </w:r>
      <w:r w:rsidRPr="00FD6F8B">
        <w:rPr>
          <w:rFonts w:ascii="Arial" w:hAnsi="Arial" w:cs="Arial"/>
        </w:rPr>
        <w:tab/>
      </w:r>
      <w:hyperlink r:id="rId57">
        <w:r w:rsidRPr="00FD6F8B">
          <w:rPr>
            <w:rFonts w:ascii="Arial" w:hAnsi="Arial" w:cs="Arial"/>
            <w:color w:val="1154CC"/>
            <w:u w:val="single" w:color="1154CC"/>
          </w:rPr>
          <w:t>https://www.jusbrasil.com.br/topicos/2186546/artigo-37-da-</w:t>
        </w:r>
      </w:hyperlink>
      <w:r w:rsidRPr="00FD6F8B">
        <w:rPr>
          <w:rFonts w:ascii="Arial" w:hAnsi="Arial" w:cs="Arial"/>
          <w:color w:val="1154CC"/>
          <w:spacing w:val="-57"/>
        </w:rPr>
        <w:t xml:space="preserve"> </w:t>
      </w:r>
      <w:hyperlink r:id="rId58">
        <w:r w:rsidRPr="00FD6F8B">
          <w:rPr>
            <w:rFonts w:ascii="Arial" w:hAnsi="Arial" w:cs="Arial"/>
            <w:color w:val="1154CC"/>
            <w:u w:val="single" w:color="1154CC"/>
          </w:rPr>
          <w:t>constituicao-federal-de-1988</w:t>
        </w:r>
      </w:hyperlink>
    </w:p>
    <w:p w14:paraId="0441A06A" w14:textId="5FC35A69" w:rsidR="00FD6F8B" w:rsidRPr="00FD6F8B" w:rsidRDefault="00FD6F8B" w:rsidP="00FD6F8B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1D3523E8" w14:textId="77777777" w:rsidR="008112AB" w:rsidRPr="00FD6F8B" w:rsidRDefault="008112AB">
      <w:pPr>
        <w:pStyle w:val="Corpodetexto"/>
        <w:spacing w:before="5"/>
        <w:rPr>
          <w:rFonts w:ascii="Arial" w:hAnsi="Arial" w:cs="Arial"/>
          <w:sz w:val="16"/>
        </w:rPr>
      </w:pPr>
    </w:p>
    <w:p w14:paraId="1AAF3C79" w14:textId="64706A39" w:rsidR="008112AB" w:rsidRPr="00FD6F8B" w:rsidRDefault="00000000">
      <w:pPr>
        <w:pStyle w:val="Corpodetexto"/>
        <w:spacing w:before="93" w:line="275" w:lineRule="exact"/>
        <w:ind w:left="199"/>
        <w:rPr>
          <w:rFonts w:ascii="Arial" w:hAnsi="Arial" w:cs="Arial"/>
        </w:rPr>
      </w:pPr>
      <w:r w:rsidRPr="00FD6F8B">
        <w:rPr>
          <w:rFonts w:ascii="Arial" w:hAnsi="Arial" w:cs="Arial"/>
        </w:rPr>
        <w:t>Site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Oficial</w:t>
      </w:r>
      <w:r w:rsidR="00FD6F8B">
        <w:rPr>
          <w:rFonts w:ascii="Arial" w:hAnsi="Arial" w:cs="Arial"/>
        </w:rPr>
        <w:t>:</w:t>
      </w:r>
      <w:r w:rsidRPr="00FD6F8B">
        <w:rPr>
          <w:rFonts w:ascii="Arial" w:hAnsi="Arial" w:cs="Arial"/>
          <w:spacing w:val="1"/>
        </w:rPr>
        <w:t xml:space="preserve"> </w:t>
      </w:r>
      <w:r w:rsidRPr="00FD6F8B">
        <w:rPr>
          <w:rFonts w:ascii="Arial" w:hAnsi="Arial" w:cs="Arial"/>
        </w:rPr>
        <w:t>Comissão</w:t>
      </w:r>
      <w:r w:rsidRPr="00FD6F8B">
        <w:rPr>
          <w:rFonts w:ascii="Arial" w:hAnsi="Arial" w:cs="Arial"/>
          <w:spacing w:val="-3"/>
        </w:rPr>
        <w:t xml:space="preserve"> </w:t>
      </w:r>
      <w:r w:rsidRPr="00FD6F8B">
        <w:rPr>
          <w:rFonts w:ascii="Arial" w:hAnsi="Arial" w:cs="Arial"/>
        </w:rPr>
        <w:t>Europeia.</w:t>
      </w:r>
    </w:p>
    <w:p w14:paraId="4FAFA27B" w14:textId="77777777" w:rsidR="008112AB" w:rsidRPr="00FD6F8B" w:rsidRDefault="00000000">
      <w:pPr>
        <w:pStyle w:val="Corpodetexto"/>
        <w:ind w:left="199" w:right="866" w:firstLine="67"/>
        <w:rPr>
          <w:rFonts w:ascii="Arial" w:hAnsi="Arial" w:cs="Arial"/>
        </w:rPr>
      </w:pPr>
      <w:hyperlink r:id="rId59" w:anchor="%3A~%3Atext%3DUma%20empresa%2Dorganiza%C3%A7%C3%A3o%20n%C3%A3o%20pode%2C(%C2%ABminimiza%C3%A7%C3%A3o%20dos%20dados%C2%BB)%3B">
        <w:r w:rsidRPr="00FD6F8B">
          <w:rPr>
            <w:rFonts w:ascii="Arial" w:hAnsi="Arial" w:cs="Arial"/>
            <w:color w:val="1154CC"/>
            <w:u w:val="single" w:color="1154CC"/>
          </w:rPr>
          <w:t>https://ec.europa.eu/info/law/law-topic/data-protection/reform/rules-business-and-</w:t>
        </w:r>
      </w:hyperlink>
      <w:r w:rsidRPr="00FD6F8B">
        <w:rPr>
          <w:rFonts w:ascii="Arial" w:hAnsi="Arial" w:cs="Arial"/>
          <w:color w:val="1154CC"/>
          <w:spacing w:val="1"/>
        </w:rPr>
        <w:t xml:space="preserve"> </w:t>
      </w:r>
      <w:hyperlink r:id="rId60" w:anchor="%3A~%3Atext%3DUma%20empresa%2Dorganiza%C3%A7%C3%A3o%20n%C3%A3o%20pode%2C(%C2%ABminimiza%C3%A7%C3%A3o%20dos%20dados%C2%BB)%3B">
        <w:r w:rsidRPr="00FD6F8B">
          <w:rPr>
            <w:rFonts w:ascii="Arial" w:hAnsi="Arial" w:cs="Arial"/>
            <w:color w:val="1154CC"/>
            <w:u w:val="single" w:color="1154CC"/>
          </w:rPr>
          <w:t>organisations/principles-gdpr/what-data-can-we-process-and-under-which-</w:t>
        </w:r>
      </w:hyperlink>
      <w:r w:rsidRPr="00FD6F8B">
        <w:rPr>
          <w:rFonts w:ascii="Arial" w:hAnsi="Arial" w:cs="Arial"/>
          <w:color w:val="1154CC"/>
          <w:spacing w:val="1"/>
        </w:rPr>
        <w:t xml:space="preserve"> </w:t>
      </w:r>
      <w:hyperlink r:id="rId61" w:anchor="%3A~%3Atext%3DUma%20empresa%2Dorganiza%C3%A7%C3%A3o%20n%C3%A3o%20pode%2C(%C2%ABminimiza%C3%A7%C3%A3o%20dos%20dados%C2%BB)%3B">
        <w:r w:rsidRPr="00FD6F8B">
          <w:rPr>
            <w:rFonts w:ascii="Arial" w:hAnsi="Arial" w:cs="Arial"/>
            <w:color w:val="1154CC"/>
            <w:spacing w:val="-1"/>
            <w:u w:val="single" w:color="1154CC"/>
          </w:rPr>
          <w:t>conditions_pt#:~:text=Uma%20empresa%2Dorganiza%C3%A7%C3%A3o%20n%C3</w:t>
        </w:r>
      </w:hyperlink>
    </w:p>
    <w:p w14:paraId="1FF92F30" w14:textId="77777777" w:rsidR="008112AB" w:rsidRPr="00FD6F8B" w:rsidRDefault="00000000">
      <w:pPr>
        <w:pStyle w:val="Corpodetexto"/>
        <w:spacing w:line="274" w:lineRule="exact"/>
        <w:ind w:left="199"/>
        <w:rPr>
          <w:rFonts w:ascii="Arial" w:hAnsi="Arial" w:cs="Arial"/>
        </w:rPr>
      </w:pPr>
      <w:hyperlink r:id="rId62" w:anchor="%3A~%3Atext%3DUma%20empresa%2Dorganiza%C3%A7%C3%A3o%20n%C3%A3o%20pode%2C(%C2%ABminimiza%C3%A7%C3%A3o%20dos%20dados%C2%BB)%3B">
        <w:r w:rsidRPr="00FD6F8B">
          <w:rPr>
            <w:rFonts w:ascii="Arial" w:hAnsi="Arial" w:cs="Arial"/>
            <w:color w:val="1154CC"/>
            <w:u w:val="single" w:color="1154CC"/>
          </w:rPr>
          <w:t>%A3o%20pode,(%C2%ABminimiza%C3%A7%C3%A3o%20dos%20dados%C2%BB)</w:t>
        </w:r>
      </w:hyperlink>
    </w:p>
    <w:p w14:paraId="233DD672" w14:textId="77777777" w:rsidR="00FD6F8B" w:rsidRDefault="00000000" w:rsidP="00FD6F8B">
      <w:pPr>
        <w:pStyle w:val="Corpodetexto"/>
        <w:spacing w:before="1"/>
        <w:ind w:left="199"/>
        <w:rPr>
          <w:rFonts w:ascii="Arial" w:hAnsi="Arial" w:cs="Arial"/>
        </w:rPr>
      </w:pPr>
      <w:hyperlink r:id="rId63" w:anchor="%3A~%3Atext%3DUma%20empresa%2Dorganiza%C3%A7%C3%A3o%20n%C3%A3o%20pode%2C(%C2%ABminimiza%C3%A7%C3%A3o%20dos%20dados%C2%BB)%3B">
        <w:r w:rsidRPr="00FD6F8B">
          <w:rPr>
            <w:rFonts w:ascii="Arial" w:hAnsi="Arial" w:cs="Arial"/>
            <w:color w:val="1154CC"/>
            <w:u w:val="single" w:color="1154CC"/>
          </w:rPr>
          <w:t>%3B</w:t>
        </w:r>
      </w:hyperlink>
    </w:p>
    <w:p w14:paraId="696932BB" w14:textId="77777777" w:rsidR="00EF10F6" w:rsidRDefault="00FD6F8B" w:rsidP="00EF10F6">
      <w:pPr>
        <w:pStyle w:val="Corpodetexto"/>
        <w:spacing w:before="1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477A0D43" w14:textId="77777777" w:rsidR="00EF10F6" w:rsidRPr="00EF10F6" w:rsidRDefault="00EF10F6" w:rsidP="00EF10F6">
      <w:pPr>
        <w:pStyle w:val="Corpodetexto"/>
        <w:spacing w:before="1"/>
        <w:ind w:left="199"/>
        <w:rPr>
          <w:rFonts w:ascii="Arial" w:hAnsi="Arial" w:cs="Arial"/>
          <w:b/>
          <w:bCs/>
        </w:rPr>
      </w:pPr>
    </w:p>
    <w:p w14:paraId="7B8B9574" w14:textId="03CC1624" w:rsidR="008112AB" w:rsidRPr="00EF10F6" w:rsidRDefault="00000000" w:rsidP="00EF10F6">
      <w:pPr>
        <w:pStyle w:val="Corpodetexto"/>
        <w:spacing w:before="1"/>
        <w:ind w:left="199"/>
        <w:rPr>
          <w:rFonts w:ascii="Arial" w:hAnsi="Arial" w:cs="Arial"/>
          <w:b/>
          <w:bCs/>
        </w:rPr>
      </w:pPr>
      <w:r w:rsidRPr="00EF10F6">
        <w:rPr>
          <w:rFonts w:ascii="Arial" w:hAnsi="Arial" w:cs="Arial"/>
          <w:b/>
          <w:bCs/>
        </w:rPr>
        <w:t>REGULATION</w:t>
      </w:r>
      <w:r w:rsidRPr="00EF10F6">
        <w:rPr>
          <w:rFonts w:ascii="Arial" w:hAnsi="Arial" w:cs="Arial"/>
          <w:b/>
          <w:bCs/>
          <w:spacing w:val="-3"/>
        </w:rPr>
        <w:t xml:space="preserve"> </w:t>
      </w:r>
      <w:r w:rsidRPr="00EF10F6">
        <w:rPr>
          <w:rFonts w:ascii="Arial" w:hAnsi="Arial" w:cs="Arial"/>
          <w:b/>
          <w:bCs/>
        </w:rPr>
        <w:t>(EU)</w:t>
      </w:r>
      <w:r w:rsidRPr="00EF10F6">
        <w:rPr>
          <w:rFonts w:ascii="Arial" w:hAnsi="Arial" w:cs="Arial"/>
          <w:b/>
          <w:bCs/>
          <w:spacing w:val="-2"/>
        </w:rPr>
        <w:t xml:space="preserve"> </w:t>
      </w:r>
      <w:r w:rsidRPr="00EF10F6">
        <w:rPr>
          <w:rFonts w:ascii="Arial" w:hAnsi="Arial" w:cs="Arial"/>
          <w:b/>
          <w:bCs/>
        </w:rPr>
        <w:t>2016/679</w:t>
      </w:r>
      <w:r w:rsidRPr="00EF10F6">
        <w:rPr>
          <w:rFonts w:ascii="Arial" w:hAnsi="Arial" w:cs="Arial"/>
          <w:b/>
          <w:bCs/>
          <w:spacing w:val="-3"/>
        </w:rPr>
        <w:t xml:space="preserve"> </w:t>
      </w:r>
      <w:r w:rsidRPr="00EF10F6">
        <w:rPr>
          <w:rFonts w:ascii="Arial" w:hAnsi="Arial" w:cs="Arial"/>
          <w:b/>
          <w:bCs/>
        </w:rPr>
        <w:t>OF</w:t>
      </w:r>
      <w:r w:rsidRPr="00EF10F6">
        <w:rPr>
          <w:rFonts w:ascii="Arial" w:hAnsi="Arial" w:cs="Arial"/>
          <w:b/>
          <w:bCs/>
          <w:spacing w:val="-2"/>
        </w:rPr>
        <w:t xml:space="preserve"> </w:t>
      </w:r>
      <w:r w:rsidRPr="00EF10F6">
        <w:rPr>
          <w:rFonts w:ascii="Arial" w:hAnsi="Arial" w:cs="Arial"/>
          <w:b/>
          <w:bCs/>
        </w:rPr>
        <w:t>THE</w:t>
      </w:r>
      <w:r w:rsidRPr="00EF10F6">
        <w:rPr>
          <w:rFonts w:ascii="Arial" w:hAnsi="Arial" w:cs="Arial"/>
          <w:b/>
          <w:bCs/>
          <w:spacing w:val="-5"/>
        </w:rPr>
        <w:t xml:space="preserve"> </w:t>
      </w:r>
      <w:r w:rsidRPr="00EF10F6">
        <w:rPr>
          <w:rFonts w:ascii="Arial" w:hAnsi="Arial" w:cs="Arial"/>
          <w:b/>
          <w:bCs/>
        </w:rPr>
        <w:t>EUROPEAN</w:t>
      </w:r>
      <w:r w:rsidRPr="00EF10F6">
        <w:rPr>
          <w:rFonts w:ascii="Arial" w:hAnsi="Arial" w:cs="Arial"/>
          <w:b/>
          <w:bCs/>
          <w:spacing w:val="-3"/>
        </w:rPr>
        <w:t xml:space="preserve"> </w:t>
      </w:r>
      <w:r w:rsidRPr="00EF10F6">
        <w:rPr>
          <w:rFonts w:ascii="Arial" w:hAnsi="Arial" w:cs="Arial"/>
          <w:b/>
          <w:bCs/>
        </w:rPr>
        <w:t>PARLIAMENT</w:t>
      </w:r>
      <w:r w:rsidRPr="00EF10F6">
        <w:rPr>
          <w:rFonts w:ascii="Arial" w:hAnsi="Arial" w:cs="Arial"/>
          <w:b/>
          <w:bCs/>
          <w:spacing w:val="-2"/>
        </w:rPr>
        <w:t xml:space="preserve"> </w:t>
      </w:r>
      <w:r w:rsidRPr="00EF10F6">
        <w:rPr>
          <w:rFonts w:ascii="Arial" w:hAnsi="Arial" w:cs="Arial"/>
          <w:b/>
          <w:bCs/>
        </w:rPr>
        <w:t>AND</w:t>
      </w:r>
      <w:r w:rsidRPr="00EF10F6">
        <w:rPr>
          <w:rFonts w:ascii="Arial" w:hAnsi="Arial" w:cs="Arial"/>
          <w:b/>
          <w:bCs/>
          <w:spacing w:val="-3"/>
        </w:rPr>
        <w:t xml:space="preserve"> </w:t>
      </w:r>
      <w:r w:rsidRPr="00EF10F6">
        <w:rPr>
          <w:rFonts w:ascii="Arial" w:hAnsi="Arial" w:cs="Arial"/>
          <w:b/>
          <w:bCs/>
        </w:rPr>
        <w:t>OF</w:t>
      </w:r>
    </w:p>
    <w:p w14:paraId="34F17E40" w14:textId="77777777" w:rsidR="008112AB" w:rsidRPr="00FD6F8B" w:rsidRDefault="00000000">
      <w:pPr>
        <w:pStyle w:val="Corpodetexto"/>
        <w:spacing w:before="2"/>
        <w:ind w:left="199" w:right="699"/>
        <w:rPr>
          <w:rFonts w:ascii="Arial" w:hAnsi="Arial" w:cs="Arial"/>
        </w:rPr>
      </w:pPr>
      <w:r w:rsidRPr="00EF10F6">
        <w:rPr>
          <w:rFonts w:ascii="Arial" w:hAnsi="Arial" w:cs="Arial"/>
          <w:b/>
          <w:bCs/>
        </w:rPr>
        <w:t>THE COUNCIL of 27 April 2016 on the protection of natural persons with regard</w:t>
      </w:r>
      <w:r w:rsidRPr="00EF10F6">
        <w:rPr>
          <w:rFonts w:ascii="Arial" w:hAnsi="Arial" w:cs="Arial"/>
          <w:b/>
          <w:bCs/>
          <w:spacing w:val="-64"/>
        </w:rPr>
        <w:t xml:space="preserve"> </w:t>
      </w:r>
      <w:r w:rsidRPr="00EF10F6">
        <w:rPr>
          <w:rFonts w:ascii="Arial" w:hAnsi="Arial" w:cs="Arial"/>
          <w:b/>
          <w:bCs/>
        </w:rPr>
        <w:t>to the processing of personal data and on the free movement of such data, and</w:t>
      </w:r>
      <w:r w:rsidRPr="00EF10F6">
        <w:rPr>
          <w:rFonts w:ascii="Arial" w:hAnsi="Arial" w:cs="Arial"/>
          <w:b/>
          <w:bCs/>
          <w:spacing w:val="1"/>
        </w:rPr>
        <w:t xml:space="preserve"> </w:t>
      </w:r>
      <w:r w:rsidRPr="00EF10F6">
        <w:rPr>
          <w:rFonts w:ascii="Arial" w:hAnsi="Arial" w:cs="Arial"/>
          <w:b/>
          <w:bCs/>
        </w:rPr>
        <w:t>repealing</w:t>
      </w:r>
      <w:r w:rsidRPr="00EF10F6">
        <w:rPr>
          <w:rFonts w:ascii="Arial" w:hAnsi="Arial" w:cs="Arial"/>
          <w:b/>
          <w:bCs/>
          <w:spacing w:val="-2"/>
        </w:rPr>
        <w:t xml:space="preserve"> </w:t>
      </w:r>
      <w:r w:rsidRPr="00EF10F6">
        <w:rPr>
          <w:rFonts w:ascii="Arial" w:hAnsi="Arial" w:cs="Arial"/>
          <w:b/>
          <w:bCs/>
        </w:rPr>
        <w:t>Directive</w:t>
      </w:r>
      <w:r w:rsidRPr="00EF10F6">
        <w:rPr>
          <w:rFonts w:ascii="Arial" w:hAnsi="Arial" w:cs="Arial"/>
          <w:b/>
          <w:bCs/>
          <w:spacing w:val="-1"/>
        </w:rPr>
        <w:t xml:space="preserve"> </w:t>
      </w:r>
      <w:r w:rsidRPr="00EF10F6">
        <w:rPr>
          <w:rFonts w:ascii="Arial" w:hAnsi="Arial" w:cs="Arial"/>
          <w:b/>
          <w:bCs/>
        </w:rPr>
        <w:t>95/46/EC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(General</w:t>
      </w:r>
      <w:r w:rsidRPr="00FD6F8B">
        <w:rPr>
          <w:rFonts w:ascii="Arial" w:hAnsi="Arial" w:cs="Arial"/>
          <w:spacing w:val="2"/>
        </w:rPr>
        <w:t xml:space="preserve"> </w:t>
      </w:r>
      <w:r w:rsidRPr="00FD6F8B">
        <w:rPr>
          <w:rFonts w:ascii="Arial" w:hAnsi="Arial" w:cs="Arial"/>
        </w:rPr>
        <w:t>Data Protection</w:t>
      </w:r>
      <w:r w:rsidRPr="00FD6F8B">
        <w:rPr>
          <w:rFonts w:ascii="Arial" w:hAnsi="Arial" w:cs="Arial"/>
          <w:spacing w:val="-1"/>
        </w:rPr>
        <w:t xml:space="preserve"> </w:t>
      </w:r>
      <w:r w:rsidRPr="00FD6F8B">
        <w:rPr>
          <w:rFonts w:ascii="Arial" w:hAnsi="Arial" w:cs="Arial"/>
        </w:rPr>
        <w:t>Regulation)</w:t>
      </w:r>
    </w:p>
    <w:p w14:paraId="24D2FCB4" w14:textId="77777777" w:rsidR="008112AB" w:rsidRPr="00FD6F8B" w:rsidRDefault="008112AB">
      <w:pPr>
        <w:pStyle w:val="Corpodetexto"/>
        <w:rPr>
          <w:rFonts w:ascii="Arial" w:hAnsi="Arial" w:cs="Arial"/>
          <w:sz w:val="26"/>
        </w:rPr>
      </w:pPr>
    </w:p>
    <w:p w14:paraId="4CEB88DF" w14:textId="23789D0A" w:rsidR="00EF10F6" w:rsidRDefault="00DC005A" w:rsidP="00EF10F6">
      <w:pPr>
        <w:pStyle w:val="Corpodetexto"/>
        <w:spacing w:before="221"/>
        <w:ind w:left="199" w:right="1041"/>
        <w:rPr>
          <w:rFonts w:ascii="Arial" w:hAnsi="Arial" w:cs="Arial"/>
        </w:rPr>
      </w:pPr>
      <w:r>
        <w:rPr>
          <w:rFonts w:ascii="Arial" w:hAnsi="Arial" w:cs="Arial"/>
        </w:rPr>
        <w:t>AZEVEDO</w:t>
      </w:r>
      <w:r w:rsidR="00000000" w:rsidRPr="00FD6F8B">
        <w:rPr>
          <w:rFonts w:ascii="Arial" w:hAnsi="Arial" w:cs="Arial"/>
        </w:rPr>
        <w:t>,</w:t>
      </w:r>
      <w:r w:rsidR="00000000" w:rsidRPr="00FD6F8B">
        <w:rPr>
          <w:rFonts w:ascii="Arial" w:hAnsi="Arial" w:cs="Arial"/>
          <w:spacing w:val="-2"/>
        </w:rPr>
        <w:t xml:space="preserve"> </w:t>
      </w:r>
      <w:r w:rsidR="00000000" w:rsidRPr="00FD6F8B">
        <w:rPr>
          <w:rFonts w:ascii="Arial" w:hAnsi="Arial" w:cs="Arial"/>
        </w:rPr>
        <w:t>Adriana.</w:t>
      </w:r>
      <w:r w:rsidR="00EF10F6">
        <w:rPr>
          <w:rFonts w:ascii="Arial" w:hAnsi="Arial" w:cs="Arial"/>
        </w:rPr>
        <w:t xml:space="preserve"> Artigo:</w:t>
      </w:r>
      <w:r w:rsidR="00000000" w:rsidRPr="00FD6F8B">
        <w:rPr>
          <w:rFonts w:ascii="Arial" w:hAnsi="Arial" w:cs="Arial"/>
          <w:spacing w:val="-3"/>
        </w:rPr>
        <w:t xml:space="preserve"> </w:t>
      </w:r>
      <w:r w:rsidR="00000000" w:rsidRPr="00EF10F6">
        <w:rPr>
          <w:rFonts w:ascii="Arial" w:hAnsi="Arial" w:cs="Arial"/>
          <w:b/>
          <w:bCs/>
        </w:rPr>
        <w:t>Princípios</w:t>
      </w:r>
      <w:r w:rsidR="00000000" w:rsidRPr="00EF10F6">
        <w:rPr>
          <w:rFonts w:ascii="Arial" w:hAnsi="Arial" w:cs="Arial"/>
          <w:b/>
          <w:bCs/>
          <w:spacing w:val="-2"/>
        </w:rPr>
        <w:t xml:space="preserve"> </w:t>
      </w:r>
      <w:r w:rsidR="00000000" w:rsidRPr="00EF10F6">
        <w:rPr>
          <w:rFonts w:ascii="Arial" w:hAnsi="Arial" w:cs="Arial"/>
          <w:b/>
          <w:bCs/>
        </w:rPr>
        <w:t>de</w:t>
      </w:r>
      <w:r w:rsidR="00000000" w:rsidRPr="00EF10F6">
        <w:rPr>
          <w:rFonts w:ascii="Arial" w:hAnsi="Arial" w:cs="Arial"/>
          <w:b/>
          <w:bCs/>
          <w:spacing w:val="-1"/>
        </w:rPr>
        <w:t xml:space="preserve"> </w:t>
      </w:r>
      <w:r w:rsidR="00000000" w:rsidRPr="00EF10F6">
        <w:rPr>
          <w:rFonts w:ascii="Arial" w:hAnsi="Arial" w:cs="Arial"/>
          <w:b/>
          <w:bCs/>
        </w:rPr>
        <w:t>proteção</w:t>
      </w:r>
      <w:r w:rsidR="00000000" w:rsidRPr="00EF10F6">
        <w:rPr>
          <w:rFonts w:ascii="Arial" w:hAnsi="Arial" w:cs="Arial"/>
          <w:b/>
          <w:bCs/>
          <w:spacing w:val="-2"/>
        </w:rPr>
        <w:t xml:space="preserve"> </w:t>
      </w:r>
      <w:r w:rsidR="00000000" w:rsidRPr="00EF10F6">
        <w:rPr>
          <w:rFonts w:ascii="Arial" w:hAnsi="Arial" w:cs="Arial"/>
          <w:b/>
          <w:bCs/>
        </w:rPr>
        <w:t>de</w:t>
      </w:r>
      <w:r w:rsidR="00000000" w:rsidRPr="00EF10F6">
        <w:rPr>
          <w:rFonts w:ascii="Arial" w:hAnsi="Arial" w:cs="Arial"/>
          <w:b/>
          <w:bCs/>
          <w:spacing w:val="-6"/>
        </w:rPr>
        <w:t xml:space="preserve"> </w:t>
      </w:r>
      <w:r w:rsidR="00000000" w:rsidRPr="00EF10F6">
        <w:rPr>
          <w:rFonts w:ascii="Arial" w:hAnsi="Arial" w:cs="Arial"/>
          <w:b/>
          <w:bCs/>
        </w:rPr>
        <w:t>dados</w:t>
      </w:r>
      <w:r w:rsidR="00000000" w:rsidRPr="00EF10F6">
        <w:rPr>
          <w:rFonts w:ascii="Arial" w:hAnsi="Arial" w:cs="Arial"/>
          <w:b/>
          <w:bCs/>
          <w:spacing w:val="-1"/>
        </w:rPr>
        <w:t xml:space="preserve"> </w:t>
      </w:r>
      <w:r w:rsidR="00000000" w:rsidRPr="00EF10F6">
        <w:rPr>
          <w:rFonts w:ascii="Arial" w:hAnsi="Arial" w:cs="Arial"/>
          <w:b/>
          <w:bCs/>
        </w:rPr>
        <w:t>de</w:t>
      </w:r>
      <w:r w:rsidR="00000000" w:rsidRPr="00EF10F6">
        <w:rPr>
          <w:rFonts w:ascii="Arial" w:hAnsi="Arial" w:cs="Arial"/>
          <w:b/>
          <w:bCs/>
          <w:spacing w:val="-6"/>
        </w:rPr>
        <w:t xml:space="preserve"> </w:t>
      </w:r>
      <w:r w:rsidR="00000000" w:rsidRPr="00EF10F6">
        <w:rPr>
          <w:rFonts w:ascii="Arial" w:hAnsi="Arial" w:cs="Arial"/>
          <w:b/>
          <w:bCs/>
        </w:rPr>
        <w:t>acordo</w:t>
      </w:r>
      <w:r w:rsidR="00000000" w:rsidRPr="00EF10F6">
        <w:rPr>
          <w:rFonts w:ascii="Arial" w:hAnsi="Arial" w:cs="Arial"/>
          <w:b/>
          <w:bCs/>
          <w:spacing w:val="-2"/>
        </w:rPr>
        <w:t xml:space="preserve"> </w:t>
      </w:r>
      <w:r w:rsidR="00000000" w:rsidRPr="00EF10F6">
        <w:rPr>
          <w:rFonts w:ascii="Arial" w:hAnsi="Arial" w:cs="Arial"/>
          <w:b/>
          <w:bCs/>
        </w:rPr>
        <w:t>com</w:t>
      </w:r>
      <w:r w:rsidR="00000000" w:rsidRPr="00EF10F6">
        <w:rPr>
          <w:rFonts w:ascii="Arial" w:hAnsi="Arial" w:cs="Arial"/>
          <w:b/>
          <w:bCs/>
          <w:spacing w:val="-9"/>
        </w:rPr>
        <w:t xml:space="preserve"> </w:t>
      </w:r>
      <w:r w:rsidR="00000000" w:rsidRPr="00EF10F6">
        <w:rPr>
          <w:rFonts w:ascii="Arial" w:hAnsi="Arial" w:cs="Arial"/>
          <w:b/>
          <w:bCs/>
        </w:rPr>
        <w:t>o</w:t>
      </w:r>
      <w:r w:rsidR="00000000" w:rsidRPr="00EF10F6">
        <w:rPr>
          <w:rFonts w:ascii="Arial" w:hAnsi="Arial" w:cs="Arial"/>
          <w:b/>
          <w:bCs/>
          <w:spacing w:val="-1"/>
        </w:rPr>
        <w:t xml:space="preserve"> </w:t>
      </w:r>
      <w:r w:rsidR="00000000" w:rsidRPr="00EF10F6">
        <w:rPr>
          <w:rFonts w:ascii="Arial" w:hAnsi="Arial" w:cs="Arial"/>
          <w:b/>
          <w:bCs/>
        </w:rPr>
        <w:t>GDPR.</w:t>
      </w:r>
      <w:r w:rsidR="00000000" w:rsidRPr="00FD6F8B">
        <w:rPr>
          <w:rFonts w:ascii="Arial" w:hAnsi="Arial" w:cs="Arial"/>
          <w:spacing w:val="-63"/>
        </w:rPr>
        <w:t xml:space="preserve"> </w:t>
      </w:r>
      <w:r w:rsidR="00000000" w:rsidRPr="00FD6F8B">
        <w:rPr>
          <w:rFonts w:ascii="Arial" w:hAnsi="Arial" w:cs="Arial"/>
        </w:rPr>
        <w:t>https:/</w:t>
      </w:r>
      <w:hyperlink r:id="rId64">
        <w:r w:rsidR="00000000" w:rsidRPr="00FD6F8B">
          <w:rPr>
            <w:rFonts w:ascii="Arial" w:hAnsi="Arial" w:cs="Arial"/>
          </w:rPr>
          <w:t>/www.l</w:t>
        </w:r>
      </w:hyperlink>
      <w:r w:rsidR="00000000" w:rsidRPr="00FD6F8B">
        <w:rPr>
          <w:rFonts w:ascii="Arial" w:hAnsi="Arial" w:cs="Arial"/>
        </w:rPr>
        <w:t>i</w:t>
      </w:r>
      <w:hyperlink r:id="rId65">
        <w:r w:rsidR="00000000" w:rsidRPr="00FD6F8B">
          <w:rPr>
            <w:rFonts w:ascii="Arial" w:hAnsi="Arial" w:cs="Arial"/>
          </w:rPr>
          <w:t>nkedin.com/pulse/princ%C3%ADpios-de-</w:t>
        </w:r>
      </w:hyperlink>
      <w:r w:rsidR="00000000" w:rsidRPr="00FD6F8B">
        <w:rPr>
          <w:rFonts w:ascii="Arial" w:hAnsi="Arial" w:cs="Arial"/>
          <w:spacing w:val="1"/>
        </w:rPr>
        <w:t xml:space="preserve"> </w:t>
      </w:r>
      <w:r w:rsidR="00000000" w:rsidRPr="00FD6F8B">
        <w:rPr>
          <w:rFonts w:ascii="Arial" w:hAnsi="Arial" w:cs="Arial"/>
        </w:rPr>
        <w:t>prote%C3%A7%C3%A3o-dados-acordo-com-o-gdpr-adriana-de-</w:t>
      </w:r>
      <w:r w:rsidR="00000000" w:rsidRPr="00FD6F8B">
        <w:rPr>
          <w:rFonts w:ascii="Arial" w:hAnsi="Arial" w:cs="Arial"/>
          <w:spacing w:val="1"/>
        </w:rPr>
        <w:t xml:space="preserve"> </w:t>
      </w:r>
      <w:r w:rsidR="00000000" w:rsidRPr="00FD6F8B">
        <w:rPr>
          <w:rFonts w:ascii="Arial" w:hAnsi="Arial" w:cs="Arial"/>
        </w:rPr>
        <w:t>azevedo?trk=public_profile_article_view</w:t>
      </w:r>
    </w:p>
    <w:p w14:paraId="7E518AC7" w14:textId="77777777" w:rsidR="00EF10F6" w:rsidRPr="00FD6F8B" w:rsidRDefault="00EF10F6" w:rsidP="00EF10F6">
      <w:pPr>
        <w:pStyle w:val="Corpodetexto"/>
        <w:spacing w:before="3"/>
        <w:ind w:left="199"/>
        <w:rPr>
          <w:rFonts w:ascii="Arial" w:hAnsi="Arial" w:cs="Arial"/>
        </w:rPr>
      </w:pPr>
      <w:r>
        <w:rPr>
          <w:rFonts w:ascii="Arial" w:hAnsi="Arial" w:cs="Arial"/>
        </w:rPr>
        <w:t>Acesso: 17/01/2023</w:t>
      </w:r>
    </w:p>
    <w:p w14:paraId="390134C0" w14:textId="77777777" w:rsidR="00EF10F6" w:rsidRPr="00FD6F8B" w:rsidRDefault="00EF10F6" w:rsidP="00EF10F6">
      <w:pPr>
        <w:pStyle w:val="Corpodetexto"/>
        <w:spacing w:before="221"/>
        <w:ind w:left="199" w:right="1041"/>
        <w:rPr>
          <w:rFonts w:ascii="Arial" w:hAnsi="Arial" w:cs="Arial"/>
        </w:rPr>
      </w:pPr>
    </w:p>
    <w:sectPr w:rsidR="00EF10F6" w:rsidRPr="00FD6F8B">
      <w:headerReference w:type="default" r:id="rId66"/>
      <w:pgSz w:w="11910" w:h="16840"/>
      <w:pgMar w:top="1580" w:right="1020" w:bottom="280" w:left="150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1B998" w14:textId="77777777" w:rsidR="007B5415" w:rsidRDefault="007B5415">
      <w:r>
        <w:separator/>
      </w:r>
    </w:p>
  </w:endnote>
  <w:endnote w:type="continuationSeparator" w:id="0">
    <w:p w14:paraId="6D07BA7C" w14:textId="77777777" w:rsidR="007B5415" w:rsidRDefault="007B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CFC6" w14:textId="77777777" w:rsidR="007B5415" w:rsidRDefault="007B5415">
      <w:r>
        <w:separator/>
      </w:r>
    </w:p>
  </w:footnote>
  <w:footnote w:type="continuationSeparator" w:id="0">
    <w:p w14:paraId="79705088" w14:textId="77777777" w:rsidR="007B5415" w:rsidRDefault="007B5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39566"/>
      <w:docPartObj>
        <w:docPartGallery w:val="Page Numbers (Top of Page)"/>
        <w:docPartUnique/>
      </w:docPartObj>
    </w:sdtPr>
    <w:sdtContent>
      <w:p w14:paraId="60FC2BF7" w14:textId="59AE10F1" w:rsidR="00026851" w:rsidRDefault="00026851">
        <w:pPr>
          <w:pStyle w:val="Cabealho"/>
          <w:jc w:val="right"/>
        </w:pPr>
        <w:r>
          <w:t>1</w:t>
        </w:r>
      </w:p>
    </w:sdtContent>
  </w:sdt>
  <w:p w14:paraId="6CF34662" w14:textId="08F2ADA4" w:rsidR="008112AB" w:rsidRDefault="008112AB">
    <w:pPr>
      <w:pStyle w:val="Corpodetexto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A6DA" w14:textId="1CAB0C58" w:rsidR="00026851" w:rsidRDefault="00026851" w:rsidP="00026851">
    <w:pPr>
      <w:pStyle w:val="Cabealho"/>
      <w:jc w:val="right"/>
      <w:rPr>
        <w:sz w:val="20"/>
      </w:rPr>
    </w:pPr>
    <w:r>
      <w:t>1</w:t>
    </w:r>
    <w:r w:rsidR="008502D5">
      <w:t>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1516" w14:textId="0BA19018" w:rsidR="00026851" w:rsidRDefault="00026851" w:rsidP="00026851">
    <w:pPr>
      <w:pStyle w:val="Cabealho"/>
      <w:jc w:val="right"/>
      <w:rPr>
        <w:sz w:val="20"/>
      </w:rPr>
    </w:pPr>
    <w:r>
      <w:t>1</w:t>
    </w:r>
    <w:r w:rsidR="008502D5">
      <w:t>1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A4451" w14:textId="36B98195" w:rsidR="00026851" w:rsidRDefault="00026851" w:rsidP="00026851">
    <w:pPr>
      <w:pStyle w:val="Cabealho"/>
      <w:jc w:val="right"/>
      <w:rPr>
        <w:sz w:val="20"/>
      </w:rPr>
    </w:pPr>
    <w:r>
      <w:t>1</w:t>
    </w:r>
    <w:r w:rsidR="008502D5">
      <w:t>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404F" w14:textId="5B95F1BD" w:rsidR="00026851" w:rsidRDefault="00026851" w:rsidP="00026851">
    <w:pPr>
      <w:pStyle w:val="Cabealho"/>
      <w:jc w:val="right"/>
      <w:rPr>
        <w:sz w:val="20"/>
      </w:rPr>
    </w:pPr>
    <w:r>
      <w:t>1</w:t>
    </w:r>
    <w:r w:rsidR="008502D5">
      <w:t>3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99F9" w14:textId="0041554E" w:rsidR="00026851" w:rsidRDefault="00026851" w:rsidP="00026851">
    <w:pPr>
      <w:pStyle w:val="Cabealho"/>
      <w:jc w:val="right"/>
      <w:rPr>
        <w:sz w:val="20"/>
      </w:rPr>
    </w:pPr>
    <w:r>
      <w:t>1</w:t>
    </w:r>
    <w:r w:rsidR="008502D5">
      <w:t>4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BBDF2" w14:textId="6C538AE5" w:rsidR="00026851" w:rsidRDefault="00026851" w:rsidP="00026851">
    <w:pPr>
      <w:pStyle w:val="Cabealho"/>
      <w:jc w:val="right"/>
      <w:rPr>
        <w:sz w:val="20"/>
      </w:rPr>
    </w:pPr>
    <w:r>
      <w:t>1</w:t>
    </w:r>
    <w:r w:rsidR="008502D5">
      <w:t>5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0780" w14:textId="325E54EB" w:rsidR="00026851" w:rsidRDefault="00026851" w:rsidP="00026851">
    <w:pPr>
      <w:pStyle w:val="Cabealho"/>
      <w:jc w:val="right"/>
      <w:rPr>
        <w:sz w:val="20"/>
      </w:rPr>
    </w:pPr>
    <w:r>
      <w:t>1</w:t>
    </w:r>
    <w:r w:rsidR="008502D5">
      <w:t>6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4C4E" w14:textId="796A32B1" w:rsidR="00026851" w:rsidRDefault="00026851" w:rsidP="00026851">
    <w:pPr>
      <w:pStyle w:val="Cabealho"/>
      <w:jc w:val="right"/>
      <w:rPr>
        <w:sz w:val="20"/>
      </w:rPr>
    </w:pPr>
    <w:r>
      <w:t>1</w:t>
    </w:r>
    <w:r w:rsidR="008502D5"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7CA6" w14:textId="5F7FF879" w:rsidR="00026851" w:rsidRDefault="00026851" w:rsidP="00026851">
    <w:pPr>
      <w:pStyle w:val="Cabealho"/>
      <w:jc w:val="right"/>
      <w:rPr>
        <w:sz w:val="20"/>
      </w:rPr>
    </w:pPr>
    <w:r>
      <w:t>1</w:t>
    </w:r>
    <w:r w:rsidR="008502D5"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9174" w14:textId="17B57D0A" w:rsidR="00026851" w:rsidRDefault="008502D5" w:rsidP="00026851">
    <w:pPr>
      <w:pStyle w:val="Cabealho"/>
      <w:jc w:val="right"/>
      <w:rPr>
        <w:sz w:val="20"/>
      </w:rPr>
    </w:pPr>
    <w:r>
      <w:t>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25AC" w14:textId="75681A06" w:rsidR="00026851" w:rsidRDefault="00026851" w:rsidP="00026851">
    <w:pPr>
      <w:pStyle w:val="Cabealho"/>
      <w:jc w:val="right"/>
      <w:rPr>
        <w:sz w:val="20"/>
      </w:rPr>
    </w:pPr>
    <w:r>
      <w:t>2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3D0C" w14:textId="6AA4980C" w:rsidR="00026851" w:rsidRDefault="00026851" w:rsidP="00026851">
    <w:pPr>
      <w:pStyle w:val="Cabealho"/>
      <w:jc w:val="right"/>
      <w:rPr>
        <w:sz w:val="20"/>
      </w:rPr>
    </w:pPr>
    <w:r>
      <w:t>2</w:t>
    </w:r>
    <w:r w:rsidR="008502D5">
      <w:t>0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5C993" w14:textId="44C5CD75" w:rsidR="008502D5" w:rsidRDefault="008502D5" w:rsidP="00026851">
    <w:pPr>
      <w:pStyle w:val="Cabealho"/>
      <w:jc w:val="right"/>
      <w:rPr>
        <w:sz w:val="20"/>
      </w:rPr>
    </w:pPr>
    <w:r>
      <w:t>21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7481" w14:textId="70DB21B5" w:rsidR="008502D5" w:rsidRDefault="008502D5" w:rsidP="00026851">
    <w:pPr>
      <w:pStyle w:val="Cabealho"/>
      <w:jc w:val="right"/>
      <w:rPr>
        <w:sz w:val="20"/>
      </w:rPr>
    </w:pPr>
    <w:r>
      <w:t>22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D40D" w14:textId="70C5A95E" w:rsidR="008502D5" w:rsidRDefault="008502D5" w:rsidP="00026851">
    <w:pPr>
      <w:pStyle w:val="Cabealho"/>
      <w:jc w:val="right"/>
      <w:rPr>
        <w:sz w:val="20"/>
      </w:rPr>
    </w:pPr>
    <w:r>
      <w:t>23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98C3" w14:textId="078B3046" w:rsidR="008502D5" w:rsidRDefault="008502D5" w:rsidP="00026851">
    <w:pPr>
      <w:pStyle w:val="Cabealho"/>
      <w:jc w:val="right"/>
      <w:rPr>
        <w:sz w:val="20"/>
      </w:rPr>
    </w:pPr>
    <w:r>
      <w:t>24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BC5F" w14:textId="620A5ABD" w:rsidR="008502D5" w:rsidRDefault="008502D5" w:rsidP="00026851">
    <w:pPr>
      <w:pStyle w:val="Cabealho"/>
      <w:jc w:val="right"/>
      <w:rPr>
        <w:sz w:val="20"/>
      </w:rPr>
    </w:pPr>
    <w:r>
      <w:t>25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8A64" w14:textId="19E139C3" w:rsidR="008112AB" w:rsidRDefault="00BF3E3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6576" behindDoc="1" locked="0" layoutInCell="1" allowOverlap="1" wp14:anchorId="0471B240" wp14:editId="1483A86E">
              <wp:simplePos x="0" y="0"/>
              <wp:positionH relativeFrom="page">
                <wp:posOffset>6546215</wp:posOffset>
              </wp:positionH>
              <wp:positionV relativeFrom="page">
                <wp:posOffset>447040</wp:posOffset>
              </wp:positionV>
              <wp:extent cx="207010" cy="2197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44E2E" w14:textId="59F91FA1" w:rsidR="008112AB" w:rsidRDefault="008502D5" w:rsidP="008502D5">
                          <w:pPr>
                            <w:pStyle w:val="Corpodetexto"/>
                            <w:spacing w:before="12"/>
                          </w:pPr>
                          <w: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B2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5.45pt;margin-top:35.2pt;width:16.3pt;height:17.3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" filled="f" stroked="f">
              <v:textbox inset="0,0,0,0">
                <w:txbxContent>
                  <w:p w14:paraId="79A44E2E" w14:textId="59F91FA1" w:rsidR="008112AB" w:rsidRDefault="008502D5" w:rsidP="008502D5">
                    <w:pPr>
                      <w:pStyle w:val="Corpodetexto"/>
                      <w:spacing w:before="12"/>
                    </w:pPr>
                    <w: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96FC" w14:textId="0C0F6CDB" w:rsidR="008502D5" w:rsidRDefault="00BF3E3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8624" behindDoc="1" locked="0" layoutInCell="1" allowOverlap="1" wp14:anchorId="766ECCB1" wp14:editId="4F5F09FF">
              <wp:simplePos x="0" y="0"/>
              <wp:positionH relativeFrom="page">
                <wp:posOffset>6546215</wp:posOffset>
              </wp:positionH>
              <wp:positionV relativeFrom="page">
                <wp:posOffset>447040</wp:posOffset>
              </wp:positionV>
              <wp:extent cx="207010" cy="21971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FA820" w14:textId="2AAF9CAF" w:rsidR="008502D5" w:rsidRDefault="008502D5" w:rsidP="008502D5">
                          <w:pPr>
                            <w:pStyle w:val="Corpodetexto"/>
                            <w:spacing w:before="12"/>
                          </w:pPr>
                          <w:r>
                            <w:t>27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ECCB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15.45pt;margin-top:35.2pt;width:16.3pt;height:17.3pt;z-index:-1605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" filled="f" stroked="f">
              <v:textbox inset="0,0,0,0">
                <w:txbxContent>
                  <w:p w14:paraId="13AFA820" w14:textId="2AAF9CAF" w:rsidR="008502D5" w:rsidRDefault="008502D5" w:rsidP="008502D5">
                    <w:pPr>
                      <w:pStyle w:val="Corpodetexto"/>
                      <w:spacing w:before="12"/>
                    </w:pPr>
                    <w: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9F95" w14:textId="09B09DDD" w:rsidR="008502D5" w:rsidRDefault="00BF3E3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66B51FCC" wp14:editId="32BFF898">
              <wp:simplePos x="0" y="0"/>
              <wp:positionH relativeFrom="page">
                <wp:posOffset>6546215</wp:posOffset>
              </wp:positionH>
              <wp:positionV relativeFrom="page">
                <wp:posOffset>447040</wp:posOffset>
              </wp:positionV>
              <wp:extent cx="207010" cy="21971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1B996" w14:textId="3CBC0D24" w:rsidR="008502D5" w:rsidRDefault="008502D5" w:rsidP="008502D5">
                          <w:pPr>
                            <w:pStyle w:val="Corpodetexto"/>
                            <w:spacing w:before="12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51FC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515.45pt;margin-top:35.2pt;width:16.3pt;height:17.3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" filled="f" stroked="f">
              <v:textbox inset="0,0,0,0">
                <w:txbxContent>
                  <w:p w14:paraId="4D91B996" w14:textId="3CBC0D24" w:rsidR="008502D5" w:rsidRDefault="008502D5" w:rsidP="008502D5">
                    <w:pPr>
                      <w:pStyle w:val="Corpodetexto"/>
                      <w:spacing w:before="1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472813"/>
      <w:docPartObj>
        <w:docPartGallery w:val="Page Numbers (Top of Page)"/>
        <w:docPartUnique/>
      </w:docPartObj>
    </w:sdtPr>
    <w:sdtContent>
      <w:p w14:paraId="4ACB8B7C" w14:textId="15CE8FA3" w:rsidR="00026851" w:rsidRDefault="00026851">
        <w:pPr>
          <w:pStyle w:val="Cabealho"/>
          <w:jc w:val="right"/>
        </w:pPr>
        <w:r>
          <w:t>3</w:t>
        </w:r>
      </w:p>
    </w:sdtContent>
  </w:sdt>
  <w:p w14:paraId="7DB3027D" w14:textId="77777777" w:rsidR="00026851" w:rsidRDefault="00026851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2879635"/>
      <w:docPartObj>
        <w:docPartGallery w:val="Page Numbers (Top of Page)"/>
        <w:docPartUnique/>
      </w:docPartObj>
    </w:sdtPr>
    <w:sdtContent>
      <w:p w14:paraId="3DCD3EA8" w14:textId="511969E6" w:rsidR="00026851" w:rsidRDefault="008502D5">
        <w:pPr>
          <w:pStyle w:val="Cabealho"/>
          <w:jc w:val="right"/>
        </w:pPr>
        <w:r>
          <w:t>4</w:t>
        </w:r>
      </w:p>
    </w:sdtContent>
  </w:sdt>
  <w:p w14:paraId="05E9884E" w14:textId="77777777" w:rsidR="00026851" w:rsidRDefault="00026851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672410"/>
      <w:docPartObj>
        <w:docPartGallery w:val="Page Numbers (Top of Page)"/>
        <w:docPartUnique/>
      </w:docPartObj>
    </w:sdtPr>
    <w:sdtContent>
      <w:p w14:paraId="2FC3E80B" w14:textId="488889D4" w:rsidR="00026851" w:rsidRDefault="008502D5">
        <w:pPr>
          <w:pStyle w:val="Cabealho"/>
          <w:jc w:val="right"/>
        </w:pPr>
        <w:r>
          <w:t>5</w:t>
        </w:r>
      </w:p>
    </w:sdtContent>
  </w:sdt>
  <w:p w14:paraId="09A9AB37" w14:textId="77777777" w:rsidR="00026851" w:rsidRDefault="00026851">
    <w:pPr>
      <w:pStyle w:val="Corpodetexto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FD31" w14:textId="109A20F5" w:rsidR="00026851" w:rsidRDefault="008502D5">
    <w:pPr>
      <w:pStyle w:val="Cabealho"/>
      <w:jc w:val="right"/>
    </w:pPr>
    <w:r>
      <w:t>6</w:t>
    </w:r>
  </w:p>
  <w:p w14:paraId="3E54F2C7" w14:textId="77777777" w:rsidR="00026851" w:rsidRDefault="00026851">
    <w:pPr>
      <w:pStyle w:val="Corpodetexto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692792"/>
      <w:docPartObj>
        <w:docPartGallery w:val="Page Numbers (Top of Page)"/>
        <w:docPartUnique/>
      </w:docPartObj>
    </w:sdtPr>
    <w:sdtContent>
      <w:p w14:paraId="54B7DE7C" w14:textId="07BEFC56" w:rsidR="00026851" w:rsidRDefault="008502D5">
        <w:pPr>
          <w:pStyle w:val="Cabealho"/>
          <w:jc w:val="right"/>
        </w:pPr>
        <w:r>
          <w:t>7</w:t>
        </w:r>
      </w:p>
    </w:sdtContent>
  </w:sdt>
  <w:p w14:paraId="2CDF21C7" w14:textId="77777777" w:rsidR="00026851" w:rsidRDefault="00026851">
    <w:pPr>
      <w:pStyle w:val="Corpodetexto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896051"/>
      <w:docPartObj>
        <w:docPartGallery w:val="Page Numbers (Top of Page)"/>
        <w:docPartUnique/>
      </w:docPartObj>
    </w:sdtPr>
    <w:sdtContent>
      <w:p w14:paraId="07F5DAD6" w14:textId="5B0DA39D" w:rsidR="00026851" w:rsidRDefault="008502D5">
        <w:pPr>
          <w:pStyle w:val="Cabealho"/>
          <w:jc w:val="right"/>
        </w:pPr>
        <w:r>
          <w:t>8</w:t>
        </w:r>
      </w:p>
    </w:sdtContent>
  </w:sdt>
  <w:p w14:paraId="7DD8EFA6" w14:textId="77777777" w:rsidR="00026851" w:rsidRDefault="00026851">
    <w:pPr>
      <w:pStyle w:val="Corpodetexto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1864848"/>
      <w:docPartObj>
        <w:docPartGallery w:val="Page Numbers (Top of Page)"/>
        <w:docPartUnique/>
      </w:docPartObj>
    </w:sdtPr>
    <w:sdtContent>
      <w:p w14:paraId="278D2BC4" w14:textId="166AABAC" w:rsidR="00026851" w:rsidRDefault="008502D5">
        <w:pPr>
          <w:pStyle w:val="Cabealho"/>
          <w:jc w:val="right"/>
        </w:pPr>
        <w:r>
          <w:t>9</w:t>
        </w:r>
      </w:p>
    </w:sdtContent>
  </w:sdt>
  <w:p w14:paraId="6DD4C622" w14:textId="77777777" w:rsidR="00026851" w:rsidRDefault="00026851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0DE"/>
    <w:multiLevelType w:val="multilevel"/>
    <w:tmpl w:val="89BA26A4"/>
    <w:lvl w:ilvl="0">
      <w:start w:val="1"/>
      <w:numFmt w:val="decimal"/>
      <w:lvlText w:val="%1"/>
      <w:lvlJc w:val="left"/>
      <w:pPr>
        <w:ind w:left="905" w:hanging="707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05" w:hanging="707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596" w:hanging="70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45" w:hanging="70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93" w:hanging="70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42" w:hanging="70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90" w:hanging="70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38" w:hanging="70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7" w:hanging="707"/>
      </w:pPr>
      <w:rPr>
        <w:rFonts w:hint="default"/>
        <w:lang w:val="pt-PT" w:eastAsia="en-US" w:bidi="ar-SA"/>
      </w:rPr>
    </w:lvl>
  </w:abstractNum>
  <w:abstractNum w:abstractNumId="1" w15:restartNumberingAfterBreak="0">
    <w:nsid w:val="495B5C97"/>
    <w:multiLevelType w:val="multilevel"/>
    <w:tmpl w:val="B1D4B70E"/>
    <w:lvl w:ilvl="0">
      <w:start w:val="2"/>
      <w:numFmt w:val="decimal"/>
      <w:lvlText w:val="%1."/>
      <w:lvlJc w:val="left"/>
      <w:pPr>
        <w:ind w:left="920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26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038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56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74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9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1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29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47" w:hanging="360"/>
      </w:pPr>
      <w:rPr>
        <w:rFonts w:hint="default"/>
        <w:lang w:val="pt-PT" w:eastAsia="en-US" w:bidi="ar-SA"/>
      </w:rPr>
    </w:lvl>
  </w:abstractNum>
  <w:num w:numId="1" w16cid:durableId="1131050278">
    <w:abstractNumId w:val="1"/>
  </w:num>
  <w:num w:numId="2" w16cid:durableId="135168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AB"/>
    <w:rsid w:val="00026851"/>
    <w:rsid w:val="00193577"/>
    <w:rsid w:val="0038764E"/>
    <w:rsid w:val="00594B62"/>
    <w:rsid w:val="007B5415"/>
    <w:rsid w:val="008112AB"/>
    <w:rsid w:val="008502D5"/>
    <w:rsid w:val="00B704F3"/>
    <w:rsid w:val="00BF3E35"/>
    <w:rsid w:val="00D55CDE"/>
    <w:rsid w:val="00DC005A"/>
    <w:rsid w:val="00EE7E71"/>
    <w:rsid w:val="00EF10F6"/>
    <w:rsid w:val="00F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0F056"/>
  <w15:docId w15:val="{AB43A09D-FC5F-40F3-8B07-DCF737A2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99" w:right="197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266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43"/>
      <w:ind w:left="872" w:hanging="821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242"/>
      <w:ind w:left="905" w:hanging="707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92"/>
      <w:ind w:left="92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57"/>
      <w:ind w:left="200"/>
    </w:pPr>
  </w:style>
  <w:style w:type="paragraph" w:styleId="Cabealho">
    <w:name w:val="header"/>
    <w:basedOn w:val="Normal"/>
    <w:link w:val="CabealhoChar"/>
    <w:uiPriority w:val="99"/>
    <w:unhideWhenUsed/>
    <w:rsid w:val="000268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6851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268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6851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FD6F8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34" Type="http://schemas.openxmlformats.org/officeDocument/2006/relationships/hyperlink" Target="https://revistas.ufg.br/revfd/article/view/15589" TargetMode="External"/><Relationship Id="rId42" Type="http://schemas.openxmlformats.org/officeDocument/2006/relationships/hyperlink" Target="https://www.escolavirtual.gov.br/curso/491" TargetMode="External"/><Relationship Id="rId47" Type="http://schemas.openxmlformats.org/officeDocument/2006/relationships/hyperlink" Target="https://core.ac.uk/download/pdf/80399406.pdf" TargetMode="External"/><Relationship Id="rId50" Type="http://schemas.openxmlformats.org/officeDocument/2006/relationships/hyperlink" Target="https://www.researchgate.net/publication/264220555_Exercising_Democratic_Rights_under_Surveillance_Regimes_-_AUSTRIA_COUNTRY_REPORTS" TargetMode="External"/><Relationship Id="rId55" Type="http://schemas.openxmlformats.org/officeDocument/2006/relationships/hyperlink" Target="https://www.tjdft.jus.br/institucional/imprensa/campanhas-e-produtos/direito-facil/edicao-semanal/marco-civil-da-internet" TargetMode="External"/><Relationship Id="rId63" Type="http://schemas.openxmlformats.org/officeDocument/2006/relationships/hyperlink" Target="https://ec.europa.eu/info/law/law-topic/data-protection/reform/rules-business-and-organisations/principles-gdpr/what-data-can-we-process-and-under-which-conditions_pt" TargetMode="External"/><Relationship Id="rId68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yperlink" Target="https://www12.senado.leg.br/noticias/materias/2021/07/29/punicoes-pelo-uso-indevido-de-dados-pessoais-comecam-a-valer-no-domingo" TargetMode="External"/><Relationship Id="rId40" Type="http://schemas.openxmlformats.org/officeDocument/2006/relationships/hyperlink" Target="https://revistaesa.com/ojs/index.php/esa/article/view/337" TargetMode="External"/><Relationship Id="rId45" Type="http://schemas.openxmlformats.org/officeDocument/2006/relationships/hyperlink" Target="https://scandinavianlaw.se/pdf/47-18.pdf" TargetMode="External"/><Relationship Id="rId53" Type="http://schemas.openxmlformats.org/officeDocument/2006/relationships/hyperlink" Target="https://www.tjdft.jus.br/institucional/imprensa/campanhas-e-produtos/direito-facil/edicao-semanal/marco-civil-da-internet" TargetMode="External"/><Relationship Id="rId58" Type="http://schemas.openxmlformats.org/officeDocument/2006/relationships/hyperlink" Target="https://www.jusbrasil.com.br/topicos/2186546/artigo-37-da-constituicao-federal-de-1988" TargetMode="External"/><Relationship Id="rId66" Type="http://schemas.openxmlformats.org/officeDocument/2006/relationships/header" Target="header28.xml"/><Relationship Id="rId5" Type="http://schemas.openxmlformats.org/officeDocument/2006/relationships/footnotes" Target="footnotes.xml"/><Relationship Id="rId61" Type="http://schemas.openxmlformats.org/officeDocument/2006/relationships/hyperlink" Target="https://ec.europa.eu/info/law/law-topic/data-protection/reform/rules-business-and-organisations/principles-gdpr/what-data-can-we-process-and-under-which-conditions_pt" TargetMode="Externa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yperlink" Target="https://www12.senado.leg.br/noticias/materias/2021/07/29/punicoes-pelo-uso-indevido-de-dados-pessoais-comecam-a-valer-no-domingo" TargetMode="External"/><Relationship Id="rId43" Type="http://schemas.openxmlformats.org/officeDocument/2006/relationships/hyperlink" Target="https://thelawreviews.co.uk/title/the-privacy-data-protection-and-cybersecurity-law-review/germany" TargetMode="External"/><Relationship Id="rId48" Type="http://schemas.openxmlformats.org/officeDocument/2006/relationships/hyperlink" Target="https://fra.europa.eu/en/law-reference/act-ndeg78-17-6-january-1978-data-processing-data-files-and-individual-liberties" TargetMode="External"/><Relationship Id="rId56" Type="http://schemas.openxmlformats.org/officeDocument/2006/relationships/hyperlink" Target="https://www.opengovpartnership.org/about/" TargetMode="External"/><Relationship Id="rId64" Type="http://schemas.openxmlformats.org/officeDocument/2006/relationships/hyperlink" Target="http://www.linkedin.com/pulse/princ%C3%ADpios-de-" TargetMode="External"/><Relationship Id="rId8" Type="http://schemas.openxmlformats.org/officeDocument/2006/relationships/header" Target="header2.xml"/><Relationship Id="rId51" Type="http://schemas.openxmlformats.org/officeDocument/2006/relationships/hyperlink" Target="https://www.researchgate.net/publication/264220555_Exercising_Democratic_Rights_under_Surveillance_Regimes_-_AUSTRIA_COUNTRY_REPORTS" TargetMode="Externa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yperlink" Target="https://www12.senado.leg.br/noticias/materias/2021/07/29/punicoes-pelo-uso-indevido-de-dados-pessoais-comecam-a-valer-no-domingo" TargetMode="External"/><Relationship Id="rId46" Type="http://schemas.openxmlformats.org/officeDocument/2006/relationships/hyperlink" Target="https://www.justice.gov/opcl/privacy-act-1974" TargetMode="External"/><Relationship Id="rId59" Type="http://schemas.openxmlformats.org/officeDocument/2006/relationships/hyperlink" Target="https://ec.europa.eu/info/law/law-topic/data-protection/reform/rules-business-and-organisations/principles-gdpr/what-data-can-we-process-and-under-which-conditions_pt" TargetMode="External"/><Relationship Id="rId67" Type="http://schemas.openxmlformats.org/officeDocument/2006/relationships/fontTable" Target="fontTable.xml"/><Relationship Id="rId20" Type="http://schemas.openxmlformats.org/officeDocument/2006/relationships/header" Target="header14.xml"/><Relationship Id="rId41" Type="http://schemas.openxmlformats.org/officeDocument/2006/relationships/hyperlink" Target="http://www.planalto.gov.br/ccivil_03/constituicao/constituicao.html" TargetMode="External"/><Relationship Id="rId54" Type="http://schemas.openxmlformats.org/officeDocument/2006/relationships/hyperlink" Target="https://www.tjdft.jus.br/institucional/imprensa/campanhas-e-produtos/direito-facil/edicao-semanal/marco-civil-da-internet" TargetMode="External"/><Relationship Id="rId62" Type="http://schemas.openxmlformats.org/officeDocument/2006/relationships/hyperlink" Target="https://ec.europa.eu/info/law/law-topic/data-protection/reform/rules-business-and-organisations/principles-gdpr/what-data-can-we-process-and-under-which-conditions_p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yperlink" Target="https://www12.senado.leg.br/noticias/materias/2021/07/29/punicoes-pelo-uso-indevido-de-dados-pessoais-comecam-a-valer-no-domingo" TargetMode="External"/><Relationship Id="rId49" Type="http://schemas.openxmlformats.org/officeDocument/2006/relationships/hyperlink" Target="https://fra.europa.eu/en/law-reference/act-ndeg78-17-6-january-1978-data-processing-data-files-and-individual-liberties" TargetMode="External"/><Relationship Id="rId57" Type="http://schemas.openxmlformats.org/officeDocument/2006/relationships/hyperlink" Target="https://www.jusbrasil.com.br/topicos/2186546/artigo-37-da-constituicao-federal-de-1988" TargetMode="Externa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44" Type="http://schemas.openxmlformats.org/officeDocument/2006/relationships/hyperlink" Target="https://thelawreviews.co.uk/title/the-privacy-data-protection-and-cybersecurity-law-review/germany" TargetMode="External"/><Relationship Id="rId52" Type="http://schemas.openxmlformats.org/officeDocument/2006/relationships/hyperlink" Target="https://www.tjdft.jus.br/institucional/imprensa/campanhas-e-produtos/direito-facil/edicao-semanal/marco-civil-da-internet" TargetMode="External"/><Relationship Id="rId60" Type="http://schemas.openxmlformats.org/officeDocument/2006/relationships/hyperlink" Target="https://ec.europa.eu/info/law/law-topic/data-protection/reform/rules-business-and-organisations/principles-gdpr/what-data-can-we-process-and-under-which-conditions_pt" TargetMode="External"/><Relationship Id="rId65" Type="http://schemas.openxmlformats.org/officeDocument/2006/relationships/hyperlink" Target="http://www.linkedin.com/pulse/princ%C3%ADpios-de-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yperlink" Target="https://www.serpro.gov.br/lgpd/noticias/lgpd-versao-brasileira-gdpr-dados-pesso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9275</Words>
  <Characters>50086</Characters>
  <Application>Microsoft Office Word</Application>
  <DocSecurity>0</DocSecurity>
  <Lines>417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Olivio</dc:creator>
  <cp:lastModifiedBy>João</cp:lastModifiedBy>
  <cp:revision>4</cp:revision>
  <dcterms:created xsi:type="dcterms:W3CDTF">2023-01-17T19:50:00Z</dcterms:created>
  <dcterms:modified xsi:type="dcterms:W3CDTF">2023-01-25T15:59:00Z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