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10F" w:rsidRPr="000B010F" w:rsidRDefault="000B010F" w:rsidP="00EF0B9B">
      <w:pPr>
        <w:spacing w:after="0" w:line="240" w:lineRule="auto"/>
        <w:rPr>
          <w:sz w:val="28"/>
        </w:rPr>
      </w:pPr>
      <w:r w:rsidRPr="000B010F">
        <w:rPr>
          <w:sz w:val="28"/>
        </w:rPr>
        <w:t xml:space="preserve">Academia </w:t>
      </w:r>
      <w:proofErr w:type="spellStart"/>
      <w:r w:rsidRPr="000B010F">
        <w:rPr>
          <w:sz w:val="28"/>
        </w:rPr>
        <w:t>everis</w:t>
      </w:r>
      <w:proofErr w:type="spellEnd"/>
      <w:r w:rsidR="00EF0B9B">
        <w:rPr>
          <w:sz w:val="28"/>
        </w:rPr>
        <w:t xml:space="preserve">: </w:t>
      </w:r>
      <w:r w:rsidRPr="000B010F">
        <w:rPr>
          <w:sz w:val="28"/>
        </w:rPr>
        <w:t xml:space="preserve">Módulo </w:t>
      </w:r>
      <w:r w:rsidR="006361A4">
        <w:rPr>
          <w:sz w:val="28"/>
        </w:rPr>
        <w:t>3</w:t>
      </w:r>
      <w:r w:rsidRPr="000B010F">
        <w:rPr>
          <w:sz w:val="28"/>
        </w:rPr>
        <w:t xml:space="preserve"> </w:t>
      </w:r>
      <w:r w:rsidR="00EF0B9B">
        <w:rPr>
          <w:sz w:val="28"/>
        </w:rPr>
        <w:t xml:space="preserve">(Java, </w:t>
      </w:r>
      <w:r w:rsidR="00354A8F">
        <w:rPr>
          <w:sz w:val="28"/>
        </w:rPr>
        <w:t>Sessão 2</w:t>
      </w:r>
      <w:r w:rsidR="00EF0B9B">
        <w:rPr>
          <w:sz w:val="28"/>
        </w:rPr>
        <w:t xml:space="preserve">) - </w:t>
      </w:r>
      <w:r w:rsidRPr="000B010F">
        <w:rPr>
          <w:sz w:val="28"/>
        </w:rPr>
        <w:t>Exercício 1</w:t>
      </w:r>
    </w:p>
    <w:p w:rsidR="000B010F" w:rsidRPr="000B010F" w:rsidRDefault="000B010F" w:rsidP="00EF0B9B">
      <w:pPr>
        <w:spacing w:after="0" w:line="240" w:lineRule="auto"/>
        <w:rPr>
          <w:sz w:val="28"/>
        </w:rPr>
      </w:pPr>
    </w:p>
    <w:p w:rsidR="000B010F" w:rsidRPr="000B010F" w:rsidRDefault="000B010F" w:rsidP="000B010F">
      <w:pPr>
        <w:spacing w:after="0" w:line="240" w:lineRule="auto"/>
        <w:rPr>
          <w:sz w:val="20"/>
        </w:rPr>
      </w:pPr>
      <w:r w:rsidRPr="000B010F">
        <w:rPr>
          <w:sz w:val="20"/>
        </w:rPr>
        <w:t>Leia com atenção as perguntas seguintes e escolha a única opção correta:</w:t>
      </w:r>
    </w:p>
    <w:p w:rsidR="000B010F" w:rsidRPr="000B010F" w:rsidRDefault="000B010F" w:rsidP="000B010F">
      <w:pPr>
        <w:spacing w:after="0" w:line="240" w:lineRule="auto"/>
        <w:rPr>
          <w:sz w:val="20"/>
        </w:rPr>
      </w:pPr>
    </w:p>
    <w:p w:rsidR="000B010F" w:rsidRPr="00EF0B9B" w:rsidRDefault="000B010F" w:rsidP="000B010F">
      <w:pPr>
        <w:spacing w:after="0" w:line="240" w:lineRule="auto"/>
        <w:rPr>
          <w:b/>
          <w:sz w:val="18"/>
        </w:rPr>
      </w:pPr>
      <w:r w:rsidRPr="00EF0B9B">
        <w:rPr>
          <w:b/>
          <w:sz w:val="18"/>
        </w:rPr>
        <w:t xml:space="preserve">1. </w:t>
      </w:r>
      <w:r w:rsidR="00354A8F" w:rsidRPr="00EF0B9B">
        <w:rPr>
          <w:b/>
          <w:sz w:val="18"/>
        </w:rPr>
        <w:t xml:space="preserve">Quando temos classes que derivam de outras classes, estamos a falar </w:t>
      </w:r>
      <w:proofErr w:type="gramStart"/>
      <w:r w:rsidR="00354A8F" w:rsidRPr="00EF0B9B">
        <w:rPr>
          <w:b/>
          <w:sz w:val="18"/>
        </w:rPr>
        <w:t>de</w:t>
      </w:r>
      <w:proofErr w:type="gramEnd"/>
      <w:r w:rsidRPr="00EF0B9B">
        <w:rPr>
          <w:b/>
          <w:sz w:val="18"/>
        </w:rPr>
        <w:t>: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a) </w:t>
      </w:r>
      <w:r w:rsidR="00354A8F" w:rsidRPr="00EF0B9B">
        <w:rPr>
          <w:sz w:val="18"/>
        </w:rPr>
        <w:t>Erro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b) </w:t>
      </w:r>
      <w:r w:rsidR="00354A8F" w:rsidRPr="00EF0B9B">
        <w:rPr>
          <w:sz w:val="18"/>
        </w:rPr>
        <w:t>Casting</w:t>
      </w:r>
    </w:p>
    <w:p w:rsidR="000B010F" w:rsidRPr="009C52F5" w:rsidRDefault="000B010F" w:rsidP="000B010F">
      <w:pPr>
        <w:spacing w:after="0" w:line="240" w:lineRule="auto"/>
        <w:rPr>
          <w:color w:val="FF0000"/>
          <w:sz w:val="18"/>
        </w:rPr>
      </w:pPr>
      <w:r w:rsidRPr="009C52F5">
        <w:rPr>
          <w:color w:val="FF0000"/>
          <w:sz w:val="18"/>
        </w:rPr>
        <w:t xml:space="preserve">c) </w:t>
      </w:r>
      <w:r w:rsidR="00354A8F" w:rsidRPr="009C52F5">
        <w:rPr>
          <w:color w:val="FF0000"/>
          <w:sz w:val="18"/>
        </w:rPr>
        <w:t>Herança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d) </w:t>
      </w:r>
      <w:r w:rsidR="00354A8F" w:rsidRPr="00EF0B9B">
        <w:rPr>
          <w:sz w:val="18"/>
        </w:rPr>
        <w:t>Encapsulamento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</w:p>
    <w:p w:rsidR="000B010F" w:rsidRPr="00EF0B9B" w:rsidRDefault="000B010F" w:rsidP="000B010F">
      <w:pPr>
        <w:spacing w:after="0" w:line="240" w:lineRule="auto"/>
        <w:rPr>
          <w:b/>
          <w:sz w:val="18"/>
        </w:rPr>
      </w:pPr>
      <w:r w:rsidRPr="00EF0B9B">
        <w:rPr>
          <w:b/>
          <w:sz w:val="18"/>
        </w:rPr>
        <w:t xml:space="preserve">2. </w:t>
      </w:r>
      <w:r w:rsidR="00354A8F" w:rsidRPr="00EF0B9B">
        <w:rPr>
          <w:b/>
          <w:sz w:val="18"/>
        </w:rPr>
        <w:t>A uma classe que deriva de outra chama-se</w:t>
      </w:r>
      <w:r w:rsidRPr="00EF0B9B">
        <w:rPr>
          <w:b/>
          <w:sz w:val="18"/>
        </w:rPr>
        <w:t>: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a) </w:t>
      </w:r>
      <w:r w:rsidR="00354A8F" w:rsidRPr="00EF0B9B">
        <w:rPr>
          <w:sz w:val="18"/>
        </w:rPr>
        <w:t>Objeto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b) </w:t>
      </w:r>
      <w:r w:rsidR="00354A8F" w:rsidRPr="00EF0B9B">
        <w:rPr>
          <w:sz w:val="18"/>
        </w:rPr>
        <w:t>Superclasse</w:t>
      </w:r>
    </w:p>
    <w:p w:rsidR="000B010F" w:rsidRPr="009C52F5" w:rsidRDefault="000B010F" w:rsidP="000B010F">
      <w:pPr>
        <w:spacing w:after="0" w:line="240" w:lineRule="auto"/>
        <w:rPr>
          <w:color w:val="FF0000"/>
          <w:sz w:val="18"/>
        </w:rPr>
      </w:pPr>
      <w:r w:rsidRPr="009C52F5">
        <w:rPr>
          <w:color w:val="FF0000"/>
          <w:sz w:val="18"/>
        </w:rPr>
        <w:t xml:space="preserve">c) </w:t>
      </w:r>
      <w:r w:rsidR="00354A8F" w:rsidRPr="009C52F5">
        <w:rPr>
          <w:color w:val="FF0000"/>
          <w:sz w:val="18"/>
        </w:rPr>
        <w:t>Subclasse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>d) Nenhuma das anteriores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</w:p>
    <w:p w:rsidR="000B010F" w:rsidRPr="00EF0B9B" w:rsidRDefault="000B010F" w:rsidP="000B010F">
      <w:pPr>
        <w:spacing w:after="0" w:line="240" w:lineRule="auto"/>
        <w:rPr>
          <w:b/>
          <w:sz w:val="18"/>
        </w:rPr>
      </w:pPr>
      <w:r w:rsidRPr="00EF0B9B">
        <w:rPr>
          <w:b/>
          <w:sz w:val="18"/>
        </w:rPr>
        <w:t xml:space="preserve">3. </w:t>
      </w:r>
      <w:r w:rsidR="00354A8F" w:rsidRPr="00EF0B9B">
        <w:rPr>
          <w:b/>
          <w:sz w:val="18"/>
        </w:rPr>
        <w:t>Os membros herdados de uma classe podem ser</w:t>
      </w:r>
      <w:r w:rsidRPr="00EF0B9B">
        <w:rPr>
          <w:b/>
          <w:sz w:val="18"/>
        </w:rPr>
        <w:t>:</w:t>
      </w:r>
    </w:p>
    <w:p w:rsidR="000B010F" w:rsidRPr="009C52F5" w:rsidRDefault="000B010F" w:rsidP="000B010F">
      <w:pPr>
        <w:spacing w:after="0" w:line="240" w:lineRule="auto"/>
        <w:rPr>
          <w:color w:val="FF0000"/>
          <w:sz w:val="18"/>
        </w:rPr>
      </w:pPr>
      <w:r w:rsidRPr="009C52F5">
        <w:rPr>
          <w:color w:val="FF0000"/>
          <w:sz w:val="18"/>
        </w:rPr>
        <w:t xml:space="preserve">a) </w:t>
      </w:r>
      <w:r w:rsidR="00354A8F" w:rsidRPr="009C52F5">
        <w:rPr>
          <w:color w:val="FF0000"/>
          <w:sz w:val="18"/>
        </w:rPr>
        <w:t>Utilizados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b) </w:t>
      </w:r>
      <w:r w:rsidR="00354A8F" w:rsidRPr="00EF0B9B">
        <w:rPr>
          <w:sz w:val="18"/>
        </w:rPr>
        <w:t>Substituídos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c) </w:t>
      </w:r>
      <w:r w:rsidR="00354A8F" w:rsidRPr="00EF0B9B">
        <w:rPr>
          <w:sz w:val="18"/>
        </w:rPr>
        <w:t>Ocultados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d) </w:t>
      </w:r>
      <w:r w:rsidR="00354A8F" w:rsidRPr="00EF0B9B">
        <w:rPr>
          <w:sz w:val="18"/>
        </w:rPr>
        <w:t>Todas as anteriores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</w:p>
    <w:p w:rsidR="000B010F" w:rsidRPr="00EF0B9B" w:rsidRDefault="000B010F" w:rsidP="000B010F">
      <w:pPr>
        <w:spacing w:after="0" w:line="240" w:lineRule="auto"/>
        <w:rPr>
          <w:b/>
          <w:sz w:val="18"/>
        </w:rPr>
      </w:pPr>
      <w:r w:rsidRPr="00EF0B9B">
        <w:rPr>
          <w:b/>
          <w:sz w:val="18"/>
        </w:rPr>
        <w:t xml:space="preserve">4. </w:t>
      </w:r>
      <w:r w:rsidR="00354A8F" w:rsidRPr="00EF0B9B">
        <w:rPr>
          <w:b/>
          <w:sz w:val="18"/>
        </w:rPr>
        <w:t xml:space="preserve">Por </w:t>
      </w:r>
      <w:proofErr w:type="spellStart"/>
      <w:r w:rsidR="00354A8F" w:rsidRPr="00EF0B9B">
        <w:rPr>
          <w:b/>
          <w:sz w:val="18"/>
        </w:rPr>
        <w:t>overriding</w:t>
      </w:r>
      <w:proofErr w:type="spellEnd"/>
      <w:r w:rsidR="00354A8F" w:rsidRPr="00EF0B9B">
        <w:rPr>
          <w:b/>
          <w:sz w:val="18"/>
        </w:rPr>
        <w:t xml:space="preserve"> entende-se</w:t>
      </w:r>
      <w:r w:rsidRPr="00EF0B9B">
        <w:rPr>
          <w:b/>
          <w:sz w:val="18"/>
        </w:rPr>
        <w:t>: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a) </w:t>
      </w:r>
      <w:r w:rsidR="00354A8F" w:rsidRPr="00EF0B9B">
        <w:rPr>
          <w:sz w:val="18"/>
        </w:rPr>
        <w:t>Escrever um novo método na subclasse, com um novo nome que não exista na classe pai</w:t>
      </w:r>
    </w:p>
    <w:p w:rsidR="000B010F" w:rsidRPr="009C52F5" w:rsidRDefault="000B010F" w:rsidP="000B010F">
      <w:pPr>
        <w:spacing w:after="0" w:line="240" w:lineRule="auto"/>
        <w:rPr>
          <w:color w:val="FF0000"/>
          <w:sz w:val="18"/>
        </w:rPr>
      </w:pPr>
      <w:r w:rsidRPr="009C52F5">
        <w:rPr>
          <w:color w:val="FF0000"/>
          <w:sz w:val="18"/>
        </w:rPr>
        <w:t xml:space="preserve">b) </w:t>
      </w:r>
      <w:r w:rsidR="00354A8F" w:rsidRPr="009C52F5">
        <w:rPr>
          <w:color w:val="FF0000"/>
          <w:sz w:val="18"/>
        </w:rPr>
        <w:t>Escrever um novo método na subclasse, com a mesma assinatura de um método existente na classe pai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c) </w:t>
      </w:r>
      <w:r w:rsidR="00354A8F" w:rsidRPr="00EF0B9B">
        <w:rPr>
          <w:sz w:val="18"/>
        </w:rPr>
        <w:t>Escrever um método na superclasse, diferente de qualquer método de uma subclasse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d) </w:t>
      </w:r>
      <w:r w:rsidR="00354A8F" w:rsidRPr="00EF0B9B">
        <w:rPr>
          <w:sz w:val="18"/>
        </w:rPr>
        <w:t>Todas as anteriores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</w:p>
    <w:p w:rsidR="000B010F" w:rsidRPr="00EF0B9B" w:rsidRDefault="000B010F" w:rsidP="000B010F">
      <w:pPr>
        <w:spacing w:after="0" w:line="240" w:lineRule="auto"/>
        <w:rPr>
          <w:b/>
          <w:sz w:val="18"/>
        </w:rPr>
      </w:pPr>
      <w:r w:rsidRPr="00EF0B9B">
        <w:rPr>
          <w:b/>
          <w:sz w:val="18"/>
        </w:rPr>
        <w:t xml:space="preserve">5. </w:t>
      </w:r>
      <w:r w:rsidR="00354A8F" w:rsidRPr="00EF0B9B">
        <w:rPr>
          <w:b/>
          <w:sz w:val="18"/>
        </w:rPr>
        <w:t>O polimorfismo permite</w:t>
      </w:r>
      <w:r w:rsidRPr="00EF0B9B">
        <w:rPr>
          <w:b/>
          <w:sz w:val="18"/>
        </w:rPr>
        <w:t>:</w:t>
      </w:r>
    </w:p>
    <w:p w:rsidR="000B010F" w:rsidRPr="00FF52D6" w:rsidRDefault="000B010F" w:rsidP="000B010F">
      <w:pPr>
        <w:spacing w:after="0" w:line="240" w:lineRule="auto"/>
        <w:rPr>
          <w:color w:val="FF0000"/>
          <w:sz w:val="18"/>
        </w:rPr>
      </w:pPr>
      <w:r w:rsidRPr="00FF52D6">
        <w:rPr>
          <w:color w:val="FF0000"/>
          <w:sz w:val="18"/>
        </w:rPr>
        <w:t xml:space="preserve">a) </w:t>
      </w:r>
      <w:r w:rsidR="00354A8F" w:rsidRPr="00FF52D6">
        <w:rPr>
          <w:color w:val="FF0000"/>
          <w:sz w:val="18"/>
        </w:rPr>
        <w:t>Tratar tipos diferentes de objetos de forma homogénea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b) </w:t>
      </w:r>
      <w:r w:rsidR="00354A8F" w:rsidRPr="00EF0B9B">
        <w:rPr>
          <w:sz w:val="18"/>
        </w:rPr>
        <w:t>Referências de classes mais abstratas representem comportamento de classes mais concretas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c) </w:t>
      </w:r>
      <w:r w:rsidR="00354A8F" w:rsidRPr="00EF0B9B">
        <w:rPr>
          <w:sz w:val="18"/>
        </w:rPr>
        <w:t>Uma função utilizar um objeto de qualquer uma das classes polimórficas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d) </w:t>
      </w:r>
      <w:r w:rsidR="00354A8F" w:rsidRPr="00EF0B9B">
        <w:rPr>
          <w:sz w:val="18"/>
        </w:rPr>
        <w:t>Todas as anteriores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</w:p>
    <w:p w:rsidR="000B010F" w:rsidRPr="00EF0B9B" w:rsidRDefault="000B010F" w:rsidP="000B010F">
      <w:pPr>
        <w:spacing w:after="0" w:line="240" w:lineRule="auto"/>
        <w:rPr>
          <w:b/>
          <w:sz w:val="18"/>
        </w:rPr>
      </w:pPr>
      <w:r w:rsidRPr="00EF0B9B">
        <w:rPr>
          <w:b/>
          <w:sz w:val="18"/>
        </w:rPr>
        <w:t xml:space="preserve">6. </w:t>
      </w:r>
      <w:r w:rsidR="00354A8F" w:rsidRPr="00EF0B9B">
        <w:rPr>
          <w:b/>
          <w:sz w:val="18"/>
        </w:rPr>
        <w:t>O tipo de uma variável não tem de coincidir com o tipo de valor atribuído a essa variável.</w:t>
      </w:r>
    </w:p>
    <w:p w:rsidR="000B010F" w:rsidRPr="00FF52D6" w:rsidRDefault="000B010F" w:rsidP="000B010F">
      <w:pPr>
        <w:spacing w:after="0" w:line="240" w:lineRule="auto"/>
        <w:rPr>
          <w:sz w:val="18"/>
        </w:rPr>
      </w:pPr>
      <w:r w:rsidRPr="00FF52D6">
        <w:rPr>
          <w:sz w:val="18"/>
        </w:rPr>
        <w:t xml:space="preserve">a) </w:t>
      </w:r>
      <w:r w:rsidR="00354A8F" w:rsidRPr="00FF52D6">
        <w:rPr>
          <w:sz w:val="18"/>
        </w:rPr>
        <w:t>Falamos de Encapsulamento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b) </w:t>
      </w:r>
      <w:r w:rsidR="00354A8F" w:rsidRPr="00EF0B9B">
        <w:rPr>
          <w:sz w:val="18"/>
        </w:rPr>
        <w:t>Falamos de Polimorfismo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c) </w:t>
      </w:r>
      <w:r w:rsidR="00354A8F" w:rsidRPr="00EF0B9B">
        <w:rPr>
          <w:sz w:val="18"/>
        </w:rPr>
        <w:t xml:space="preserve">Falamos de </w:t>
      </w:r>
      <w:proofErr w:type="spellStart"/>
      <w:r w:rsidR="00354A8F" w:rsidRPr="00EF0B9B">
        <w:rPr>
          <w:sz w:val="18"/>
        </w:rPr>
        <w:t>Substitutividade</w:t>
      </w:r>
      <w:proofErr w:type="spellEnd"/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d) </w:t>
      </w:r>
      <w:r w:rsidR="00354A8F" w:rsidRPr="00EF0B9B">
        <w:rPr>
          <w:sz w:val="18"/>
        </w:rPr>
        <w:t>Falamos de Herança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</w:p>
    <w:p w:rsidR="000B010F" w:rsidRPr="00EF0B9B" w:rsidRDefault="000B010F" w:rsidP="000B010F">
      <w:pPr>
        <w:spacing w:after="0" w:line="240" w:lineRule="auto"/>
        <w:rPr>
          <w:b/>
          <w:sz w:val="18"/>
        </w:rPr>
      </w:pPr>
      <w:r w:rsidRPr="00EF0B9B">
        <w:rPr>
          <w:b/>
          <w:sz w:val="18"/>
        </w:rPr>
        <w:t xml:space="preserve">7. </w:t>
      </w:r>
      <w:r w:rsidR="00354A8F" w:rsidRPr="00EF0B9B">
        <w:rPr>
          <w:b/>
          <w:sz w:val="18"/>
        </w:rPr>
        <w:t>Qual das seguintes afirmações é a correta</w:t>
      </w:r>
      <w:r w:rsidRPr="00EF0B9B">
        <w:rPr>
          <w:b/>
          <w:sz w:val="18"/>
        </w:rPr>
        <w:t>: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a) </w:t>
      </w:r>
      <w:r w:rsidR="00354A8F" w:rsidRPr="00EF0B9B">
        <w:rPr>
          <w:sz w:val="18"/>
        </w:rPr>
        <w:t>Se A é uma subclasse de B, então A é um subtipo de B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b) </w:t>
      </w:r>
      <w:r w:rsidR="00354A8F" w:rsidRPr="00EF0B9B">
        <w:rPr>
          <w:sz w:val="18"/>
        </w:rPr>
        <w:t>Se A é uma subclasse de B, então B é um subtipo de A</w:t>
      </w:r>
    </w:p>
    <w:p w:rsidR="000B010F" w:rsidRPr="004E370D" w:rsidRDefault="000B010F" w:rsidP="000B010F">
      <w:pPr>
        <w:spacing w:after="0" w:line="240" w:lineRule="auto"/>
        <w:rPr>
          <w:color w:val="FF0000"/>
          <w:sz w:val="18"/>
        </w:rPr>
      </w:pPr>
      <w:r w:rsidRPr="004E370D">
        <w:rPr>
          <w:color w:val="FF0000"/>
          <w:sz w:val="18"/>
        </w:rPr>
        <w:t xml:space="preserve">c) </w:t>
      </w:r>
      <w:r w:rsidR="00354A8F" w:rsidRPr="004E370D">
        <w:rPr>
          <w:color w:val="FF0000"/>
          <w:sz w:val="18"/>
        </w:rPr>
        <w:t>Se A é uma subclasse de B, isso significa que B herda de A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d) </w:t>
      </w:r>
      <w:r w:rsidR="00354A8F" w:rsidRPr="00EF0B9B">
        <w:rPr>
          <w:sz w:val="18"/>
        </w:rPr>
        <w:t>Nenhuma das anteriores</w:t>
      </w:r>
    </w:p>
    <w:p w:rsidR="00EF0B9B" w:rsidRPr="00EF0B9B" w:rsidRDefault="00EF0B9B" w:rsidP="000B010F">
      <w:pPr>
        <w:spacing w:after="0" w:line="240" w:lineRule="auto"/>
        <w:rPr>
          <w:b/>
          <w:sz w:val="18"/>
        </w:rPr>
      </w:pPr>
    </w:p>
    <w:p w:rsidR="000B010F" w:rsidRPr="00EF0B9B" w:rsidRDefault="000B010F" w:rsidP="000B010F">
      <w:pPr>
        <w:spacing w:after="0" w:line="240" w:lineRule="auto"/>
        <w:rPr>
          <w:b/>
          <w:sz w:val="18"/>
          <w:lang w:val="en-US"/>
        </w:rPr>
      </w:pPr>
      <w:r w:rsidRPr="00EF0B9B">
        <w:rPr>
          <w:b/>
          <w:sz w:val="18"/>
        </w:rPr>
        <w:t xml:space="preserve">8. </w:t>
      </w:r>
      <w:r w:rsidR="00354A8F" w:rsidRPr="00EF0B9B">
        <w:rPr>
          <w:b/>
          <w:sz w:val="18"/>
        </w:rPr>
        <w:t xml:space="preserve">A linguagem Java define uma classe “pai” de todas as outras. </w:t>
      </w:r>
      <w:proofErr w:type="spellStart"/>
      <w:r w:rsidR="00354A8F" w:rsidRPr="00EF0B9B">
        <w:rPr>
          <w:b/>
          <w:sz w:val="18"/>
          <w:lang w:val="en-US"/>
        </w:rPr>
        <w:t>Qual</w:t>
      </w:r>
      <w:proofErr w:type="spellEnd"/>
      <w:r w:rsidR="00354A8F" w:rsidRPr="00EF0B9B">
        <w:rPr>
          <w:b/>
          <w:sz w:val="18"/>
          <w:lang w:val="en-US"/>
        </w:rPr>
        <w:t>?</w:t>
      </w:r>
      <w:bookmarkStart w:id="0" w:name="_GoBack"/>
      <w:bookmarkEnd w:id="0"/>
    </w:p>
    <w:p w:rsidR="000B010F" w:rsidRPr="00EF0B9B" w:rsidRDefault="000B010F" w:rsidP="000B010F">
      <w:pPr>
        <w:spacing w:after="0" w:line="240" w:lineRule="auto"/>
        <w:rPr>
          <w:sz w:val="18"/>
          <w:lang w:val="en-US"/>
        </w:rPr>
      </w:pPr>
      <w:r w:rsidRPr="00EF0B9B">
        <w:rPr>
          <w:sz w:val="18"/>
          <w:lang w:val="en-US"/>
        </w:rPr>
        <w:t xml:space="preserve">a) </w:t>
      </w:r>
      <w:r w:rsidR="00354A8F" w:rsidRPr="00EF0B9B">
        <w:rPr>
          <w:sz w:val="18"/>
          <w:lang w:val="en-US"/>
        </w:rPr>
        <w:t>Class</w:t>
      </w:r>
    </w:p>
    <w:p w:rsidR="000B010F" w:rsidRPr="00EF0B9B" w:rsidRDefault="000B010F" w:rsidP="000B010F">
      <w:pPr>
        <w:spacing w:after="0" w:line="240" w:lineRule="auto"/>
        <w:rPr>
          <w:sz w:val="18"/>
          <w:lang w:val="en-US"/>
        </w:rPr>
      </w:pPr>
      <w:r w:rsidRPr="00EF0B9B">
        <w:rPr>
          <w:sz w:val="18"/>
          <w:lang w:val="en-US"/>
        </w:rPr>
        <w:t xml:space="preserve">b) </w:t>
      </w:r>
      <w:r w:rsidR="00354A8F" w:rsidRPr="00EF0B9B">
        <w:rPr>
          <w:sz w:val="18"/>
          <w:lang w:val="en-US"/>
        </w:rPr>
        <w:t>String</w:t>
      </w:r>
    </w:p>
    <w:p w:rsidR="000B010F" w:rsidRPr="004E370D" w:rsidRDefault="000B010F" w:rsidP="000B010F">
      <w:pPr>
        <w:spacing w:after="0" w:line="240" w:lineRule="auto"/>
        <w:rPr>
          <w:color w:val="FF0000"/>
          <w:sz w:val="18"/>
          <w:lang w:val="en-US"/>
        </w:rPr>
      </w:pPr>
      <w:r w:rsidRPr="004E370D">
        <w:rPr>
          <w:color w:val="FF0000"/>
          <w:sz w:val="18"/>
          <w:lang w:val="en-US"/>
        </w:rPr>
        <w:t xml:space="preserve">c) </w:t>
      </w:r>
      <w:r w:rsidR="00354A8F" w:rsidRPr="004E370D">
        <w:rPr>
          <w:color w:val="FF0000"/>
          <w:sz w:val="18"/>
          <w:lang w:val="en-US"/>
        </w:rPr>
        <w:t>Object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d) </w:t>
      </w:r>
      <w:proofErr w:type="spellStart"/>
      <w:proofErr w:type="gramStart"/>
      <w:r w:rsidR="00354A8F" w:rsidRPr="00EF0B9B">
        <w:rPr>
          <w:sz w:val="18"/>
        </w:rPr>
        <w:t>int</w:t>
      </w:r>
      <w:proofErr w:type="spellEnd"/>
      <w:proofErr w:type="gramEnd"/>
    </w:p>
    <w:p w:rsidR="000B010F" w:rsidRPr="00EF0B9B" w:rsidRDefault="000B010F" w:rsidP="000B010F">
      <w:pPr>
        <w:spacing w:after="0" w:line="240" w:lineRule="auto"/>
        <w:rPr>
          <w:sz w:val="18"/>
        </w:rPr>
      </w:pPr>
    </w:p>
    <w:p w:rsidR="000B010F" w:rsidRPr="00EF0B9B" w:rsidRDefault="000B010F" w:rsidP="000B010F">
      <w:pPr>
        <w:spacing w:after="0" w:line="240" w:lineRule="auto"/>
        <w:rPr>
          <w:b/>
          <w:sz w:val="18"/>
        </w:rPr>
      </w:pPr>
      <w:r w:rsidRPr="00EF0B9B">
        <w:rPr>
          <w:b/>
          <w:sz w:val="18"/>
        </w:rPr>
        <w:t xml:space="preserve">9. </w:t>
      </w:r>
      <w:r w:rsidR="00354A8F" w:rsidRPr="00EF0B9B">
        <w:rPr>
          <w:b/>
          <w:sz w:val="18"/>
        </w:rPr>
        <w:t xml:space="preserve">A comparação entre dois objetos </w:t>
      </w:r>
      <w:r w:rsidR="00722127" w:rsidRPr="00EF0B9B">
        <w:rPr>
          <w:b/>
          <w:sz w:val="18"/>
        </w:rPr>
        <w:t>(</w:t>
      </w:r>
      <w:proofErr w:type="spellStart"/>
      <w:r w:rsidR="00722127" w:rsidRPr="00EF0B9B">
        <w:rPr>
          <w:b/>
          <w:sz w:val="18"/>
        </w:rPr>
        <w:t>objA</w:t>
      </w:r>
      <w:proofErr w:type="spellEnd"/>
      <w:r w:rsidR="00722127" w:rsidRPr="00EF0B9B">
        <w:rPr>
          <w:b/>
          <w:sz w:val="18"/>
        </w:rPr>
        <w:t xml:space="preserve"> e </w:t>
      </w:r>
      <w:proofErr w:type="spellStart"/>
      <w:r w:rsidR="00722127" w:rsidRPr="00EF0B9B">
        <w:rPr>
          <w:b/>
          <w:sz w:val="18"/>
        </w:rPr>
        <w:t>objB</w:t>
      </w:r>
      <w:proofErr w:type="spellEnd"/>
      <w:r w:rsidR="00722127" w:rsidRPr="00EF0B9B">
        <w:rPr>
          <w:b/>
          <w:sz w:val="18"/>
        </w:rPr>
        <w:t xml:space="preserve">) </w:t>
      </w:r>
      <w:r w:rsidR="00354A8F" w:rsidRPr="00EF0B9B">
        <w:rPr>
          <w:b/>
          <w:sz w:val="18"/>
        </w:rPr>
        <w:t>é habitualmente feita da seguinte forma: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a) </w:t>
      </w:r>
      <w:proofErr w:type="spellStart"/>
      <w:proofErr w:type="gramStart"/>
      <w:r w:rsidR="00722127" w:rsidRPr="00EF0B9B">
        <w:rPr>
          <w:sz w:val="18"/>
        </w:rPr>
        <w:t>objA</w:t>
      </w:r>
      <w:proofErr w:type="spellEnd"/>
      <w:proofErr w:type="gramEnd"/>
      <w:r w:rsidR="00722127" w:rsidRPr="00EF0B9B">
        <w:rPr>
          <w:sz w:val="18"/>
        </w:rPr>
        <w:t xml:space="preserve"> ? </w:t>
      </w:r>
      <w:proofErr w:type="spellStart"/>
      <w:proofErr w:type="gramStart"/>
      <w:r w:rsidR="00722127" w:rsidRPr="00EF0B9B">
        <w:rPr>
          <w:sz w:val="18"/>
        </w:rPr>
        <w:t>objB</w:t>
      </w:r>
      <w:proofErr w:type="spellEnd"/>
      <w:proofErr w:type="gramEnd"/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b) </w:t>
      </w:r>
      <w:proofErr w:type="spellStart"/>
      <w:proofErr w:type="gramStart"/>
      <w:r w:rsidR="00722127" w:rsidRPr="00EF0B9B">
        <w:rPr>
          <w:sz w:val="18"/>
        </w:rPr>
        <w:t>objA</w:t>
      </w:r>
      <w:proofErr w:type="spellEnd"/>
      <w:proofErr w:type="gramEnd"/>
      <w:r w:rsidR="00722127" w:rsidRPr="00EF0B9B">
        <w:rPr>
          <w:sz w:val="18"/>
        </w:rPr>
        <w:t xml:space="preserve"> = </w:t>
      </w:r>
      <w:proofErr w:type="spellStart"/>
      <w:r w:rsidR="00722127" w:rsidRPr="00EF0B9B">
        <w:rPr>
          <w:sz w:val="18"/>
        </w:rPr>
        <w:t>objB</w:t>
      </w:r>
      <w:proofErr w:type="spellEnd"/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c) </w:t>
      </w:r>
      <w:proofErr w:type="spellStart"/>
      <w:proofErr w:type="gramStart"/>
      <w:r w:rsidR="00722127" w:rsidRPr="00EF0B9B">
        <w:rPr>
          <w:sz w:val="18"/>
        </w:rPr>
        <w:t>objA</w:t>
      </w:r>
      <w:proofErr w:type="spellEnd"/>
      <w:proofErr w:type="gramEnd"/>
      <w:r w:rsidR="00722127" w:rsidRPr="00EF0B9B">
        <w:rPr>
          <w:sz w:val="18"/>
        </w:rPr>
        <w:t xml:space="preserve"> == </w:t>
      </w:r>
      <w:proofErr w:type="spellStart"/>
      <w:r w:rsidR="00722127" w:rsidRPr="00EF0B9B">
        <w:rPr>
          <w:sz w:val="18"/>
        </w:rPr>
        <w:t>objB</w:t>
      </w:r>
      <w:proofErr w:type="spellEnd"/>
    </w:p>
    <w:p w:rsidR="000B010F" w:rsidRPr="004E370D" w:rsidRDefault="000B010F" w:rsidP="000B010F">
      <w:pPr>
        <w:spacing w:after="0" w:line="240" w:lineRule="auto"/>
        <w:rPr>
          <w:color w:val="FF0000"/>
          <w:sz w:val="18"/>
        </w:rPr>
      </w:pPr>
      <w:r w:rsidRPr="004E370D">
        <w:rPr>
          <w:color w:val="FF0000"/>
          <w:sz w:val="18"/>
        </w:rPr>
        <w:t xml:space="preserve">d) </w:t>
      </w:r>
      <w:proofErr w:type="spellStart"/>
      <w:proofErr w:type="gramStart"/>
      <w:r w:rsidR="00722127" w:rsidRPr="004E370D">
        <w:rPr>
          <w:color w:val="FF0000"/>
          <w:sz w:val="18"/>
        </w:rPr>
        <w:t>objA.equals</w:t>
      </w:r>
      <w:proofErr w:type="spellEnd"/>
      <w:proofErr w:type="gramEnd"/>
      <w:r w:rsidR="00722127" w:rsidRPr="004E370D">
        <w:rPr>
          <w:color w:val="FF0000"/>
          <w:sz w:val="18"/>
        </w:rPr>
        <w:t>(</w:t>
      </w:r>
      <w:proofErr w:type="spellStart"/>
      <w:r w:rsidR="00722127" w:rsidRPr="004E370D">
        <w:rPr>
          <w:color w:val="FF0000"/>
          <w:sz w:val="18"/>
        </w:rPr>
        <w:t>objB</w:t>
      </w:r>
      <w:proofErr w:type="spellEnd"/>
      <w:r w:rsidR="00722127" w:rsidRPr="004E370D">
        <w:rPr>
          <w:color w:val="FF0000"/>
          <w:sz w:val="18"/>
        </w:rPr>
        <w:t>)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</w:p>
    <w:p w:rsidR="000B010F" w:rsidRPr="00EF0B9B" w:rsidRDefault="000B010F" w:rsidP="000B010F">
      <w:pPr>
        <w:spacing w:after="0" w:line="240" w:lineRule="auto"/>
        <w:rPr>
          <w:b/>
          <w:sz w:val="18"/>
        </w:rPr>
      </w:pPr>
      <w:r w:rsidRPr="00EF0B9B">
        <w:rPr>
          <w:b/>
          <w:sz w:val="18"/>
        </w:rPr>
        <w:t xml:space="preserve">10. </w:t>
      </w:r>
      <w:r w:rsidR="00722127" w:rsidRPr="00EF0B9B">
        <w:rPr>
          <w:b/>
          <w:sz w:val="18"/>
        </w:rPr>
        <w:t xml:space="preserve">Nem todas as classes em Java descendem da classe </w:t>
      </w:r>
      <w:proofErr w:type="spellStart"/>
      <w:r w:rsidR="00722127" w:rsidRPr="00EF0B9B">
        <w:rPr>
          <w:b/>
          <w:sz w:val="18"/>
        </w:rPr>
        <w:t>Object</w:t>
      </w:r>
      <w:proofErr w:type="spellEnd"/>
      <w:r w:rsidRPr="00EF0B9B">
        <w:rPr>
          <w:b/>
          <w:sz w:val="18"/>
        </w:rPr>
        <w:t>: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a) </w:t>
      </w:r>
      <w:r w:rsidR="00722127" w:rsidRPr="00EF0B9B">
        <w:rPr>
          <w:sz w:val="18"/>
        </w:rPr>
        <w:t>Verdadeiro</w:t>
      </w:r>
    </w:p>
    <w:p w:rsidR="000B010F" w:rsidRPr="009C52F5" w:rsidRDefault="000B010F" w:rsidP="000B010F">
      <w:pPr>
        <w:spacing w:after="0" w:line="240" w:lineRule="auto"/>
        <w:rPr>
          <w:color w:val="FF0000"/>
          <w:sz w:val="18"/>
        </w:rPr>
      </w:pPr>
      <w:r w:rsidRPr="009C52F5">
        <w:rPr>
          <w:color w:val="FF0000"/>
          <w:sz w:val="18"/>
        </w:rPr>
        <w:t xml:space="preserve">b) </w:t>
      </w:r>
      <w:r w:rsidR="00722127" w:rsidRPr="009C52F5">
        <w:rPr>
          <w:color w:val="FF0000"/>
          <w:sz w:val="18"/>
        </w:rPr>
        <w:t>Falso</w:t>
      </w:r>
    </w:p>
    <w:p w:rsidR="00EF0B9B" w:rsidRDefault="00EF0B9B" w:rsidP="000B010F">
      <w:pPr>
        <w:spacing w:after="0" w:line="240" w:lineRule="auto"/>
        <w:rPr>
          <w:sz w:val="18"/>
        </w:rPr>
      </w:pPr>
    </w:p>
    <w:p w:rsidR="00EF0B9B" w:rsidRDefault="00EF0B9B" w:rsidP="000B010F">
      <w:pPr>
        <w:spacing w:after="0" w:line="240" w:lineRule="auto"/>
        <w:rPr>
          <w:sz w:val="18"/>
        </w:rPr>
      </w:pPr>
    </w:p>
    <w:p w:rsidR="00EF0B9B" w:rsidRPr="00EF0B9B" w:rsidRDefault="00EF0B9B" w:rsidP="000B010F">
      <w:pPr>
        <w:spacing w:after="0" w:line="240" w:lineRule="auto"/>
        <w:rPr>
          <w:sz w:val="18"/>
        </w:rPr>
      </w:pP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>Nome: ___________________________________________________________________________________________</w:t>
      </w:r>
    </w:p>
    <w:p w:rsidR="000B010F" w:rsidRPr="00EF0B9B" w:rsidRDefault="00EF0B9B" w:rsidP="000B010F">
      <w:pPr>
        <w:spacing w:after="0" w:line="240" w:lineRule="auto"/>
        <w:rPr>
          <w:sz w:val="18"/>
        </w:rPr>
      </w:pPr>
      <w:r w:rsidRPr="006C00C9">
        <w:rPr>
          <w:noProof/>
          <w:sz w:val="28"/>
          <w:lang w:val="en-US"/>
        </w:rPr>
        <w:drawing>
          <wp:anchor distT="0" distB="0" distL="114300" distR="114300" simplePos="0" relativeHeight="251659264" behindDoc="0" locked="0" layoutInCell="1" allowOverlap="1" wp14:anchorId="0E0312F3" wp14:editId="26FAABA7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165350" cy="1450340"/>
            <wp:effectExtent l="0" t="0" r="0" b="0"/>
            <wp:wrapSquare wrapText="bothSides"/>
            <wp:docPr id="7" name="Picture 8" descr="\\usersad.everis.int\enterprise_files\Spain\Madrid\Proyectos Antiguos\Proyectos2\Marketing\everis\Corporativo\PPt Corporativa\FY 2012\Plantilla PPT\plantilla ppt UC\everis_ppt_coporateuniversity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\\usersad.everis.int\enterprise_files\Spain\Madrid\Proyectos Antiguos\Proyectos2\Marketing\everis\Corporativo\PPt Corporativa\FY 2012\Plantilla PPT\plantilla ppt UC\everis_ppt_coporateuniversity\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65350" cy="145034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B010F" w:rsidRPr="00EF0B9B" w:rsidSect="00EF0B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10F"/>
    <w:rsid w:val="000B010F"/>
    <w:rsid w:val="00354A8F"/>
    <w:rsid w:val="004E370D"/>
    <w:rsid w:val="006361A4"/>
    <w:rsid w:val="00722127"/>
    <w:rsid w:val="00844C8D"/>
    <w:rsid w:val="008D554A"/>
    <w:rsid w:val="009C52F5"/>
    <w:rsid w:val="00E903BA"/>
    <w:rsid w:val="00EF0B9B"/>
    <w:rsid w:val="00FF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C3586C-607E-4F66-A20F-A8FF9AC28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 Clara</dc:creator>
  <cp:lastModifiedBy>admin</cp:lastModifiedBy>
  <cp:revision>8</cp:revision>
  <dcterms:created xsi:type="dcterms:W3CDTF">2013-11-19T23:20:00Z</dcterms:created>
  <dcterms:modified xsi:type="dcterms:W3CDTF">2019-07-02T16:49:00Z</dcterms:modified>
</cp:coreProperties>
</file>