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E0174F">
        <w:rPr>
          <w:rFonts w:ascii="Arial" w:hAnsi="Arial" w:cs="Arial"/>
          <w:sz w:val="60"/>
          <w:szCs w:val="60"/>
        </w:rPr>
        <w:t>7</w:t>
      </w:r>
      <w:r>
        <w:rPr>
          <w:rFonts w:ascii="Arial" w:hAnsi="Arial" w:cs="Arial"/>
          <w:sz w:val="60"/>
          <w:szCs w:val="60"/>
        </w:rPr>
        <w:t>º SIMULADO OAB 201</w:t>
      </w:r>
      <w:r w:rsidR="00D36E04">
        <w:rPr>
          <w:rFonts w:ascii="Arial" w:hAnsi="Arial" w:cs="Arial"/>
          <w:sz w:val="60"/>
          <w:szCs w:val="60"/>
        </w:rPr>
        <w:t>3</w:t>
      </w:r>
      <w:r>
        <w:rPr>
          <w:rFonts w:ascii="Arial" w:hAnsi="Arial" w:cs="Arial"/>
          <w:sz w:val="60"/>
          <w:szCs w:val="60"/>
        </w:rPr>
        <w:t>.</w:t>
      </w:r>
      <w:r w:rsidR="00D36E04">
        <w:rPr>
          <w:rFonts w:ascii="Arial" w:hAnsi="Arial" w:cs="Arial"/>
          <w:sz w:val="60"/>
          <w:szCs w:val="60"/>
        </w:rPr>
        <w:t>1</w:t>
      </w:r>
    </w:p>
    <w:p w:rsidR="00D76C72" w:rsidRPr="00CA3559" w:rsidRDefault="002930B1"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E0174F">
        <w:rPr>
          <w:rFonts w:ascii="Arial" w:hAnsi="Arial" w:cs="Arial"/>
          <w:sz w:val="60"/>
          <w:szCs w:val="60"/>
        </w:rPr>
        <w:t>4</w:t>
      </w:r>
      <w:r w:rsidR="00D76C72">
        <w:rPr>
          <w:rFonts w:ascii="Arial" w:hAnsi="Arial" w:cs="Arial"/>
          <w:sz w:val="60"/>
          <w:szCs w:val="60"/>
        </w:rPr>
        <w:t xml:space="preserve"> DE </w:t>
      </w:r>
      <w:r w:rsidR="00E0174F">
        <w:rPr>
          <w:rFonts w:ascii="Arial" w:hAnsi="Arial" w:cs="Arial"/>
          <w:sz w:val="60"/>
          <w:szCs w:val="60"/>
        </w:rPr>
        <w:t>JUNHO</w:t>
      </w:r>
      <w:r w:rsidR="00D76C72">
        <w:rPr>
          <w:rFonts w:ascii="Arial" w:hAnsi="Arial" w:cs="Arial"/>
          <w:sz w:val="60"/>
          <w:szCs w:val="60"/>
        </w:rPr>
        <w:t xml:space="preserve"> DE 201</w:t>
      </w:r>
      <w:r w:rsidR="00D36E04">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proofErr w:type="gramStart"/>
      <w:r w:rsidR="000A6CFC">
        <w:rPr>
          <w:rFonts w:ascii="Arial" w:hAnsi="Arial" w:cs="Arial"/>
        </w:rPr>
        <w:t>9</w:t>
      </w:r>
      <w:r w:rsidR="00962866">
        <w:rPr>
          <w:rFonts w:ascii="Arial" w:hAnsi="Arial" w:cs="Arial"/>
        </w:rPr>
        <w:t>:20</w:t>
      </w:r>
      <w:proofErr w:type="gramEnd"/>
      <w:r>
        <w:rPr>
          <w:rFonts w:ascii="Arial" w:hAnsi="Arial" w:cs="Arial"/>
        </w:rPr>
        <w:t xml:space="preserve">hs e encerramento às </w:t>
      </w:r>
      <w:r w:rsidR="00050986">
        <w:rPr>
          <w:rFonts w:ascii="Arial" w:hAnsi="Arial" w:cs="Arial"/>
        </w:rPr>
        <w:t>1</w:t>
      </w:r>
      <w:r w:rsidR="000A6CFC">
        <w:rPr>
          <w:rFonts w:ascii="Arial" w:hAnsi="Arial" w:cs="Arial"/>
        </w:rPr>
        <w:t>2</w:t>
      </w:r>
      <w:r w:rsidR="00962866">
        <w:rPr>
          <w:rFonts w:ascii="Arial" w:hAnsi="Arial" w:cs="Arial"/>
        </w:rPr>
        <w:t>:20</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proofErr w:type="gramStart"/>
      <w:r w:rsidR="000A6CFC">
        <w:rPr>
          <w:rFonts w:ascii="Arial" w:hAnsi="Arial" w:cs="Arial"/>
        </w:rPr>
        <w:t>9</w:t>
      </w:r>
      <w:r w:rsidR="00962866">
        <w:rPr>
          <w:rFonts w:ascii="Arial" w:hAnsi="Arial" w:cs="Arial"/>
        </w:rPr>
        <w:t>:20</w:t>
      </w:r>
      <w:proofErr w:type="gramEnd"/>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962866">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D9308E">
        <w:rPr>
          <w:rFonts w:ascii="Arial" w:hAnsi="Arial" w:cs="Arial"/>
        </w:rPr>
        <w:t>14</w:t>
      </w:r>
      <w:r w:rsidR="009F6DBE">
        <w:rPr>
          <w:rFonts w:ascii="Arial" w:hAnsi="Arial" w:cs="Arial"/>
        </w:rPr>
        <w:t>/</w:t>
      </w:r>
      <w:r w:rsidR="00D9308E">
        <w:rPr>
          <w:rFonts w:ascii="Arial" w:hAnsi="Arial" w:cs="Arial"/>
        </w:rPr>
        <w:t>jun</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962866">
        <w:rPr>
          <w:rFonts w:ascii="Arial" w:hAnsi="Arial" w:cs="Arial"/>
        </w:rPr>
        <w:t>1</w:t>
      </w:r>
      <w:r w:rsidR="00D9308E">
        <w:rPr>
          <w:rFonts w:ascii="Arial" w:hAnsi="Arial" w:cs="Arial"/>
        </w:rPr>
        <w:t>7</w:t>
      </w:r>
      <w:r w:rsidR="009F6DBE">
        <w:rPr>
          <w:rFonts w:ascii="Arial" w:hAnsi="Arial" w:cs="Arial"/>
        </w:rPr>
        <w:t>/</w:t>
      </w:r>
      <w:r w:rsidR="00D9308E">
        <w:rPr>
          <w:rFonts w:ascii="Arial" w:hAnsi="Arial" w:cs="Arial"/>
        </w:rPr>
        <w:t>jun</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962866">
        <w:rPr>
          <w:rFonts w:ascii="Arial" w:hAnsi="Arial" w:cs="Arial"/>
        </w:rPr>
        <w:t>1</w:t>
      </w:r>
      <w:r w:rsidR="00D9308E">
        <w:rPr>
          <w:rFonts w:ascii="Arial" w:hAnsi="Arial" w:cs="Arial"/>
        </w:rPr>
        <w:t>9</w:t>
      </w:r>
      <w:r w:rsidR="009F6DBE">
        <w:rPr>
          <w:rFonts w:ascii="Arial" w:hAnsi="Arial" w:cs="Arial"/>
        </w:rPr>
        <w:t>/</w:t>
      </w:r>
      <w:r w:rsidR="00D9308E">
        <w:rPr>
          <w:rFonts w:ascii="Arial" w:hAnsi="Arial" w:cs="Arial"/>
        </w:rPr>
        <w:t>jun</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E7012F">
        <w:rPr>
          <w:rFonts w:ascii="Arial" w:hAnsi="Arial" w:cs="Arial"/>
        </w:rPr>
        <w:t>19</w:t>
      </w:r>
      <w:r w:rsidR="009F6DBE">
        <w:rPr>
          <w:rFonts w:ascii="Arial" w:hAnsi="Arial" w:cs="Arial"/>
        </w:rPr>
        <w:t>/</w:t>
      </w:r>
      <w:r w:rsidR="00E7012F">
        <w:rPr>
          <w:rFonts w:ascii="Arial" w:hAnsi="Arial" w:cs="Arial"/>
        </w:rPr>
        <w:t>jun</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D57C9F" w:rsidP="00D57C9F">
            <w:pPr>
              <w:autoSpaceDE w:val="0"/>
              <w:autoSpaceDN w:val="0"/>
              <w:adjustRightInd w:val="0"/>
              <w:jc w:val="center"/>
              <w:rPr>
                <w:rFonts w:ascii="Arial" w:hAnsi="Arial" w:cs="Arial"/>
              </w:rPr>
            </w:pPr>
            <w:r>
              <w:rPr>
                <w:rFonts w:ascii="Arial" w:hAnsi="Arial" w:cs="Arial"/>
              </w:rPr>
              <w:t>14</w:t>
            </w:r>
            <w:r w:rsidR="00C06797" w:rsidRPr="00C06797">
              <w:rPr>
                <w:rFonts w:ascii="Arial" w:hAnsi="Arial" w:cs="Arial"/>
              </w:rPr>
              <w:t>/</w:t>
            </w:r>
            <w:r>
              <w:rPr>
                <w:rFonts w:ascii="Arial" w:hAnsi="Arial" w:cs="Arial"/>
              </w:rPr>
              <w:t>Jun</w:t>
            </w:r>
          </w:p>
        </w:tc>
        <w:tc>
          <w:tcPr>
            <w:tcW w:w="0" w:type="auto"/>
            <w:vAlign w:val="center"/>
          </w:tcPr>
          <w:p w:rsidR="00C06797" w:rsidRPr="00C06797" w:rsidRDefault="000A6CFC" w:rsidP="0000478C">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00478C">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D57C9F" w:rsidP="00D57C9F">
            <w:pPr>
              <w:autoSpaceDE w:val="0"/>
              <w:autoSpaceDN w:val="0"/>
              <w:adjustRightInd w:val="0"/>
              <w:jc w:val="center"/>
              <w:rPr>
                <w:rFonts w:ascii="Arial" w:hAnsi="Arial" w:cs="Arial"/>
              </w:rPr>
            </w:pPr>
            <w:r>
              <w:rPr>
                <w:rFonts w:ascii="Arial" w:hAnsi="Arial" w:cs="Arial"/>
              </w:rPr>
              <w:t>14</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00478C" w:rsidP="00D57C9F">
            <w:pPr>
              <w:autoSpaceDE w:val="0"/>
              <w:autoSpaceDN w:val="0"/>
              <w:adjustRightInd w:val="0"/>
              <w:jc w:val="center"/>
              <w:rPr>
                <w:rFonts w:ascii="Arial" w:hAnsi="Arial" w:cs="Arial"/>
              </w:rPr>
            </w:pPr>
            <w:r>
              <w:rPr>
                <w:rFonts w:ascii="Arial" w:hAnsi="Arial" w:cs="Arial"/>
              </w:rPr>
              <w:t>1</w:t>
            </w:r>
            <w:r w:rsidR="00D57C9F">
              <w:rPr>
                <w:rFonts w:ascii="Arial" w:hAnsi="Arial" w:cs="Arial"/>
              </w:rPr>
              <w:t>7</w:t>
            </w:r>
            <w:r w:rsidR="00C06797" w:rsidRPr="00C06797">
              <w:rPr>
                <w:rFonts w:ascii="Arial" w:hAnsi="Arial" w:cs="Arial"/>
              </w:rPr>
              <w:t>/</w:t>
            </w:r>
            <w:r w:rsidR="00D57C9F">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D57C9F" w:rsidP="0000478C">
            <w:pPr>
              <w:autoSpaceDE w:val="0"/>
              <w:autoSpaceDN w:val="0"/>
              <w:adjustRightInd w:val="0"/>
              <w:jc w:val="center"/>
              <w:rPr>
                <w:rFonts w:ascii="Arial" w:hAnsi="Arial" w:cs="Arial"/>
              </w:rPr>
            </w:pPr>
            <w:r>
              <w:rPr>
                <w:rFonts w:ascii="Arial" w:hAnsi="Arial" w:cs="Arial"/>
              </w:rPr>
              <w:t>19</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D57C9F" w:rsidP="00D57C9F">
            <w:pPr>
              <w:autoSpaceDE w:val="0"/>
              <w:autoSpaceDN w:val="0"/>
              <w:adjustRightInd w:val="0"/>
              <w:jc w:val="center"/>
              <w:rPr>
                <w:rFonts w:ascii="Arial" w:hAnsi="Arial" w:cs="Arial"/>
              </w:rPr>
            </w:pPr>
            <w:r>
              <w:rPr>
                <w:rFonts w:ascii="Arial" w:hAnsi="Arial" w:cs="Arial"/>
              </w:rPr>
              <w:t>19</w:t>
            </w:r>
            <w:r w:rsidR="005D492F">
              <w:rPr>
                <w:rFonts w:ascii="Arial" w:hAnsi="Arial" w:cs="Arial"/>
              </w:rPr>
              <w:t>/</w:t>
            </w:r>
            <w:r>
              <w:rPr>
                <w:rFonts w:ascii="Arial" w:hAnsi="Arial" w:cs="Arial"/>
              </w:rPr>
              <w:t>Jun</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7E7A28" w:rsidRDefault="007E7A28" w:rsidP="00412665">
      <w:pPr>
        <w:autoSpaceDE w:val="0"/>
        <w:autoSpaceDN w:val="0"/>
        <w:adjustRightInd w:val="0"/>
        <w:jc w:val="both"/>
        <w:rPr>
          <w:b/>
          <w:sz w:val="22"/>
          <w:szCs w:val="22"/>
        </w:rPr>
      </w:pPr>
    </w:p>
    <w:p w:rsidR="007E7A28" w:rsidRDefault="007E7A28" w:rsidP="00412665">
      <w:pPr>
        <w:autoSpaceDE w:val="0"/>
        <w:autoSpaceDN w:val="0"/>
        <w:adjustRightInd w:val="0"/>
        <w:jc w:val="both"/>
        <w:rPr>
          <w:b/>
          <w:sz w:val="22"/>
          <w:szCs w:val="22"/>
        </w:rPr>
      </w:pPr>
      <w:r w:rsidRPr="007E7A28">
        <w:rPr>
          <w:b/>
          <w:sz w:val="22"/>
          <w:szCs w:val="22"/>
        </w:rPr>
        <w:t xml:space="preserve">1. Com relação aos instrumentos que foram inseridos na Administração Pública, assinale a alternativa que tem características da Administração Pública Gerencial. </w:t>
      </w:r>
    </w:p>
    <w:p w:rsidR="007E7A28" w:rsidRP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sz w:val="22"/>
          <w:szCs w:val="22"/>
        </w:rPr>
      </w:pPr>
      <w:r w:rsidRPr="007E7A28">
        <w:rPr>
          <w:sz w:val="22"/>
          <w:szCs w:val="22"/>
        </w:rPr>
        <w:t xml:space="preserve">(A) Regime Jurídico Unificado dos Servidores Públicos, Licitações e Contratos Administrativos. </w:t>
      </w:r>
    </w:p>
    <w:p w:rsidR="007E7A28" w:rsidRPr="007E7A28" w:rsidRDefault="007E7A28" w:rsidP="00412665">
      <w:pPr>
        <w:autoSpaceDE w:val="0"/>
        <w:autoSpaceDN w:val="0"/>
        <w:adjustRightInd w:val="0"/>
        <w:jc w:val="both"/>
        <w:rPr>
          <w:sz w:val="22"/>
          <w:szCs w:val="22"/>
        </w:rPr>
      </w:pPr>
      <w:r w:rsidRPr="007E7A28">
        <w:rPr>
          <w:sz w:val="22"/>
          <w:szCs w:val="22"/>
        </w:rPr>
        <w:t xml:space="preserve">(B) Convênios, Concurso Público e Consórcios Públicos. </w:t>
      </w:r>
    </w:p>
    <w:p w:rsidR="007E7A28" w:rsidRPr="007E7A28" w:rsidRDefault="007E7A28" w:rsidP="00412665">
      <w:pPr>
        <w:autoSpaceDE w:val="0"/>
        <w:autoSpaceDN w:val="0"/>
        <w:adjustRightInd w:val="0"/>
        <w:jc w:val="both"/>
        <w:rPr>
          <w:sz w:val="22"/>
          <w:szCs w:val="22"/>
        </w:rPr>
      </w:pPr>
      <w:r w:rsidRPr="007E7A28">
        <w:rPr>
          <w:sz w:val="22"/>
          <w:szCs w:val="22"/>
        </w:rPr>
        <w:t xml:space="preserve">(C) Contrato de Gestão, Programas de Qualidade e Participação e Agências Reguladoras. </w:t>
      </w:r>
    </w:p>
    <w:p w:rsidR="007E7A28" w:rsidRPr="007E7A28" w:rsidRDefault="007E7A28" w:rsidP="00412665">
      <w:pPr>
        <w:autoSpaceDE w:val="0"/>
        <w:autoSpaceDN w:val="0"/>
        <w:adjustRightInd w:val="0"/>
        <w:jc w:val="both"/>
        <w:rPr>
          <w:sz w:val="22"/>
          <w:szCs w:val="22"/>
        </w:rPr>
      </w:pPr>
      <w:r w:rsidRPr="007E7A28">
        <w:rPr>
          <w:sz w:val="22"/>
          <w:szCs w:val="22"/>
        </w:rPr>
        <w:t xml:space="preserve">(D) Concurso Público, Reengenharias de Governo e Licitações e Contratos Administrativos. </w:t>
      </w:r>
    </w:p>
    <w:p w:rsidR="007E7A28" w:rsidRPr="007E7A28" w:rsidRDefault="007E7A28" w:rsidP="00412665">
      <w:pPr>
        <w:autoSpaceDE w:val="0"/>
        <w:autoSpaceDN w:val="0"/>
        <w:adjustRightInd w:val="0"/>
        <w:jc w:val="both"/>
        <w:rPr>
          <w:b/>
          <w:sz w:val="22"/>
          <w:szCs w:val="22"/>
        </w:rPr>
      </w:pPr>
    </w:p>
    <w:p w:rsidR="0097641B" w:rsidRPr="0097641B" w:rsidRDefault="007E7A28" w:rsidP="0097641B">
      <w:pPr>
        <w:autoSpaceDE w:val="0"/>
        <w:autoSpaceDN w:val="0"/>
        <w:adjustRightInd w:val="0"/>
        <w:jc w:val="both"/>
        <w:rPr>
          <w:b/>
          <w:sz w:val="22"/>
          <w:szCs w:val="22"/>
        </w:rPr>
      </w:pPr>
      <w:r w:rsidRPr="007E7A28">
        <w:rPr>
          <w:b/>
          <w:sz w:val="22"/>
          <w:szCs w:val="22"/>
        </w:rPr>
        <w:t>2</w:t>
      </w:r>
      <w:r>
        <w:rPr>
          <w:b/>
          <w:sz w:val="22"/>
          <w:szCs w:val="22"/>
        </w:rPr>
        <w:t xml:space="preserve">. </w:t>
      </w:r>
      <w:r w:rsidR="0097641B" w:rsidRPr="0097641B">
        <w:rPr>
          <w:b/>
          <w:sz w:val="22"/>
          <w:szCs w:val="22"/>
        </w:rPr>
        <w:t xml:space="preserve">Em relação ao processo administrativo genérico, regulado pela Lei 9.784/99, é certo afirmar que: </w:t>
      </w:r>
    </w:p>
    <w:p w:rsidR="0097641B" w:rsidRPr="0097641B" w:rsidRDefault="0097641B" w:rsidP="0097641B">
      <w:pPr>
        <w:autoSpaceDE w:val="0"/>
        <w:autoSpaceDN w:val="0"/>
        <w:adjustRightInd w:val="0"/>
        <w:jc w:val="both"/>
        <w:rPr>
          <w:b/>
          <w:sz w:val="22"/>
          <w:szCs w:val="22"/>
        </w:rPr>
      </w:pPr>
    </w:p>
    <w:p w:rsidR="0097641B" w:rsidRPr="0097641B" w:rsidRDefault="0097641B" w:rsidP="0097641B">
      <w:pPr>
        <w:autoSpaceDE w:val="0"/>
        <w:autoSpaceDN w:val="0"/>
        <w:adjustRightInd w:val="0"/>
        <w:jc w:val="both"/>
        <w:rPr>
          <w:sz w:val="22"/>
          <w:szCs w:val="22"/>
        </w:rPr>
      </w:pPr>
      <w:r w:rsidRPr="0097641B">
        <w:rPr>
          <w:sz w:val="22"/>
          <w:szCs w:val="22"/>
        </w:rPr>
        <w:t xml:space="preserve">(A) a Administração não pode cobrar por despesas processuais, sendo, inclusive, inconstitucional a lei que acaso permitisse tal cobrança. </w:t>
      </w:r>
    </w:p>
    <w:p w:rsidR="0097641B" w:rsidRPr="0097641B" w:rsidRDefault="0097641B" w:rsidP="0097641B">
      <w:pPr>
        <w:autoSpaceDE w:val="0"/>
        <w:autoSpaceDN w:val="0"/>
        <w:adjustRightInd w:val="0"/>
        <w:jc w:val="both"/>
        <w:rPr>
          <w:sz w:val="22"/>
          <w:szCs w:val="22"/>
        </w:rPr>
      </w:pPr>
      <w:r w:rsidRPr="0097641B">
        <w:rPr>
          <w:sz w:val="22"/>
          <w:szCs w:val="22"/>
        </w:rPr>
        <w:t>(B) as normas dos processos administrativos específicos, no que toca á densidade de incidência normativa, aplicam-se subsidiariamente no process</w:t>
      </w:r>
      <w:r>
        <w:rPr>
          <w:sz w:val="22"/>
          <w:szCs w:val="22"/>
        </w:rPr>
        <w:t>o</w:t>
      </w:r>
      <w:r w:rsidRPr="0097641B">
        <w:rPr>
          <w:sz w:val="22"/>
          <w:szCs w:val="22"/>
        </w:rPr>
        <w:t xml:space="preserve"> genérico, quando forem de ordem pública. </w:t>
      </w:r>
    </w:p>
    <w:p w:rsidR="0097641B" w:rsidRPr="0097641B" w:rsidRDefault="0097641B" w:rsidP="0097641B">
      <w:pPr>
        <w:autoSpaceDE w:val="0"/>
        <w:autoSpaceDN w:val="0"/>
        <w:adjustRightInd w:val="0"/>
        <w:jc w:val="both"/>
        <w:rPr>
          <w:sz w:val="22"/>
          <w:szCs w:val="22"/>
        </w:rPr>
      </w:pPr>
      <w:r w:rsidRPr="0097641B">
        <w:rPr>
          <w:sz w:val="22"/>
          <w:szCs w:val="22"/>
        </w:rPr>
        <w:t xml:space="preserve">(C) o órgão competente para decidir o recurso administrativo pode agravar a situação do recorrente, mas, antes da decisão, deve cientificá-lo do fato e permitir que ofereça as alegações de seu interesse. </w:t>
      </w:r>
    </w:p>
    <w:p w:rsidR="007E7A28" w:rsidRDefault="0097641B" w:rsidP="0097641B">
      <w:pPr>
        <w:autoSpaceDE w:val="0"/>
        <w:autoSpaceDN w:val="0"/>
        <w:adjustRightInd w:val="0"/>
        <w:jc w:val="both"/>
        <w:rPr>
          <w:sz w:val="22"/>
          <w:szCs w:val="22"/>
        </w:rPr>
      </w:pPr>
      <w:r w:rsidRPr="0097641B">
        <w:rPr>
          <w:sz w:val="22"/>
          <w:szCs w:val="22"/>
        </w:rPr>
        <w:t xml:space="preserve">(D) a decadência do direito da Administração de anular seus próprios atos administrativos ocorre irrestritamente em </w:t>
      </w:r>
      <w:proofErr w:type="gramStart"/>
      <w:r w:rsidRPr="0097641B">
        <w:rPr>
          <w:sz w:val="22"/>
          <w:szCs w:val="22"/>
        </w:rPr>
        <w:t>5</w:t>
      </w:r>
      <w:proofErr w:type="gramEnd"/>
      <w:r w:rsidRPr="0097641B">
        <w:rPr>
          <w:sz w:val="22"/>
          <w:szCs w:val="22"/>
        </w:rPr>
        <w:t xml:space="preserve"> (cinco) anos quando deles se originam efeitos patrimoniais contínuos.</w:t>
      </w:r>
    </w:p>
    <w:p w:rsidR="0097641B" w:rsidRPr="0097641B" w:rsidRDefault="0097641B" w:rsidP="0097641B">
      <w:pPr>
        <w:autoSpaceDE w:val="0"/>
        <w:autoSpaceDN w:val="0"/>
        <w:adjustRightInd w:val="0"/>
        <w:jc w:val="both"/>
        <w:rPr>
          <w:sz w:val="22"/>
          <w:szCs w:val="22"/>
        </w:rPr>
      </w:pPr>
    </w:p>
    <w:p w:rsidR="0097641B" w:rsidRDefault="007E7A28" w:rsidP="0097641B">
      <w:pPr>
        <w:autoSpaceDE w:val="0"/>
        <w:autoSpaceDN w:val="0"/>
        <w:adjustRightInd w:val="0"/>
        <w:jc w:val="both"/>
        <w:rPr>
          <w:b/>
          <w:sz w:val="22"/>
          <w:szCs w:val="22"/>
        </w:rPr>
      </w:pPr>
      <w:r w:rsidRPr="007E7A28">
        <w:rPr>
          <w:b/>
          <w:sz w:val="22"/>
          <w:szCs w:val="22"/>
        </w:rPr>
        <w:t>3</w:t>
      </w:r>
      <w:r>
        <w:rPr>
          <w:b/>
          <w:sz w:val="22"/>
          <w:szCs w:val="22"/>
        </w:rPr>
        <w:t>.</w:t>
      </w:r>
      <w:r w:rsidRPr="007E7A28">
        <w:rPr>
          <w:b/>
          <w:sz w:val="22"/>
          <w:szCs w:val="22"/>
        </w:rPr>
        <w:t xml:space="preserve"> </w:t>
      </w:r>
      <w:r w:rsidR="0097641B" w:rsidRPr="0097641B">
        <w:rPr>
          <w:b/>
          <w:sz w:val="22"/>
          <w:szCs w:val="22"/>
        </w:rPr>
        <w:t xml:space="preserve">A respeito dos contratos administrativos, de acordo com a Lei 8.666/93, considere as seguintes afirmativas: </w:t>
      </w:r>
    </w:p>
    <w:p w:rsidR="0097641B" w:rsidRPr="0097641B" w:rsidRDefault="0097641B" w:rsidP="0097641B">
      <w:pPr>
        <w:autoSpaceDE w:val="0"/>
        <w:autoSpaceDN w:val="0"/>
        <w:adjustRightInd w:val="0"/>
        <w:jc w:val="both"/>
        <w:rPr>
          <w:b/>
          <w:sz w:val="22"/>
          <w:szCs w:val="22"/>
        </w:rPr>
      </w:pPr>
    </w:p>
    <w:p w:rsidR="0097641B" w:rsidRPr="0097641B" w:rsidRDefault="0097641B" w:rsidP="0097641B">
      <w:pPr>
        <w:autoSpaceDE w:val="0"/>
        <w:autoSpaceDN w:val="0"/>
        <w:adjustRightInd w:val="0"/>
        <w:jc w:val="both"/>
        <w:rPr>
          <w:b/>
          <w:sz w:val="22"/>
          <w:szCs w:val="22"/>
        </w:rPr>
      </w:pPr>
      <w:r w:rsidRPr="0097641B">
        <w:rPr>
          <w:b/>
          <w:sz w:val="22"/>
          <w:szCs w:val="22"/>
        </w:rPr>
        <w:t xml:space="preserve">I. É vedado o contrato com prazo de vigência indeterminado. </w:t>
      </w:r>
    </w:p>
    <w:p w:rsidR="0097641B" w:rsidRPr="0097641B" w:rsidRDefault="0097641B" w:rsidP="0097641B">
      <w:pPr>
        <w:autoSpaceDE w:val="0"/>
        <w:autoSpaceDN w:val="0"/>
        <w:adjustRightInd w:val="0"/>
        <w:jc w:val="both"/>
        <w:rPr>
          <w:b/>
          <w:sz w:val="22"/>
          <w:szCs w:val="22"/>
        </w:rPr>
      </w:pPr>
      <w:r w:rsidRPr="0097641B">
        <w:rPr>
          <w:b/>
          <w:sz w:val="22"/>
          <w:szCs w:val="22"/>
        </w:rPr>
        <w:t xml:space="preserve">II. A alteração do projeto, pela Administração, autoriza a revisão do contrato para manutenção de seu equilíbrio econômico-financeiro, mas não autoriza a prorrogação dos prazos de execução, conclusão e entrega. </w:t>
      </w:r>
    </w:p>
    <w:p w:rsidR="0097641B" w:rsidRPr="0097641B" w:rsidRDefault="0097641B" w:rsidP="0097641B">
      <w:pPr>
        <w:autoSpaceDE w:val="0"/>
        <w:autoSpaceDN w:val="0"/>
        <w:adjustRightInd w:val="0"/>
        <w:jc w:val="both"/>
        <w:rPr>
          <w:b/>
          <w:sz w:val="22"/>
          <w:szCs w:val="22"/>
        </w:rPr>
      </w:pPr>
      <w:r w:rsidRPr="0097641B">
        <w:rPr>
          <w:b/>
          <w:sz w:val="22"/>
          <w:szCs w:val="22"/>
        </w:rPr>
        <w:t xml:space="preserve">III. A prorrogação de contrato administrativo, nas hipóteses admitidas pela lei, exige prévia e expressa autorização da autoridade competente para celebrar o contrato. </w:t>
      </w:r>
    </w:p>
    <w:p w:rsidR="0097641B" w:rsidRPr="0097641B" w:rsidRDefault="0097641B" w:rsidP="0097641B">
      <w:pPr>
        <w:autoSpaceDE w:val="0"/>
        <w:autoSpaceDN w:val="0"/>
        <w:adjustRightInd w:val="0"/>
        <w:jc w:val="both"/>
        <w:rPr>
          <w:b/>
          <w:sz w:val="22"/>
          <w:szCs w:val="22"/>
        </w:rPr>
      </w:pPr>
    </w:p>
    <w:p w:rsidR="0097641B" w:rsidRPr="0097641B" w:rsidRDefault="0097641B" w:rsidP="0097641B">
      <w:pPr>
        <w:autoSpaceDE w:val="0"/>
        <w:autoSpaceDN w:val="0"/>
        <w:adjustRightInd w:val="0"/>
        <w:jc w:val="both"/>
        <w:rPr>
          <w:b/>
          <w:sz w:val="22"/>
          <w:szCs w:val="22"/>
        </w:rPr>
      </w:pPr>
      <w:r w:rsidRPr="0097641B">
        <w:rPr>
          <w:b/>
          <w:sz w:val="22"/>
          <w:szCs w:val="22"/>
        </w:rPr>
        <w:t>Assinale:</w:t>
      </w:r>
    </w:p>
    <w:p w:rsidR="0097641B" w:rsidRPr="0097641B" w:rsidRDefault="0097641B" w:rsidP="0097641B">
      <w:pPr>
        <w:autoSpaceDE w:val="0"/>
        <w:autoSpaceDN w:val="0"/>
        <w:adjustRightInd w:val="0"/>
        <w:jc w:val="both"/>
        <w:rPr>
          <w:b/>
          <w:sz w:val="22"/>
          <w:szCs w:val="22"/>
        </w:rPr>
      </w:pPr>
    </w:p>
    <w:p w:rsidR="0097641B" w:rsidRPr="0097641B" w:rsidRDefault="0097641B" w:rsidP="0097641B">
      <w:pPr>
        <w:autoSpaceDE w:val="0"/>
        <w:autoSpaceDN w:val="0"/>
        <w:adjustRightInd w:val="0"/>
        <w:jc w:val="both"/>
        <w:rPr>
          <w:sz w:val="22"/>
          <w:szCs w:val="22"/>
        </w:rPr>
      </w:pPr>
      <w:r w:rsidRPr="0097641B">
        <w:rPr>
          <w:sz w:val="22"/>
          <w:szCs w:val="22"/>
        </w:rPr>
        <w:t>(A) se apenas a afirmativa I estiver correta.</w:t>
      </w:r>
    </w:p>
    <w:p w:rsidR="0097641B" w:rsidRPr="0097641B" w:rsidRDefault="0097641B" w:rsidP="0097641B">
      <w:pPr>
        <w:autoSpaceDE w:val="0"/>
        <w:autoSpaceDN w:val="0"/>
        <w:adjustRightInd w:val="0"/>
        <w:jc w:val="both"/>
        <w:rPr>
          <w:sz w:val="22"/>
          <w:szCs w:val="22"/>
        </w:rPr>
      </w:pPr>
      <w:r w:rsidRPr="0097641B">
        <w:rPr>
          <w:sz w:val="22"/>
          <w:szCs w:val="22"/>
        </w:rPr>
        <w:t xml:space="preserve">(B) se apenas a afirmativa II estiver correta. </w:t>
      </w:r>
    </w:p>
    <w:p w:rsidR="0097641B" w:rsidRPr="0097641B" w:rsidRDefault="0097641B" w:rsidP="0097641B">
      <w:pPr>
        <w:autoSpaceDE w:val="0"/>
        <w:autoSpaceDN w:val="0"/>
        <w:adjustRightInd w:val="0"/>
        <w:jc w:val="both"/>
        <w:rPr>
          <w:sz w:val="22"/>
          <w:szCs w:val="22"/>
        </w:rPr>
      </w:pPr>
      <w:r w:rsidRPr="0097641B">
        <w:rPr>
          <w:sz w:val="22"/>
          <w:szCs w:val="22"/>
        </w:rPr>
        <w:t xml:space="preserve">(C) se apenas as afirmativas I e II estiverem corretas. </w:t>
      </w:r>
    </w:p>
    <w:p w:rsidR="007E7A28" w:rsidRPr="0097641B" w:rsidRDefault="0097641B" w:rsidP="0097641B">
      <w:pPr>
        <w:autoSpaceDE w:val="0"/>
        <w:autoSpaceDN w:val="0"/>
        <w:adjustRightInd w:val="0"/>
        <w:jc w:val="both"/>
        <w:rPr>
          <w:sz w:val="22"/>
          <w:szCs w:val="22"/>
        </w:rPr>
      </w:pPr>
      <w:r w:rsidRPr="0097641B">
        <w:rPr>
          <w:sz w:val="22"/>
          <w:szCs w:val="22"/>
        </w:rPr>
        <w:t>(D) se apenas as afirmativas I e III estiverem corretas.</w:t>
      </w:r>
    </w:p>
    <w:p w:rsidR="0097641B" w:rsidRPr="007E7A28" w:rsidRDefault="0097641B" w:rsidP="0097641B">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4</w:t>
      </w:r>
      <w:r>
        <w:rPr>
          <w:b/>
          <w:sz w:val="22"/>
          <w:szCs w:val="22"/>
        </w:rPr>
        <w:t>.</w:t>
      </w:r>
      <w:r w:rsidRPr="007E7A28">
        <w:rPr>
          <w:b/>
          <w:sz w:val="22"/>
          <w:szCs w:val="22"/>
        </w:rPr>
        <w:t xml:space="preserve"> No conceito de controle da administração pública, a comprovação da eficiência ou da oportunidade de um ato diz respeito: </w:t>
      </w:r>
    </w:p>
    <w:p w:rsid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sz w:val="22"/>
          <w:szCs w:val="22"/>
        </w:rPr>
      </w:pPr>
      <w:r w:rsidRPr="007E7A28">
        <w:rPr>
          <w:sz w:val="22"/>
          <w:szCs w:val="22"/>
        </w:rPr>
        <w:t xml:space="preserve">(A) ao controle hierárquico. </w:t>
      </w:r>
    </w:p>
    <w:p w:rsidR="007E7A28" w:rsidRPr="007E7A28" w:rsidRDefault="007E7A28" w:rsidP="00412665">
      <w:pPr>
        <w:autoSpaceDE w:val="0"/>
        <w:autoSpaceDN w:val="0"/>
        <w:adjustRightInd w:val="0"/>
        <w:jc w:val="both"/>
        <w:rPr>
          <w:sz w:val="22"/>
          <w:szCs w:val="22"/>
        </w:rPr>
      </w:pPr>
      <w:r w:rsidRPr="007E7A28">
        <w:rPr>
          <w:sz w:val="22"/>
          <w:szCs w:val="22"/>
        </w:rPr>
        <w:t xml:space="preserve">(B) ao controle finalístico. </w:t>
      </w:r>
    </w:p>
    <w:p w:rsidR="007E7A28" w:rsidRPr="007E7A28" w:rsidRDefault="007E7A28" w:rsidP="00412665">
      <w:pPr>
        <w:autoSpaceDE w:val="0"/>
        <w:autoSpaceDN w:val="0"/>
        <w:adjustRightInd w:val="0"/>
        <w:jc w:val="both"/>
        <w:rPr>
          <w:sz w:val="22"/>
          <w:szCs w:val="22"/>
        </w:rPr>
      </w:pPr>
      <w:r w:rsidRPr="007E7A28">
        <w:rPr>
          <w:sz w:val="22"/>
          <w:szCs w:val="22"/>
        </w:rPr>
        <w:t xml:space="preserve">(C) ao controle externo popular. </w:t>
      </w:r>
    </w:p>
    <w:p w:rsidR="007E7A28" w:rsidRPr="007E7A28" w:rsidRDefault="007E7A28" w:rsidP="00412665">
      <w:pPr>
        <w:autoSpaceDE w:val="0"/>
        <w:autoSpaceDN w:val="0"/>
        <w:adjustRightInd w:val="0"/>
        <w:jc w:val="both"/>
        <w:rPr>
          <w:sz w:val="22"/>
          <w:szCs w:val="22"/>
        </w:rPr>
      </w:pPr>
      <w:r w:rsidRPr="007E7A28">
        <w:rPr>
          <w:sz w:val="22"/>
          <w:szCs w:val="22"/>
        </w:rPr>
        <w:t xml:space="preserve">(D) ao controle de mérito. </w:t>
      </w:r>
    </w:p>
    <w:p w:rsidR="007E7A28" w:rsidRP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5</w:t>
      </w:r>
      <w:r>
        <w:rPr>
          <w:b/>
          <w:sz w:val="22"/>
          <w:szCs w:val="22"/>
        </w:rPr>
        <w:t>.</w:t>
      </w:r>
      <w:r w:rsidRPr="007E7A28">
        <w:rPr>
          <w:b/>
          <w:sz w:val="22"/>
          <w:szCs w:val="22"/>
        </w:rPr>
        <w:t xml:space="preserve"> Assinale a alternativa que indique, respectivamente, os bens públicos que podem ser objeto de direito pessoal e real pela Administração Pública. </w:t>
      </w:r>
    </w:p>
    <w:p w:rsid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sz w:val="22"/>
          <w:szCs w:val="22"/>
        </w:rPr>
      </w:pPr>
      <w:r w:rsidRPr="007E7A28">
        <w:rPr>
          <w:sz w:val="22"/>
          <w:szCs w:val="22"/>
        </w:rPr>
        <w:t xml:space="preserve">(A) Rios navegáveis e veículos oficiais. </w:t>
      </w:r>
    </w:p>
    <w:p w:rsidR="007E7A28" w:rsidRPr="007E7A28" w:rsidRDefault="007E7A28" w:rsidP="00412665">
      <w:pPr>
        <w:autoSpaceDE w:val="0"/>
        <w:autoSpaceDN w:val="0"/>
        <w:adjustRightInd w:val="0"/>
        <w:jc w:val="both"/>
        <w:rPr>
          <w:sz w:val="22"/>
          <w:szCs w:val="22"/>
        </w:rPr>
      </w:pPr>
      <w:r w:rsidRPr="007E7A28">
        <w:rPr>
          <w:sz w:val="22"/>
          <w:szCs w:val="22"/>
        </w:rPr>
        <w:t xml:space="preserve">(B) Aeroportos e praças. </w:t>
      </w:r>
    </w:p>
    <w:p w:rsidR="007E7A28" w:rsidRPr="007E7A28" w:rsidRDefault="007E7A28" w:rsidP="00412665">
      <w:pPr>
        <w:autoSpaceDE w:val="0"/>
        <w:autoSpaceDN w:val="0"/>
        <w:adjustRightInd w:val="0"/>
        <w:jc w:val="both"/>
        <w:rPr>
          <w:sz w:val="22"/>
          <w:szCs w:val="22"/>
        </w:rPr>
      </w:pPr>
      <w:r w:rsidRPr="007E7A28">
        <w:rPr>
          <w:sz w:val="22"/>
          <w:szCs w:val="22"/>
        </w:rPr>
        <w:t xml:space="preserve">(C) Museus e bibliotecas. </w:t>
      </w:r>
    </w:p>
    <w:p w:rsidR="007E7A28" w:rsidRDefault="007E7A28" w:rsidP="00412665">
      <w:pPr>
        <w:autoSpaceDE w:val="0"/>
        <w:autoSpaceDN w:val="0"/>
        <w:adjustRightInd w:val="0"/>
        <w:jc w:val="both"/>
        <w:rPr>
          <w:sz w:val="22"/>
          <w:szCs w:val="22"/>
        </w:rPr>
      </w:pPr>
      <w:r w:rsidRPr="007E7A28">
        <w:rPr>
          <w:sz w:val="22"/>
          <w:szCs w:val="22"/>
        </w:rPr>
        <w:t xml:space="preserve">(D) Terras devolutas e veículos inservíveis. </w:t>
      </w:r>
    </w:p>
    <w:p w:rsidR="00A15A30" w:rsidRDefault="00A15A30" w:rsidP="007E7A28">
      <w:pPr>
        <w:autoSpaceDE w:val="0"/>
        <w:autoSpaceDN w:val="0"/>
        <w:adjustRightInd w:val="0"/>
        <w:rPr>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lastRenderedPageBreak/>
        <w:t>6</w:t>
      </w:r>
      <w:r w:rsidR="00A15A30">
        <w:rPr>
          <w:b/>
          <w:sz w:val="22"/>
          <w:szCs w:val="22"/>
        </w:rPr>
        <w:t>.</w:t>
      </w:r>
      <w:r w:rsidRPr="007E7A28">
        <w:rPr>
          <w:b/>
          <w:sz w:val="22"/>
          <w:szCs w:val="22"/>
        </w:rPr>
        <w:t xml:space="preserve"> Analise as proposições a seguir: </w:t>
      </w:r>
    </w:p>
    <w:p w:rsidR="00A15A30" w:rsidRDefault="00A15A30"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 xml:space="preserve">I. Tanto a concessão quanto </w:t>
      </w:r>
      <w:proofErr w:type="gramStart"/>
      <w:r w:rsidRPr="007E7A28">
        <w:rPr>
          <w:b/>
          <w:sz w:val="22"/>
          <w:szCs w:val="22"/>
        </w:rPr>
        <w:t>a</w:t>
      </w:r>
      <w:proofErr w:type="gramEnd"/>
      <w:r w:rsidRPr="007E7A28">
        <w:rPr>
          <w:b/>
          <w:sz w:val="22"/>
          <w:szCs w:val="22"/>
        </w:rPr>
        <w:t xml:space="preserve"> permissão almejam a prestação de um serviço público. </w:t>
      </w:r>
    </w:p>
    <w:p w:rsidR="007E7A28" w:rsidRPr="007E7A28" w:rsidRDefault="007E7A28" w:rsidP="00412665">
      <w:pPr>
        <w:autoSpaceDE w:val="0"/>
        <w:autoSpaceDN w:val="0"/>
        <w:adjustRightInd w:val="0"/>
        <w:jc w:val="both"/>
        <w:rPr>
          <w:b/>
          <w:sz w:val="22"/>
          <w:szCs w:val="22"/>
        </w:rPr>
      </w:pPr>
      <w:r w:rsidRPr="007E7A28">
        <w:rPr>
          <w:b/>
          <w:sz w:val="22"/>
          <w:szCs w:val="22"/>
        </w:rPr>
        <w:t xml:space="preserve">II. A lei 8.987/95 atribuiu à permissão de serviço público a natureza de contrato de adesão. </w:t>
      </w:r>
    </w:p>
    <w:p w:rsidR="007E7A28" w:rsidRPr="007E7A28" w:rsidRDefault="007E7A28" w:rsidP="00412665">
      <w:pPr>
        <w:autoSpaceDE w:val="0"/>
        <w:autoSpaceDN w:val="0"/>
        <w:adjustRightInd w:val="0"/>
        <w:jc w:val="both"/>
        <w:rPr>
          <w:b/>
          <w:sz w:val="22"/>
          <w:szCs w:val="22"/>
        </w:rPr>
      </w:pPr>
      <w:r w:rsidRPr="007E7A28">
        <w:rPr>
          <w:b/>
          <w:sz w:val="22"/>
          <w:szCs w:val="22"/>
        </w:rPr>
        <w:t xml:space="preserve">III. Uma diferença entre concessão e permissão é que a primeira depende de licitação prévia enquanto a segunda dispensa esse procedimento. </w:t>
      </w:r>
    </w:p>
    <w:p w:rsidR="007E7A28" w:rsidRPr="007E7A28" w:rsidRDefault="007E7A28" w:rsidP="00412665">
      <w:pPr>
        <w:autoSpaceDE w:val="0"/>
        <w:autoSpaceDN w:val="0"/>
        <w:adjustRightInd w:val="0"/>
        <w:jc w:val="both"/>
        <w:rPr>
          <w:b/>
          <w:sz w:val="22"/>
          <w:szCs w:val="22"/>
        </w:rPr>
      </w:pPr>
      <w:r w:rsidRPr="007E7A28">
        <w:rPr>
          <w:b/>
          <w:sz w:val="22"/>
          <w:szCs w:val="22"/>
        </w:rPr>
        <w:t xml:space="preserve">IV. A anulação do contrato de permissão só pode ser decretada pela via judicial. </w:t>
      </w:r>
    </w:p>
    <w:p w:rsidR="00A15A30" w:rsidRDefault="00A15A30" w:rsidP="00412665">
      <w:pPr>
        <w:autoSpaceDE w:val="0"/>
        <w:autoSpaceDN w:val="0"/>
        <w:adjustRightInd w:val="0"/>
        <w:jc w:val="both"/>
        <w:rPr>
          <w:b/>
          <w:sz w:val="22"/>
          <w:szCs w:val="22"/>
        </w:rPr>
      </w:pPr>
    </w:p>
    <w:p w:rsidR="007E7A28" w:rsidRDefault="007E7A28" w:rsidP="00412665">
      <w:pPr>
        <w:autoSpaceDE w:val="0"/>
        <w:autoSpaceDN w:val="0"/>
        <w:adjustRightInd w:val="0"/>
        <w:jc w:val="both"/>
        <w:rPr>
          <w:b/>
          <w:sz w:val="22"/>
          <w:szCs w:val="22"/>
        </w:rPr>
      </w:pPr>
      <w:r w:rsidRPr="007E7A28">
        <w:rPr>
          <w:b/>
          <w:sz w:val="22"/>
          <w:szCs w:val="22"/>
        </w:rPr>
        <w:t xml:space="preserve">Assinale: </w:t>
      </w:r>
    </w:p>
    <w:p w:rsidR="00A15A30" w:rsidRPr="007E7A28" w:rsidRDefault="00A15A30" w:rsidP="00412665">
      <w:pPr>
        <w:autoSpaceDE w:val="0"/>
        <w:autoSpaceDN w:val="0"/>
        <w:adjustRightInd w:val="0"/>
        <w:jc w:val="both"/>
        <w:rPr>
          <w:b/>
          <w:sz w:val="22"/>
          <w:szCs w:val="22"/>
        </w:rPr>
      </w:pPr>
    </w:p>
    <w:p w:rsidR="007E7A28" w:rsidRPr="00A15A30" w:rsidRDefault="007E7A28" w:rsidP="00412665">
      <w:pPr>
        <w:autoSpaceDE w:val="0"/>
        <w:autoSpaceDN w:val="0"/>
        <w:adjustRightInd w:val="0"/>
        <w:jc w:val="both"/>
        <w:rPr>
          <w:sz w:val="22"/>
          <w:szCs w:val="22"/>
        </w:rPr>
      </w:pPr>
      <w:r w:rsidRPr="00A15A30">
        <w:rPr>
          <w:sz w:val="22"/>
          <w:szCs w:val="22"/>
        </w:rPr>
        <w:t xml:space="preserve">(A) se somente as proposições I e II forem verdadeiras. </w:t>
      </w:r>
    </w:p>
    <w:p w:rsidR="007E7A28" w:rsidRPr="00A15A30" w:rsidRDefault="007E7A28" w:rsidP="00412665">
      <w:pPr>
        <w:autoSpaceDE w:val="0"/>
        <w:autoSpaceDN w:val="0"/>
        <w:adjustRightInd w:val="0"/>
        <w:jc w:val="both"/>
        <w:rPr>
          <w:sz w:val="22"/>
          <w:szCs w:val="22"/>
        </w:rPr>
      </w:pPr>
      <w:r w:rsidRPr="00A15A30">
        <w:rPr>
          <w:sz w:val="22"/>
          <w:szCs w:val="22"/>
        </w:rPr>
        <w:t xml:space="preserve">(B) se somente as proposições I e III forem verdadeiras. </w:t>
      </w:r>
    </w:p>
    <w:p w:rsidR="007E7A28" w:rsidRPr="00A15A30" w:rsidRDefault="007E7A28" w:rsidP="00412665">
      <w:pPr>
        <w:autoSpaceDE w:val="0"/>
        <w:autoSpaceDN w:val="0"/>
        <w:adjustRightInd w:val="0"/>
        <w:jc w:val="both"/>
        <w:rPr>
          <w:sz w:val="22"/>
          <w:szCs w:val="22"/>
        </w:rPr>
      </w:pPr>
      <w:r w:rsidRPr="00A15A30">
        <w:rPr>
          <w:sz w:val="22"/>
          <w:szCs w:val="22"/>
        </w:rPr>
        <w:t xml:space="preserve">(C) se somente as proposições II e III forem verdadeiras. </w:t>
      </w:r>
    </w:p>
    <w:p w:rsidR="007E7A28" w:rsidRPr="00A15A30" w:rsidRDefault="007E7A28" w:rsidP="00412665">
      <w:pPr>
        <w:autoSpaceDE w:val="0"/>
        <w:autoSpaceDN w:val="0"/>
        <w:adjustRightInd w:val="0"/>
        <w:jc w:val="both"/>
        <w:rPr>
          <w:sz w:val="22"/>
          <w:szCs w:val="22"/>
        </w:rPr>
      </w:pPr>
      <w:r w:rsidRPr="00A15A30">
        <w:rPr>
          <w:sz w:val="22"/>
          <w:szCs w:val="22"/>
        </w:rPr>
        <w:t xml:space="preserve">(D) se somente as proposições III e IV forem verdadeiras. </w:t>
      </w:r>
    </w:p>
    <w:p w:rsidR="007E7A28" w:rsidRP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7</w:t>
      </w:r>
      <w:r w:rsidR="00A15A30">
        <w:rPr>
          <w:b/>
          <w:sz w:val="22"/>
          <w:szCs w:val="22"/>
        </w:rPr>
        <w:t>.</w:t>
      </w:r>
      <w:r w:rsidRPr="007E7A28">
        <w:rPr>
          <w:b/>
          <w:sz w:val="22"/>
          <w:szCs w:val="22"/>
        </w:rPr>
        <w:t xml:space="preserve"> Assinale a alternativa correta. </w:t>
      </w:r>
    </w:p>
    <w:p w:rsidR="00A15A30" w:rsidRDefault="00A15A30" w:rsidP="00412665">
      <w:pPr>
        <w:autoSpaceDE w:val="0"/>
        <w:autoSpaceDN w:val="0"/>
        <w:adjustRightInd w:val="0"/>
        <w:jc w:val="both"/>
        <w:rPr>
          <w:b/>
          <w:sz w:val="22"/>
          <w:szCs w:val="22"/>
        </w:rPr>
      </w:pPr>
    </w:p>
    <w:p w:rsidR="007E7A28" w:rsidRPr="004D0F60" w:rsidRDefault="007E7A28" w:rsidP="00412665">
      <w:pPr>
        <w:autoSpaceDE w:val="0"/>
        <w:autoSpaceDN w:val="0"/>
        <w:adjustRightInd w:val="0"/>
        <w:jc w:val="both"/>
        <w:rPr>
          <w:sz w:val="22"/>
          <w:szCs w:val="22"/>
        </w:rPr>
      </w:pPr>
      <w:r w:rsidRPr="004D0F60">
        <w:rPr>
          <w:sz w:val="22"/>
          <w:szCs w:val="22"/>
        </w:rPr>
        <w:t>(A) Contrato de gestão é aquele pactuado entre o Poder Público e determinada entidade estatal, fixando-se um plano de metas para esta, ao mesmo tempo em que aquele se compromete a assegurar maior autonomia e liberdade gerencia</w:t>
      </w:r>
      <w:r w:rsidR="00C36E27">
        <w:rPr>
          <w:sz w:val="22"/>
          <w:szCs w:val="22"/>
        </w:rPr>
        <w:t>l</w:t>
      </w:r>
      <w:r w:rsidRPr="004D0F60">
        <w:rPr>
          <w:sz w:val="22"/>
          <w:szCs w:val="22"/>
        </w:rPr>
        <w:t xml:space="preserve">, orçamentária e financeira ao contratado na consecução de seus objetivos. </w:t>
      </w:r>
    </w:p>
    <w:p w:rsidR="007E7A28" w:rsidRPr="004D0F60" w:rsidRDefault="007E7A28" w:rsidP="00412665">
      <w:pPr>
        <w:autoSpaceDE w:val="0"/>
        <w:autoSpaceDN w:val="0"/>
        <w:adjustRightInd w:val="0"/>
        <w:jc w:val="both"/>
        <w:rPr>
          <w:sz w:val="22"/>
          <w:szCs w:val="22"/>
        </w:rPr>
      </w:pPr>
      <w:r w:rsidRPr="004D0F60">
        <w:rPr>
          <w:sz w:val="22"/>
          <w:szCs w:val="22"/>
        </w:rPr>
        <w:t xml:space="preserve">(B) Sempre que estiver presente em um dos </w:t>
      </w:r>
      <w:r w:rsidR="00A864BF" w:rsidRPr="004D0F60">
        <w:rPr>
          <w:sz w:val="22"/>
          <w:szCs w:val="22"/>
        </w:rPr>
        <w:t>polos</w:t>
      </w:r>
      <w:r w:rsidRPr="004D0F60">
        <w:rPr>
          <w:sz w:val="22"/>
          <w:szCs w:val="22"/>
        </w:rPr>
        <w:t xml:space="preserve"> da avença a Administração Pública, estamos diante de um contrato administrativo, regulado pelo direito público. </w:t>
      </w:r>
    </w:p>
    <w:p w:rsidR="007E7A28" w:rsidRPr="004D0F60" w:rsidRDefault="007E7A28" w:rsidP="00412665">
      <w:pPr>
        <w:autoSpaceDE w:val="0"/>
        <w:autoSpaceDN w:val="0"/>
        <w:adjustRightInd w:val="0"/>
        <w:jc w:val="both"/>
        <w:rPr>
          <w:sz w:val="22"/>
          <w:szCs w:val="22"/>
        </w:rPr>
      </w:pPr>
      <w:r w:rsidRPr="004D0F60">
        <w:rPr>
          <w:sz w:val="22"/>
          <w:szCs w:val="22"/>
        </w:rPr>
        <w:t>(C) A concessão especial denominada de parceria público-privada subdivide-se em duas categorias: concessões patrocinadas e concessões administrativas. No que tange á primeira, é facultada à Administração</w:t>
      </w:r>
      <w:r w:rsidR="004D0F60">
        <w:rPr>
          <w:sz w:val="22"/>
          <w:szCs w:val="22"/>
        </w:rPr>
        <w:t xml:space="preserve"> Pública a contraprestação pecu</w:t>
      </w:r>
      <w:r w:rsidRPr="004D0F60">
        <w:rPr>
          <w:sz w:val="22"/>
          <w:szCs w:val="22"/>
        </w:rPr>
        <w:t xml:space="preserve">niária do parceiro público ao parceiro privado; no entanto, os ganhos econômicos efetivos do parceiro privado serão compartilhados com o parceiro público. </w:t>
      </w:r>
    </w:p>
    <w:p w:rsidR="007E7A28" w:rsidRPr="004D0F60" w:rsidRDefault="007E7A28" w:rsidP="00412665">
      <w:pPr>
        <w:autoSpaceDE w:val="0"/>
        <w:autoSpaceDN w:val="0"/>
        <w:adjustRightInd w:val="0"/>
        <w:jc w:val="both"/>
        <w:rPr>
          <w:sz w:val="22"/>
          <w:szCs w:val="22"/>
        </w:rPr>
      </w:pPr>
      <w:r w:rsidRPr="004D0F60">
        <w:rPr>
          <w:sz w:val="22"/>
          <w:szCs w:val="22"/>
        </w:rPr>
        <w:t xml:space="preserve">(D) Reversão é a retomada do serviço pelo poder concedente durante o prazo de concessão, por motivo de interesse público, mediante lei autorizativa específica, e após prévio pagamento de indenização, nos termos da lei. </w:t>
      </w:r>
    </w:p>
    <w:p w:rsidR="007E7A28" w:rsidRP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8</w:t>
      </w:r>
      <w:r w:rsidR="004D0F60">
        <w:rPr>
          <w:b/>
          <w:sz w:val="22"/>
          <w:szCs w:val="22"/>
        </w:rPr>
        <w:t>.</w:t>
      </w:r>
      <w:r w:rsidRPr="007E7A28">
        <w:rPr>
          <w:b/>
          <w:sz w:val="22"/>
          <w:szCs w:val="22"/>
        </w:rPr>
        <w:t xml:space="preserve"> Analise as afirmativas a seguir: </w:t>
      </w:r>
    </w:p>
    <w:p w:rsidR="004D0F60" w:rsidRDefault="004D0F60"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 xml:space="preserve">I. Licitação é procedimento administrativo seletivo regido pelos princípios básicos da Administração Pública e pelos princípios da vinculação ao instrumento licitatório e do julgamento subjetivo. </w:t>
      </w:r>
    </w:p>
    <w:p w:rsidR="007E7A28" w:rsidRPr="007E7A28" w:rsidRDefault="007E7A28" w:rsidP="00412665">
      <w:pPr>
        <w:autoSpaceDE w:val="0"/>
        <w:autoSpaceDN w:val="0"/>
        <w:adjustRightInd w:val="0"/>
        <w:jc w:val="both"/>
        <w:rPr>
          <w:b/>
          <w:sz w:val="22"/>
          <w:szCs w:val="22"/>
        </w:rPr>
      </w:pPr>
      <w:r w:rsidRPr="007E7A28">
        <w:rPr>
          <w:b/>
          <w:sz w:val="22"/>
          <w:szCs w:val="22"/>
        </w:rPr>
        <w:t xml:space="preserve">II. O princípio da obrigatoriedade da licitação deve ser observado pela Administração Pública direta e indireta, incluindo as fundações públicas e as sociedades de economia mista, de todos os entes federativos. </w:t>
      </w:r>
    </w:p>
    <w:p w:rsidR="007E7A28" w:rsidRPr="007E7A28" w:rsidRDefault="007E7A28" w:rsidP="00412665">
      <w:pPr>
        <w:autoSpaceDE w:val="0"/>
        <w:autoSpaceDN w:val="0"/>
        <w:adjustRightInd w:val="0"/>
        <w:jc w:val="both"/>
        <w:rPr>
          <w:b/>
          <w:sz w:val="22"/>
          <w:szCs w:val="22"/>
        </w:rPr>
      </w:pPr>
      <w:r w:rsidRPr="007E7A28">
        <w:rPr>
          <w:b/>
          <w:sz w:val="22"/>
          <w:szCs w:val="22"/>
        </w:rPr>
        <w:t xml:space="preserve">III. Há dispensa do procedimento licitatório quando, apesar da possibilidade de sua realização, for inconveniente para a Administração Pública realizá-lo. Há inexigibilidade de licitação quando houver inviabilidade de competição. </w:t>
      </w:r>
    </w:p>
    <w:p w:rsidR="004D0F60" w:rsidRDefault="004D0F60"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 xml:space="preserve">Assinale: </w:t>
      </w:r>
    </w:p>
    <w:p w:rsidR="004D0F60" w:rsidRDefault="004D0F60" w:rsidP="00412665">
      <w:pPr>
        <w:autoSpaceDE w:val="0"/>
        <w:autoSpaceDN w:val="0"/>
        <w:adjustRightInd w:val="0"/>
        <w:jc w:val="both"/>
        <w:rPr>
          <w:b/>
          <w:sz w:val="22"/>
          <w:szCs w:val="22"/>
        </w:rPr>
      </w:pPr>
    </w:p>
    <w:p w:rsidR="007E7A28" w:rsidRPr="004D0F60" w:rsidRDefault="007E7A28" w:rsidP="00412665">
      <w:pPr>
        <w:autoSpaceDE w:val="0"/>
        <w:autoSpaceDN w:val="0"/>
        <w:adjustRightInd w:val="0"/>
        <w:jc w:val="both"/>
        <w:rPr>
          <w:sz w:val="22"/>
          <w:szCs w:val="22"/>
        </w:rPr>
      </w:pPr>
      <w:r w:rsidRPr="004D0F60">
        <w:rPr>
          <w:sz w:val="22"/>
          <w:szCs w:val="22"/>
        </w:rPr>
        <w:t xml:space="preserve">(A) se nenhuma afirmativa estiver correta. </w:t>
      </w:r>
    </w:p>
    <w:p w:rsidR="007E7A28" w:rsidRPr="004D0F60" w:rsidRDefault="007E7A28" w:rsidP="00412665">
      <w:pPr>
        <w:autoSpaceDE w:val="0"/>
        <w:autoSpaceDN w:val="0"/>
        <w:adjustRightInd w:val="0"/>
        <w:jc w:val="both"/>
        <w:rPr>
          <w:sz w:val="22"/>
          <w:szCs w:val="22"/>
        </w:rPr>
      </w:pPr>
      <w:r w:rsidRPr="004D0F60">
        <w:rPr>
          <w:sz w:val="22"/>
          <w:szCs w:val="22"/>
        </w:rPr>
        <w:t xml:space="preserve">(B) se somente as afirmativas I e II estiverem corretas. </w:t>
      </w:r>
    </w:p>
    <w:p w:rsidR="007E7A28" w:rsidRPr="004D0F60" w:rsidRDefault="007E7A28" w:rsidP="00412665">
      <w:pPr>
        <w:autoSpaceDE w:val="0"/>
        <w:autoSpaceDN w:val="0"/>
        <w:adjustRightInd w:val="0"/>
        <w:jc w:val="both"/>
        <w:rPr>
          <w:sz w:val="22"/>
          <w:szCs w:val="22"/>
        </w:rPr>
      </w:pPr>
      <w:r w:rsidRPr="004D0F60">
        <w:rPr>
          <w:sz w:val="22"/>
          <w:szCs w:val="22"/>
        </w:rPr>
        <w:t xml:space="preserve">(C) se somente as afirmativas I e III estiverem corretas. </w:t>
      </w:r>
    </w:p>
    <w:p w:rsidR="007E7A28" w:rsidRPr="004D0F60" w:rsidRDefault="007E7A28" w:rsidP="00412665">
      <w:pPr>
        <w:autoSpaceDE w:val="0"/>
        <w:autoSpaceDN w:val="0"/>
        <w:adjustRightInd w:val="0"/>
        <w:jc w:val="both"/>
        <w:rPr>
          <w:sz w:val="22"/>
          <w:szCs w:val="22"/>
        </w:rPr>
      </w:pPr>
      <w:r w:rsidRPr="004D0F60">
        <w:rPr>
          <w:sz w:val="22"/>
          <w:szCs w:val="22"/>
        </w:rPr>
        <w:t>(D) se somente as afirmativas II e III estiverem corretas</w:t>
      </w:r>
    </w:p>
    <w:p w:rsidR="007E7A28" w:rsidRPr="007E7A28" w:rsidRDefault="007E7A28" w:rsidP="007E7A28">
      <w:pPr>
        <w:autoSpaceDE w:val="0"/>
        <w:autoSpaceDN w:val="0"/>
        <w:adjustRightInd w:val="0"/>
        <w:rPr>
          <w:b/>
          <w:sz w:val="22"/>
          <w:szCs w:val="22"/>
        </w:rPr>
      </w:pPr>
    </w:p>
    <w:p w:rsidR="004D0F60" w:rsidRDefault="004D0F60" w:rsidP="007E7A28">
      <w:pPr>
        <w:autoSpaceDE w:val="0"/>
        <w:autoSpaceDN w:val="0"/>
        <w:adjustRightInd w:val="0"/>
        <w:rPr>
          <w:b/>
          <w:sz w:val="22"/>
          <w:szCs w:val="22"/>
        </w:rPr>
      </w:pPr>
    </w:p>
    <w:p w:rsidR="004D0F60" w:rsidRDefault="004D0F60" w:rsidP="007E7A28">
      <w:pPr>
        <w:autoSpaceDE w:val="0"/>
        <w:autoSpaceDN w:val="0"/>
        <w:adjustRightInd w:val="0"/>
        <w:rPr>
          <w:b/>
          <w:sz w:val="22"/>
          <w:szCs w:val="22"/>
        </w:rPr>
      </w:pPr>
    </w:p>
    <w:p w:rsidR="004D0F60" w:rsidRDefault="004D0F60" w:rsidP="007E7A28">
      <w:pPr>
        <w:autoSpaceDE w:val="0"/>
        <w:autoSpaceDN w:val="0"/>
        <w:adjustRightInd w:val="0"/>
        <w:rPr>
          <w:b/>
          <w:sz w:val="22"/>
          <w:szCs w:val="22"/>
        </w:rPr>
      </w:pPr>
    </w:p>
    <w:p w:rsidR="004D0F60" w:rsidRDefault="004D0F60" w:rsidP="007E7A28">
      <w:pPr>
        <w:autoSpaceDE w:val="0"/>
        <w:autoSpaceDN w:val="0"/>
        <w:adjustRightInd w:val="0"/>
        <w:rPr>
          <w:b/>
          <w:sz w:val="22"/>
          <w:szCs w:val="22"/>
        </w:rPr>
      </w:pPr>
    </w:p>
    <w:p w:rsidR="004D0F60" w:rsidRDefault="004D0F60" w:rsidP="007E7A28">
      <w:pPr>
        <w:autoSpaceDE w:val="0"/>
        <w:autoSpaceDN w:val="0"/>
        <w:adjustRightInd w:val="0"/>
        <w:rPr>
          <w:b/>
          <w:sz w:val="22"/>
          <w:szCs w:val="22"/>
        </w:rPr>
      </w:pPr>
    </w:p>
    <w:p w:rsidR="004D0F60" w:rsidRDefault="007E7A28" w:rsidP="00412665">
      <w:pPr>
        <w:autoSpaceDE w:val="0"/>
        <w:autoSpaceDN w:val="0"/>
        <w:adjustRightInd w:val="0"/>
        <w:jc w:val="both"/>
        <w:rPr>
          <w:b/>
          <w:sz w:val="22"/>
          <w:szCs w:val="22"/>
        </w:rPr>
      </w:pPr>
      <w:r w:rsidRPr="007E7A28">
        <w:rPr>
          <w:b/>
          <w:sz w:val="22"/>
          <w:szCs w:val="22"/>
        </w:rPr>
        <w:lastRenderedPageBreak/>
        <w:t>9</w:t>
      </w:r>
      <w:r w:rsidR="004D0F60">
        <w:rPr>
          <w:b/>
          <w:sz w:val="22"/>
          <w:szCs w:val="22"/>
        </w:rPr>
        <w:t>.</w:t>
      </w:r>
      <w:r w:rsidRPr="007E7A28">
        <w:rPr>
          <w:b/>
          <w:sz w:val="22"/>
          <w:szCs w:val="22"/>
        </w:rPr>
        <w:t xml:space="preserve"> Com relação à revogação do ato administrativo, assinale a afirmativa INCORRETA. </w:t>
      </w:r>
    </w:p>
    <w:p w:rsidR="004D0F60" w:rsidRDefault="004D0F60" w:rsidP="00412665">
      <w:pPr>
        <w:autoSpaceDE w:val="0"/>
        <w:autoSpaceDN w:val="0"/>
        <w:adjustRightInd w:val="0"/>
        <w:jc w:val="both"/>
        <w:rPr>
          <w:b/>
          <w:sz w:val="22"/>
          <w:szCs w:val="22"/>
        </w:rPr>
      </w:pPr>
    </w:p>
    <w:p w:rsidR="007E7A28" w:rsidRPr="004D0F60" w:rsidRDefault="007E7A28" w:rsidP="00412665">
      <w:pPr>
        <w:autoSpaceDE w:val="0"/>
        <w:autoSpaceDN w:val="0"/>
        <w:adjustRightInd w:val="0"/>
        <w:jc w:val="both"/>
        <w:rPr>
          <w:sz w:val="22"/>
          <w:szCs w:val="22"/>
        </w:rPr>
      </w:pPr>
      <w:r w:rsidRPr="004D0F60">
        <w:rPr>
          <w:sz w:val="22"/>
          <w:szCs w:val="22"/>
        </w:rPr>
        <w:t xml:space="preserve">(A) A revogação é de competência privativa da </w:t>
      </w:r>
      <w:r w:rsidR="004D0F60" w:rsidRPr="004D0F60">
        <w:rPr>
          <w:sz w:val="22"/>
          <w:szCs w:val="22"/>
        </w:rPr>
        <w:t>Administração</w:t>
      </w:r>
      <w:r w:rsidRPr="004D0F60">
        <w:rPr>
          <w:sz w:val="22"/>
          <w:szCs w:val="22"/>
        </w:rPr>
        <w:t xml:space="preserve"> Pública. </w:t>
      </w:r>
    </w:p>
    <w:p w:rsidR="007E7A28" w:rsidRPr="004D0F60" w:rsidRDefault="007E7A28" w:rsidP="00412665">
      <w:pPr>
        <w:autoSpaceDE w:val="0"/>
        <w:autoSpaceDN w:val="0"/>
        <w:adjustRightInd w:val="0"/>
        <w:jc w:val="both"/>
        <w:rPr>
          <w:sz w:val="22"/>
          <w:szCs w:val="22"/>
        </w:rPr>
      </w:pPr>
      <w:r w:rsidRPr="004D0F60">
        <w:rPr>
          <w:sz w:val="22"/>
          <w:szCs w:val="22"/>
        </w:rPr>
        <w:t xml:space="preserve">(B) A revogação fundamenta-se no reexame do ato com objetivo de aferir a oportunidade ou a </w:t>
      </w:r>
      <w:r w:rsidR="004D0F60" w:rsidRPr="004D0F60">
        <w:rPr>
          <w:sz w:val="22"/>
          <w:szCs w:val="22"/>
        </w:rPr>
        <w:t>conveniência</w:t>
      </w:r>
      <w:r w:rsidRPr="004D0F60">
        <w:rPr>
          <w:sz w:val="22"/>
          <w:szCs w:val="22"/>
        </w:rPr>
        <w:t xml:space="preserve"> de sua manutenção no ordenamento jurídico. </w:t>
      </w:r>
    </w:p>
    <w:p w:rsidR="007E7A28" w:rsidRPr="004D0F60" w:rsidRDefault="007E7A28" w:rsidP="00412665">
      <w:pPr>
        <w:autoSpaceDE w:val="0"/>
        <w:autoSpaceDN w:val="0"/>
        <w:adjustRightInd w:val="0"/>
        <w:jc w:val="both"/>
        <w:rPr>
          <w:sz w:val="22"/>
          <w:szCs w:val="22"/>
        </w:rPr>
      </w:pPr>
      <w:r w:rsidRPr="004D0F60">
        <w:rPr>
          <w:sz w:val="22"/>
          <w:szCs w:val="22"/>
        </w:rPr>
        <w:t xml:space="preserve">(C) A revogação é um ato administrativo unilateral </w:t>
      </w:r>
      <w:proofErr w:type="spellStart"/>
      <w:r w:rsidRPr="004D0F60">
        <w:rPr>
          <w:sz w:val="22"/>
          <w:szCs w:val="22"/>
        </w:rPr>
        <w:t>desconstitutivo</w:t>
      </w:r>
      <w:proofErr w:type="spellEnd"/>
      <w:r w:rsidRPr="004D0F60">
        <w:rPr>
          <w:sz w:val="22"/>
          <w:szCs w:val="22"/>
        </w:rPr>
        <w:t xml:space="preserve"> que tem como objetivo suprimir total ou parcialmente os efeitos de ato legítimo anterior. </w:t>
      </w:r>
    </w:p>
    <w:p w:rsidR="007E7A28" w:rsidRPr="004D0F60" w:rsidRDefault="007E7A28" w:rsidP="00412665">
      <w:pPr>
        <w:autoSpaceDE w:val="0"/>
        <w:autoSpaceDN w:val="0"/>
        <w:adjustRightInd w:val="0"/>
        <w:jc w:val="both"/>
        <w:rPr>
          <w:sz w:val="22"/>
          <w:szCs w:val="22"/>
        </w:rPr>
      </w:pPr>
      <w:r w:rsidRPr="004D0F60">
        <w:rPr>
          <w:sz w:val="22"/>
          <w:szCs w:val="22"/>
        </w:rPr>
        <w:t xml:space="preserve">(D) A revogação se dá sempre </w:t>
      </w:r>
      <w:proofErr w:type="spellStart"/>
      <w:r w:rsidRPr="00C36E27">
        <w:rPr>
          <w:i/>
          <w:sz w:val="22"/>
          <w:szCs w:val="22"/>
        </w:rPr>
        <w:t>ex</w:t>
      </w:r>
      <w:proofErr w:type="spellEnd"/>
      <w:r w:rsidRPr="00C36E27">
        <w:rPr>
          <w:i/>
          <w:sz w:val="22"/>
          <w:szCs w:val="22"/>
        </w:rPr>
        <w:t xml:space="preserve"> </w:t>
      </w:r>
      <w:proofErr w:type="spellStart"/>
      <w:r w:rsidRPr="00C36E27">
        <w:rPr>
          <w:i/>
          <w:sz w:val="22"/>
          <w:szCs w:val="22"/>
        </w:rPr>
        <w:t>officio</w:t>
      </w:r>
      <w:proofErr w:type="spellEnd"/>
      <w:r w:rsidRPr="004D0F60">
        <w:rPr>
          <w:sz w:val="22"/>
          <w:szCs w:val="22"/>
        </w:rPr>
        <w:t xml:space="preserve">, porque é ato praticado pela Administração Pública, em qualquer caso, a participação do Poder Judiciário para o controle é </w:t>
      </w:r>
      <w:r w:rsidR="004D0F60" w:rsidRPr="004D0F60">
        <w:rPr>
          <w:sz w:val="22"/>
          <w:szCs w:val="22"/>
        </w:rPr>
        <w:t>inviável.</w:t>
      </w:r>
      <w:r w:rsidRPr="004D0F60">
        <w:rPr>
          <w:sz w:val="22"/>
          <w:szCs w:val="22"/>
        </w:rPr>
        <w:t xml:space="preserve"> </w:t>
      </w:r>
    </w:p>
    <w:p w:rsidR="007E7A28" w:rsidRPr="007E7A28" w:rsidRDefault="007E7A28" w:rsidP="00412665">
      <w:pPr>
        <w:autoSpaceDE w:val="0"/>
        <w:autoSpaceDN w:val="0"/>
        <w:adjustRightInd w:val="0"/>
        <w:jc w:val="both"/>
        <w:rPr>
          <w:b/>
          <w:sz w:val="22"/>
          <w:szCs w:val="22"/>
        </w:rPr>
      </w:pPr>
    </w:p>
    <w:p w:rsidR="007E7A28" w:rsidRPr="007E7A28" w:rsidRDefault="007E7A28" w:rsidP="00412665">
      <w:pPr>
        <w:autoSpaceDE w:val="0"/>
        <w:autoSpaceDN w:val="0"/>
        <w:adjustRightInd w:val="0"/>
        <w:jc w:val="both"/>
        <w:rPr>
          <w:b/>
          <w:sz w:val="22"/>
          <w:szCs w:val="22"/>
        </w:rPr>
      </w:pPr>
      <w:r w:rsidRPr="007E7A28">
        <w:rPr>
          <w:b/>
          <w:sz w:val="22"/>
          <w:szCs w:val="22"/>
        </w:rPr>
        <w:t>10</w:t>
      </w:r>
      <w:r w:rsidR="004D0F60">
        <w:rPr>
          <w:b/>
          <w:sz w:val="22"/>
          <w:szCs w:val="22"/>
        </w:rPr>
        <w:t>.</w:t>
      </w:r>
      <w:r w:rsidRPr="007E7A28">
        <w:rPr>
          <w:b/>
          <w:sz w:val="22"/>
          <w:szCs w:val="22"/>
        </w:rPr>
        <w:t xml:space="preserve"> Assinale a afirmativa incorreta. </w:t>
      </w:r>
    </w:p>
    <w:p w:rsidR="004D0F60" w:rsidRDefault="004D0F60" w:rsidP="00412665">
      <w:pPr>
        <w:autoSpaceDE w:val="0"/>
        <w:autoSpaceDN w:val="0"/>
        <w:adjustRightInd w:val="0"/>
        <w:jc w:val="both"/>
        <w:rPr>
          <w:b/>
          <w:sz w:val="22"/>
          <w:szCs w:val="22"/>
        </w:rPr>
      </w:pPr>
    </w:p>
    <w:p w:rsidR="007E7A28" w:rsidRPr="004D0F60" w:rsidRDefault="007E7A28" w:rsidP="00412665">
      <w:pPr>
        <w:autoSpaceDE w:val="0"/>
        <w:autoSpaceDN w:val="0"/>
        <w:adjustRightInd w:val="0"/>
        <w:jc w:val="both"/>
        <w:rPr>
          <w:sz w:val="22"/>
          <w:szCs w:val="22"/>
        </w:rPr>
      </w:pPr>
      <w:r w:rsidRPr="004D0F60">
        <w:rPr>
          <w:sz w:val="22"/>
          <w:szCs w:val="22"/>
        </w:rPr>
        <w:t xml:space="preserve">(A) Empresas públicas são entidades dotadas de personalidade jurídica de direito privado. </w:t>
      </w:r>
    </w:p>
    <w:p w:rsidR="007E7A28" w:rsidRPr="004D0F60" w:rsidRDefault="007E7A28" w:rsidP="00412665">
      <w:pPr>
        <w:autoSpaceDE w:val="0"/>
        <w:autoSpaceDN w:val="0"/>
        <w:adjustRightInd w:val="0"/>
        <w:jc w:val="both"/>
        <w:rPr>
          <w:sz w:val="22"/>
          <w:szCs w:val="22"/>
        </w:rPr>
      </w:pPr>
      <w:r w:rsidRPr="004D0F60">
        <w:rPr>
          <w:sz w:val="22"/>
          <w:szCs w:val="22"/>
        </w:rPr>
        <w:t xml:space="preserve">(B) As agências reguladoras foram criadas sob a forma de autarquias de regime especial. </w:t>
      </w:r>
    </w:p>
    <w:p w:rsidR="007E7A28" w:rsidRPr="004D0F60" w:rsidRDefault="007E7A28" w:rsidP="00412665">
      <w:pPr>
        <w:autoSpaceDE w:val="0"/>
        <w:autoSpaceDN w:val="0"/>
        <w:adjustRightInd w:val="0"/>
        <w:jc w:val="both"/>
        <w:rPr>
          <w:sz w:val="22"/>
          <w:szCs w:val="22"/>
        </w:rPr>
      </w:pPr>
      <w:r w:rsidRPr="004D0F60">
        <w:rPr>
          <w:sz w:val="22"/>
          <w:szCs w:val="22"/>
        </w:rPr>
        <w:t xml:space="preserve">(C) Os Ministérios são órgãos públicos e, portanto, têm personalidade jurídica. </w:t>
      </w:r>
    </w:p>
    <w:p w:rsidR="007E7A28" w:rsidRPr="004D0F60" w:rsidRDefault="007E7A28" w:rsidP="00412665">
      <w:pPr>
        <w:autoSpaceDE w:val="0"/>
        <w:autoSpaceDN w:val="0"/>
        <w:adjustRightInd w:val="0"/>
        <w:jc w:val="both"/>
        <w:rPr>
          <w:sz w:val="22"/>
          <w:szCs w:val="22"/>
        </w:rPr>
      </w:pPr>
      <w:r w:rsidRPr="004D0F60">
        <w:rPr>
          <w:sz w:val="22"/>
          <w:szCs w:val="22"/>
        </w:rPr>
        <w:t>(D) Os processos que envolvam sociedades de economia mista federais são processados e julgados, em regra, na Justiça Estadual.</w:t>
      </w:r>
    </w:p>
    <w:p w:rsidR="00CF5DEE" w:rsidRDefault="00CF5DEE" w:rsidP="00412665">
      <w:pPr>
        <w:jc w:val="both"/>
        <w:rPr>
          <w:rFonts w:ascii="Arial" w:hAnsi="Arial" w:cs="Arial"/>
          <w:b/>
          <w:sz w:val="22"/>
          <w:szCs w:val="22"/>
        </w:rPr>
      </w:pPr>
    </w:p>
    <w:p w:rsidR="00E50449" w:rsidRDefault="00D76C72" w:rsidP="00412665">
      <w:pPr>
        <w:jc w:val="center"/>
        <w:rPr>
          <w:b/>
          <w:sz w:val="22"/>
          <w:szCs w:val="22"/>
        </w:rPr>
      </w:pPr>
      <w:r w:rsidRPr="00710D17">
        <w:rPr>
          <w:b/>
          <w:sz w:val="22"/>
          <w:szCs w:val="22"/>
        </w:rPr>
        <w:t>Constitucional</w:t>
      </w:r>
    </w:p>
    <w:p w:rsidR="00D00E3D" w:rsidRDefault="00D00E3D" w:rsidP="00412665">
      <w:pPr>
        <w:jc w:val="both"/>
        <w:rPr>
          <w:b/>
          <w:sz w:val="22"/>
          <w:szCs w:val="22"/>
        </w:rPr>
      </w:pPr>
    </w:p>
    <w:p w:rsidR="007C0128" w:rsidRDefault="007C0128" w:rsidP="00412665">
      <w:pPr>
        <w:jc w:val="both"/>
        <w:rPr>
          <w:b/>
          <w:sz w:val="22"/>
          <w:szCs w:val="22"/>
        </w:rPr>
      </w:pPr>
      <w:r w:rsidRPr="007C0128">
        <w:rPr>
          <w:b/>
          <w:sz w:val="22"/>
          <w:szCs w:val="22"/>
        </w:rPr>
        <w:t>1</w:t>
      </w:r>
      <w:r>
        <w:rPr>
          <w:b/>
          <w:sz w:val="22"/>
          <w:szCs w:val="22"/>
        </w:rPr>
        <w:t>1</w:t>
      </w:r>
      <w:r w:rsidRPr="007C0128">
        <w:rPr>
          <w:b/>
          <w:sz w:val="22"/>
          <w:szCs w:val="22"/>
        </w:rPr>
        <w:t xml:space="preserve">. Uma comissão de Deputados Federais apresentou ao Senado Federal projeto de Lei Ordinária relativa ao meio ambiente.  Após os debates, o projeto foi aprovado pelo plenário do Senado Federal e, em seguida, encaminhado para a Câmara dos Deputados que, em apenas um turno de discussão e votação, o aprovou e o enviou ao Presidente </w:t>
      </w:r>
      <w:r>
        <w:rPr>
          <w:b/>
          <w:sz w:val="22"/>
          <w:szCs w:val="22"/>
        </w:rPr>
        <w:t xml:space="preserve">da República, que o sancionou. </w:t>
      </w:r>
      <w:r w:rsidRPr="007C0128">
        <w:rPr>
          <w:b/>
          <w:sz w:val="22"/>
          <w:szCs w:val="22"/>
        </w:rPr>
        <w:t>Sobre o fato acima, assinale a afirmativa correta.</w:t>
      </w:r>
    </w:p>
    <w:p w:rsidR="007C0128" w:rsidRPr="007C0128" w:rsidRDefault="007C0128" w:rsidP="00412665">
      <w:pPr>
        <w:jc w:val="both"/>
        <w:rPr>
          <w:b/>
          <w:sz w:val="22"/>
          <w:szCs w:val="22"/>
        </w:rPr>
      </w:pPr>
    </w:p>
    <w:p w:rsidR="007C0128" w:rsidRPr="007C0128" w:rsidRDefault="007C0128" w:rsidP="00412665">
      <w:pPr>
        <w:jc w:val="both"/>
        <w:rPr>
          <w:sz w:val="22"/>
          <w:szCs w:val="22"/>
        </w:rPr>
      </w:pPr>
      <w:r>
        <w:rPr>
          <w:sz w:val="22"/>
          <w:szCs w:val="22"/>
        </w:rPr>
        <w:t>(</w:t>
      </w:r>
      <w:r w:rsidRPr="007C0128">
        <w:rPr>
          <w:sz w:val="22"/>
          <w:szCs w:val="22"/>
        </w:rPr>
        <w:t>A) A lei é inconstitucional, pois não é matéria de competência dos Deputados.</w:t>
      </w:r>
    </w:p>
    <w:p w:rsidR="007C0128" w:rsidRPr="007C0128" w:rsidRDefault="007C0128" w:rsidP="00412665">
      <w:pPr>
        <w:jc w:val="both"/>
        <w:rPr>
          <w:sz w:val="22"/>
          <w:szCs w:val="22"/>
        </w:rPr>
      </w:pPr>
      <w:r>
        <w:rPr>
          <w:sz w:val="22"/>
          <w:szCs w:val="22"/>
        </w:rPr>
        <w:t>(</w:t>
      </w:r>
      <w:r w:rsidRPr="007C0128">
        <w:rPr>
          <w:sz w:val="22"/>
          <w:szCs w:val="22"/>
        </w:rPr>
        <w:t>B) A discussão e a votação do projeto deveriam ter se iniciado na Câmara dos Deputados, havendo, por isso, vício no processo legislativo.</w:t>
      </w:r>
    </w:p>
    <w:p w:rsidR="007C0128" w:rsidRPr="007C0128" w:rsidRDefault="007C0128" w:rsidP="00412665">
      <w:pPr>
        <w:jc w:val="both"/>
        <w:rPr>
          <w:sz w:val="22"/>
          <w:szCs w:val="22"/>
        </w:rPr>
      </w:pPr>
      <w:r>
        <w:rPr>
          <w:sz w:val="22"/>
          <w:szCs w:val="22"/>
        </w:rPr>
        <w:t>(</w:t>
      </w:r>
      <w:r w:rsidRPr="007C0128">
        <w:rPr>
          <w:sz w:val="22"/>
          <w:szCs w:val="22"/>
        </w:rPr>
        <w:t>C) A ocorrência de dois turnos de discussão e votação do projeto de lei ordinária, pressuposta no adequado processo legislativo, não ocorreu no caso narrado.</w:t>
      </w:r>
    </w:p>
    <w:p w:rsidR="007C0128" w:rsidRPr="007C0128" w:rsidRDefault="007C0128" w:rsidP="00412665">
      <w:pPr>
        <w:jc w:val="both"/>
        <w:rPr>
          <w:sz w:val="22"/>
          <w:szCs w:val="22"/>
        </w:rPr>
      </w:pPr>
      <w:r>
        <w:rPr>
          <w:sz w:val="22"/>
          <w:szCs w:val="22"/>
        </w:rPr>
        <w:t>(</w:t>
      </w:r>
      <w:r w:rsidRPr="007C0128">
        <w:rPr>
          <w:sz w:val="22"/>
          <w:szCs w:val="22"/>
        </w:rPr>
        <w:t>D) A lei é constitucional, pois o processo legislativo foi adequado.</w:t>
      </w:r>
    </w:p>
    <w:p w:rsidR="007C0128" w:rsidRPr="007C0128" w:rsidRDefault="007C0128" w:rsidP="00412665">
      <w:pPr>
        <w:jc w:val="both"/>
        <w:rPr>
          <w:b/>
          <w:sz w:val="22"/>
          <w:szCs w:val="22"/>
        </w:rPr>
      </w:pPr>
    </w:p>
    <w:p w:rsidR="007C0128" w:rsidRDefault="007C0128" w:rsidP="00412665">
      <w:pPr>
        <w:jc w:val="both"/>
        <w:rPr>
          <w:b/>
          <w:sz w:val="22"/>
          <w:szCs w:val="22"/>
        </w:rPr>
      </w:pPr>
      <w:r>
        <w:rPr>
          <w:b/>
          <w:sz w:val="22"/>
          <w:szCs w:val="22"/>
        </w:rPr>
        <w:t>1</w:t>
      </w:r>
      <w:r w:rsidRPr="007C0128">
        <w:rPr>
          <w:b/>
          <w:sz w:val="22"/>
          <w:szCs w:val="22"/>
        </w:rPr>
        <w:t xml:space="preserve">2. A respeito da ação popular, assinale a afirmativa incorreta. </w:t>
      </w:r>
    </w:p>
    <w:p w:rsidR="007C0128" w:rsidRPr="007C0128" w:rsidRDefault="007C0128" w:rsidP="00412665">
      <w:pPr>
        <w:jc w:val="both"/>
        <w:rPr>
          <w:b/>
          <w:sz w:val="22"/>
          <w:szCs w:val="22"/>
        </w:rPr>
      </w:pPr>
    </w:p>
    <w:p w:rsidR="007C0128" w:rsidRPr="007C0128" w:rsidRDefault="007C0128" w:rsidP="00412665">
      <w:pPr>
        <w:jc w:val="both"/>
        <w:rPr>
          <w:sz w:val="22"/>
          <w:szCs w:val="22"/>
        </w:rPr>
      </w:pPr>
      <w:r>
        <w:rPr>
          <w:sz w:val="22"/>
          <w:szCs w:val="22"/>
        </w:rPr>
        <w:t>(</w:t>
      </w:r>
      <w:r w:rsidRPr="007C0128">
        <w:rPr>
          <w:sz w:val="22"/>
          <w:szCs w:val="22"/>
        </w:rPr>
        <w:t xml:space="preserve">A) Pode ser ajuizada por qualquer cidadão que esteja em gozo dos seus direitos políticos. </w:t>
      </w:r>
    </w:p>
    <w:p w:rsidR="007C0128" w:rsidRPr="007C0128" w:rsidRDefault="007C0128" w:rsidP="00412665">
      <w:pPr>
        <w:jc w:val="both"/>
        <w:rPr>
          <w:sz w:val="22"/>
          <w:szCs w:val="22"/>
        </w:rPr>
      </w:pPr>
      <w:r>
        <w:rPr>
          <w:sz w:val="22"/>
          <w:szCs w:val="22"/>
        </w:rPr>
        <w:t>(</w:t>
      </w:r>
      <w:r w:rsidRPr="007C0128">
        <w:rPr>
          <w:sz w:val="22"/>
          <w:szCs w:val="22"/>
        </w:rPr>
        <w:t>B) Não pode ser ajuizado pelo Ministério Público.</w:t>
      </w:r>
    </w:p>
    <w:p w:rsidR="007C0128" w:rsidRPr="007C0128" w:rsidRDefault="007C0128" w:rsidP="00412665">
      <w:pPr>
        <w:jc w:val="both"/>
        <w:rPr>
          <w:sz w:val="22"/>
          <w:szCs w:val="22"/>
        </w:rPr>
      </w:pPr>
      <w:r>
        <w:rPr>
          <w:sz w:val="22"/>
          <w:szCs w:val="22"/>
        </w:rPr>
        <w:t>(</w:t>
      </w:r>
      <w:r w:rsidRPr="007C0128">
        <w:rPr>
          <w:sz w:val="22"/>
          <w:szCs w:val="22"/>
        </w:rPr>
        <w:t xml:space="preserve">C) Não é meio hábil para controle concreto de constitucionalidade. </w:t>
      </w:r>
    </w:p>
    <w:p w:rsidR="007C0128" w:rsidRPr="007C0128" w:rsidRDefault="007C0128" w:rsidP="00412665">
      <w:pPr>
        <w:jc w:val="both"/>
        <w:rPr>
          <w:sz w:val="22"/>
          <w:szCs w:val="22"/>
        </w:rPr>
      </w:pPr>
      <w:r>
        <w:rPr>
          <w:sz w:val="22"/>
          <w:szCs w:val="22"/>
        </w:rPr>
        <w:t>(</w:t>
      </w:r>
      <w:r w:rsidRPr="007C0128">
        <w:rPr>
          <w:sz w:val="22"/>
          <w:szCs w:val="22"/>
        </w:rPr>
        <w:t>D) É uma ação gratuita se proposta de boa fé.</w:t>
      </w:r>
    </w:p>
    <w:p w:rsidR="007C0128" w:rsidRPr="007C0128" w:rsidRDefault="007C0128" w:rsidP="00412665">
      <w:pPr>
        <w:jc w:val="both"/>
        <w:rPr>
          <w:b/>
          <w:sz w:val="22"/>
          <w:szCs w:val="22"/>
        </w:rPr>
      </w:pPr>
    </w:p>
    <w:p w:rsidR="007C0128" w:rsidRPr="007C0128" w:rsidRDefault="007C0128" w:rsidP="00412665">
      <w:pPr>
        <w:jc w:val="both"/>
        <w:rPr>
          <w:b/>
          <w:sz w:val="22"/>
          <w:szCs w:val="22"/>
        </w:rPr>
      </w:pPr>
      <w:r>
        <w:rPr>
          <w:b/>
          <w:sz w:val="22"/>
          <w:szCs w:val="22"/>
        </w:rPr>
        <w:t>1</w:t>
      </w:r>
      <w:r w:rsidRPr="007C0128">
        <w:rPr>
          <w:b/>
          <w:sz w:val="22"/>
          <w:szCs w:val="22"/>
        </w:rPr>
        <w:t xml:space="preserve">3. O Estado ”Y” possui Lei Ordinária, que dispõe sobre destinação de material bélico apreendido e sua distribuição para o efetivo da polícia. Inconformado com este diploma legal, o Governador do Estado deseja propor ação direta de inconstitucionalidade. </w:t>
      </w:r>
    </w:p>
    <w:p w:rsidR="007C0128" w:rsidRPr="007C0128" w:rsidRDefault="007C0128" w:rsidP="00412665">
      <w:pPr>
        <w:jc w:val="both"/>
        <w:rPr>
          <w:b/>
          <w:sz w:val="22"/>
          <w:szCs w:val="22"/>
        </w:rPr>
      </w:pPr>
      <w:r w:rsidRPr="007C0128">
        <w:rPr>
          <w:b/>
          <w:sz w:val="22"/>
          <w:szCs w:val="22"/>
        </w:rPr>
        <w:t xml:space="preserve">Neste caso, assinale a afirmativa correta. </w:t>
      </w:r>
    </w:p>
    <w:p w:rsidR="007C0128" w:rsidRPr="007C0128" w:rsidRDefault="007C0128" w:rsidP="00412665">
      <w:pPr>
        <w:jc w:val="both"/>
        <w:rPr>
          <w:b/>
          <w:sz w:val="22"/>
          <w:szCs w:val="22"/>
        </w:rPr>
      </w:pPr>
    </w:p>
    <w:p w:rsidR="007C0128" w:rsidRPr="007C0128" w:rsidRDefault="007C0128" w:rsidP="00412665">
      <w:pPr>
        <w:jc w:val="both"/>
        <w:rPr>
          <w:sz w:val="22"/>
          <w:szCs w:val="22"/>
        </w:rPr>
      </w:pPr>
      <w:r>
        <w:rPr>
          <w:sz w:val="22"/>
          <w:szCs w:val="22"/>
        </w:rPr>
        <w:t>(</w:t>
      </w:r>
      <w:r w:rsidRPr="007C0128">
        <w:rPr>
          <w:sz w:val="22"/>
          <w:szCs w:val="22"/>
        </w:rPr>
        <w:t xml:space="preserve">A) A ação não poderá ser ajuizada pelo Governador sem prévia autorização da Assembleia Legislativa do Estado Y, já que se trata de ação contra lei do próprio Estado. </w:t>
      </w:r>
    </w:p>
    <w:p w:rsidR="007C0128" w:rsidRPr="007C0128" w:rsidRDefault="007C0128" w:rsidP="00412665">
      <w:pPr>
        <w:jc w:val="both"/>
        <w:rPr>
          <w:sz w:val="22"/>
          <w:szCs w:val="22"/>
        </w:rPr>
      </w:pPr>
      <w:r>
        <w:rPr>
          <w:sz w:val="22"/>
          <w:szCs w:val="22"/>
        </w:rPr>
        <w:t>(</w:t>
      </w:r>
      <w:r w:rsidRPr="007C0128">
        <w:rPr>
          <w:sz w:val="22"/>
          <w:szCs w:val="22"/>
        </w:rPr>
        <w:t xml:space="preserve">B) O Governador não poderá propor a ADI, como pretende, pois a lei não possui vício de inconstitucionalidade. </w:t>
      </w:r>
    </w:p>
    <w:p w:rsidR="007C0128" w:rsidRPr="007C0128" w:rsidRDefault="007C0128" w:rsidP="00412665">
      <w:pPr>
        <w:jc w:val="both"/>
        <w:rPr>
          <w:sz w:val="22"/>
          <w:szCs w:val="22"/>
        </w:rPr>
      </w:pPr>
      <w:r>
        <w:rPr>
          <w:sz w:val="22"/>
          <w:szCs w:val="22"/>
        </w:rPr>
        <w:t>(</w:t>
      </w:r>
      <w:r w:rsidRPr="007C0128">
        <w:rPr>
          <w:sz w:val="22"/>
          <w:szCs w:val="22"/>
        </w:rPr>
        <w:t xml:space="preserve">C) A lei é inconstitucional, pois viola a competência exclusiva da União. </w:t>
      </w:r>
    </w:p>
    <w:p w:rsidR="007C0128" w:rsidRPr="007C0128" w:rsidRDefault="007C0128" w:rsidP="00412665">
      <w:pPr>
        <w:jc w:val="both"/>
        <w:rPr>
          <w:sz w:val="22"/>
          <w:szCs w:val="22"/>
        </w:rPr>
      </w:pPr>
      <w:r>
        <w:rPr>
          <w:sz w:val="22"/>
          <w:szCs w:val="22"/>
        </w:rPr>
        <w:t>(</w:t>
      </w:r>
      <w:r w:rsidRPr="007C0128">
        <w:rPr>
          <w:sz w:val="22"/>
          <w:szCs w:val="22"/>
        </w:rPr>
        <w:t>D) Não haveria vício de inconstitucionalidade, caso a lei estadual tivesse status de lei complementar, ao invés de lei ordinária.</w:t>
      </w:r>
    </w:p>
    <w:p w:rsidR="007C0128" w:rsidRDefault="007C0128" w:rsidP="007C0128">
      <w:pPr>
        <w:jc w:val="both"/>
        <w:rPr>
          <w:b/>
          <w:sz w:val="22"/>
          <w:szCs w:val="22"/>
        </w:rPr>
      </w:pPr>
    </w:p>
    <w:p w:rsidR="007C0128" w:rsidRDefault="007C0128" w:rsidP="007C0128">
      <w:pPr>
        <w:jc w:val="both"/>
        <w:rPr>
          <w:b/>
          <w:sz w:val="22"/>
          <w:szCs w:val="22"/>
        </w:rPr>
      </w:pPr>
    </w:p>
    <w:p w:rsidR="007C0128" w:rsidRDefault="007C0128" w:rsidP="00412665">
      <w:pPr>
        <w:jc w:val="both"/>
        <w:rPr>
          <w:b/>
          <w:sz w:val="22"/>
          <w:szCs w:val="22"/>
        </w:rPr>
      </w:pPr>
      <w:r>
        <w:rPr>
          <w:b/>
          <w:sz w:val="22"/>
          <w:szCs w:val="22"/>
        </w:rPr>
        <w:lastRenderedPageBreak/>
        <w:t>1</w:t>
      </w:r>
      <w:r w:rsidRPr="007C0128">
        <w:rPr>
          <w:b/>
          <w:sz w:val="22"/>
          <w:szCs w:val="22"/>
        </w:rPr>
        <w:t>4. A delegação legislativa é autorizada pelo Congresso Nacional por meio de:</w:t>
      </w:r>
    </w:p>
    <w:p w:rsidR="007C0128" w:rsidRDefault="007C0128" w:rsidP="00412665">
      <w:pPr>
        <w:jc w:val="both"/>
        <w:rPr>
          <w:b/>
          <w:sz w:val="22"/>
          <w:szCs w:val="22"/>
        </w:rPr>
      </w:pPr>
    </w:p>
    <w:p w:rsidR="007C0128" w:rsidRPr="007C0128" w:rsidRDefault="007C0128" w:rsidP="00412665">
      <w:pPr>
        <w:jc w:val="both"/>
        <w:rPr>
          <w:sz w:val="22"/>
          <w:szCs w:val="22"/>
        </w:rPr>
      </w:pPr>
      <w:r>
        <w:rPr>
          <w:sz w:val="22"/>
          <w:szCs w:val="22"/>
        </w:rPr>
        <w:t>(</w:t>
      </w:r>
      <w:r w:rsidRPr="007C0128">
        <w:rPr>
          <w:sz w:val="22"/>
          <w:szCs w:val="22"/>
        </w:rPr>
        <w:t xml:space="preserve">A) Decreto. </w:t>
      </w:r>
    </w:p>
    <w:p w:rsidR="007C0128" w:rsidRPr="007C0128" w:rsidRDefault="007C0128" w:rsidP="00412665">
      <w:pPr>
        <w:jc w:val="both"/>
        <w:rPr>
          <w:sz w:val="22"/>
          <w:szCs w:val="22"/>
        </w:rPr>
      </w:pPr>
      <w:r>
        <w:rPr>
          <w:sz w:val="22"/>
          <w:szCs w:val="22"/>
        </w:rPr>
        <w:t>(</w:t>
      </w:r>
      <w:r w:rsidRPr="007C0128">
        <w:rPr>
          <w:sz w:val="22"/>
          <w:szCs w:val="22"/>
        </w:rPr>
        <w:t xml:space="preserve">B) Resolução. </w:t>
      </w:r>
    </w:p>
    <w:p w:rsidR="007C0128" w:rsidRPr="007C0128" w:rsidRDefault="007C0128" w:rsidP="00412665">
      <w:pPr>
        <w:jc w:val="both"/>
        <w:rPr>
          <w:sz w:val="22"/>
          <w:szCs w:val="22"/>
        </w:rPr>
      </w:pPr>
      <w:r>
        <w:rPr>
          <w:sz w:val="22"/>
          <w:szCs w:val="22"/>
        </w:rPr>
        <w:t>(</w:t>
      </w:r>
      <w:r w:rsidRPr="007C0128">
        <w:rPr>
          <w:sz w:val="22"/>
          <w:szCs w:val="22"/>
        </w:rPr>
        <w:t xml:space="preserve">C) Decreto-Lei. </w:t>
      </w:r>
    </w:p>
    <w:p w:rsidR="007C0128" w:rsidRPr="007C0128" w:rsidRDefault="007C0128" w:rsidP="00412665">
      <w:pPr>
        <w:jc w:val="both"/>
        <w:rPr>
          <w:sz w:val="22"/>
          <w:szCs w:val="22"/>
        </w:rPr>
      </w:pPr>
      <w:r>
        <w:rPr>
          <w:sz w:val="22"/>
          <w:szCs w:val="22"/>
        </w:rPr>
        <w:t>(</w:t>
      </w:r>
      <w:r w:rsidRPr="007C0128">
        <w:rPr>
          <w:sz w:val="22"/>
          <w:szCs w:val="22"/>
        </w:rPr>
        <w:t xml:space="preserve">D) Decreto Legislativo. </w:t>
      </w:r>
    </w:p>
    <w:p w:rsidR="007C0128" w:rsidRPr="007C0128" w:rsidRDefault="007C0128" w:rsidP="00412665">
      <w:pPr>
        <w:jc w:val="both"/>
        <w:rPr>
          <w:b/>
          <w:sz w:val="22"/>
          <w:szCs w:val="22"/>
        </w:rPr>
      </w:pPr>
    </w:p>
    <w:p w:rsidR="007C0128" w:rsidRDefault="00A1110E" w:rsidP="00412665">
      <w:pPr>
        <w:jc w:val="both"/>
        <w:rPr>
          <w:b/>
          <w:sz w:val="22"/>
          <w:szCs w:val="22"/>
        </w:rPr>
      </w:pPr>
      <w:r>
        <w:rPr>
          <w:b/>
          <w:sz w:val="22"/>
          <w:szCs w:val="22"/>
        </w:rPr>
        <w:t>1</w:t>
      </w:r>
      <w:r w:rsidR="007C0128" w:rsidRPr="007C0128">
        <w:rPr>
          <w:b/>
          <w:sz w:val="22"/>
          <w:szCs w:val="22"/>
        </w:rPr>
        <w:t xml:space="preserve">5. Sobre o instrumento jurídico denominado Medida Provisória que não é lei, mas tem força de lei, assinale </w:t>
      </w:r>
      <w:proofErr w:type="gramStart"/>
      <w:r w:rsidR="007C0128" w:rsidRPr="007C0128">
        <w:rPr>
          <w:b/>
          <w:sz w:val="22"/>
          <w:szCs w:val="22"/>
        </w:rPr>
        <w:t xml:space="preserve">a </w:t>
      </w:r>
      <w:proofErr w:type="spellStart"/>
      <w:r w:rsidR="007C0128" w:rsidRPr="007C0128">
        <w:rPr>
          <w:b/>
          <w:sz w:val="22"/>
          <w:szCs w:val="22"/>
        </w:rPr>
        <w:t>a</w:t>
      </w:r>
      <w:proofErr w:type="gramEnd"/>
      <w:r w:rsidR="007C0128" w:rsidRPr="007C0128">
        <w:rPr>
          <w:b/>
          <w:sz w:val="22"/>
          <w:szCs w:val="22"/>
        </w:rPr>
        <w:t>ﬁrmativa</w:t>
      </w:r>
      <w:proofErr w:type="spellEnd"/>
      <w:r w:rsidR="007C0128" w:rsidRPr="007C0128">
        <w:rPr>
          <w:b/>
          <w:sz w:val="22"/>
          <w:szCs w:val="22"/>
        </w:rPr>
        <w:t xml:space="preserve"> correta.</w:t>
      </w:r>
    </w:p>
    <w:p w:rsidR="00A1110E" w:rsidRPr="007C0128" w:rsidRDefault="00A1110E" w:rsidP="00412665">
      <w:pPr>
        <w:jc w:val="both"/>
        <w:rPr>
          <w:b/>
          <w:sz w:val="22"/>
          <w:szCs w:val="22"/>
        </w:rPr>
      </w:pPr>
    </w:p>
    <w:p w:rsidR="007C0128" w:rsidRPr="00A1110E" w:rsidRDefault="00A1110E" w:rsidP="00412665">
      <w:pPr>
        <w:jc w:val="both"/>
        <w:rPr>
          <w:sz w:val="22"/>
          <w:szCs w:val="22"/>
        </w:rPr>
      </w:pPr>
      <w:r>
        <w:rPr>
          <w:sz w:val="22"/>
          <w:szCs w:val="22"/>
        </w:rPr>
        <w:t>(</w:t>
      </w:r>
      <w:r w:rsidR="007C0128" w:rsidRPr="00A1110E">
        <w:rPr>
          <w:sz w:val="22"/>
          <w:szCs w:val="22"/>
        </w:rPr>
        <w:t xml:space="preserve">A) A sua </w:t>
      </w:r>
      <w:proofErr w:type="spellStart"/>
      <w:r w:rsidR="007C0128" w:rsidRPr="00A1110E">
        <w:rPr>
          <w:sz w:val="22"/>
          <w:szCs w:val="22"/>
        </w:rPr>
        <w:t>eﬁ</w:t>
      </w:r>
      <w:proofErr w:type="gramStart"/>
      <w:r w:rsidR="007C0128" w:rsidRPr="00A1110E">
        <w:rPr>
          <w:sz w:val="22"/>
          <w:szCs w:val="22"/>
        </w:rPr>
        <w:t>cácia</w:t>
      </w:r>
      <w:proofErr w:type="spellEnd"/>
      <w:proofErr w:type="gramEnd"/>
      <w:r w:rsidR="007C0128" w:rsidRPr="00A1110E">
        <w:rPr>
          <w:sz w:val="22"/>
          <w:szCs w:val="22"/>
        </w:rPr>
        <w:t xml:space="preserve"> dura quarenta dias contados da publicação, podendo a medida ser prorrogada apenas duas vezes, ambas por igual período.</w:t>
      </w:r>
    </w:p>
    <w:p w:rsidR="007C0128" w:rsidRPr="00A1110E" w:rsidRDefault="00A1110E" w:rsidP="00412665">
      <w:pPr>
        <w:jc w:val="both"/>
        <w:rPr>
          <w:sz w:val="22"/>
          <w:szCs w:val="22"/>
        </w:rPr>
      </w:pPr>
      <w:r>
        <w:rPr>
          <w:sz w:val="22"/>
          <w:szCs w:val="22"/>
        </w:rPr>
        <w:t>(</w:t>
      </w:r>
      <w:r w:rsidR="007C0128" w:rsidRPr="00A1110E">
        <w:rPr>
          <w:sz w:val="22"/>
          <w:szCs w:val="22"/>
        </w:rPr>
        <w:t>B) Ela não pode ser editada no âmbito estadual em hipótese alguma.</w:t>
      </w:r>
    </w:p>
    <w:p w:rsidR="007C0128" w:rsidRPr="00A1110E" w:rsidRDefault="00A1110E" w:rsidP="00412665">
      <w:pPr>
        <w:jc w:val="both"/>
        <w:rPr>
          <w:sz w:val="22"/>
          <w:szCs w:val="22"/>
        </w:rPr>
      </w:pPr>
      <w:r>
        <w:rPr>
          <w:sz w:val="22"/>
          <w:szCs w:val="22"/>
        </w:rPr>
        <w:t>(</w:t>
      </w:r>
      <w:r w:rsidR="007C0128" w:rsidRPr="00A1110E">
        <w:rPr>
          <w:sz w:val="22"/>
          <w:szCs w:val="22"/>
        </w:rPr>
        <w:t>C) Não pode dispor sobre nacionalidade, direitos políticos e processo civil.</w:t>
      </w:r>
    </w:p>
    <w:p w:rsidR="007C0128" w:rsidRPr="00A1110E" w:rsidRDefault="00A1110E" w:rsidP="00412665">
      <w:pPr>
        <w:jc w:val="both"/>
        <w:rPr>
          <w:sz w:val="22"/>
          <w:szCs w:val="22"/>
        </w:rPr>
      </w:pPr>
      <w:r>
        <w:rPr>
          <w:sz w:val="22"/>
          <w:szCs w:val="22"/>
        </w:rPr>
        <w:t>(</w:t>
      </w:r>
      <w:r w:rsidR="007C0128" w:rsidRPr="00A1110E">
        <w:rPr>
          <w:sz w:val="22"/>
          <w:szCs w:val="22"/>
        </w:rPr>
        <w:t>D) A edição de Medida Provisória torna prejudicado o projeto de lei que disciplina o mesmo assunto e que, a par de já aprovado pelo Congresso Nacional, está pendente de sanção ou veto do Presidente da República.</w:t>
      </w:r>
    </w:p>
    <w:p w:rsidR="007C0128" w:rsidRPr="007C0128" w:rsidRDefault="007C0128" w:rsidP="00412665">
      <w:pPr>
        <w:jc w:val="both"/>
        <w:rPr>
          <w:b/>
          <w:sz w:val="22"/>
          <w:szCs w:val="22"/>
        </w:rPr>
      </w:pPr>
    </w:p>
    <w:p w:rsidR="007C0128" w:rsidRDefault="00A1110E" w:rsidP="00412665">
      <w:pPr>
        <w:jc w:val="both"/>
        <w:rPr>
          <w:b/>
          <w:sz w:val="22"/>
          <w:szCs w:val="22"/>
        </w:rPr>
      </w:pPr>
      <w:r>
        <w:rPr>
          <w:b/>
          <w:sz w:val="22"/>
          <w:szCs w:val="22"/>
        </w:rPr>
        <w:t>1</w:t>
      </w:r>
      <w:r w:rsidR="007C0128" w:rsidRPr="007C0128">
        <w:rPr>
          <w:b/>
          <w:sz w:val="22"/>
          <w:szCs w:val="22"/>
        </w:rPr>
        <w:t>6. Assinale a opção correta relativa à organização dos Poderes, ao Poder Legislativo e ao Poder Executivo.</w:t>
      </w:r>
    </w:p>
    <w:p w:rsidR="00A1110E" w:rsidRPr="007C0128" w:rsidRDefault="00A1110E" w:rsidP="00412665">
      <w:pPr>
        <w:jc w:val="both"/>
        <w:rPr>
          <w:b/>
          <w:sz w:val="22"/>
          <w:szCs w:val="22"/>
        </w:rPr>
      </w:pPr>
    </w:p>
    <w:p w:rsidR="007C0128" w:rsidRPr="00A1110E" w:rsidRDefault="00A1110E" w:rsidP="00412665">
      <w:pPr>
        <w:jc w:val="both"/>
        <w:rPr>
          <w:sz w:val="22"/>
          <w:szCs w:val="22"/>
        </w:rPr>
      </w:pPr>
      <w:r>
        <w:rPr>
          <w:sz w:val="22"/>
          <w:szCs w:val="22"/>
        </w:rPr>
        <w:t>(</w:t>
      </w:r>
      <w:r w:rsidR="007C0128" w:rsidRPr="00A1110E">
        <w:rPr>
          <w:sz w:val="22"/>
          <w:szCs w:val="22"/>
        </w:rPr>
        <w:t>A) O Conselho da República é órgão de consulta do Presidente da República nos assuntos relacionados com a soberania nacional e a defesa do Estado democrático e é formado apenas por brasileiros natos;</w:t>
      </w:r>
    </w:p>
    <w:p w:rsidR="007C0128" w:rsidRPr="00A1110E" w:rsidRDefault="00A1110E" w:rsidP="00412665">
      <w:pPr>
        <w:jc w:val="both"/>
        <w:rPr>
          <w:sz w:val="22"/>
          <w:szCs w:val="22"/>
        </w:rPr>
      </w:pPr>
      <w:r>
        <w:rPr>
          <w:sz w:val="22"/>
          <w:szCs w:val="22"/>
        </w:rPr>
        <w:t>(</w:t>
      </w:r>
      <w:r w:rsidR="007C0128" w:rsidRPr="00A1110E">
        <w:rPr>
          <w:sz w:val="22"/>
          <w:szCs w:val="22"/>
        </w:rPr>
        <w:t>B) O presidente da República será julgado por crime comum perante a Câmara dos Deputados e por crime de responsabilidade pelo Supremo Tribunal Federal;</w:t>
      </w:r>
    </w:p>
    <w:p w:rsidR="007C0128" w:rsidRPr="00A1110E" w:rsidRDefault="00A1110E" w:rsidP="00412665">
      <w:pPr>
        <w:jc w:val="both"/>
        <w:rPr>
          <w:sz w:val="22"/>
          <w:szCs w:val="22"/>
        </w:rPr>
      </w:pPr>
      <w:r>
        <w:rPr>
          <w:sz w:val="22"/>
          <w:szCs w:val="22"/>
        </w:rPr>
        <w:t>(</w:t>
      </w:r>
      <w:r w:rsidR="007C0128" w:rsidRPr="00A1110E">
        <w:rPr>
          <w:sz w:val="22"/>
          <w:szCs w:val="22"/>
        </w:rPr>
        <w:t>C) Por representar derrogação ao princípio republicano, a cláusula de irresponsabilidade penal relativa somente se aplica ao Presidente da República;</w:t>
      </w:r>
    </w:p>
    <w:p w:rsidR="007C0128" w:rsidRPr="00A1110E" w:rsidRDefault="00A1110E" w:rsidP="00412665">
      <w:pPr>
        <w:jc w:val="both"/>
        <w:rPr>
          <w:sz w:val="22"/>
          <w:szCs w:val="22"/>
        </w:rPr>
      </w:pPr>
      <w:r>
        <w:rPr>
          <w:sz w:val="22"/>
          <w:szCs w:val="22"/>
        </w:rPr>
        <w:t>(</w:t>
      </w:r>
      <w:r w:rsidR="007C0128" w:rsidRPr="00A1110E">
        <w:rPr>
          <w:sz w:val="22"/>
          <w:szCs w:val="22"/>
        </w:rPr>
        <w:t>D) O suplente de Deputado Federal tem direito a imunidades formais e materiais.</w:t>
      </w:r>
    </w:p>
    <w:p w:rsidR="007C0128" w:rsidRPr="007C0128" w:rsidRDefault="007C0128" w:rsidP="00412665">
      <w:pPr>
        <w:jc w:val="both"/>
        <w:rPr>
          <w:b/>
          <w:sz w:val="22"/>
          <w:szCs w:val="22"/>
        </w:rPr>
      </w:pPr>
    </w:p>
    <w:p w:rsidR="007C0128" w:rsidRPr="007C0128" w:rsidRDefault="00A1110E" w:rsidP="00412665">
      <w:pPr>
        <w:jc w:val="both"/>
        <w:rPr>
          <w:b/>
          <w:sz w:val="22"/>
          <w:szCs w:val="22"/>
        </w:rPr>
      </w:pPr>
      <w:r>
        <w:rPr>
          <w:b/>
          <w:sz w:val="22"/>
          <w:szCs w:val="22"/>
        </w:rPr>
        <w:t>1</w:t>
      </w:r>
      <w:r w:rsidR="007C0128" w:rsidRPr="007C0128">
        <w:rPr>
          <w:b/>
          <w:sz w:val="22"/>
          <w:szCs w:val="22"/>
        </w:rPr>
        <w:t>7. Marque a opção correta sobre as Comissões Parlamentares de Inquérito (CPI):</w:t>
      </w:r>
    </w:p>
    <w:p w:rsidR="00A1110E" w:rsidRDefault="00A1110E" w:rsidP="00412665">
      <w:pPr>
        <w:jc w:val="both"/>
        <w:rPr>
          <w:b/>
          <w:sz w:val="22"/>
          <w:szCs w:val="22"/>
        </w:rPr>
      </w:pPr>
    </w:p>
    <w:p w:rsidR="007C0128" w:rsidRPr="00A1110E" w:rsidRDefault="00A1110E" w:rsidP="00412665">
      <w:pPr>
        <w:jc w:val="both"/>
        <w:rPr>
          <w:sz w:val="22"/>
          <w:szCs w:val="22"/>
        </w:rPr>
      </w:pPr>
      <w:r>
        <w:rPr>
          <w:sz w:val="22"/>
          <w:szCs w:val="22"/>
        </w:rPr>
        <w:t>(</w:t>
      </w:r>
      <w:r w:rsidR="007C0128" w:rsidRPr="00A1110E">
        <w:rPr>
          <w:sz w:val="22"/>
          <w:szCs w:val="22"/>
        </w:rPr>
        <w:t>A)</w:t>
      </w:r>
      <w:r>
        <w:rPr>
          <w:sz w:val="22"/>
          <w:szCs w:val="22"/>
        </w:rPr>
        <w:t xml:space="preserve"> </w:t>
      </w:r>
      <w:r w:rsidR="007C0128" w:rsidRPr="00A1110E">
        <w:rPr>
          <w:sz w:val="22"/>
          <w:szCs w:val="22"/>
        </w:rPr>
        <w:t>não podem ser criadas em âmbito distrital</w:t>
      </w:r>
      <w:proofErr w:type="gramStart"/>
      <w:r w:rsidR="007C0128" w:rsidRPr="00A1110E">
        <w:rPr>
          <w:sz w:val="22"/>
          <w:szCs w:val="22"/>
        </w:rPr>
        <w:t xml:space="preserve"> pois</w:t>
      </w:r>
      <w:proofErr w:type="gramEnd"/>
      <w:r w:rsidR="007C0128" w:rsidRPr="00A1110E">
        <w:rPr>
          <w:sz w:val="22"/>
          <w:szCs w:val="22"/>
        </w:rPr>
        <w:t xml:space="preserve"> não há previsão constitucional;</w:t>
      </w:r>
    </w:p>
    <w:p w:rsidR="007C0128" w:rsidRPr="00A1110E" w:rsidRDefault="00A1110E" w:rsidP="00412665">
      <w:pPr>
        <w:jc w:val="both"/>
        <w:rPr>
          <w:sz w:val="22"/>
          <w:szCs w:val="22"/>
        </w:rPr>
      </w:pPr>
      <w:r>
        <w:rPr>
          <w:sz w:val="22"/>
          <w:szCs w:val="22"/>
        </w:rPr>
        <w:t>(</w:t>
      </w:r>
      <w:r w:rsidR="007C0128" w:rsidRPr="00A1110E">
        <w:rPr>
          <w:sz w:val="22"/>
          <w:szCs w:val="22"/>
        </w:rPr>
        <w:t>B)</w:t>
      </w:r>
      <w:r>
        <w:rPr>
          <w:sz w:val="22"/>
          <w:szCs w:val="22"/>
        </w:rPr>
        <w:t xml:space="preserve"> </w:t>
      </w:r>
      <w:r w:rsidR="007C0128" w:rsidRPr="00A1110E">
        <w:rPr>
          <w:sz w:val="22"/>
          <w:szCs w:val="22"/>
        </w:rPr>
        <w:t>podem determinar a quebra de sigilo de dados telefônicos, fiscais e bancários dos investigados, inclusive determinar a suspensão ou dissolução das atividades de uma associação que esteja sendo alvo de investigação;</w:t>
      </w:r>
    </w:p>
    <w:p w:rsidR="007C0128" w:rsidRPr="00A1110E" w:rsidRDefault="00A1110E" w:rsidP="00412665">
      <w:pPr>
        <w:jc w:val="both"/>
        <w:rPr>
          <w:sz w:val="22"/>
          <w:szCs w:val="22"/>
        </w:rPr>
      </w:pPr>
      <w:r>
        <w:rPr>
          <w:sz w:val="22"/>
          <w:szCs w:val="22"/>
        </w:rPr>
        <w:t>(</w:t>
      </w:r>
      <w:r w:rsidR="007C0128" w:rsidRPr="00A1110E">
        <w:rPr>
          <w:sz w:val="22"/>
          <w:szCs w:val="22"/>
        </w:rPr>
        <w:t>C)</w:t>
      </w:r>
      <w:r>
        <w:rPr>
          <w:sz w:val="22"/>
          <w:szCs w:val="22"/>
        </w:rPr>
        <w:t xml:space="preserve"> </w:t>
      </w:r>
      <w:proofErr w:type="gramStart"/>
      <w:r w:rsidR="007C0128" w:rsidRPr="00A1110E">
        <w:rPr>
          <w:sz w:val="22"/>
          <w:szCs w:val="22"/>
        </w:rPr>
        <w:t>são</w:t>
      </w:r>
      <w:proofErr w:type="gramEnd"/>
      <w:r w:rsidR="007C0128" w:rsidRPr="00A1110E">
        <w:rPr>
          <w:sz w:val="22"/>
          <w:szCs w:val="22"/>
        </w:rPr>
        <w:t xml:space="preserve"> criadas no exercício da atribuição atípica do Poder legislativo, qual seja, a de julgar;</w:t>
      </w:r>
    </w:p>
    <w:p w:rsidR="007C0128" w:rsidRPr="00A1110E" w:rsidRDefault="00A1110E" w:rsidP="00412665">
      <w:pPr>
        <w:jc w:val="both"/>
        <w:rPr>
          <w:sz w:val="22"/>
          <w:szCs w:val="22"/>
        </w:rPr>
      </w:pPr>
      <w:r>
        <w:rPr>
          <w:sz w:val="22"/>
          <w:szCs w:val="22"/>
        </w:rPr>
        <w:t>(</w:t>
      </w:r>
      <w:r w:rsidR="007C0128" w:rsidRPr="00A1110E">
        <w:rPr>
          <w:sz w:val="22"/>
          <w:szCs w:val="22"/>
        </w:rPr>
        <w:t>D) em nome do direito das minorias parlamentares, é inconstitucional lei que determina a submissão de um terço das assinaturas dos parlamentares à deliberação plenária para fins de abertura da CPI.</w:t>
      </w:r>
    </w:p>
    <w:p w:rsidR="007C0128" w:rsidRPr="007C0128" w:rsidRDefault="007C0128" w:rsidP="00412665">
      <w:pPr>
        <w:jc w:val="both"/>
        <w:rPr>
          <w:b/>
          <w:sz w:val="22"/>
          <w:szCs w:val="22"/>
        </w:rPr>
      </w:pPr>
    </w:p>
    <w:p w:rsidR="007C0128" w:rsidRPr="007C0128" w:rsidRDefault="00A1110E" w:rsidP="00412665">
      <w:pPr>
        <w:jc w:val="both"/>
        <w:rPr>
          <w:b/>
          <w:sz w:val="22"/>
          <w:szCs w:val="22"/>
        </w:rPr>
      </w:pPr>
      <w:r>
        <w:rPr>
          <w:b/>
          <w:sz w:val="22"/>
          <w:szCs w:val="22"/>
        </w:rPr>
        <w:t>1</w:t>
      </w:r>
      <w:r w:rsidR="007C0128" w:rsidRPr="007C0128">
        <w:rPr>
          <w:b/>
          <w:sz w:val="22"/>
          <w:szCs w:val="22"/>
        </w:rPr>
        <w:t>8. Sobre a Organização dos Poderes, analise as afirmativas a seguir e indique a assertiva correta.</w:t>
      </w:r>
    </w:p>
    <w:p w:rsidR="00A1110E" w:rsidRDefault="00A1110E" w:rsidP="00412665">
      <w:pPr>
        <w:jc w:val="both"/>
        <w:rPr>
          <w:b/>
          <w:sz w:val="22"/>
          <w:szCs w:val="22"/>
        </w:rPr>
      </w:pPr>
    </w:p>
    <w:p w:rsidR="007C0128" w:rsidRPr="00A1110E" w:rsidRDefault="00A1110E" w:rsidP="00412665">
      <w:pPr>
        <w:jc w:val="both"/>
        <w:rPr>
          <w:sz w:val="22"/>
          <w:szCs w:val="22"/>
        </w:rPr>
      </w:pPr>
      <w:r>
        <w:rPr>
          <w:sz w:val="22"/>
          <w:szCs w:val="22"/>
        </w:rPr>
        <w:t>(</w:t>
      </w:r>
      <w:r w:rsidR="007C0128" w:rsidRPr="00A1110E">
        <w:rPr>
          <w:sz w:val="22"/>
          <w:szCs w:val="22"/>
        </w:rPr>
        <w:t>A)</w:t>
      </w:r>
      <w:r>
        <w:rPr>
          <w:sz w:val="22"/>
          <w:szCs w:val="22"/>
        </w:rPr>
        <w:t xml:space="preserve"> </w:t>
      </w:r>
      <w:r w:rsidR="007C0128" w:rsidRPr="00A1110E">
        <w:rPr>
          <w:sz w:val="22"/>
          <w:szCs w:val="22"/>
        </w:rPr>
        <w:t>O Poder Legislativo do Distrito Federal será representado pela Câmara Distrital onde atuam os deputados distritais;</w:t>
      </w:r>
    </w:p>
    <w:p w:rsidR="007C0128" w:rsidRPr="00A1110E" w:rsidRDefault="00A1110E" w:rsidP="00412665">
      <w:pPr>
        <w:jc w:val="both"/>
        <w:rPr>
          <w:sz w:val="22"/>
          <w:szCs w:val="22"/>
        </w:rPr>
      </w:pPr>
      <w:r>
        <w:rPr>
          <w:sz w:val="22"/>
          <w:szCs w:val="22"/>
        </w:rPr>
        <w:t>(</w:t>
      </w:r>
      <w:r w:rsidR="007C0128" w:rsidRPr="00A1110E">
        <w:rPr>
          <w:sz w:val="22"/>
          <w:szCs w:val="22"/>
        </w:rPr>
        <w:t>B)</w:t>
      </w:r>
      <w:r>
        <w:rPr>
          <w:sz w:val="22"/>
          <w:szCs w:val="22"/>
        </w:rPr>
        <w:t xml:space="preserve"> </w:t>
      </w:r>
      <w:r w:rsidR="007C0128" w:rsidRPr="00A1110E">
        <w:rPr>
          <w:sz w:val="22"/>
          <w:szCs w:val="22"/>
        </w:rPr>
        <w:t>O STF entende que as Constituições estaduais podem estabelecer para o Governador a imunidade formal processual;</w:t>
      </w:r>
    </w:p>
    <w:p w:rsidR="007C0128" w:rsidRPr="00A1110E" w:rsidRDefault="00A1110E" w:rsidP="00412665">
      <w:pPr>
        <w:jc w:val="both"/>
        <w:rPr>
          <w:sz w:val="22"/>
          <w:szCs w:val="22"/>
        </w:rPr>
      </w:pPr>
      <w:r>
        <w:rPr>
          <w:sz w:val="22"/>
          <w:szCs w:val="22"/>
        </w:rPr>
        <w:t>(</w:t>
      </w:r>
      <w:r w:rsidR="007C0128" w:rsidRPr="00A1110E">
        <w:rPr>
          <w:sz w:val="22"/>
          <w:szCs w:val="22"/>
        </w:rPr>
        <w:t>C)</w:t>
      </w:r>
      <w:r>
        <w:rPr>
          <w:sz w:val="22"/>
          <w:szCs w:val="22"/>
        </w:rPr>
        <w:t xml:space="preserve"> </w:t>
      </w:r>
      <w:r w:rsidR="007C0128" w:rsidRPr="00A1110E">
        <w:rPr>
          <w:sz w:val="22"/>
          <w:szCs w:val="22"/>
        </w:rPr>
        <w:t>O Presidente da República só poderá ser preso em razão de flagrante de crime inafiançável;</w:t>
      </w:r>
    </w:p>
    <w:p w:rsidR="007C0128" w:rsidRPr="00A1110E" w:rsidRDefault="00A1110E" w:rsidP="00412665">
      <w:pPr>
        <w:jc w:val="both"/>
        <w:rPr>
          <w:sz w:val="22"/>
          <w:szCs w:val="22"/>
        </w:rPr>
      </w:pPr>
      <w:r>
        <w:rPr>
          <w:sz w:val="22"/>
          <w:szCs w:val="22"/>
        </w:rPr>
        <w:t>(</w:t>
      </w:r>
      <w:r w:rsidR="007C0128" w:rsidRPr="00A1110E">
        <w:rPr>
          <w:sz w:val="22"/>
          <w:szCs w:val="22"/>
        </w:rPr>
        <w:t>D)</w:t>
      </w:r>
      <w:r>
        <w:rPr>
          <w:sz w:val="22"/>
          <w:szCs w:val="22"/>
        </w:rPr>
        <w:t xml:space="preserve"> </w:t>
      </w:r>
      <w:r w:rsidR="007C0128" w:rsidRPr="00A1110E">
        <w:rPr>
          <w:sz w:val="22"/>
          <w:szCs w:val="22"/>
        </w:rPr>
        <w:t xml:space="preserve">Os territórios podem eleger o número fixo de </w:t>
      </w:r>
      <w:proofErr w:type="gramStart"/>
      <w:r w:rsidR="007C0128" w:rsidRPr="00A1110E">
        <w:rPr>
          <w:sz w:val="22"/>
          <w:szCs w:val="22"/>
        </w:rPr>
        <w:t>4</w:t>
      </w:r>
      <w:proofErr w:type="gramEnd"/>
      <w:r w:rsidR="007C0128" w:rsidRPr="00A1110E">
        <w:rPr>
          <w:sz w:val="22"/>
          <w:szCs w:val="22"/>
        </w:rPr>
        <w:t xml:space="preserve"> (quatro) Senadores.</w:t>
      </w:r>
    </w:p>
    <w:p w:rsidR="007C0128" w:rsidRDefault="007C0128" w:rsidP="007C0128">
      <w:pPr>
        <w:jc w:val="both"/>
        <w:rPr>
          <w:b/>
          <w:sz w:val="22"/>
          <w:szCs w:val="22"/>
        </w:rPr>
      </w:pPr>
    </w:p>
    <w:p w:rsidR="00A1110E" w:rsidRDefault="00A1110E" w:rsidP="007C0128">
      <w:pPr>
        <w:jc w:val="both"/>
        <w:rPr>
          <w:b/>
          <w:sz w:val="22"/>
          <w:szCs w:val="22"/>
        </w:rPr>
      </w:pPr>
    </w:p>
    <w:p w:rsidR="00A1110E" w:rsidRDefault="00A1110E" w:rsidP="007C0128">
      <w:pPr>
        <w:jc w:val="both"/>
        <w:rPr>
          <w:b/>
          <w:sz w:val="22"/>
          <w:szCs w:val="22"/>
        </w:rPr>
      </w:pPr>
    </w:p>
    <w:p w:rsidR="00A1110E" w:rsidRDefault="00A1110E" w:rsidP="007C0128">
      <w:pPr>
        <w:jc w:val="both"/>
        <w:rPr>
          <w:b/>
          <w:sz w:val="22"/>
          <w:szCs w:val="22"/>
        </w:rPr>
      </w:pPr>
    </w:p>
    <w:p w:rsidR="00A1110E" w:rsidRDefault="00A1110E" w:rsidP="007C0128">
      <w:pPr>
        <w:jc w:val="both"/>
        <w:rPr>
          <w:b/>
          <w:sz w:val="22"/>
          <w:szCs w:val="22"/>
        </w:rPr>
      </w:pPr>
    </w:p>
    <w:p w:rsidR="00A1110E" w:rsidRDefault="00A1110E" w:rsidP="007C0128">
      <w:pPr>
        <w:jc w:val="both"/>
        <w:rPr>
          <w:b/>
          <w:sz w:val="22"/>
          <w:szCs w:val="22"/>
        </w:rPr>
      </w:pPr>
    </w:p>
    <w:p w:rsidR="00A1110E" w:rsidRPr="007C0128" w:rsidRDefault="00A1110E" w:rsidP="007C0128">
      <w:pPr>
        <w:jc w:val="both"/>
        <w:rPr>
          <w:b/>
          <w:sz w:val="22"/>
          <w:szCs w:val="22"/>
        </w:rPr>
      </w:pPr>
    </w:p>
    <w:p w:rsidR="007C0128" w:rsidRDefault="00A1110E" w:rsidP="00412665">
      <w:pPr>
        <w:jc w:val="both"/>
        <w:rPr>
          <w:b/>
          <w:sz w:val="22"/>
          <w:szCs w:val="22"/>
        </w:rPr>
      </w:pPr>
      <w:r>
        <w:rPr>
          <w:b/>
          <w:sz w:val="22"/>
          <w:szCs w:val="22"/>
        </w:rPr>
        <w:lastRenderedPageBreak/>
        <w:t>1</w:t>
      </w:r>
      <w:r w:rsidR="009F6784">
        <w:rPr>
          <w:b/>
          <w:sz w:val="22"/>
          <w:szCs w:val="22"/>
        </w:rPr>
        <w:t>9. Sobre direitos políticos,</w:t>
      </w:r>
      <w:r w:rsidR="007C0128" w:rsidRPr="007C0128">
        <w:rPr>
          <w:b/>
          <w:sz w:val="22"/>
          <w:szCs w:val="22"/>
        </w:rPr>
        <w:t xml:space="preserve"> </w:t>
      </w:r>
    </w:p>
    <w:p w:rsidR="00A1110E" w:rsidRPr="007C0128" w:rsidRDefault="00A1110E" w:rsidP="00412665">
      <w:pPr>
        <w:jc w:val="both"/>
        <w:rPr>
          <w:b/>
          <w:sz w:val="22"/>
          <w:szCs w:val="22"/>
        </w:rPr>
      </w:pPr>
    </w:p>
    <w:p w:rsidR="007C0128" w:rsidRPr="007C0128" w:rsidRDefault="007C0128" w:rsidP="00412665">
      <w:pPr>
        <w:jc w:val="both"/>
        <w:rPr>
          <w:b/>
          <w:sz w:val="22"/>
          <w:szCs w:val="22"/>
        </w:rPr>
      </w:pPr>
      <w:r w:rsidRPr="007C0128">
        <w:rPr>
          <w:b/>
          <w:sz w:val="22"/>
          <w:szCs w:val="22"/>
        </w:rPr>
        <w:t>I- O notório saber jurídico é uma das condições de elegibilidade, de acordo com a Constituição Federal;</w:t>
      </w:r>
    </w:p>
    <w:p w:rsidR="007C0128" w:rsidRPr="007C0128" w:rsidRDefault="007C0128" w:rsidP="00412665">
      <w:pPr>
        <w:jc w:val="both"/>
        <w:rPr>
          <w:b/>
          <w:sz w:val="22"/>
          <w:szCs w:val="22"/>
        </w:rPr>
      </w:pPr>
      <w:r w:rsidRPr="007C0128">
        <w:rPr>
          <w:b/>
          <w:sz w:val="22"/>
          <w:szCs w:val="22"/>
        </w:rPr>
        <w:t>II- É condição específica de elegibilidade para alguns cargos a nacionalidade originária brasileira;</w:t>
      </w:r>
    </w:p>
    <w:p w:rsidR="007C0128" w:rsidRPr="007C0128" w:rsidRDefault="007C0128" w:rsidP="00412665">
      <w:pPr>
        <w:jc w:val="both"/>
        <w:rPr>
          <w:b/>
          <w:sz w:val="22"/>
          <w:szCs w:val="22"/>
        </w:rPr>
      </w:pPr>
      <w:r w:rsidRPr="007C0128">
        <w:rPr>
          <w:b/>
          <w:sz w:val="22"/>
          <w:szCs w:val="22"/>
        </w:rPr>
        <w:t>III- As idades mínimas de 21 anos para Vereador e a de 30 para Deputado Federal estão previstas no texto constitucional.</w:t>
      </w:r>
    </w:p>
    <w:p w:rsidR="007C0128" w:rsidRPr="007C0128" w:rsidRDefault="007C0128" w:rsidP="00412665">
      <w:pPr>
        <w:jc w:val="both"/>
        <w:rPr>
          <w:b/>
          <w:sz w:val="22"/>
          <w:szCs w:val="22"/>
        </w:rPr>
      </w:pPr>
    </w:p>
    <w:p w:rsidR="007C0128" w:rsidRPr="007C0128" w:rsidRDefault="007C0128" w:rsidP="00412665">
      <w:pPr>
        <w:jc w:val="both"/>
        <w:rPr>
          <w:b/>
          <w:sz w:val="22"/>
          <w:szCs w:val="22"/>
        </w:rPr>
      </w:pPr>
      <w:r w:rsidRPr="007C0128">
        <w:rPr>
          <w:b/>
          <w:sz w:val="22"/>
          <w:szCs w:val="22"/>
        </w:rPr>
        <w:t>Estão corretas:</w:t>
      </w:r>
    </w:p>
    <w:p w:rsidR="007C0128" w:rsidRPr="007C0128" w:rsidRDefault="007C0128" w:rsidP="00412665">
      <w:pPr>
        <w:jc w:val="both"/>
        <w:rPr>
          <w:b/>
          <w:sz w:val="22"/>
          <w:szCs w:val="22"/>
        </w:rPr>
      </w:pPr>
    </w:p>
    <w:p w:rsidR="007C0128" w:rsidRPr="00A1110E" w:rsidRDefault="007C0128" w:rsidP="00412665">
      <w:pPr>
        <w:jc w:val="both"/>
        <w:rPr>
          <w:sz w:val="22"/>
          <w:szCs w:val="22"/>
        </w:rPr>
      </w:pPr>
      <w:r w:rsidRPr="00A1110E">
        <w:rPr>
          <w:sz w:val="22"/>
          <w:szCs w:val="22"/>
        </w:rPr>
        <w:t>A) I e II;</w:t>
      </w:r>
    </w:p>
    <w:p w:rsidR="007C0128" w:rsidRPr="00A1110E" w:rsidRDefault="007C0128" w:rsidP="00412665">
      <w:pPr>
        <w:jc w:val="both"/>
        <w:rPr>
          <w:sz w:val="22"/>
          <w:szCs w:val="22"/>
        </w:rPr>
      </w:pPr>
      <w:r w:rsidRPr="00A1110E">
        <w:rPr>
          <w:sz w:val="22"/>
          <w:szCs w:val="22"/>
        </w:rPr>
        <w:t>B) II e III;</w:t>
      </w:r>
    </w:p>
    <w:p w:rsidR="007C0128" w:rsidRPr="00A1110E" w:rsidRDefault="007C0128" w:rsidP="00412665">
      <w:pPr>
        <w:jc w:val="both"/>
        <w:rPr>
          <w:sz w:val="22"/>
          <w:szCs w:val="22"/>
        </w:rPr>
      </w:pPr>
      <w:r w:rsidRPr="00A1110E">
        <w:rPr>
          <w:sz w:val="22"/>
          <w:szCs w:val="22"/>
        </w:rPr>
        <w:t xml:space="preserve">C) II; </w:t>
      </w:r>
    </w:p>
    <w:p w:rsidR="007C0128" w:rsidRPr="00A1110E" w:rsidRDefault="007C0128" w:rsidP="00412665">
      <w:pPr>
        <w:jc w:val="both"/>
        <w:rPr>
          <w:sz w:val="22"/>
          <w:szCs w:val="22"/>
        </w:rPr>
      </w:pPr>
      <w:r w:rsidRPr="00A1110E">
        <w:rPr>
          <w:sz w:val="22"/>
          <w:szCs w:val="22"/>
        </w:rPr>
        <w:t>D) Todas.</w:t>
      </w:r>
    </w:p>
    <w:p w:rsidR="007C0128" w:rsidRPr="007C0128" w:rsidRDefault="007C0128" w:rsidP="00412665">
      <w:pPr>
        <w:jc w:val="both"/>
        <w:rPr>
          <w:b/>
          <w:sz w:val="22"/>
          <w:szCs w:val="22"/>
        </w:rPr>
      </w:pPr>
    </w:p>
    <w:p w:rsidR="007C0128" w:rsidRDefault="00412665" w:rsidP="00412665">
      <w:pPr>
        <w:jc w:val="both"/>
        <w:rPr>
          <w:b/>
          <w:sz w:val="22"/>
          <w:szCs w:val="22"/>
        </w:rPr>
      </w:pPr>
      <w:r>
        <w:rPr>
          <w:b/>
          <w:sz w:val="22"/>
          <w:szCs w:val="22"/>
        </w:rPr>
        <w:t>2</w:t>
      </w:r>
      <w:r w:rsidR="007C0128" w:rsidRPr="007C0128">
        <w:rPr>
          <w:b/>
          <w:sz w:val="22"/>
          <w:szCs w:val="22"/>
        </w:rPr>
        <w:t xml:space="preserve">0. Analise as assertivas abaixo sobre as emendas constitucionais: </w:t>
      </w:r>
    </w:p>
    <w:p w:rsidR="00A1110E" w:rsidRPr="007C0128" w:rsidRDefault="00A1110E" w:rsidP="00412665">
      <w:pPr>
        <w:jc w:val="both"/>
        <w:rPr>
          <w:b/>
          <w:sz w:val="22"/>
          <w:szCs w:val="22"/>
        </w:rPr>
      </w:pPr>
    </w:p>
    <w:p w:rsidR="00412665" w:rsidRDefault="007C0128" w:rsidP="00412665">
      <w:pPr>
        <w:jc w:val="both"/>
        <w:rPr>
          <w:b/>
          <w:sz w:val="22"/>
          <w:szCs w:val="22"/>
        </w:rPr>
      </w:pPr>
      <w:r w:rsidRPr="007C0128">
        <w:rPr>
          <w:b/>
          <w:sz w:val="22"/>
          <w:szCs w:val="22"/>
        </w:rPr>
        <w:t>I- Segundo a Constituição, não pode ser objeto de deliberação proposta de emenda constitucional tendente a abolir o sistema eleitoral proporcional;</w:t>
      </w:r>
    </w:p>
    <w:p w:rsidR="007C0128" w:rsidRPr="007C0128" w:rsidRDefault="007C0128" w:rsidP="00412665">
      <w:pPr>
        <w:jc w:val="both"/>
        <w:rPr>
          <w:b/>
          <w:sz w:val="22"/>
          <w:szCs w:val="22"/>
        </w:rPr>
      </w:pPr>
      <w:r w:rsidRPr="007C0128">
        <w:rPr>
          <w:b/>
          <w:sz w:val="22"/>
          <w:szCs w:val="22"/>
        </w:rPr>
        <w:t>II- A proposta de emenda constitucional poderá ser de iniciativa dos Prefeitos de Municípios com mais de 200.000 (duzentos mil) eleitores;</w:t>
      </w:r>
    </w:p>
    <w:p w:rsidR="007C0128" w:rsidRPr="007C0128" w:rsidRDefault="007C0128" w:rsidP="00412665">
      <w:pPr>
        <w:jc w:val="both"/>
        <w:rPr>
          <w:b/>
          <w:sz w:val="22"/>
          <w:szCs w:val="22"/>
        </w:rPr>
      </w:pPr>
      <w:r w:rsidRPr="007C0128">
        <w:rPr>
          <w:b/>
          <w:sz w:val="22"/>
          <w:szCs w:val="22"/>
        </w:rPr>
        <w:t xml:space="preserve">III- A emenda constitucional é considerada aprovada se obtiver três quintos dos votos dos membros do Congresso Nacional, reunidos em sessão conjunta; </w:t>
      </w:r>
    </w:p>
    <w:p w:rsidR="007C0128" w:rsidRPr="007C0128" w:rsidRDefault="007C0128" w:rsidP="00412665">
      <w:pPr>
        <w:jc w:val="both"/>
        <w:rPr>
          <w:b/>
          <w:sz w:val="22"/>
          <w:szCs w:val="22"/>
        </w:rPr>
      </w:pPr>
      <w:r w:rsidRPr="007C0128">
        <w:rPr>
          <w:b/>
          <w:sz w:val="22"/>
          <w:szCs w:val="22"/>
        </w:rPr>
        <w:t>IV- Proposta de emenda rejeitada não pode ser reapresentada na mesma sessão legislativa;</w:t>
      </w:r>
    </w:p>
    <w:p w:rsidR="007C0128" w:rsidRPr="007C0128" w:rsidRDefault="007C0128" w:rsidP="00412665">
      <w:pPr>
        <w:jc w:val="both"/>
        <w:rPr>
          <w:b/>
          <w:sz w:val="22"/>
          <w:szCs w:val="22"/>
        </w:rPr>
      </w:pPr>
      <w:r w:rsidRPr="007C0128">
        <w:rPr>
          <w:b/>
          <w:sz w:val="22"/>
          <w:szCs w:val="22"/>
        </w:rPr>
        <w:t xml:space="preserve">V- Emenda à Constituição Federal é considerada manifestação de poder constituinte derivado reformador.   </w:t>
      </w:r>
    </w:p>
    <w:p w:rsidR="007C0128" w:rsidRPr="007C0128" w:rsidRDefault="007C0128" w:rsidP="00412665">
      <w:pPr>
        <w:jc w:val="both"/>
        <w:rPr>
          <w:b/>
          <w:sz w:val="22"/>
          <w:szCs w:val="22"/>
        </w:rPr>
      </w:pPr>
    </w:p>
    <w:p w:rsidR="007C0128" w:rsidRPr="007C0128" w:rsidRDefault="007C0128" w:rsidP="00412665">
      <w:pPr>
        <w:jc w:val="both"/>
        <w:rPr>
          <w:b/>
          <w:sz w:val="22"/>
          <w:szCs w:val="22"/>
        </w:rPr>
      </w:pPr>
      <w:r w:rsidRPr="007C0128">
        <w:rPr>
          <w:b/>
          <w:sz w:val="22"/>
          <w:szCs w:val="22"/>
        </w:rPr>
        <w:t xml:space="preserve">De acordo com o texto constitucional: </w:t>
      </w:r>
    </w:p>
    <w:p w:rsidR="007C0128" w:rsidRPr="007C0128" w:rsidRDefault="007C0128" w:rsidP="00412665">
      <w:pPr>
        <w:jc w:val="both"/>
        <w:rPr>
          <w:b/>
          <w:sz w:val="22"/>
          <w:szCs w:val="22"/>
        </w:rPr>
      </w:pPr>
    </w:p>
    <w:p w:rsidR="007C0128" w:rsidRPr="00A1110E" w:rsidRDefault="00A1110E" w:rsidP="00412665">
      <w:pPr>
        <w:jc w:val="both"/>
        <w:rPr>
          <w:sz w:val="22"/>
          <w:szCs w:val="22"/>
        </w:rPr>
      </w:pPr>
      <w:r>
        <w:rPr>
          <w:sz w:val="22"/>
          <w:szCs w:val="22"/>
        </w:rPr>
        <w:t>(</w:t>
      </w:r>
      <w:r w:rsidR="007C0128" w:rsidRPr="00A1110E">
        <w:rPr>
          <w:sz w:val="22"/>
          <w:szCs w:val="22"/>
        </w:rPr>
        <w:t>A) as afirmativas IV e V estão certas.</w:t>
      </w:r>
    </w:p>
    <w:p w:rsidR="007C0128" w:rsidRPr="00A1110E" w:rsidRDefault="00A1110E" w:rsidP="00412665">
      <w:pPr>
        <w:jc w:val="both"/>
        <w:rPr>
          <w:sz w:val="22"/>
          <w:szCs w:val="22"/>
        </w:rPr>
      </w:pPr>
      <w:r>
        <w:rPr>
          <w:sz w:val="22"/>
          <w:szCs w:val="22"/>
        </w:rPr>
        <w:t>(</w:t>
      </w:r>
      <w:r w:rsidR="007C0128" w:rsidRPr="00A1110E">
        <w:rPr>
          <w:sz w:val="22"/>
          <w:szCs w:val="22"/>
        </w:rPr>
        <w:t>B)</w:t>
      </w:r>
      <w:r>
        <w:rPr>
          <w:sz w:val="22"/>
          <w:szCs w:val="22"/>
        </w:rPr>
        <w:t xml:space="preserve"> </w:t>
      </w:r>
      <w:r w:rsidR="007C0128" w:rsidRPr="00A1110E">
        <w:rPr>
          <w:sz w:val="22"/>
          <w:szCs w:val="22"/>
        </w:rPr>
        <w:t xml:space="preserve">as afirmativas I e III estão certas.  </w:t>
      </w:r>
    </w:p>
    <w:p w:rsidR="007C0128" w:rsidRPr="00A1110E" w:rsidRDefault="00A1110E" w:rsidP="00412665">
      <w:pPr>
        <w:jc w:val="both"/>
        <w:rPr>
          <w:sz w:val="22"/>
          <w:szCs w:val="22"/>
        </w:rPr>
      </w:pPr>
      <w:r>
        <w:rPr>
          <w:sz w:val="22"/>
          <w:szCs w:val="22"/>
        </w:rPr>
        <w:t>(</w:t>
      </w:r>
      <w:r w:rsidR="007C0128" w:rsidRPr="00A1110E">
        <w:rPr>
          <w:sz w:val="22"/>
          <w:szCs w:val="22"/>
        </w:rPr>
        <w:t>C)</w:t>
      </w:r>
      <w:r>
        <w:rPr>
          <w:sz w:val="22"/>
          <w:szCs w:val="22"/>
        </w:rPr>
        <w:t xml:space="preserve"> </w:t>
      </w:r>
      <w:r w:rsidR="007C0128" w:rsidRPr="00A1110E">
        <w:rPr>
          <w:sz w:val="22"/>
          <w:szCs w:val="22"/>
        </w:rPr>
        <w:t xml:space="preserve">as afirmativas I e II estão certas. </w:t>
      </w:r>
    </w:p>
    <w:p w:rsidR="007C0128" w:rsidRPr="00A1110E" w:rsidRDefault="00A1110E" w:rsidP="00412665">
      <w:pPr>
        <w:jc w:val="both"/>
        <w:rPr>
          <w:sz w:val="22"/>
          <w:szCs w:val="22"/>
        </w:rPr>
      </w:pPr>
      <w:r>
        <w:rPr>
          <w:sz w:val="22"/>
          <w:szCs w:val="22"/>
        </w:rPr>
        <w:t>(</w:t>
      </w:r>
      <w:r w:rsidR="007C0128" w:rsidRPr="00A1110E">
        <w:rPr>
          <w:sz w:val="22"/>
          <w:szCs w:val="22"/>
        </w:rPr>
        <w:t xml:space="preserve">D) nenhuma das afirmativas está correta.   </w:t>
      </w:r>
    </w:p>
    <w:p w:rsidR="00A1110E" w:rsidRDefault="00A1110E" w:rsidP="00412665">
      <w:pPr>
        <w:jc w:val="both"/>
        <w:rPr>
          <w:b/>
          <w:sz w:val="22"/>
          <w:szCs w:val="22"/>
        </w:rPr>
      </w:pPr>
    </w:p>
    <w:p w:rsidR="00D76C72" w:rsidRDefault="00D76C72" w:rsidP="00412665">
      <w:pPr>
        <w:jc w:val="center"/>
        <w:rPr>
          <w:b/>
          <w:sz w:val="22"/>
          <w:szCs w:val="22"/>
        </w:rPr>
      </w:pPr>
      <w:r w:rsidRPr="00710D17">
        <w:rPr>
          <w:b/>
          <w:sz w:val="22"/>
          <w:szCs w:val="22"/>
        </w:rPr>
        <w:t>Deontologia</w:t>
      </w:r>
    </w:p>
    <w:p w:rsidR="0056377D" w:rsidRDefault="0056377D" w:rsidP="00412665">
      <w:pPr>
        <w:jc w:val="both"/>
        <w:rPr>
          <w:b/>
          <w:sz w:val="22"/>
          <w:szCs w:val="22"/>
        </w:rPr>
      </w:pPr>
    </w:p>
    <w:p w:rsidR="0056377D" w:rsidRPr="0056377D" w:rsidRDefault="0071402F" w:rsidP="00412665">
      <w:pPr>
        <w:jc w:val="both"/>
        <w:rPr>
          <w:b/>
          <w:sz w:val="22"/>
          <w:szCs w:val="22"/>
        </w:rPr>
      </w:pPr>
      <w:r>
        <w:rPr>
          <w:b/>
          <w:sz w:val="22"/>
          <w:szCs w:val="22"/>
        </w:rPr>
        <w:t>2</w:t>
      </w:r>
      <w:r w:rsidR="0056377D" w:rsidRPr="0056377D">
        <w:rPr>
          <w:b/>
          <w:sz w:val="22"/>
          <w:szCs w:val="22"/>
        </w:rPr>
        <w:t>1</w:t>
      </w:r>
      <w:r>
        <w:rPr>
          <w:b/>
          <w:sz w:val="22"/>
          <w:szCs w:val="22"/>
        </w:rPr>
        <w:t>.</w:t>
      </w:r>
      <w:r w:rsidR="0056377D" w:rsidRPr="0056377D">
        <w:rPr>
          <w:b/>
          <w:sz w:val="22"/>
          <w:szCs w:val="22"/>
        </w:rPr>
        <w:t xml:space="preserve"> Mauro, advogado com larga experiência profissional, re</w:t>
      </w:r>
      <w:r>
        <w:rPr>
          <w:b/>
          <w:sz w:val="22"/>
          <w:szCs w:val="22"/>
        </w:rPr>
        <w:t xml:space="preserve">solve contratar com emissora de </w:t>
      </w:r>
      <w:r w:rsidR="0056377D" w:rsidRPr="0056377D">
        <w:rPr>
          <w:b/>
          <w:sz w:val="22"/>
          <w:szCs w:val="22"/>
        </w:rPr>
        <w:t>televisão, um novo programa, incluído na grade normal de horários da empresa, cujo título é “o Advogado na TV”, com o fito de proporcionar informações sobre a carreira, os seus percalços, suas angústias, alegrias e comprovar a possibilidade de sucesso profissional.</w:t>
      </w:r>
    </w:p>
    <w:p w:rsidR="0056377D" w:rsidRPr="0056377D" w:rsidRDefault="0056377D" w:rsidP="00412665">
      <w:pPr>
        <w:jc w:val="both"/>
        <w:rPr>
          <w:b/>
          <w:sz w:val="22"/>
          <w:szCs w:val="22"/>
        </w:rPr>
      </w:pPr>
      <w:r w:rsidRPr="0056377D">
        <w:rPr>
          <w:b/>
          <w:sz w:val="22"/>
          <w:szCs w:val="22"/>
        </w:rPr>
        <w:t>No curso do programa, inclui referência às causas ganhas, bem como àquelas ainda em curso e que podem ter repercussão no meio jurídico, todas essas vinculadas ao seu escritório de advocacia.</w:t>
      </w:r>
    </w:p>
    <w:p w:rsidR="0056377D" w:rsidRPr="0056377D" w:rsidRDefault="0056377D" w:rsidP="00412665">
      <w:pPr>
        <w:jc w:val="both"/>
        <w:rPr>
          <w:b/>
          <w:sz w:val="22"/>
          <w:szCs w:val="22"/>
        </w:rPr>
      </w:pPr>
      <w:r w:rsidRPr="0056377D">
        <w:rPr>
          <w:b/>
          <w:sz w:val="22"/>
          <w:szCs w:val="22"/>
        </w:rPr>
        <w:t xml:space="preserve">Consoante </w:t>
      </w:r>
      <w:proofErr w:type="gramStart"/>
      <w:r w:rsidRPr="0056377D">
        <w:rPr>
          <w:b/>
          <w:sz w:val="22"/>
          <w:szCs w:val="22"/>
        </w:rPr>
        <w:t>as</w:t>
      </w:r>
      <w:proofErr w:type="gramEnd"/>
      <w:r w:rsidRPr="0056377D">
        <w:rPr>
          <w:b/>
          <w:sz w:val="22"/>
          <w:szCs w:val="22"/>
        </w:rPr>
        <w:t xml:space="preserve"> normas aplicáveis, é correto afirmar que:</w:t>
      </w:r>
    </w:p>
    <w:p w:rsidR="0056377D" w:rsidRPr="0056377D" w:rsidRDefault="0056377D" w:rsidP="00412665">
      <w:pPr>
        <w:jc w:val="both"/>
        <w:rPr>
          <w:b/>
          <w:sz w:val="22"/>
          <w:szCs w:val="22"/>
        </w:rPr>
      </w:pPr>
    </w:p>
    <w:p w:rsidR="0056377D" w:rsidRPr="0071402F" w:rsidRDefault="0056377D" w:rsidP="00412665">
      <w:pPr>
        <w:jc w:val="both"/>
        <w:rPr>
          <w:sz w:val="22"/>
          <w:szCs w:val="22"/>
        </w:rPr>
      </w:pPr>
      <w:r w:rsidRPr="0071402F">
        <w:rPr>
          <w:sz w:val="22"/>
          <w:szCs w:val="22"/>
        </w:rPr>
        <w:t>(A) a participação em programa televisivo está vedada aos advogados.</w:t>
      </w:r>
    </w:p>
    <w:p w:rsidR="0056377D" w:rsidRPr="0071402F" w:rsidRDefault="0056377D" w:rsidP="00412665">
      <w:pPr>
        <w:jc w:val="both"/>
        <w:rPr>
          <w:sz w:val="22"/>
          <w:szCs w:val="22"/>
        </w:rPr>
      </w:pPr>
      <w:r w:rsidRPr="0071402F">
        <w:rPr>
          <w:sz w:val="22"/>
          <w:szCs w:val="22"/>
        </w:rPr>
        <w:t>(B) a publicidade, como narrada, é compatível com as normas do Código de Ética.</w:t>
      </w:r>
    </w:p>
    <w:p w:rsidR="0056377D" w:rsidRPr="0071402F" w:rsidRDefault="0056377D" w:rsidP="00412665">
      <w:pPr>
        <w:jc w:val="both"/>
        <w:rPr>
          <w:sz w:val="22"/>
          <w:szCs w:val="22"/>
        </w:rPr>
      </w:pPr>
      <w:r w:rsidRPr="0071402F">
        <w:rPr>
          <w:sz w:val="22"/>
          <w:szCs w:val="22"/>
        </w:rPr>
        <w:t>(C) o advogado, no caso, deveria se limitar ao aspecto educacional e instrutivo da atividade profissional.</w:t>
      </w:r>
    </w:p>
    <w:p w:rsidR="0056377D" w:rsidRPr="0071402F" w:rsidRDefault="0056377D" w:rsidP="00412665">
      <w:pPr>
        <w:jc w:val="both"/>
        <w:rPr>
          <w:sz w:val="22"/>
          <w:szCs w:val="22"/>
        </w:rPr>
      </w:pPr>
      <w:r w:rsidRPr="0071402F">
        <w:rPr>
          <w:sz w:val="22"/>
          <w:szCs w:val="22"/>
        </w:rPr>
        <w:t>(D) programas televisivos são franqueados aos advogados, inclusive para realizar propaganda dos seus escritórios.</w:t>
      </w:r>
    </w:p>
    <w:p w:rsidR="0056377D" w:rsidRDefault="0056377D" w:rsidP="0056377D">
      <w:pPr>
        <w:rPr>
          <w:b/>
          <w:sz w:val="22"/>
          <w:szCs w:val="22"/>
        </w:rPr>
      </w:pPr>
    </w:p>
    <w:p w:rsidR="00412665" w:rsidRDefault="00412665" w:rsidP="0056377D">
      <w:pPr>
        <w:rPr>
          <w:b/>
          <w:sz w:val="22"/>
          <w:szCs w:val="22"/>
        </w:rPr>
      </w:pPr>
    </w:p>
    <w:p w:rsidR="00412665" w:rsidRDefault="00412665" w:rsidP="0056377D">
      <w:pPr>
        <w:rPr>
          <w:b/>
          <w:sz w:val="22"/>
          <w:szCs w:val="22"/>
        </w:rPr>
      </w:pPr>
    </w:p>
    <w:p w:rsidR="00412665" w:rsidRPr="0056377D" w:rsidRDefault="00412665" w:rsidP="0056377D">
      <w:pPr>
        <w:rPr>
          <w:b/>
          <w:sz w:val="22"/>
          <w:szCs w:val="22"/>
        </w:rPr>
      </w:pPr>
    </w:p>
    <w:p w:rsidR="0056377D" w:rsidRPr="0056377D" w:rsidRDefault="0056377D" w:rsidP="00FC26AA">
      <w:pPr>
        <w:jc w:val="both"/>
        <w:rPr>
          <w:b/>
          <w:sz w:val="22"/>
          <w:szCs w:val="22"/>
        </w:rPr>
      </w:pPr>
      <w:r w:rsidRPr="0056377D">
        <w:rPr>
          <w:b/>
          <w:sz w:val="22"/>
          <w:szCs w:val="22"/>
        </w:rPr>
        <w:lastRenderedPageBreak/>
        <w:t>2</w:t>
      </w:r>
      <w:r w:rsidR="0071402F">
        <w:rPr>
          <w:b/>
          <w:sz w:val="22"/>
          <w:szCs w:val="22"/>
        </w:rPr>
        <w:t>2.</w:t>
      </w:r>
      <w:r w:rsidRPr="0056377D">
        <w:rPr>
          <w:b/>
          <w:sz w:val="22"/>
          <w:szCs w:val="22"/>
        </w:rPr>
        <w:t xml:space="preserve"> Fábio, advogado com mais de dez anos de efetiva atividade, obtém a indicação da OAB para concorrer pelo quinto constitucional à vaga reservada no âmbito de Tribunal de Justiça.</w:t>
      </w:r>
    </w:p>
    <w:p w:rsidR="0056377D" w:rsidRPr="0056377D" w:rsidRDefault="0056377D" w:rsidP="00FC26AA">
      <w:pPr>
        <w:jc w:val="both"/>
        <w:rPr>
          <w:b/>
          <w:sz w:val="22"/>
          <w:szCs w:val="22"/>
        </w:rPr>
      </w:pPr>
      <w:r w:rsidRPr="0056377D">
        <w:rPr>
          <w:b/>
          <w:sz w:val="22"/>
          <w:szCs w:val="22"/>
        </w:rPr>
        <w:t>No curso do processo também obtém a indicação do Tribunal e vem a ser nomeado pelo Governador do Estado, ingressando nos quadros do Poder Judiciário. Diante disso, à luz das normas estatutárias ocorrerá:</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o cancelamento da inscrição como advogado.</w:t>
      </w:r>
    </w:p>
    <w:p w:rsidR="0056377D" w:rsidRPr="0071402F" w:rsidRDefault="0056377D" w:rsidP="00FC26AA">
      <w:pPr>
        <w:jc w:val="both"/>
        <w:rPr>
          <w:sz w:val="22"/>
          <w:szCs w:val="22"/>
        </w:rPr>
      </w:pPr>
      <w:r w:rsidRPr="0071402F">
        <w:rPr>
          <w:sz w:val="22"/>
          <w:szCs w:val="22"/>
        </w:rPr>
        <w:t>(B) a suspensão até que cesse a incompatibilidade.</w:t>
      </w:r>
    </w:p>
    <w:p w:rsidR="0056377D" w:rsidRPr="0071402F" w:rsidRDefault="0056377D" w:rsidP="00FC26AA">
      <w:pPr>
        <w:jc w:val="both"/>
        <w:rPr>
          <w:sz w:val="22"/>
          <w:szCs w:val="22"/>
        </w:rPr>
      </w:pPr>
      <w:r w:rsidRPr="0071402F">
        <w:rPr>
          <w:sz w:val="22"/>
          <w:szCs w:val="22"/>
        </w:rPr>
        <w:t>(C) o licenciamento do profissional.</w:t>
      </w:r>
    </w:p>
    <w:p w:rsidR="0056377D" w:rsidRPr="0071402F" w:rsidRDefault="0056377D" w:rsidP="00FC26AA">
      <w:pPr>
        <w:jc w:val="both"/>
        <w:rPr>
          <w:sz w:val="22"/>
          <w:szCs w:val="22"/>
        </w:rPr>
      </w:pPr>
      <w:r w:rsidRPr="0071402F">
        <w:rPr>
          <w:sz w:val="22"/>
          <w:szCs w:val="22"/>
        </w:rPr>
        <w:t>(D) a passagem para a reserva do quadro de advogados.</w:t>
      </w:r>
    </w:p>
    <w:p w:rsidR="0071402F" w:rsidRPr="0056377D" w:rsidRDefault="0071402F" w:rsidP="00FC26AA">
      <w:pPr>
        <w:jc w:val="both"/>
        <w:rPr>
          <w:b/>
          <w:sz w:val="22"/>
          <w:szCs w:val="22"/>
        </w:rPr>
      </w:pPr>
    </w:p>
    <w:p w:rsidR="0056377D" w:rsidRPr="0056377D" w:rsidRDefault="0071402F" w:rsidP="00FC26AA">
      <w:pPr>
        <w:jc w:val="both"/>
        <w:rPr>
          <w:b/>
          <w:sz w:val="22"/>
          <w:szCs w:val="22"/>
        </w:rPr>
      </w:pPr>
      <w:r>
        <w:rPr>
          <w:b/>
          <w:sz w:val="22"/>
          <w:szCs w:val="22"/>
        </w:rPr>
        <w:t>2</w:t>
      </w:r>
      <w:r w:rsidR="0056377D" w:rsidRPr="0056377D">
        <w:rPr>
          <w:b/>
          <w:sz w:val="22"/>
          <w:szCs w:val="22"/>
        </w:rPr>
        <w:t>3</w:t>
      </w:r>
      <w:r>
        <w:rPr>
          <w:b/>
          <w:sz w:val="22"/>
          <w:szCs w:val="22"/>
        </w:rPr>
        <w:t>.</w:t>
      </w:r>
      <w:r w:rsidR="0056377D" w:rsidRPr="0056377D">
        <w:rPr>
          <w:b/>
          <w:sz w:val="22"/>
          <w:szCs w:val="22"/>
        </w:rPr>
        <w:t xml:space="preserve"> Renato, advogado em início de carreira, é </w:t>
      </w:r>
      <w:proofErr w:type="spellStart"/>
      <w:r w:rsidR="0056377D" w:rsidRPr="0056377D">
        <w:rPr>
          <w:b/>
          <w:sz w:val="22"/>
          <w:szCs w:val="22"/>
        </w:rPr>
        <w:t>contactado</w:t>
      </w:r>
      <w:proofErr w:type="spellEnd"/>
      <w:r w:rsidR="0056377D" w:rsidRPr="0056377D">
        <w:rPr>
          <w:b/>
          <w:sz w:val="22"/>
          <w:szCs w:val="22"/>
        </w:rPr>
        <w:t xml:space="preserve"> para defender os interesses de Rodrigo, que está detido em cadeia pública. Dirige-se ao local onde seu cliente está retido e busca informações sobre sua situação, recebendo como resposta do servidor público que estava de plantão que os autos do inquérito estariam conclusos com a autoridade policial e, por isso, indisponíveis para consulta e que deveria o advogado retornar quando a autoridade tivesse liberado os autos para realização de diligências.</w:t>
      </w:r>
    </w:p>
    <w:p w:rsidR="0056377D" w:rsidRPr="0056377D" w:rsidRDefault="0056377D" w:rsidP="00FC26AA">
      <w:pPr>
        <w:jc w:val="both"/>
        <w:rPr>
          <w:b/>
          <w:sz w:val="22"/>
          <w:szCs w:val="22"/>
        </w:rPr>
      </w:pPr>
      <w:r w:rsidRPr="0056377D">
        <w:rPr>
          <w:b/>
          <w:sz w:val="22"/>
          <w:szCs w:val="22"/>
        </w:rPr>
        <w:t>À luz das normas aplicáveis,</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o advogado, diante do seu dever de urbanidade, deve aguardar os atos cabíveis da autoridade policial.</w:t>
      </w:r>
    </w:p>
    <w:p w:rsidR="0056377D" w:rsidRPr="0071402F" w:rsidRDefault="0056377D" w:rsidP="00FC26AA">
      <w:pPr>
        <w:jc w:val="both"/>
        <w:rPr>
          <w:sz w:val="22"/>
          <w:szCs w:val="22"/>
        </w:rPr>
      </w:pPr>
      <w:r w:rsidRPr="0071402F">
        <w:rPr>
          <w:sz w:val="22"/>
          <w:szCs w:val="22"/>
        </w:rPr>
        <w:t>(B) o acesso aos autos, no caso, depende de procuração e de prévia autorização da autoridade policial.</w:t>
      </w:r>
    </w:p>
    <w:p w:rsidR="0056377D" w:rsidRPr="0071402F" w:rsidRDefault="0056377D" w:rsidP="00FC26AA">
      <w:pPr>
        <w:jc w:val="both"/>
        <w:rPr>
          <w:sz w:val="22"/>
          <w:szCs w:val="22"/>
        </w:rPr>
      </w:pPr>
      <w:r w:rsidRPr="0071402F">
        <w:rPr>
          <w:sz w:val="22"/>
          <w:szCs w:val="22"/>
        </w:rPr>
        <w:t>(C) no caso de réu preso, somente com autorização do juiz pode o advogado acessar os autos do inquérito policial.</w:t>
      </w:r>
    </w:p>
    <w:p w:rsidR="0056377D" w:rsidRPr="0071402F" w:rsidRDefault="0056377D" w:rsidP="00FC26AA">
      <w:pPr>
        <w:jc w:val="both"/>
        <w:rPr>
          <w:sz w:val="22"/>
          <w:szCs w:val="22"/>
        </w:rPr>
      </w:pPr>
      <w:r w:rsidRPr="0071402F">
        <w:rPr>
          <w:sz w:val="22"/>
          <w:szCs w:val="22"/>
        </w:rPr>
        <w:t>(D) o acesso aos autos de inquérito policial é direito do advogado, mesmo sem procuração ou conclusos à autoridade policial.</w:t>
      </w:r>
    </w:p>
    <w:p w:rsidR="0071402F" w:rsidRDefault="0071402F" w:rsidP="00FC26AA">
      <w:pPr>
        <w:jc w:val="both"/>
        <w:rPr>
          <w:b/>
          <w:sz w:val="22"/>
          <w:szCs w:val="22"/>
        </w:rPr>
      </w:pPr>
    </w:p>
    <w:p w:rsidR="0056377D" w:rsidRPr="0056377D" w:rsidRDefault="0071402F" w:rsidP="00FC26AA">
      <w:pPr>
        <w:jc w:val="both"/>
        <w:rPr>
          <w:b/>
          <w:sz w:val="22"/>
          <w:szCs w:val="22"/>
        </w:rPr>
      </w:pPr>
      <w:r>
        <w:rPr>
          <w:b/>
          <w:sz w:val="22"/>
          <w:szCs w:val="22"/>
        </w:rPr>
        <w:t>2</w:t>
      </w:r>
      <w:r w:rsidR="0056377D" w:rsidRPr="0056377D">
        <w:rPr>
          <w:b/>
          <w:sz w:val="22"/>
          <w:szCs w:val="22"/>
        </w:rPr>
        <w:t>4</w:t>
      </w:r>
      <w:r>
        <w:rPr>
          <w:b/>
          <w:sz w:val="22"/>
          <w:szCs w:val="22"/>
        </w:rPr>
        <w:t>.</w:t>
      </w:r>
      <w:r w:rsidR="0056377D" w:rsidRPr="0056377D">
        <w:rPr>
          <w:b/>
          <w:sz w:val="22"/>
          <w:szCs w:val="22"/>
        </w:rPr>
        <w:t xml:space="preserve"> João Vítor e Ana Beatriz, </w:t>
      </w:r>
      <w:proofErr w:type="gramStart"/>
      <w:r w:rsidR="0056377D" w:rsidRPr="0056377D">
        <w:rPr>
          <w:b/>
          <w:sz w:val="22"/>
          <w:szCs w:val="22"/>
        </w:rPr>
        <w:t>ambos</w:t>
      </w:r>
      <w:proofErr w:type="gramEnd"/>
      <w:r w:rsidR="0056377D" w:rsidRPr="0056377D">
        <w:rPr>
          <w:b/>
          <w:sz w:val="22"/>
          <w:szCs w:val="22"/>
        </w:rPr>
        <w:t xml:space="preserve"> advogados, contraem núpcias, mantendo o estado de casados por longos anos. Paralelamente, também mantêm sociedade em escritório de advocacia. Por motivos vários, passam a ter seguidas altercações, com acusações mútuas de descumprimento dos deveres conjugais.</w:t>
      </w:r>
    </w:p>
    <w:p w:rsidR="0056377D" w:rsidRPr="0056377D" w:rsidRDefault="0056377D" w:rsidP="00FC26AA">
      <w:pPr>
        <w:jc w:val="both"/>
        <w:rPr>
          <w:b/>
          <w:sz w:val="22"/>
          <w:szCs w:val="22"/>
        </w:rPr>
      </w:pPr>
      <w:r w:rsidRPr="0056377D">
        <w:rPr>
          <w:b/>
          <w:sz w:val="22"/>
          <w:szCs w:val="22"/>
        </w:rPr>
        <w:t>Ana Beatriz, revoltada com as acusações desfechadas por João Vitor, requer que a OAB promova sessão de desagravo, uma vez que sua honra foi atingida por seu marido, em discussões conju</w:t>
      </w:r>
      <w:r w:rsidR="0071402F">
        <w:rPr>
          <w:b/>
          <w:sz w:val="22"/>
          <w:szCs w:val="22"/>
        </w:rPr>
        <w:t>gais.</w:t>
      </w:r>
    </w:p>
    <w:p w:rsidR="0056377D" w:rsidRPr="0056377D" w:rsidRDefault="0056377D" w:rsidP="00FC26AA">
      <w:pPr>
        <w:jc w:val="both"/>
        <w:rPr>
          <w:b/>
          <w:sz w:val="22"/>
          <w:szCs w:val="22"/>
        </w:rPr>
      </w:pPr>
      <w:r w:rsidRPr="0056377D">
        <w:rPr>
          <w:b/>
          <w:sz w:val="22"/>
          <w:szCs w:val="22"/>
        </w:rPr>
        <w:t>À luz das normas estatutárias,</w:t>
      </w:r>
    </w:p>
    <w:p w:rsidR="0056377D" w:rsidRPr="0071402F" w:rsidRDefault="0056377D" w:rsidP="00FC26AA">
      <w:pPr>
        <w:jc w:val="both"/>
        <w:rPr>
          <w:sz w:val="22"/>
          <w:szCs w:val="22"/>
        </w:rPr>
      </w:pPr>
    </w:p>
    <w:p w:rsidR="0056377D" w:rsidRPr="0071402F" w:rsidRDefault="0056377D" w:rsidP="00FC26AA">
      <w:pPr>
        <w:jc w:val="both"/>
        <w:rPr>
          <w:sz w:val="22"/>
          <w:szCs w:val="22"/>
        </w:rPr>
      </w:pPr>
      <w:r w:rsidRPr="0071402F">
        <w:rPr>
          <w:sz w:val="22"/>
          <w:szCs w:val="22"/>
        </w:rPr>
        <w:t>(A) nenhum ato poderá ser realizado pela OAB, tendo em vista que as ofensas não ocorreram no exercício da profissão de advogado.</w:t>
      </w:r>
    </w:p>
    <w:p w:rsidR="0056377D" w:rsidRPr="0071402F" w:rsidRDefault="0056377D" w:rsidP="00FC26AA">
      <w:pPr>
        <w:jc w:val="both"/>
        <w:rPr>
          <w:sz w:val="22"/>
          <w:szCs w:val="22"/>
        </w:rPr>
      </w:pPr>
      <w:r w:rsidRPr="0071402F">
        <w:rPr>
          <w:sz w:val="22"/>
          <w:szCs w:val="22"/>
        </w:rPr>
        <w:t>(B) o ato de desagravo depende somente da qualidade de advogado do ofendido.</w:t>
      </w:r>
    </w:p>
    <w:p w:rsidR="0056377D" w:rsidRPr="0071402F" w:rsidRDefault="0056377D" w:rsidP="00FC26AA">
      <w:pPr>
        <w:jc w:val="both"/>
        <w:rPr>
          <w:sz w:val="22"/>
          <w:szCs w:val="22"/>
        </w:rPr>
      </w:pPr>
      <w:r w:rsidRPr="0071402F">
        <w:rPr>
          <w:sz w:val="22"/>
          <w:szCs w:val="22"/>
        </w:rPr>
        <w:t>(C) sendo o ofensor advogado, o desagravo é permiti do pelo estatuto.</w:t>
      </w:r>
    </w:p>
    <w:p w:rsidR="0056377D" w:rsidRPr="0071402F" w:rsidRDefault="0056377D" w:rsidP="00FC26AA">
      <w:pPr>
        <w:jc w:val="both"/>
        <w:rPr>
          <w:sz w:val="22"/>
          <w:szCs w:val="22"/>
        </w:rPr>
      </w:pPr>
      <w:r w:rsidRPr="0071402F">
        <w:rPr>
          <w:sz w:val="22"/>
          <w:szCs w:val="22"/>
        </w:rPr>
        <w:t>(D) o desagravo poderá ocorrer privadamente.</w:t>
      </w:r>
    </w:p>
    <w:p w:rsidR="0056377D" w:rsidRDefault="0056377D"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Pr="0056377D" w:rsidRDefault="00FC26AA" w:rsidP="0056377D">
      <w:pPr>
        <w:rPr>
          <w:b/>
          <w:sz w:val="22"/>
          <w:szCs w:val="22"/>
        </w:rPr>
      </w:pPr>
    </w:p>
    <w:p w:rsidR="0056377D" w:rsidRPr="0056377D" w:rsidRDefault="0071402F" w:rsidP="00FC26AA">
      <w:pPr>
        <w:jc w:val="both"/>
        <w:rPr>
          <w:b/>
          <w:sz w:val="22"/>
          <w:szCs w:val="22"/>
        </w:rPr>
      </w:pPr>
      <w:r>
        <w:rPr>
          <w:b/>
          <w:sz w:val="22"/>
          <w:szCs w:val="22"/>
        </w:rPr>
        <w:lastRenderedPageBreak/>
        <w:t>2</w:t>
      </w:r>
      <w:r w:rsidR="0056377D" w:rsidRPr="0056377D">
        <w:rPr>
          <w:b/>
          <w:sz w:val="22"/>
          <w:szCs w:val="22"/>
        </w:rPr>
        <w:t>5</w:t>
      </w:r>
      <w:r>
        <w:rPr>
          <w:b/>
          <w:sz w:val="22"/>
          <w:szCs w:val="22"/>
        </w:rPr>
        <w:t>.</w:t>
      </w:r>
      <w:r w:rsidR="0056377D" w:rsidRPr="0056377D">
        <w:rPr>
          <w:b/>
          <w:sz w:val="22"/>
          <w:szCs w:val="22"/>
        </w:rPr>
        <w:t xml:space="preserve">  Francisco, advogado, dirige-se, com seu cliente, para participar de audiência em questão cível, designada para a colheita de provas e depoimento pessoal. O ato fora designado para iniciar às 13 horas.</w:t>
      </w:r>
    </w:p>
    <w:p w:rsidR="0056377D" w:rsidRPr="0056377D" w:rsidRDefault="0056377D" w:rsidP="00FC26AA">
      <w:pPr>
        <w:jc w:val="both"/>
        <w:rPr>
          <w:b/>
          <w:sz w:val="22"/>
          <w:szCs w:val="22"/>
        </w:rPr>
      </w:pPr>
      <w:r w:rsidRPr="0056377D">
        <w:rPr>
          <w:b/>
          <w:sz w:val="22"/>
          <w:szCs w:val="22"/>
        </w:rPr>
        <w:t>Como é de praxe, adentraram o recinto forense com meia hora de antecedência, sendo comunicados pelo Oficial de Justiça que a pauta de audiências continha dez eventos e que a primeira havia iniciado às dez horas, já caracterizado um atraso de uma hora, desde a audiência inaugural.</w:t>
      </w:r>
    </w:p>
    <w:p w:rsidR="0056377D" w:rsidRPr="0056377D" w:rsidRDefault="0056377D" w:rsidP="00FC26AA">
      <w:pPr>
        <w:jc w:val="both"/>
        <w:rPr>
          <w:b/>
          <w:sz w:val="22"/>
          <w:szCs w:val="22"/>
        </w:rPr>
      </w:pPr>
      <w:r w:rsidRPr="0056377D">
        <w:rPr>
          <w:b/>
          <w:sz w:val="22"/>
          <w:szCs w:val="22"/>
        </w:rPr>
        <w:t>A autoridade judicial encontrava-se presente no foro desde as nove horas da manhã, para despachos em geral, tendo iniciado a primeira audiência no horário aprazado. Após duas horas de atraso, Francisco informou, por escrito, ao Chefe do Cartório Judicial, que, diante do ocorrido, ele e seu cliente estariam se retirando do recinto.</w:t>
      </w:r>
    </w:p>
    <w:p w:rsidR="0056377D" w:rsidRPr="0056377D" w:rsidRDefault="0056377D" w:rsidP="00FC26AA">
      <w:pPr>
        <w:jc w:val="both"/>
        <w:rPr>
          <w:b/>
          <w:sz w:val="22"/>
          <w:szCs w:val="22"/>
        </w:rPr>
      </w:pPr>
      <w:r w:rsidRPr="0056377D">
        <w:rPr>
          <w:b/>
          <w:sz w:val="22"/>
          <w:szCs w:val="22"/>
        </w:rPr>
        <w:t>Diante do narrado, à luz das normas estatutárias:</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 xml:space="preserve">(A) qualquer atraso superior </w:t>
      </w:r>
      <w:proofErr w:type="gramStart"/>
      <w:r w:rsidRPr="0071402F">
        <w:rPr>
          <w:sz w:val="22"/>
          <w:szCs w:val="22"/>
        </w:rPr>
        <w:t>a</w:t>
      </w:r>
      <w:proofErr w:type="gramEnd"/>
      <w:r w:rsidRPr="0071402F">
        <w:rPr>
          <w:sz w:val="22"/>
          <w:szCs w:val="22"/>
        </w:rPr>
        <w:t xml:space="preserve"> uma hora justifica a retirada do recinto, pelo advogado.</w:t>
      </w:r>
    </w:p>
    <w:p w:rsidR="0056377D" w:rsidRPr="0071402F" w:rsidRDefault="0056377D" w:rsidP="00FC26AA">
      <w:pPr>
        <w:jc w:val="both"/>
        <w:rPr>
          <w:sz w:val="22"/>
          <w:szCs w:val="22"/>
        </w:rPr>
      </w:pPr>
      <w:r w:rsidRPr="0071402F">
        <w:rPr>
          <w:sz w:val="22"/>
          <w:szCs w:val="22"/>
        </w:rPr>
        <w:t>(B) o advogado deveria, no caso narrado, peticionar ao Magistrado e retirar-se do recinto.</w:t>
      </w:r>
    </w:p>
    <w:p w:rsidR="0056377D" w:rsidRPr="0071402F" w:rsidRDefault="0056377D" w:rsidP="00FC26AA">
      <w:pPr>
        <w:jc w:val="both"/>
        <w:rPr>
          <w:sz w:val="22"/>
          <w:szCs w:val="22"/>
        </w:rPr>
      </w:pPr>
      <w:r w:rsidRPr="0071402F">
        <w:rPr>
          <w:sz w:val="22"/>
          <w:szCs w:val="22"/>
        </w:rPr>
        <w:t>(C) o atraso que justifica a retirada do advogado está condicionado à ausência da autoridade judicial no evento.</w:t>
      </w:r>
    </w:p>
    <w:p w:rsidR="0071402F" w:rsidRDefault="0056377D" w:rsidP="00FC26AA">
      <w:pPr>
        <w:jc w:val="both"/>
        <w:rPr>
          <w:sz w:val="22"/>
          <w:szCs w:val="22"/>
        </w:rPr>
      </w:pPr>
      <w:r w:rsidRPr="0071402F">
        <w:rPr>
          <w:sz w:val="22"/>
          <w:szCs w:val="22"/>
        </w:rPr>
        <w:t>(D) meros atrasos da autoridade judicial não permitem a retirada do advogado do recinto.</w:t>
      </w:r>
    </w:p>
    <w:p w:rsidR="00D00E3D" w:rsidRPr="00D00E3D" w:rsidRDefault="00D00E3D" w:rsidP="00FC26AA">
      <w:pPr>
        <w:jc w:val="both"/>
        <w:rPr>
          <w:sz w:val="22"/>
          <w:szCs w:val="22"/>
        </w:rPr>
      </w:pPr>
    </w:p>
    <w:p w:rsidR="0056377D" w:rsidRPr="0056377D" w:rsidRDefault="0071402F" w:rsidP="00FC26AA">
      <w:pPr>
        <w:jc w:val="both"/>
        <w:rPr>
          <w:b/>
          <w:sz w:val="22"/>
          <w:szCs w:val="22"/>
        </w:rPr>
      </w:pPr>
      <w:r>
        <w:rPr>
          <w:b/>
          <w:sz w:val="22"/>
          <w:szCs w:val="22"/>
        </w:rPr>
        <w:t>26.</w:t>
      </w:r>
      <w:r w:rsidR="0056377D" w:rsidRPr="0056377D">
        <w:rPr>
          <w:b/>
          <w:sz w:val="22"/>
          <w:szCs w:val="22"/>
        </w:rPr>
        <w:t xml:space="preserve"> Dentre as sanções cabíveis no processo disciplinar realizado pela OAB no concernente aos advogados estão a censura, a suspensão, a exclusão e a multa.</w:t>
      </w:r>
    </w:p>
    <w:p w:rsidR="0056377D" w:rsidRPr="0056377D" w:rsidRDefault="0056377D" w:rsidP="00FC26AA">
      <w:pPr>
        <w:jc w:val="both"/>
        <w:rPr>
          <w:b/>
          <w:sz w:val="22"/>
          <w:szCs w:val="22"/>
        </w:rPr>
      </w:pPr>
      <w:r w:rsidRPr="0056377D">
        <w:rPr>
          <w:b/>
          <w:sz w:val="22"/>
          <w:szCs w:val="22"/>
        </w:rPr>
        <w:t>Dentre as circunstâncias atenuantes para a aplicação do ato sancionatório, encontra-se, consoante o Estatuto,</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exercício assíduo e proficiente em mandato realizado na OAB.</w:t>
      </w:r>
    </w:p>
    <w:p w:rsidR="0056377D" w:rsidRPr="0071402F" w:rsidRDefault="0056377D" w:rsidP="00FC26AA">
      <w:pPr>
        <w:jc w:val="both"/>
        <w:rPr>
          <w:sz w:val="22"/>
          <w:szCs w:val="22"/>
        </w:rPr>
      </w:pPr>
      <w:r w:rsidRPr="0071402F">
        <w:rPr>
          <w:sz w:val="22"/>
          <w:szCs w:val="22"/>
        </w:rPr>
        <w:t>(B) ser reincidente em faltas da mesma natureza.</w:t>
      </w:r>
    </w:p>
    <w:p w:rsidR="0056377D" w:rsidRPr="0071402F" w:rsidRDefault="0056377D" w:rsidP="00FC26AA">
      <w:pPr>
        <w:jc w:val="both"/>
        <w:rPr>
          <w:sz w:val="22"/>
          <w:szCs w:val="22"/>
        </w:rPr>
      </w:pPr>
      <w:r w:rsidRPr="0071402F">
        <w:rPr>
          <w:sz w:val="22"/>
          <w:szCs w:val="22"/>
        </w:rPr>
        <w:t>(C) prestação de serviços à advocacia, mesmo irrelevantes.</w:t>
      </w:r>
    </w:p>
    <w:p w:rsidR="0056377D" w:rsidRPr="0071402F" w:rsidRDefault="0056377D" w:rsidP="00FC26AA">
      <w:pPr>
        <w:jc w:val="both"/>
        <w:rPr>
          <w:sz w:val="22"/>
          <w:szCs w:val="22"/>
        </w:rPr>
      </w:pPr>
      <w:r w:rsidRPr="0071402F">
        <w:rPr>
          <w:sz w:val="22"/>
          <w:szCs w:val="22"/>
        </w:rPr>
        <w:t>(D) ter sido o ato cometido contra outro integrante de carreira jurídica.</w:t>
      </w:r>
    </w:p>
    <w:p w:rsidR="0056377D" w:rsidRPr="0056377D" w:rsidRDefault="0056377D" w:rsidP="00FC26AA">
      <w:pPr>
        <w:jc w:val="both"/>
        <w:rPr>
          <w:b/>
          <w:sz w:val="22"/>
          <w:szCs w:val="22"/>
        </w:rPr>
      </w:pPr>
    </w:p>
    <w:p w:rsidR="0056377D" w:rsidRPr="0056377D" w:rsidRDefault="0071402F" w:rsidP="00FC26AA">
      <w:pPr>
        <w:jc w:val="both"/>
        <w:rPr>
          <w:b/>
          <w:sz w:val="22"/>
          <w:szCs w:val="22"/>
        </w:rPr>
      </w:pPr>
      <w:r>
        <w:rPr>
          <w:b/>
          <w:sz w:val="22"/>
          <w:szCs w:val="22"/>
        </w:rPr>
        <w:t>2</w:t>
      </w:r>
      <w:r w:rsidR="0056377D" w:rsidRPr="0056377D">
        <w:rPr>
          <w:b/>
          <w:sz w:val="22"/>
          <w:szCs w:val="22"/>
        </w:rPr>
        <w:t>7</w:t>
      </w:r>
      <w:r>
        <w:rPr>
          <w:b/>
          <w:sz w:val="22"/>
          <w:szCs w:val="22"/>
        </w:rPr>
        <w:t>.</w:t>
      </w:r>
      <w:r w:rsidR="0056377D" w:rsidRPr="0056377D">
        <w:rPr>
          <w:b/>
          <w:sz w:val="22"/>
          <w:szCs w:val="22"/>
        </w:rPr>
        <w:t xml:space="preserve"> Eduardo, advogado, é contratado para defender os interesses de Otávio, próspero fazendeiro, em diversas ações, de natureza civil, empresarial, criminal, bem como em processos administrativos que tramitam em numerosos órgãos públicos.</w:t>
      </w:r>
    </w:p>
    <w:p w:rsidR="0056377D" w:rsidRPr="0056377D" w:rsidRDefault="0056377D" w:rsidP="00FC26AA">
      <w:pPr>
        <w:jc w:val="both"/>
        <w:rPr>
          <w:b/>
          <w:sz w:val="22"/>
          <w:szCs w:val="22"/>
        </w:rPr>
      </w:pPr>
      <w:r w:rsidRPr="0056377D">
        <w:rPr>
          <w:b/>
          <w:sz w:val="22"/>
          <w:szCs w:val="22"/>
        </w:rPr>
        <w:t>Antes de realizar os atos próprios da profissão, apresenta ao cliente os termos de contrato de honorários, que divide em valores fixos, acrescidos dos decorrentes da eventual sucumbência existente nos processos judiciais.</w:t>
      </w:r>
    </w:p>
    <w:p w:rsidR="0056377D" w:rsidRPr="0056377D" w:rsidRDefault="0056377D" w:rsidP="00FC26AA">
      <w:pPr>
        <w:jc w:val="both"/>
        <w:rPr>
          <w:b/>
          <w:sz w:val="22"/>
          <w:szCs w:val="22"/>
        </w:rPr>
      </w:pPr>
      <w:r w:rsidRPr="0056377D">
        <w:rPr>
          <w:b/>
          <w:sz w:val="22"/>
          <w:szCs w:val="22"/>
        </w:rPr>
        <w:t>À luz das normas aplicáveis,</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os honorários sucumbenciais e os contratados são naturalmente excludentes, devendo o profissional optar por um deles.</w:t>
      </w:r>
    </w:p>
    <w:p w:rsidR="0056377D" w:rsidRPr="0071402F" w:rsidRDefault="0056377D" w:rsidP="00FC26AA">
      <w:pPr>
        <w:jc w:val="both"/>
        <w:rPr>
          <w:sz w:val="22"/>
          <w:szCs w:val="22"/>
        </w:rPr>
      </w:pPr>
      <w:r w:rsidRPr="0071402F">
        <w:rPr>
          <w:sz w:val="22"/>
          <w:szCs w:val="22"/>
        </w:rPr>
        <w:t>(B) os honorários contratuais devem ser sempre em valor fixo.</w:t>
      </w:r>
    </w:p>
    <w:p w:rsidR="0056377D" w:rsidRPr="0071402F" w:rsidRDefault="0056377D" w:rsidP="00FC26AA">
      <w:pPr>
        <w:jc w:val="both"/>
        <w:rPr>
          <w:sz w:val="22"/>
          <w:szCs w:val="22"/>
        </w:rPr>
      </w:pPr>
      <w:r w:rsidRPr="0071402F">
        <w:rPr>
          <w:sz w:val="22"/>
          <w:szCs w:val="22"/>
        </w:rPr>
        <w:t>(C) os honorários de sucumbência podem, ao alvedrio das partes, sofrer desconto dos honorários pactuados contratualmente.</w:t>
      </w:r>
    </w:p>
    <w:p w:rsidR="0056377D" w:rsidRPr="0071402F" w:rsidRDefault="0056377D" w:rsidP="00FC26AA">
      <w:pPr>
        <w:jc w:val="both"/>
        <w:rPr>
          <w:sz w:val="22"/>
          <w:szCs w:val="22"/>
        </w:rPr>
      </w:pPr>
      <w:r w:rsidRPr="0071402F">
        <w:rPr>
          <w:sz w:val="22"/>
          <w:szCs w:val="22"/>
        </w:rPr>
        <w:t>(D) os honorários sucumbenciais acrescidos dos honorários contratuais podem superar o benefício econômico obtido pelo cliente.</w:t>
      </w:r>
    </w:p>
    <w:p w:rsidR="0056377D" w:rsidRDefault="0056377D"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Default="00FC26AA" w:rsidP="0056377D">
      <w:pPr>
        <w:rPr>
          <w:b/>
          <w:sz w:val="22"/>
          <w:szCs w:val="22"/>
        </w:rPr>
      </w:pPr>
    </w:p>
    <w:p w:rsidR="00FC26AA" w:rsidRPr="0056377D" w:rsidRDefault="00FC26AA" w:rsidP="0056377D">
      <w:pPr>
        <w:rPr>
          <w:b/>
          <w:sz w:val="22"/>
          <w:szCs w:val="22"/>
        </w:rPr>
      </w:pPr>
    </w:p>
    <w:p w:rsidR="0056377D" w:rsidRPr="0056377D" w:rsidRDefault="0071402F" w:rsidP="00FC26AA">
      <w:pPr>
        <w:jc w:val="both"/>
        <w:rPr>
          <w:b/>
          <w:sz w:val="22"/>
          <w:szCs w:val="22"/>
        </w:rPr>
      </w:pPr>
      <w:r>
        <w:rPr>
          <w:b/>
          <w:sz w:val="22"/>
          <w:szCs w:val="22"/>
        </w:rPr>
        <w:lastRenderedPageBreak/>
        <w:t>2</w:t>
      </w:r>
      <w:r w:rsidR="0056377D" w:rsidRPr="0056377D">
        <w:rPr>
          <w:b/>
          <w:sz w:val="22"/>
          <w:szCs w:val="22"/>
        </w:rPr>
        <w:t>8</w:t>
      </w:r>
      <w:r>
        <w:rPr>
          <w:b/>
          <w:sz w:val="22"/>
          <w:szCs w:val="22"/>
        </w:rPr>
        <w:t>.</w:t>
      </w:r>
      <w:r w:rsidR="0056377D" w:rsidRPr="0056377D">
        <w:rPr>
          <w:b/>
          <w:sz w:val="22"/>
          <w:szCs w:val="22"/>
        </w:rPr>
        <w:t xml:space="preserve"> </w:t>
      </w:r>
      <w:proofErr w:type="gramStart"/>
      <w:r w:rsidRPr="0056377D">
        <w:rPr>
          <w:b/>
          <w:sz w:val="22"/>
          <w:szCs w:val="22"/>
        </w:rPr>
        <w:t>Caio</w:t>
      </w:r>
      <w:r>
        <w:rPr>
          <w:b/>
          <w:sz w:val="22"/>
          <w:szCs w:val="22"/>
        </w:rPr>
        <w:t>,</w:t>
      </w:r>
      <w:proofErr w:type="gramEnd"/>
      <w:r w:rsidR="0056377D" w:rsidRPr="0056377D">
        <w:rPr>
          <w:b/>
          <w:sz w:val="22"/>
          <w:szCs w:val="22"/>
        </w:rPr>
        <w:t xml:space="preserve"> advogado, inscrito na OAB-SP, após aprovação em concorrido Exame de Ordem, atua em diversos ramos do Direito. Um dos seus clientes possui causa em curso perante a Comarca de Tombos/MG, tendo o profissional comparecido à sede do Juízo para praticar ato em prol do seu constituinte. Estando no local, foi surpreendido por designação do Juiz Titular da Comarca para representar </w:t>
      </w:r>
      <w:proofErr w:type="spellStart"/>
      <w:r w:rsidR="0056377D" w:rsidRPr="0056377D">
        <w:rPr>
          <w:b/>
          <w:sz w:val="22"/>
          <w:szCs w:val="22"/>
        </w:rPr>
        <w:t>Tício</w:t>
      </w:r>
      <w:proofErr w:type="spellEnd"/>
      <w:r w:rsidR="0056377D" w:rsidRPr="0056377D">
        <w:rPr>
          <w:b/>
          <w:sz w:val="22"/>
          <w:szCs w:val="22"/>
        </w:rPr>
        <w:t>, pessoa de parcos recursos financeiros, diante da ausência de Defensor Público designado para prestar serviços no local, por falta de efetivo suficiente de profissionais. Não tendo argumentos para recusar o encargo, Caio participou do ato.</w:t>
      </w:r>
    </w:p>
    <w:p w:rsidR="0056377D" w:rsidRPr="0056377D" w:rsidRDefault="0056377D" w:rsidP="00FC26AA">
      <w:pPr>
        <w:jc w:val="both"/>
        <w:rPr>
          <w:b/>
          <w:sz w:val="22"/>
          <w:szCs w:val="22"/>
        </w:rPr>
      </w:pPr>
      <w:r w:rsidRPr="0056377D">
        <w:rPr>
          <w:b/>
          <w:sz w:val="22"/>
          <w:szCs w:val="22"/>
        </w:rPr>
        <w:t>Diante desse quadro:</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o ato deveria ter sido adiado diante da exclusividade da atuação da Defensoria Pública.</w:t>
      </w:r>
    </w:p>
    <w:p w:rsidR="0056377D" w:rsidRPr="0071402F" w:rsidRDefault="0056377D" w:rsidP="00FC26AA">
      <w:pPr>
        <w:jc w:val="both"/>
        <w:rPr>
          <w:sz w:val="22"/>
          <w:szCs w:val="22"/>
        </w:rPr>
      </w:pPr>
      <w:r w:rsidRPr="0071402F">
        <w:rPr>
          <w:sz w:val="22"/>
          <w:szCs w:val="22"/>
        </w:rPr>
        <w:t>(B) o advogado deveria ter recusado o encargo, mesmo sem justificativa plausível.</w:t>
      </w:r>
    </w:p>
    <w:p w:rsidR="0056377D" w:rsidRPr="0071402F" w:rsidRDefault="0056377D" w:rsidP="00FC26AA">
      <w:pPr>
        <w:jc w:val="both"/>
        <w:rPr>
          <w:sz w:val="22"/>
          <w:szCs w:val="22"/>
        </w:rPr>
      </w:pPr>
      <w:r w:rsidRPr="0071402F">
        <w:rPr>
          <w:sz w:val="22"/>
          <w:szCs w:val="22"/>
        </w:rPr>
        <w:t>(C) a recusa nesses casos poderá ocorrer, com justo motivo.</w:t>
      </w:r>
    </w:p>
    <w:p w:rsidR="0056377D" w:rsidRPr="0071402F" w:rsidRDefault="0056377D" w:rsidP="00FC26AA">
      <w:pPr>
        <w:jc w:val="both"/>
        <w:rPr>
          <w:sz w:val="22"/>
          <w:szCs w:val="22"/>
        </w:rPr>
      </w:pPr>
      <w:r w:rsidRPr="0071402F">
        <w:rPr>
          <w:sz w:val="22"/>
          <w:szCs w:val="22"/>
        </w:rPr>
        <w:t>(D) a recusa poderia ocorrer diante da ausência de sanção disciplinar.</w:t>
      </w:r>
    </w:p>
    <w:p w:rsidR="0056377D" w:rsidRPr="0056377D" w:rsidRDefault="0056377D" w:rsidP="00FC26AA">
      <w:pPr>
        <w:jc w:val="both"/>
        <w:rPr>
          <w:b/>
          <w:sz w:val="22"/>
          <w:szCs w:val="22"/>
        </w:rPr>
      </w:pPr>
    </w:p>
    <w:p w:rsidR="0056377D" w:rsidRPr="0056377D" w:rsidRDefault="0071402F" w:rsidP="00FC26AA">
      <w:pPr>
        <w:jc w:val="both"/>
        <w:rPr>
          <w:b/>
          <w:sz w:val="22"/>
          <w:szCs w:val="22"/>
        </w:rPr>
      </w:pPr>
      <w:r>
        <w:rPr>
          <w:b/>
          <w:sz w:val="22"/>
          <w:szCs w:val="22"/>
        </w:rPr>
        <w:t>2</w:t>
      </w:r>
      <w:r w:rsidR="0056377D" w:rsidRPr="0056377D">
        <w:rPr>
          <w:b/>
          <w:sz w:val="22"/>
          <w:szCs w:val="22"/>
        </w:rPr>
        <w:t>9</w:t>
      </w:r>
      <w:r>
        <w:rPr>
          <w:b/>
          <w:sz w:val="22"/>
          <w:szCs w:val="22"/>
        </w:rPr>
        <w:t>.</w:t>
      </w:r>
      <w:r w:rsidR="0056377D" w:rsidRPr="0056377D">
        <w:rPr>
          <w:b/>
          <w:sz w:val="22"/>
          <w:szCs w:val="22"/>
        </w:rPr>
        <w:t xml:space="preserve"> Michel, Philippe e Lígia, bacharéis em Direito recém-formados e colegas de bancos universitários, comprometem-se a empreender a atividade advocatícia de forma conjunta logo após a aprovação no Exame de Ordem. Para gáudio dos bacharéis, todos são aprovados no certame e obtém sua inscrição no Quadro de Advogados da OAB.</w:t>
      </w:r>
    </w:p>
    <w:p w:rsidR="0056377D" w:rsidRPr="0056377D" w:rsidRDefault="0056377D" w:rsidP="00FC26AA">
      <w:pPr>
        <w:jc w:val="both"/>
        <w:rPr>
          <w:b/>
          <w:sz w:val="22"/>
          <w:szCs w:val="22"/>
        </w:rPr>
      </w:pPr>
      <w:r w:rsidRPr="0056377D">
        <w:rPr>
          <w:b/>
          <w:sz w:val="22"/>
          <w:szCs w:val="22"/>
        </w:rPr>
        <w:t xml:space="preserve">Assim, alugam sala compatível em local próximo ao prédio do Fórum do município onde pretendem exercer sua nobre função. De início, as causas são individuais, por indicação de amigos e parentes. Logo, no entanto, diante do sucesso profissional alcançado, são </w:t>
      </w:r>
      <w:proofErr w:type="spellStart"/>
      <w:r w:rsidRPr="0056377D">
        <w:rPr>
          <w:b/>
          <w:sz w:val="22"/>
          <w:szCs w:val="22"/>
        </w:rPr>
        <w:t>contactados</w:t>
      </w:r>
      <w:proofErr w:type="spellEnd"/>
      <w:r w:rsidRPr="0056377D">
        <w:rPr>
          <w:b/>
          <w:sz w:val="22"/>
          <w:szCs w:val="22"/>
        </w:rPr>
        <w:t xml:space="preserve"> por sociedades empresárias ansiosas pela prestação de serviços profissionais advocatícios de qualidade. Uma exigência, no entanto, é realizada: a prestação deve ocorrer por meio de sociedade de advogados.</w:t>
      </w:r>
    </w:p>
    <w:p w:rsidR="0056377D" w:rsidRPr="0056377D" w:rsidRDefault="0056377D" w:rsidP="00FC26AA">
      <w:pPr>
        <w:jc w:val="both"/>
        <w:rPr>
          <w:b/>
          <w:sz w:val="22"/>
          <w:szCs w:val="22"/>
        </w:rPr>
      </w:pPr>
      <w:r w:rsidRPr="0056377D">
        <w:rPr>
          <w:b/>
          <w:sz w:val="22"/>
          <w:szCs w:val="22"/>
        </w:rPr>
        <w:t>No concernente ao tema, à luz das normas aplicáveis:</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a sociedade de advogados é de natureza empresarial.</w:t>
      </w:r>
    </w:p>
    <w:p w:rsidR="0056377D" w:rsidRPr="0071402F" w:rsidRDefault="0056377D" w:rsidP="00FC26AA">
      <w:pPr>
        <w:jc w:val="both"/>
        <w:rPr>
          <w:sz w:val="22"/>
          <w:szCs w:val="22"/>
        </w:rPr>
      </w:pPr>
      <w:r w:rsidRPr="0071402F">
        <w:rPr>
          <w:sz w:val="22"/>
          <w:szCs w:val="22"/>
        </w:rPr>
        <w:t>(B) os advogados sócios da sociedade de advogados respondem limitadamente por danos causados aos clientes.</w:t>
      </w:r>
    </w:p>
    <w:p w:rsidR="0056377D" w:rsidRPr="0071402F" w:rsidRDefault="0056377D" w:rsidP="00FC26AA">
      <w:pPr>
        <w:jc w:val="both"/>
        <w:rPr>
          <w:sz w:val="22"/>
          <w:szCs w:val="22"/>
        </w:rPr>
      </w:pPr>
      <w:r w:rsidRPr="0071402F">
        <w:rPr>
          <w:sz w:val="22"/>
          <w:szCs w:val="22"/>
        </w:rPr>
        <w:t>(C) o registro da sociedade de advogados é realizado no Conselho Seccional da OAB onde a mesma mantiver sede.</w:t>
      </w:r>
    </w:p>
    <w:p w:rsidR="0056377D" w:rsidRPr="0071402F" w:rsidRDefault="0056377D" w:rsidP="00FC26AA">
      <w:pPr>
        <w:jc w:val="both"/>
        <w:rPr>
          <w:sz w:val="22"/>
          <w:szCs w:val="22"/>
        </w:rPr>
      </w:pPr>
      <w:r w:rsidRPr="0071402F">
        <w:rPr>
          <w:sz w:val="22"/>
          <w:szCs w:val="22"/>
        </w:rPr>
        <w:t>(D) não é possível associação com advogados, sem vínculo de emprego, para participação nos resultados.</w:t>
      </w:r>
    </w:p>
    <w:p w:rsidR="0056377D" w:rsidRPr="0056377D" w:rsidRDefault="0056377D" w:rsidP="00FC26AA">
      <w:pPr>
        <w:jc w:val="both"/>
        <w:rPr>
          <w:b/>
          <w:sz w:val="22"/>
          <w:szCs w:val="22"/>
        </w:rPr>
      </w:pPr>
    </w:p>
    <w:p w:rsidR="0056377D" w:rsidRPr="0056377D" w:rsidRDefault="0071402F" w:rsidP="00FC26AA">
      <w:pPr>
        <w:jc w:val="both"/>
        <w:rPr>
          <w:b/>
          <w:sz w:val="22"/>
          <w:szCs w:val="22"/>
        </w:rPr>
      </w:pPr>
      <w:r>
        <w:rPr>
          <w:b/>
          <w:sz w:val="22"/>
          <w:szCs w:val="22"/>
        </w:rPr>
        <w:t>3</w:t>
      </w:r>
      <w:r w:rsidR="0056377D" w:rsidRPr="0056377D">
        <w:rPr>
          <w:b/>
          <w:sz w:val="22"/>
          <w:szCs w:val="22"/>
        </w:rPr>
        <w:t>0</w:t>
      </w:r>
      <w:r>
        <w:rPr>
          <w:b/>
          <w:sz w:val="22"/>
          <w:szCs w:val="22"/>
        </w:rPr>
        <w:t>.</w:t>
      </w:r>
      <w:r w:rsidR="0056377D" w:rsidRPr="0056377D">
        <w:rPr>
          <w:b/>
          <w:sz w:val="22"/>
          <w:szCs w:val="22"/>
        </w:rPr>
        <w:t xml:space="preserve"> Joel é experiente advogado, inscrito há muitos anos nos quadros da OAB. Em atividade profissional, comparece à sessão de tribunal com o fito de sustentar, oralmente, recurso apresentado em prol de determinado cliente. Iniciada a sessão de julgamento, após a leitura do relatório, pelo magistrado designado para tal função no processo, dirige-se à tribuna e, regularmente, apresenta sua defesa oral. No curso do julgamento há menção, pelo Relator de data e </w:t>
      </w:r>
      <w:r w:rsidR="0056377D" w:rsidRPr="00C36E27">
        <w:rPr>
          <w:b/>
          <w:sz w:val="22"/>
          <w:szCs w:val="22"/>
        </w:rPr>
        <w:t>f</w:t>
      </w:r>
      <w:r w:rsidR="00C36E27" w:rsidRPr="00C36E27">
        <w:rPr>
          <w:b/>
          <w:sz w:val="22"/>
          <w:szCs w:val="22"/>
        </w:rPr>
        <w:t>o</w:t>
      </w:r>
      <w:r w:rsidR="0056377D" w:rsidRPr="00C36E27">
        <w:rPr>
          <w:b/>
          <w:sz w:val="22"/>
          <w:szCs w:val="22"/>
        </w:rPr>
        <w:t>l</w:t>
      </w:r>
      <w:r w:rsidR="00C36E27" w:rsidRPr="00C36E27">
        <w:rPr>
          <w:b/>
          <w:sz w:val="22"/>
          <w:szCs w:val="22"/>
        </w:rPr>
        <w:t>ha</w:t>
      </w:r>
      <w:r w:rsidR="0056377D" w:rsidRPr="00C36E27">
        <w:rPr>
          <w:b/>
          <w:sz w:val="22"/>
          <w:szCs w:val="22"/>
        </w:rPr>
        <w:t>s</w:t>
      </w:r>
      <w:r w:rsidR="0056377D" w:rsidRPr="0056377D">
        <w:rPr>
          <w:b/>
          <w:sz w:val="22"/>
          <w:szCs w:val="22"/>
        </w:rPr>
        <w:t xml:space="preserve"> constantes dos autos processuais que se revelam incorretas.</w:t>
      </w:r>
    </w:p>
    <w:p w:rsidR="0056377D" w:rsidRPr="0056377D" w:rsidRDefault="0056377D" w:rsidP="00FC26AA">
      <w:pPr>
        <w:jc w:val="both"/>
        <w:rPr>
          <w:b/>
          <w:sz w:val="22"/>
          <w:szCs w:val="22"/>
        </w:rPr>
      </w:pPr>
      <w:r w:rsidRPr="0056377D">
        <w:rPr>
          <w:b/>
          <w:sz w:val="22"/>
          <w:szCs w:val="22"/>
        </w:rPr>
        <w:t>No concernente ao tema, à luz das normas estatutárias, o advogado:</w:t>
      </w:r>
    </w:p>
    <w:p w:rsidR="0056377D" w:rsidRPr="0056377D" w:rsidRDefault="0056377D" w:rsidP="00FC26AA">
      <w:pPr>
        <w:jc w:val="both"/>
        <w:rPr>
          <w:b/>
          <w:sz w:val="22"/>
          <w:szCs w:val="22"/>
        </w:rPr>
      </w:pPr>
    </w:p>
    <w:p w:rsidR="0056377D" w:rsidRPr="0071402F" w:rsidRDefault="0056377D" w:rsidP="00FC26AA">
      <w:pPr>
        <w:jc w:val="both"/>
        <w:rPr>
          <w:sz w:val="22"/>
          <w:szCs w:val="22"/>
        </w:rPr>
      </w:pPr>
      <w:r w:rsidRPr="0071402F">
        <w:rPr>
          <w:sz w:val="22"/>
          <w:szCs w:val="22"/>
        </w:rPr>
        <w:t>(A) deve aguardar o final do julgamento, com a proclamação do resultado, para apresentar questão de ordem.</w:t>
      </w:r>
    </w:p>
    <w:p w:rsidR="0056377D" w:rsidRPr="0071402F" w:rsidRDefault="0056377D" w:rsidP="00FC26AA">
      <w:pPr>
        <w:jc w:val="both"/>
        <w:rPr>
          <w:sz w:val="22"/>
          <w:szCs w:val="22"/>
        </w:rPr>
      </w:pPr>
      <w:r w:rsidRPr="0071402F">
        <w:rPr>
          <w:sz w:val="22"/>
          <w:szCs w:val="22"/>
        </w:rPr>
        <w:t>(B) poderá usar a palavra, pela ordem, para esclarecer questão de fato, que influencie o julgamento.</w:t>
      </w:r>
    </w:p>
    <w:p w:rsidR="0056377D" w:rsidRPr="0071402F" w:rsidRDefault="0056377D" w:rsidP="00FC26AA">
      <w:pPr>
        <w:jc w:val="both"/>
        <w:rPr>
          <w:sz w:val="22"/>
          <w:szCs w:val="22"/>
        </w:rPr>
      </w:pPr>
      <w:r w:rsidRPr="0071402F">
        <w:rPr>
          <w:sz w:val="22"/>
          <w:szCs w:val="22"/>
        </w:rPr>
        <w:t>(C) não possui instrumento hábil para interromper o julgamento.</w:t>
      </w:r>
    </w:p>
    <w:p w:rsidR="00503267" w:rsidRDefault="0056377D" w:rsidP="00FC26AA">
      <w:pPr>
        <w:jc w:val="both"/>
        <w:rPr>
          <w:sz w:val="22"/>
          <w:szCs w:val="22"/>
        </w:rPr>
      </w:pPr>
      <w:r w:rsidRPr="0071402F">
        <w:rPr>
          <w:sz w:val="22"/>
          <w:szCs w:val="22"/>
        </w:rPr>
        <w:t>(D) após o final do julgamento deverá, mediante nova sustentação oral, indicar os erros cometidos.</w:t>
      </w:r>
    </w:p>
    <w:p w:rsidR="0071402F" w:rsidRDefault="0071402F"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Default="00AA48B3" w:rsidP="0056377D">
      <w:pPr>
        <w:rPr>
          <w:sz w:val="22"/>
          <w:szCs w:val="22"/>
        </w:rPr>
      </w:pPr>
    </w:p>
    <w:p w:rsidR="00AA48B3" w:rsidRPr="0071402F" w:rsidRDefault="00AA48B3" w:rsidP="0056377D">
      <w:pPr>
        <w:rPr>
          <w:sz w:val="22"/>
          <w:szCs w:val="22"/>
        </w:rPr>
      </w:pPr>
    </w:p>
    <w:p w:rsidR="00326FAF" w:rsidRDefault="00D76C72" w:rsidP="00AA48B3">
      <w:pPr>
        <w:jc w:val="center"/>
        <w:rPr>
          <w:b/>
          <w:sz w:val="22"/>
          <w:szCs w:val="22"/>
        </w:rPr>
      </w:pPr>
      <w:r w:rsidRPr="00710D17">
        <w:rPr>
          <w:b/>
          <w:sz w:val="22"/>
          <w:szCs w:val="22"/>
        </w:rPr>
        <w:lastRenderedPageBreak/>
        <w:t>Direito e Processo Penal</w:t>
      </w:r>
    </w:p>
    <w:p w:rsidR="00040901" w:rsidRDefault="00040901" w:rsidP="00AA48B3">
      <w:pPr>
        <w:jc w:val="both"/>
        <w:rPr>
          <w:b/>
          <w:sz w:val="22"/>
          <w:szCs w:val="22"/>
        </w:rPr>
      </w:pPr>
    </w:p>
    <w:p w:rsidR="00040901" w:rsidRDefault="00040901" w:rsidP="00AA48B3">
      <w:pPr>
        <w:jc w:val="both"/>
        <w:rPr>
          <w:b/>
          <w:sz w:val="22"/>
          <w:szCs w:val="22"/>
        </w:rPr>
      </w:pPr>
      <w:r>
        <w:rPr>
          <w:b/>
          <w:sz w:val="22"/>
          <w:szCs w:val="22"/>
        </w:rPr>
        <w:t>3</w:t>
      </w:r>
      <w:r w:rsidRPr="00040901">
        <w:rPr>
          <w:b/>
          <w:sz w:val="22"/>
          <w:szCs w:val="22"/>
        </w:rPr>
        <w:t>1</w:t>
      </w:r>
      <w:r>
        <w:rPr>
          <w:b/>
          <w:sz w:val="22"/>
          <w:szCs w:val="22"/>
        </w:rPr>
        <w:t>.</w:t>
      </w:r>
      <w:r w:rsidRPr="00040901">
        <w:rPr>
          <w:b/>
          <w:sz w:val="22"/>
          <w:szCs w:val="22"/>
        </w:rPr>
        <w:t xml:space="preserve"> Em tema de competência envolvendo crime de médio potencial ofensivo, de ação penal exclusivamente privada, o querelante poderá preferir:</w:t>
      </w:r>
    </w:p>
    <w:p w:rsidR="00040901" w:rsidRPr="00040901" w:rsidRDefault="00040901" w:rsidP="00AA48B3">
      <w:pPr>
        <w:jc w:val="both"/>
        <w:rPr>
          <w:sz w:val="22"/>
          <w:szCs w:val="22"/>
        </w:rPr>
      </w:pPr>
    </w:p>
    <w:p w:rsidR="00040901" w:rsidRPr="00040901" w:rsidRDefault="00040901" w:rsidP="00AA48B3">
      <w:pPr>
        <w:jc w:val="both"/>
        <w:rPr>
          <w:sz w:val="22"/>
          <w:szCs w:val="22"/>
        </w:rPr>
      </w:pPr>
      <w:r w:rsidRPr="00040901">
        <w:rPr>
          <w:sz w:val="22"/>
          <w:szCs w:val="22"/>
        </w:rPr>
        <w:t>(A) o foro de domicílio ou da residência do réu, ainda quando desconhecido o lugar da infração;</w:t>
      </w:r>
    </w:p>
    <w:p w:rsidR="00040901" w:rsidRPr="00040901" w:rsidRDefault="00040901" w:rsidP="00AA48B3">
      <w:pPr>
        <w:jc w:val="both"/>
        <w:rPr>
          <w:sz w:val="22"/>
          <w:szCs w:val="22"/>
        </w:rPr>
      </w:pPr>
      <w:r w:rsidRPr="00040901">
        <w:rPr>
          <w:sz w:val="22"/>
          <w:szCs w:val="22"/>
        </w:rPr>
        <w:t>(B) o foro de domicílio ou da residência do ofendido, ainda quando desconhecido o lugar da infração;</w:t>
      </w:r>
    </w:p>
    <w:p w:rsidR="00040901" w:rsidRPr="00040901" w:rsidRDefault="00040901" w:rsidP="00AA48B3">
      <w:pPr>
        <w:jc w:val="both"/>
        <w:rPr>
          <w:sz w:val="22"/>
          <w:szCs w:val="22"/>
        </w:rPr>
      </w:pPr>
      <w:r w:rsidRPr="00040901">
        <w:rPr>
          <w:sz w:val="22"/>
          <w:szCs w:val="22"/>
        </w:rPr>
        <w:t>(C) o foro de domicílio ou da residência das testemunhas, ainda quando desconhecido o lugar da infração;</w:t>
      </w:r>
    </w:p>
    <w:p w:rsidR="00040901" w:rsidRPr="00040901" w:rsidRDefault="00040901" w:rsidP="00AA48B3">
      <w:pPr>
        <w:jc w:val="both"/>
        <w:rPr>
          <w:sz w:val="22"/>
          <w:szCs w:val="22"/>
        </w:rPr>
      </w:pPr>
      <w:r w:rsidRPr="00040901">
        <w:rPr>
          <w:sz w:val="22"/>
          <w:szCs w:val="22"/>
        </w:rPr>
        <w:t>(D) o foro de domicílio ou da residência do perito, ainda quando desconhecido o lugar da infração;</w:t>
      </w:r>
    </w:p>
    <w:p w:rsidR="00040901" w:rsidRPr="00040901" w:rsidRDefault="00040901" w:rsidP="00AA48B3">
      <w:pPr>
        <w:jc w:val="both"/>
        <w:rPr>
          <w:b/>
          <w:sz w:val="22"/>
          <w:szCs w:val="22"/>
        </w:rPr>
      </w:pPr>
    </w:p>
    <w:p w:rsidR="00040901" w:rsidRPr="00040901" w:rsidRDefault="00040901" w:rsidP="00AA48B3">
      <w:pPr>
        <w:jc w:val="both"/>
        <w:rPr>
          <w:b/>
          <w:sz w:val="22"/>
          <w:szCs w:val="22"/>
        </w:rPr>
      </w:pPr>
      <w:r>
        <w:rPr>
          <w:b/>
          <w:sz w:val="22"/>
          <w:szCs w:val="22"/>
        </w:rPr>
        <w:t>3</w:t>
      </w:r>
      <w:r w:rsidRPr="00040901">
        <w:rPr>
          <w:b/>
          <w:sz w:val="22"/>
          <w:szCs w:val="22"/>
        </w:rPr>
        <w:t>2</w:t>
      </w:r>
      <w:r>
        <w:rPr>
          <w:b/>
          <w:sz w:val="22"/>
          <w:szCs w:val="22"/>
        </w:rPr>
        <w:t>.</w:t>
      </w:r>
      <w:r w:rsidRPr="00040901">
        <w:rPr>
          <w:b/>
          <w:sz w:val="22"/>
          <w:szCs w:val="22"/>
        </w:rPr>
        <w:t xml:space="preserve"> Não constitui um dos critérios para fixação da competência no processo penal:</w:t>
      </w:r>
    </w:p>
    <w:p w:rsidR="00040901" w:rsidRDefault="00040901" w:rsidP="00AA48B3">
      <w:pPr>
        <w:jc w:val="both"/>
        <w:rPr>
          <w:b/>
          <w:sz w:val="22"/>
          <w:szCs w:val="22"/>
        </w:rPr>
      </w:pPr>
    </w:p>
    <w:p w:rsidR="00040901" w:rsidRPr="00040901" w:rsidRDefault="00040901" w:rsidP="00AA48B3">
      <w:pPr>
        <w:jc w:val="both"/>
        <w:rPr>
          <w:sz w:val="22"/>
          <w:szCs w:val="22"/>
        </w:rPr>
      </w:pPr>
      <w:r>
        <w:rPr>
          <w:sz w:val="22"/>
          <w:szCs w:val="22"/>
        </w:rPr>
        <w:t>(A</w:t>
      </w:r>
      <w:r w:rsidRPr="00040901">
        <w:rPr>
          <w:sz w:val="22"/>
          <w:szCs w:val="22"/>
        </w:rPr>
        <w:t>) A natureza da infração.</w:t>
      </w:r>
    </w:p>
    <w:p w:rsidR="00040901" w:rsidRPr="00040901" w:rsidRDefault="00040901" w:rsidP="00AA48B3">
      <w:pPr>
        <w:jc w:val="both"/>
        <w:rPr>
          <w:sz w:val="22"/>
          <w:szCs w:val="22"/>
        </w:rPr>
      </w:pPr>
      <w:r>
        <w:rPr>
          <w:sz w:val="22"/>
          <w:szCs w:val="22"/>
        </w:rPr>
        <w:t>(B)</w:t>
      </w:r>
      <w:r w:rsidRPr="00040901">
        <w:rPr>
          <w:sz w:val="22"/>
          <w:szCs w:val="22"/>
        </w:rPr>
        <w:t xml:space="preserve"> A distribuição.</w:t>
      </w:r>
    </w:p>
    <w:p w:rsidR="00040901" w:rsidRPr="00040901" w:rsidRDefault="00040901" w:rsidP="00AA48B3">
      <w:pPr>
        <w:jc w:val="both"/>
        <w:rPr>
          <w:sz w:val="22"/>
          <w:szCs w:val="22"/>
        </w:rPr>
      </w:pPr>
      <w:r>
        <w:rPr>
          <w:sz w:val="22"/>
          <w:szCs w:val="22"/>
        </w:rPr>
        <w:t>(C</w:t>
      </w:r>
      <w:r w:rsidRPr="00040901">
        <w:rPr>
          <w:sz w:val="22"/>
          <w:szCs w:val="22"/>
        </w:rPr>
        <w:t>) Domicílio da vítima.</w:t>
      </w:r>
    </w:p>
    <w:p w:rsidR="00040901" w:rsidRPr="00040901" w:rsidRDefault="00040901" w:rsidP="00AA48B3">
      <w:pPr>
        <w:jc w:val="both"/>
        <w:rPr>
          <w:sz w:val="22"/>
          <w:szCs w:val="22"/>
        </w:rPr>
      </w:pPr>
      <w:r>
        <w:rPr>
          <w:sz w:val="22"/>
          <w:szCs w:val="22"/>
        </w:rPr>
        <w:t>(D</w:t>
      </w:r>
      <w:r w:rsidRPr="00040901">
        <w:rPr>
          <w:sz w:val="22"/>
          <w:szCs w:val="22"/>
        </w:rPr>
        <w:t>) A prerrogativa de função.</w:t>
      </w:r>
    </w:p>
    <w:p w:rsidR="00040901" w:rsidRPr="00040901" w:rsidRDefault="00040901" w:rsidP="00AA48B3">
      <w:pPr>
        <w:jc w:val="both"/>
        <w:rPr>
          <w:b/>
          <w:sz w:val="22"/>
          <w:szCs w:val="22"/>
        </w:rPr>
      </w:pPr>
    </w:p>
    <w:p w:rsidR="00040901" w:rsidRPr="00040901" w:rsidRDefault="00040901" w:rsidP="00AA48B3">
      <w:pPr>
        <w:jc w:val="both"/>
        <w:rPr>
          <w:b/>
          <w:sz w:val="22"/>
          <w:szCs w:val="22"/>
        </w:rPr>
      </w:pPr>
      <w:r>
        <w:rPr>
          <w:b/>
          <w:sz w:val="22"/>
          <w:szCs w:val="22"/>
        </w:rPr>
        <w:t>3</w:t>
      </w:r>
      <w:r w:rsidRPr="00040901">
        <w:rPr>
          <w:b/>
          <w:sz w:val="22"/>
          <w:szCs w:val="22"/>
        </w:rPr>
        <w:t>3</w:t>
      </w:r>
      <w:r>
        <w:rPr>
          <w:b/>
          <w:sz w:val="22"/>
          <w:szCs w:val="22"/>
        </w:rPr>
        <w:t>.</w:t>
      </w:r>
      <w:r w:rsidRPr="00040901">
        <w:rPr>
          <w:b/>
          <w:sz w:val="22"/>
          <w:szCs w:val="22"/>
        </w:rPr>
        <w:t xml:space="preserve"> É aplicável à ação penal privada exclusiva o princípio da:</w:t>
      </w:r>
    </w:p>
    <w:p w:rsidR="00040901" w:rsidRPr="00040901" w:rsidRDefault="00040901" w:rsidP="00AA48B3">
      <w:pPr>
        <w:jc w:val="both"/>
        <w:rPr>
          <w:b/>
          <w:sz w:val="22"/>
          <w:szCs w:val="22"/>
        </w:rPr>
      </w:pPr>
    </w:p>
    <w:p w:rsidR="00040901" w:rsidRPr="00040901" w:rsidRDefault="00040901" w:rsidP="00AA48B3">
      <w:pPr>
        <w:jc w:val="both"/>
        <w:rPr>
          <w:sz w:val="22"/>
          <w:szCs w:val="22"/>
        </w:rPr>
      </w:pPr>
      <w:r w:rsidRPr="00040901">
        <w:rPr>
          <w:sz w:val="22"/>
          <w:szCs w:val="22"/>
        </w:rPr>
        <w:t>(A</w:t>
      </w:r>
      <w:proofErr w:type="gramStart"/>
      <w:r w:rsidRPr="00040901">
        <w:rPr>
          <w:sz w:val="22"/>
          <w:szCs w:val="22"/>
        </w:rPr>
        <w:t>)</w:t>
      </w:r>
      <w:proofErr w:type="gramEnd"/>
      <w:r w:rsidRPr="00040901">
        <w:rPr>
          <w:sz w:val="22"/>
          <w:szCs w:val="22"/>
        </w:rPr>
        <w:tab/>
        <w:t xml:space="preserve"> disponibilidade</w:t>
      </w:r>
    </w:p>
    <w:p w:rsidR="00040901" w:rsidRPr="00040901" w:rsidRDefault="00040901" w:rsidP="00AA48B3">
      <w:pPr>
        <w:jc w:val="both"/>
        <w:rPr>
          <w:sz w:val="22"/>
          <w:szCs w:val="22"/>
        </w:rPr>
      </w:pPr>
      <w:r w:rsidRPr="00040901">
        <w:rPr>
          <w:sz w:val="22"/>
          <w:szCs w:val="22"/>
        </w:rPr>
        <w:t>(B</w:t>
      </w:r>
      <w:proofErr w:type="gramStart"/>
      <w:r w:rsidRPr="00040901">
        <w:rPr>
          <w:sz w:val="22"/>
          <w:szCs w:val="22"/>
        </w:rPr>
        <w:t>)</w:t>
      </w:r>
      <w:proofErr w:type="gramEnd"/>
      <w:r w:rsidRPr="00040901">
        <w:rPr>
          <w:sz w:val="22"/>
          <w:szCs w:val="22"/>
        </w:rPr>
        <w:tab/>
        <w:t xml:space="preserve"> obrigatoriedade</w:t>
      </w:r>
    </w:p>
    <w:p w:rsidR="00040901" w:rsidRPr="00040901" w:rsidRDefault="00040901" w:rsidP="00AA48B3">
      <w:pPr>
        <w:jc w:val="both"/>
        <w:rPr>
          <w:sz w:val="22"/>
          <w:szCs w:val="22"/>
        </w:rPr>
      </w:pPr>
      <w:r w:rsidRPr="00040901">
        <w:rPr>
          <w:sz w:val="22"/>
          <w:szCs w:val="22"/>
        </w:rPr>
        <w:t>(C</w:t>
      </w:r>
      <w:proofErr w:type="gramStart"/>
      <w:r w:rsidRPr="00040901">
        <w:rPr>
          <w:sz w:val="22"/>
          <w:szCs w:val="22"/>
        </w:rPr>
        <w:t>)</w:t>
      </w:r>
      <w:proofErr w:type="gramEnd"/>
      <w:r w:rsidRPr="00040901">
        <w:rPr>
          <w:sz w:val="22"/>
          <w:szCs w:val="22"/>
        </w:rPr>
        <w:tab/>
        <w:t xml:space="preserve"> transcendência</w:t>
      </w:r>
    </w:p>
    <w:p w:rsidR="00040901" w:rsidRPr="00040901" w:rsidRDefault="00040901" w:rsidP="00AA48B3">
      <w:pPr>
        <w:jc w:val="both"/>
        <w:rPr>
          <w:sz w:val="22"/>
          <w:szCs w:val="22"/>
        </w:rPr>
      </w:pPr>
      <w:r w:rsidRPr="00040901">
        <w:rPr>
          <w:sz w:val="22"/>
          <w:szCs w:val="22"/>
        </w:rPr>
        <w:t>(D</w:t>
      </w:r>
      <w:proofErr w:type="gramStart"/>
      <w:r w:rsidRPr="00040901">
        <w:rPr>
          <w:sz w:val="22"/>
          <w:szCs w:val="22"/>
        </w:rPr>
        <w:t>)</w:t>
      </w:r>
      <w:proofErr w:type="gramEnd"/>
      <w:r w:rsidRPr="00040901">
        <w:rPr>
          <w:sz w:val="22"/>
          <w:szCs w:val="22"/>
        </w:rPr>
        <w:tab/>
        <w:t xml:space="preserve"> divisibilidade</w:t>
      </w:r>
    </w:p>
    <w:p w:rsidR="00040901" w:rsidRPr="00040901" w:rsidRDefault="00040901" w:rsidP="00AA48B3">
      <w:pPr>
        <w:jc w:val="both"/>
        <w:rPr>
          <w:b/>
          <w:sz w:val="22"/>
          <w:szCs w:val="22"/>
        </w:rPr>
      </w:pPr>
    </w:p>
    <w:p w:rsidR="00040901" w:rsidRPr="00040901" w:rsidRDefault="00040901" w:rsidP="00AA48B3">
      <w:pPr>
        <w:jc w:val="both"/>
        <w:rPr>
          <w:b/>
          <w:sz w:val="22"/>
          <w:szCs w:val="22"/>
        </w:rPr>
      </w:pPr>
      <w:r>
        <w:rPr>
          <w:b/>
          <w:sz w:val="22"/>
          <w:szCs w:val="22"/>
        </w:rPr>
        <w:t>3</w:t>
      </w:r>
      <w:r w:rsidRPr="00040901">
        <w:rPr>
          <w:b/>
          <w:sz w:val="22"/>
          <w:szCs w:val="22"/>
        </w:rPr>
        <w:t>4</w:t>
      </w:r>
      <w:r>
        <w:rPr>
          <w:b/>
          <w:sz w:val="22"/>
          <w:szCs w:val="22"/>
        </w:rPr>
        <w:t>.</w:t>
      </w:r>
      <w:r w:rsidRPr="00040901">
        <w:rPr>
          <w:b/>
          <w:sz w:val="22"/>
          <w:szCs w:val="22"/>
        </w:rPr>
        <w:t xml:space="preserve"> Concomitantemente, diversas pessoas saquearam um estabelecimento comercial, sem conhecimento uma às outras. Trata-se de:</w:t>
      </w:r>
    </w:p>
    <w:p w:rsidR="00040901" w:rsidRPr="00040901" w:rsidRDefault="00040901" w:rsidP="00AA48B3">
      <w:pPr>
        <w:jc w:val="both"/>
        <w:rPr>
          <w:b/>
          <w:sz w:val="22"/>
          <w:szCs w:val="22"/>
        </w:rPr>
      </w:pPr>
    </w:p>
    <w:p w:rsidR="00040901" w:rsidRPr="00040901" w:rsidRDefault="00040901" w:rsidP="00AA48B3">
      <w:pPr>
        <w:jc w:val="both"/>
        <w:rPr>
          <w:sz w:val="22"/>
          <w:szCs w:val="22"/>
        </w:rPr>
      </w:pPr>
      <w:r w:rsidRPr="00040901">
        <w:rPr>
          <w:sz w:val="22"/>
          <w:szCs w:val="22"/>
        </w:rPr>
        <w:t>(A</w:t>
      </w:r>
      <w:proofErr w:type="gramStart"/>
      <w:r w:rsidRPr="00040901">
        <w:rPr>
          <w:sz w:val="22"/>
          <w:szCs w:val="22"/>
        </w:rPr>
        <w:t>)</w:t>
      </w:r>
      <w:proofErr w:type="gramEnd"/>
      <w:r w:rsidRPr="00040901">
        <w:rPr>
          <w:sz w:val="22"/>
          <w:szCs w:val="22"/>
        </w:rPr>
        <w:tab/>
        <w:t xml:space="preserve"> continência de ações, em razão do concurso de pessoas;</w:t>
      </w:r>
    </w:p>
    <w:p w:rsidR="00040901" w:rsidRPr="00040901" w:rsidRDefault="00040901" w:rsidP="00AA48B3">
      <w:pPr>
        <w:jc w:val="both"/>
        <w:rPr>
          <w:sz w:val="22"/>
          <w:szCs w:val="22"/>
        </w:rPr>
      </w:pPr>
      <w:r w:rsidRPr="00040901">
        <w:rPr>
          <w:sz w:val="22"/>
          <w:szCs w:val="22"/>
        </w:rPr>
        <w:t>(B</w:t>
      </w:r>
      <w:proofErr w:type="gramStart"/>
      <w:r w:rsidRPr="00040901">
        <w:rPr>
          <w:sz w:val="22"/>
          <w:szCs w:val="22"/>
        </w:rPr>
        <w:t>)</w:t>
      </w:r>
      <w:proofErr w:type="gramEnd"/>
      <w:r w:rsidRPr="00040901">
        <w:rPr>
          <w:sz w:val="22"/>
          <w:szCs w:val="22"/>
        </w:rPr>
        <w:tab/>
        <w:t xml:space="preserve"> conexão intersubjetiva por simultaneidade;</w:t>
      </w:r>
    </w:p>
    <w:p w:rsidR="00040901" w:rsidRPr="00040901" w:rsidRDefault="00040901" w:rsidP="00AA48B3">
      <w:pPr>
        <w:jc w:val="both"/>
        <w:rPr>
          <w:sz w:val="22"/>
          <w:szCs w:val="22"/>
        </w:rPr>
      </w:pPr>
      <w:r w:rsidRPr="00040901">
        <w:rPr>
          <w:sz w:val="22"/>
          <w:szCs w:val="22"/>
        </w:rPr>
        <w:t>(C</w:t>
      </w:r>
      <w:proofErr w:type="gramStart"/>
      <w:r w:rsidRPr="00040901">
        <w:rPr>
          <w:sz w:val="22"/>
          <w:szCs w:val="22"/>
        </w:rPr>
        <w:t>)</w:t>
      </w:r>
      <w:proofErr w:type="gramEnd"/>
      <w:r w:rsidRPr="00040901">
        <w:rPr>
          <w:sz w:val="22"/>
          <w:szCs w:val="22"/>
        </w:rPr>
        <w:tab/>
        <w:t xml:space="preserve"> conexão intersubjetiva por reciprocidade;</w:t>
      </w:r>
    </w:p>
    <w:p w:rsidR="00040901" w:rsidRPr="00040901" w:rsidRDefault="00040901" w:rsidP="00AA48B3">
      <w:pPr>
        <w:jc w:val="both"/>
        <w:rPr>
          <w:sz w:val="22"/>
          <w:szCs w:val="22"/>
        </w:rPr>
      </w:pPr>
      <w:r w:rsidRPr="00040901">
        <w:rPr>
          <w:sz w:val="22"/>
          <w:szCs w:val="22"/>
        </w:rPr>
        <w:t>(D</w:t>
      </w:r>
      <w:proofErr w:type="gramStart"/>
      <w:r w:rsidRPr="00040901">
        <w:rPr>
          <w:sz w:val="22"/>
          <w:szCs w:val="22"/>
        </w:rPr>
        <w:t>)</w:t>
      </w:r>
      <w:proofErr w:type="gramEnd"/>
      <w:r w:rsidRPr="00040901">
        <w:rPr>
          <w:sz w:val="22"/>
          <w:szCs w:val="22"/>
        </w:rPr>
        <w:tab/>
        <w:t xml:space="preserve"> conexão objetiva.</w:t>
      </w:r>
    </w:p>
    <w:p w:rsidR="00040901" w:rsidRPr="00040901" w:rsidRDefault="00040901" w:rsidP="00AA48B3">
      <w:pPr>
        <w:jc w:val="both"/>
        <w:rPr>
          <w:b/>
          <w:sz w:val="22"/>
          <w:szCs w:val="22"/>
        </w:rPr>
      </w:pPr>
    </w:p>
    <w:p w:rsidR="00040901" w:rsidRPr="00040901" w:rsidRDefault="007945FD" w:rsidP="00AA48B3">
      <w:pPr>
        <w:jc w:val="both"/>
        <w:rPr>
          <w:b/>
          <w:sz w:val="22"/>
          <w:szCs w:val="22"/>
        </w:rPr>
      </w:pPr>
      <w:r>
        <w:rPr>
          <w:b/>
          <w:sz w:val="22"/>
          <w:szCs w:val="22"/>
        </w:rPr>
        <w:t>3</w:t>
      </w:r>
      <w:r w:rsidR="00040901" w:rsidRPr="00040901">
        <w:rPr>
          <w:b/>
          <w:sz w:val="22"/>
          <w:szCs w:val="22"/>
        </w:rPr>
        <w:t>5</w:t>
      </w:r>
      <w:r>
        <w:rPr>
          <w:b/>
          <w:sz w:val="22"/>
          <w:szCs w:val="22"/>
        </w:rPr>
        <w:t>.</w:t>
      </w:r>
      <w:r w:rsidR="00040901" w:rsidRPr="00040901">
        <w:rPr>
          <w:b/>
          <w:sz w:val="22"/>
          <w:szCs w:val="22"/>
        </w:rPr>
        <w:t xml:space="preserve"> Recebendo noticia criminis de crime em que a ação penal depende de representação, a Autoridade Policial, depois de lavrar boletim de ocorrência, deve:</w:t>
      </w:r>
    </w:p>
    <w:p w:rsidR="00040901" w:rsidRPr="00040901" w:rsidRDefault="00040901" w:rsidP="00AA48B3">
      <w:pPr>
        <w:jc w:val="both"/>
        <w:rPr>
          <w:b/>
          <w:sz w:val="22"/>
          <w:szCs w:val="22"/>
        </w:rPr>
      </w:pPr>
    </w:p>
    <w:p w:rsidR="00040901" w:rsidRPr="007945FD" w:rsidRDefault="00040901" w:rsidP="00AA48B3">
      <w:pPr>
        <w:jc w:val="both"/>
        <w:rPr>
          <w:sz w:val="22"/>
          <w:szCs w:val="22"/>
        </w:rPr>
      </w:pPr>
      <w:r w:rsidRPr="007945FD">
        <w:rPr>
          <w:sz w:val="22"/>
          <w:szCs w:val="22"/>
        </w:rPr>
        <w:t>(A) instaurar o inquérito policial e aguardar a representação da vítima ou seu representante legal.</w:t>
      </w:r>
    </w:p>
    <w:p w:rsidR="00040901" w:rsidRPr="007945FD" w:rsidRDefault="00040901" w:rsidP="00AA48B3">
      <w:pPr>
        <w:jc w:val="both"/>
        <w:rPr>
          <w:sz w:val="22"/>
          <w:szCs w:val="22"/>
        </w:rPr>
      </w:pPr>
      <w:r w:rsidRPr="007945FD">
        <w:rPr>
          <w:sz w:val="22"/>
          <w:szCs w:val="22"/>
        </w:rPr>
        <w:t>(B) instaurar o inquérito policial e intimar a vítima ou seu representante legal para oferecer a representação.</w:t>
      </w:r>
    </w:p>
    <w:p w:rsidR="00040901" w:rsidRPr="007945FD" w:rsidRDefault="00040901" w:rsidP="00AA48B3">
      <w:pPr>
        <w:jc w:val="both"/>
        <w:rPr>
          <w:sz w:val="22"/>
          <w:szCs w:val="22"/>
        </w:rPr>
      </w:pPr>
      <w:r w:rsidRPr="007945FD">
        <w:rPr>
          <w:sz w:val="22"/>
          <w:szCs w:val="22"/>
        </w:rPr>
        <w:t>(C) aguardar a representação para instaurar o inquérito policial.</w:t>
      </w:r>
    </w:p>
    <w:p w:rsidR="00040901" w:rsidRDefault="00040901" w:rsidP="00AA48B3">
      <w:pPr>
        <w:jc w:val="both"/>
        <w:rPr>
          <w:sz w:val="22"/>
          <w:szCs w:val="22"/>
        </w:rPr>
      </w:pPr>
      <w:r w:rsidRPr="007945FD">
        <w:rPr>
          <w:sz w:val="22"/>
          <w:szCs w:val="22"/>
        </w:rPr>
        <w:t>(D) remeter o boletim de ocorrência ao Ministério Público para ser colhida a representação da vítima ou seu representante legal.</w:t>
      </w:r>
    </w:p>
    <w:p w:rsidR="007945FD" w:rsidRDefault="007945FD" w:rsidP="00AA48B3">
      <w:pPr>
        <w:jc w:val="both"/>
        <w:rPr>
          <w:sz w:val="22"/>
          <w:szCs w:val="22"/>
        </w:rPr>
      </w:pPr>
    </w:p>
    <w:p w:rsidR="007945FD" w:rsidRPr="007945FD" w:rsidRDefault="007945FD" w:rsidP="00AA48B3">
      <w:pPr>
        <w:jc w:val="both"/>
        <w:rPr>
          <w:b/>
          <w:sz w:val="22"/>
          <w:szCs w:val="22"/>
        </w:rPr>
      </w:pPr>
      <w:r w:rsidRPr="007945FD">
        <w:rPr>
          <w:b/>
          <w:sz w:val="22"/>
          <w:szCs w:val="22"/>
        </w:rPr>
        <w:t xml:space="preserve">36. O tipo penal compõe-se: </w:t>
      </w:r>
    </w:p>
    <w:p w:rsidR="007945FD" w:rsidRPr="007945FD" w:rsidRDefault="007945FD" w:rsidP="00AA48B3">
      <w:pPr>
        <w:jc w:val="both"/>
        <w:rPr>
          <w:sz w:val="22"/>
          <w:szCs w:val="22"/>
        </w:rPr>
      </w:pPr>
    </w:p>
    <w:p w:rsidR="007945FD" w:rsidRPr="007945FD" w:rsidRDefault="007945FD" w:rsidP="00AA48B3">
      <w:pPr>
        <w:jc w:val="both"/>
        <w:rPr>
          <w:sz w:val="22"/>
          <w:szCs w:val="22"/>
        </w:rPr>
      </w:pPr>
      <w:r>
        <w:rPr>
          <w:sz w:val="22"/>
          <w:szCs w:val="22"/>
        </w:rPr>
        <w:t>(A)</w:t>
      </w:r>
      <w:r w:rsidRPr="007945FD">
        <w:rPr>
          <w:sz w:val="22"/>
          <w:szCs w:val="22"/>
        </w:rPr>
        <w:t xml:space="preserve"> somente de elementos normativos e subjetivos; </w:t>
      </w:r>
    </w:p>
    <w:p w:rsidR="007945FD" w:rsidRPr="007945FD" w:rsidRDefault="007945FD" w:rsidP="00AA48B3">
      <w:pPr>
        <w:jc w:val="both"/>
        <w:rPr>
          <w:sz w:val="22"/>
          <w:szCs w:val="22"/>
        </w:rPr>
      </w:pPr>
      <w:r>
        <w:rPr>
          <w:sz w:val="22"/>
          <w:szCs w:val="22"/>
        </w:rPr>
        <w:t>(B)</w:t>
      </w:r>
      <w:r w:rsidRPr="007945FD">
        <w:rPr>
          <w:sz w:val="22"/>
          <w:szCs w:val="22"/>
        </w:rPr>
        <w:t xml:space="preserve"> somente de elementos descritivos e subjetivos; </w:t>
      </w:r>
    </w:p>
    <w:p w:rsidR="007945FD" w:rsidRPr="007945FD" w:rsidRDefault="007945FD" w:rsidP="00AA48B3">
      <w:pPr>
        <w:jc w:val="both"/>
        <w:rPr>
          <w:sz w:val="22"/>
          <w:szCs w:val="22"/>
        </w:rPr>
      </w:pPr>
      <w:r>
        <w:rPr>
          <w:sz w:val="22"/>
          <w:szCs w:val="22"/>
        </w:rPr>
        <w:t>(C)</w:t>
      </w:r>
      <w:r w:rsidRPr="007945FD">
        <w:rPr>
          <w:sz w:val="22"/>
          <w:szCs w:val="22"/>
        </w:rPr>
        <w:t xml:space="preserve"> somente de elementos normativos e descritivos; </w:t>
      </w:r>
    </w:p>
    <w:p w:rsidR="007945FD" w:rsidRDefault="007945FD" w:rsidP="00AA48B3">
      <w:pPr>
        <w:jc w:val="both"/>
        <w:rPr>
          <w:sz w:val="22"/>
          <w:szCs w:val="22"/>
        </w:rPr>
      </w:pPr>
      <w:r>
        <w:rPr>
          <w:sz w:val="22"/>
          <w:szCs w:val="22"/>
        </w:rPr>
        <w:t>(D)</w:t>
      </w:r>
      <w:r w:rsidRPr="007945FD">
        <w:rPr>
          <w:sz w:val="22"/>
          <w:szCs w:val="22"/>
        </w:rPr>
        <w:t xml:space="preserve"> de elementos normativos, subjetivos e descritivos. </w:t>
      </w:r>
    </w:p>
    <w:p w:rsidR="00AA48B3" w:rsidRDefault="00AA48B3" w:rsidP="00AA48B3">
      <w:pPr>
        <w:jc w:val="both"/>
        <w:rPr>
          <w:sz w:val="22"/>
          <w:szCs w:val="22"/>
        </w:rPr>
      </w:pPr>
    </w:p>
    <w:p w:rsidR="00AA48B3" w:rsidRDefault="00AA48B3" w:rsidP="00AA48B3">
      <w:pPr>
        <w:jc w:val="both"/>
        <w:rPr>
          <w:sz w:val="22"/>
          <w:szCs w:val="22"/>
        </w:rPr>
      </w:pPr>
    </w:p>
    <w:p w:rsidR="00AA48B3" w:rsidRDefault="00AA48B3" w:rsidP="00AA48B3">
      <w:pPr>
        <w:jc w:val="both"/>
        <w:rPr>
          <w:sz w:val="22"/>
          <w:szCs w:val="22"/>
        </w:rPr>
      </w:pPr>
    </w:p>
    <w:p w:rsidR="00AA48B3" w:rsidRDefault="00AA48B3" w:rsidP="00AA48B3">
      <w:pPr>
        <w:jc w:val="both"/>
        <w:rPr>
          <w:sz w:val="22"/>
          <w:szCs w:val="22"/>
        </w:rPr>
      </w:pPr>
    </w:p>
    <w:p w:rsidR="00AA48B3" w:rsidRPr="007945FD" w:rsidRDefault="00AA48B3" w:rsidP="00AA48B3">
      <w:pPr>
        <w:jc w:val="both"/>
        <w:rPr>
          <w:sz w:val="22"/>
          <w:szCs w:val="22"/>
        </w:rPr>
      </w:pPr>
    </w:p>
    <w:p w:rsidR="007945FD" w:rsidRPr="007945FD" w:rsidRDefault="007945FD" w:rsidP="007945FD">
      <w:pPr>
        <w:rPr>
          <w:sz w:val="22"/>
          <w:szCs w:val="22"/>
        </w:rPr>
      </w:pPr>
      <w:r w:rsidRPr="007945FD">
        <w:rPr>
          <w:sz w:val="22"/>
          <w:szCs w:val="22"/>
        </w:rPr>
        <w:t xml:space="preserve">  </w:t>
      </w:r>
    </w:p>
    <w:p w:rsidR="007945FD" w:rsidRPr="007945FD" w:rsidRDefault="007945FD" w:rsidP="00AA48B3">
      <w:pPr>
        <w:jc w:val="both"/>
        <w:rPr>
          <w:b/>
          <w:sz w:val="22"/>
          <w:szCs w:val="22"/>
        </w:rPr>
      </w:pPr>
      <w:r w:rsidRPr="007945FD">
        <w:rPr>
          <w:b/>
          <w:sz w:val="22"/>
          <w:szCs w:val="22"/>
        </w:rPr>
        <w:lastRenderedPageBreak/>
        <w:t xml:space="preserve">37. O Código Penal Brasileiro, em relação ao dolo direto, adota qual teoria: </w:t>
      </w:r>
    </w:p>
    <w:p w:rsidR="007945FD" w:rsidRDefault="007945FD" w:rsidP="00AA48B3">
      <w:pPr>
        <w:jc w:val="both"/>
        <w:rPr>
          <w:sz w:val="22"/>
          <w:szCs w:val="22"/>
        </w:rPr>
      </w:pPr>
    </w:p>
    <w:p w:rsidR="007945FD" w:rsidRPr="007945FD" w:rsidRDefault="007945FD" w:rsidP="00AA48B3">
      <w:pPr>
        <w:jc w:val="both"/>
        <w:rPr>
          <w:sz w:val="22"/>
          <w:szCs w:val="22"/>
        </w:rPr>
      </w:pPr>
      <w:r>
        <w:rPr>
          <w:sz w:val="22"/>
          <w:szCs w:val="22"/>
        </w:rPr>
        <w:t>(A)</w:t>
      </w:r>
      <w:r w:rsidRPr="007945FD">
        <w:rPr>
          <w:sz w:val="22"/>
          <w:szCs w:val="22"/>
        </w:rPr>
        <w:t xml:space="preserve"> teoria da representação; </w:t>
      </w:r>
    </w:p>
    <w:p w:rsidR="007945FD" w:rsidRPr="007945FD" w:rsidRDefault="007945FD" w:rsidP="00AA48B3">
      <w:pPr>
        <w:jc w:val="both"/>
        <w:rPr>
          <w:sz w:val="22"/>
          <w:szCs w:val="22"/>
        </w:rPr>
      </w:pPr>
      <w:r>
        <w:rPr>
          <w:sz w:val="22"/>
          <w:szCs w:val="22"/>
        </w:rPr>
        <w:t>(B)</w:t>
      </w:r>
      <w:r w:rsidRPr="007945FD">
        <w:rPr>
          <w:sz w:val="22"/>
          <w:szCs w:val="22"/>
        </w:rPr>
        <w:t xml:space="preserve"> teoria do consentimento; </w:t>
      </w:r>
    </w:p>
    <w:p w:rsidR="007945FD" w:rsidRPr="007945FD" w:rsidRDefault="007945FD" w:rsidP="00AA48B3">
      <w:pPr>
        <w:jc w:val="both"/>
        <w:rPr>
          <w:sz w:val="22"/>
          <w:szCs w:val="22"/>
        </w:rPr>
      </w:pPr>
      <w:r>
        <w:rPr>
          <w:sz w:val="22"/>
          <w:szCs w:val="22"/>
        </w:rPr>
        <w:t>(C)</w:t>
      </w:r>
      <w:r w:rsidRPr="007945FD">
        <w:rPr>
          <w:sz w:val="22"/>
          <w:szCs w:val="22"/>
        </w:rPr>
        <w:t xml:space="preserve"> teoria da vontade; </w:t>
      </w:r>
    </w:p>
    <w:p w:rsidR="007945FD" w:rsidRPr="007945FD" w:rsidRDefault="007945FD" w:rsidP="00AA48B3">
      <w:pPr>
        <w:jc w:val="both"/>
        <w:rPr>
          <w:sz w:val="22"/>
          <w:szCs w:val="22"/>
        </w:rPr>
      </w:pPr>
      <w:r>
        <w:rPr>
          <w:sz w:val="22"/>
          <w:szCs w:val="22"/>
        </w:rPr>
        <w:t>(D)</w:t>
      </w:r>
      <w:r w:rsidR="008776E5">
        <w:rPr>
          <w:sz w:val="22"/>
          <w:szCs w:val="22"/>
        </w:rPr>
        <w:t xml:space="preserve"> teoria da cognição.</w:t>
      </w:r>
    </w:p>
    <w:p w:rsidR="007945FD" w:rsidRPr="007945FD" w:rsidRDefault="007945FD" w:rsidP="00AA48B3">
      <w:pPr>
        <w:jc w:val="both"/>
        <w:rPr>
          <w:sz w:val="22"/>
          <w:szCs w:val="22"/>
        </w:rPr>
      </w:pPr>
      <w:r w:rsidRPr="007945FD">
        <w:rPr>
          <w:sz w:val="22"/>
          <w:szCs w:val="22"/>
        </w:rPr>
        <w:t xml:space="preserve">  </w:t>
      </w:r>
    </w:p>
    <w:p w:rsidR="007945FD" w:rsidRPr="007945FD" w:rsidRDefault="007945FD" w:rsidP="00AA48B3">
      <w:pPr>
        <w:jc w:val="both"/>
        <w:rPr>
          <w:b/>
          <w:sz w:val="22"/>
          <w:szCs w:val="22"/>
        </w:rPr>
      </w:pPr>
      <w:r w:rsidRPr="007945FD">
        <w:rPr>
          <w:b/>
          <w:sz w:val="22"/>
          <w:szCs w:val="22"/>
        </w:rPr>
        <w:t xml:space="preserve">38. Assinale a alternativa correta: </w:t>
      </w:r>
    </w:p>
    <w:p w:rsidR="007945FD" w:rsidRPr="007945FD" w:rsidRDefault="007945FD" w:rsidP="00AA48B3">
      <w:pPr>
        <w:jc w:val="both"/>
        <w:rPr>
          <w:sz w:val="22"/>
          <w:szCs w:val="22"/>
        </w:rPr>
      </w:pPr>
    </w:p>
    <w:p w:rsidR="007945FD" w:rsidRPr="007945FD" w:rsidRDefault="007945FD" w:rsidP="00AA48B3">
      <w:pPr>
        <w:jc w:val="both"/>
        <w:rPr>
          <w:sz w:val="22"/>
          <w:szCs w:val="22"/>
        </w:rPr>
      </w:pPr>
      <w:r>
        <w:rPr>
          <w:sz w:val="22"/>
          <w:szCs w:val="22"/>
        </w:rPr>
        <w:t>(A)</w:t>
      </w:r>
      <w:r w:rsidRPr="007945FD">
        <w:rPr>
          <w:sz w:val="22"/>
          <w:szCs w:val="22"/>
        </w:rPr>
        <w:t xml:space="preserve"> o erro de tipo essencial exclui o dolo, permitindo, quando for o caso, a punição pelo crime culposo;</w:t>
      </w:r>
    </w:p>
    <w:p w:rsidR="007945FD" w:rsidRDefault="007945FD" w:rsidP="00AA48B3">
      <w:pPr>
        <w:jc w:val="both"/>
        <w:rPr>
          <w:sz w:val="22"/>
          <w:szCs w:val="22"/>
        </w:rPr>
      </w:pPr>
      <w:r>
        <w:rPr>
          <w:sz w:val="22"/>
          <w:szCs w:val="22"/>
        </w:rPr>
        <w:t>(B)</w:t>
      </w:r>
      <w:r w:rsidRPr="007945FD">
        <w:rPr>
          <w:sz w:val="22"/>
          <w:szCs w:val="22"/>
        </w:rPr>
        <w:t xml:space="preserve"> o erro de tipo essencial exclui a culpabilidade; </w:t>
      </w:r>
    </w:p>
    <w:p w:rsidR="007945FD" w:rsidRPr="007945FD" w:rsidRDefault="007945FD" w:rsidP="00AA48B3">
      <w:pPr>
        <w:jc w:val="both"/>
        <w:rPr>
          <w:sz w:val="22"/>
          <w:szCs w:val="22"/>
        </w:rPr>
      </w:pPr>
      <w:r>
        <w:rPr>
          <w:sz w:val="22"/>
          <w:szCs w:val="22"/>
        </w:rPr>
        <w:t>(C)</w:t>
      </w:r>
      <w:r w:rsidRPr="007945FD">
        <w:rPr>
          <w:sz w:val="22"/>
          <w:szCs w:val="22"/>
        </w:rPr>
        <w:t xml:space="preserve"> o erro de tipo inevitável não exclui a tipicidade, pois o elemento objetivo do tipo permanece intacto; </w:t>
      </w:r>
    </w:p>
    <w:p w:rsidR="007945FD" w:rsidRPr="007945FD" w:rsidRDefault="007945FD" w:rsidP="00AA48B3">
      <w:pPr>
        <w:jc w:val="both"/>
        <w:rPr>
          <w:sz w:val="22"/>
          <w:szCs w:val="22"/>
        </w:rPr>
      </w:pPr>
      <w:r>
        <w:rPr>
          <w:sz w:val="22"/>
          <w:szCs w:val="22"/>
        </w:rPr>
        <w:t>(D)</w:t>
      </w:r>
      <w:r w:rsidRPr="007945FD">
        <w:rPr>
          <w:sz w:val="22"/>
          <w:szCs w:val="22"/>
        </w:rPr>
        <w:t xml:space="preserve"> erro de tipo não pode ocorrer nos crimes omissivos impróprios; </w:t>
      </w:r>
    </w:p>
    <w:p w:rsidR="007945FD" w:rsidRPr="007945FD" w:rsidRDefault="007945FD" w:rsidP="00AA48B3">
      <w:pPr>
        <w:jc w:val="both"/>
        <w:rPr>
          <w:sz w:val="22"/>
          <w:szCs w:val="22"/>
        </w:rPr>
      </w:pPr>
    </w:p>
    <w:p w:rsidR="007945FD" w:rsidRPr="007945FD" w:rsidRDefault="007945FD" w:rsidP="00AA48B3">
      <w:pPr>
        <w:jc w:val="both"/>
        <w:rPr>
          <w:b/>
          <w:sz w:val="22"/>
          <w:szCs w:val="22"/>
        </w:rPr>
      </w:pPr>
      <w:r w:rsidRPr="007945FD">
        <w:rPr>
          <w:b/>
          <w:sz w:val="22"/>
          <w:szCs w:val="22"/>
        </w:rPr>
        <w:t xml:space="preserve">39. No conflito aparente de normas, quando se evidencia a ocorrência de um crime-meio para a caracterização de um crime-fim, a questão vem solucionada pelo: </w:t>
      </w:r>
    </w:p>
    <w:p w:rsidR="007945FD" w:rsidRPr="007945FD" w:rsidRDefault="007945FD" w:rsidP="00AA48B3">
      <w:pPr>
        <w:jc w:val="both"/>
        <w:rPr>
          <w:sz w:val="22"/>
          <w:szCs w:val="22"/>
        </w:rPr>
      </w:pPr>
    </w:p>
    <w:p w:rsidR="007945FD" w:rsidRPr="007945FD" w:rsidRDefault="007945FD" w:rsidP="00AA48B3">
      <w:pPr>
        <w:jc w:val="both"/>
        <w:rPr>
          <w:sz w:val="22"/>
          <w:szCs w:val="22"/>
        </w:rPr>
      </w:pPr>
      <w:r>
        <w:rPr>
          <w:sz w:val="22"/>
          <w:szCs w:val="22"/>
        </w:rPr>
        <w:t>(A)</w:t>
      </w:r>
      <w:r w:rsidRPr="007945FD">
        <w:rPr>
          <w:sz w:val="22"/>
          <w:szCs w:val="22"/>
        </w:rPr>
        <w:t xml:space="preserve"> princípio da subsidiariedade tácita; </w:t>
      </w:r>
    </w:p>
    <w:p w:rsidR="007945FD" w:rsidRPr="007945FD" w:rsidRDefault="007945FD" w:rsidP="00AA48B3">
      <w:pPr>
        <w:jc w:val="both"/>
        <w:rPr>
          <w:sz w:val="22"/>
          <w:szCs w:val="22"/>
        </w:rPr>
      </w:pPr>
      <w:r>
        <w:rPr>
          <w:sz w:val="22"/>
          <w:szCs w:val="22"/>
        </w:rPr>
        <w:t>(B)</w:t>
      </w:r>
      <w:r w:rsidRPr="007945FD">
        <w:rPr>
          <w:sz w:val="22"/>
          <w:szCs w:val="22"/>
        </w:rPr>
        <w:t xml:space="preserve"> princípio da consunção; </w:t>
      </w:r>
    </w:p>
    <w:p w:rsidR="007945FD" w:rsidRPr="007945FD" w:rsidRDefault="007945FD" w:rsidP="00AA48B3">
      <w:pPr>
        <w:jc w:val="both"/>
        <w:rPr>
          <w:sz w:val="22"/>
          <w:szCs w:val="22"/>
        </w:rPr>
      </w:pPr>
      <w:r>
        <w:rPr>
          <w:sz w:val="22"/>
          <w:szCs w:val="22"/>
        </w:rPr>
        <w:t>(C)</w:t>
      </w:r>
      <w:r w:rsidRPr="007945FD">
        <w:rPr>
          <w:sz w:val="22"/>
          <w:szCs w:val="22"/>
        </w:rPr>
        <w:t xml:space="preserve"> princípio da especialidade; </w:t>
      </w:r>
    </w:p>
    <w:p w:rsidR="007945FD" w:rsidRPr="007945FD" w:rsidRDefault="007945FD" w:rsidP="00AA48B3">
      <w:pPr>
        <w:jc w:val="both"/>
        <w:rPr>
          <w:sz w:val="22"/>
          <w:szCs w:val="22"/>
        </w:rPr>
      </w:pPr>
      <w:r>
        <w:rPr>
          <w:sz w:val="22"/>
          <w:szCs w:val="22"/>
        </w:rPr>
        <w:t>(D)</w:t>
      </w:r>
      <w:r w:rsidRPr="007945FD">
        <w:rPr>
          <w:sz w:val="22"/>
          <w:szCs w:val="22"/>
        </w:rPr>
        <w:t xml:space="preserve"> princípio da alternatividade; </w:t>
      </w:r>
    </w:p>
    <w:p w:rsidR="007945FD" w:rsidRPr="007945FD" w:rsidRDefault="007945FD" w:rsidP="00AA48B3">
      <w:pPr>
        <w:jc w:val="both"/>
        <w:rPr>
          <w:sz w:val="22"/>
          <w:szCs w:val="22"/>
        </w:rPr>
      </w:pPr>
      <w:r w:rsidRPr="007945FD">
        <w:rPr>
          <w:sz w:val="22"/>
          <w:szCs w:val="22"/>
        </w:rPr>
        <w:t xml:space="preserve"> </w:t>
      </w:r>
    </w:p>
    <w:p w:rsidR="007945FD" w:rsidRPr="007945FD" w:rsidRDefault="007945FD" w:rsidP="00AA48B3">
      <w:pPr>
        <w:jc w:val="both"/>
        <w:rPr>
          <w:b/>
          <w:sz w:val="22"/>
          <w:szCs w:val="22"/>
        </w:rPr>
      </w:pPr>
      <w:r w:rsidRPr="007945FD">
        <w:rPr>
          <w:b/>
          <w:sz w:val="22"/>
          <w:szCs w:val="22"/>
        </w:rPr>
        <w:t xml:space="preserve">40. No que diz respeito aos crimes tentados não é correto afirmar: </w:t>
      </w:r>
    </w:p>
    <w:p w:rsidR="007945FD" w:rsidRDefault="007945FD" w:rsidP="00AA48B3">
      <w:pPr>
        <w:jc w:val="both"/>
        <w:rPr>
          <w:sz w:val="22"/>
          <w:szCs w:val="22"/>
        </w:rPr>
      </w:pPr>
    </w:p>
    <w:p w:rsidR="007945FD" w:rsidRPr="007945FD" w:rsidRDefault="007945FD" w:rsidP="00AA48B3">
      <w:pPr>
        <w:jc w:val="both"/>
        <w:rPr>
          <w:sz w:val="22"/>
          <w:szCs w:val="22"/>
        </w:rPr>
      </w:pPr>
      <w:r>
        <w:rPr>
          <w:sz w:val="22"/>
          <w:szCs w:val="22"/>
        </w:rPr>
        <w:t>(A)</w:t>
      </w:r>
      <w:r w:rsidRPr="007945FD">
        <w:rPr>
          <w:sz w:val="22"/>
          <w:szCs w:val="22"/>
        </w:rPr>
        <w:t xml:space="preserve"> não se admite a tentativa nos crimes culposos; </w:t>
      </w:r>
    </w:p>
    <w:p w:rsidR="007945FD" w:rsidRPr="007945FD" w:rsidRDefault="007945FD" w:rsidP="00AA48B3">
      <w:pPr>
        <w:jc w:val="both"/>
        <w:rPr>
          <w:sz w:val="22"/>
          <w:szCs w:val="22"/>
        </w:rPr>
      </w:pPr>
      <w:r>
        <w:rPr>
          <w:sz w:val="22"/>
          <w:szCs w:val="22"/>
        </w:rPr>
        <w:t>(B)</w:t>
      </w:r>
      <w:r w:rsidRPr="007945FD">
        <w:rPr>
          <w:sz w:val="22"/>
          <w:szCs w:val="22"/>
        </w:rPr>
        <w:t xml:space="preserve"> não se admite a tentativa nos crimes omissivos impróprios; </w:t>
      </w:r>
    </w:p>
    <w:p w:rsidR="007945FD" w:rsidRPr="007945FD" w:rsidRDefault="007945FD" w:rsidP="00AA48B3">
      <w:pPr>
        <w:jc w:val="both"/>
        <w:rPr>
          <w:sz w:val="22"/>
          <w:szCs w:val="22"/>
        </w:rPr>
      </w:pPr>
      <w:r>
        <w:rPr>
          <w:sz w:val="22"/>
          <w:szCs w:val="22"/>
        </w:rPr>
        <w:t>(C)</w:t>
      </w:r>
      <w:r w:rsidRPr="007945FD">
        <w:rPr>
          <w:sz w:val="22"/>
          <w:szCs w:val="22"/>
        </w:rPr>
        <w:t xml:space="preserve"> não se admite a tentativa nos crimes </w:t>
      </w:r>
      <w:proofErr w:type="spellStart"/>
      <w:r w:rsidRPr="007945FD">
        <w:rPr>
          <w:sz w:val="22"/>
          <w:szCs w:val="22"/>
        </w:rPr>
        <w:t>unissubsistentes</w:t>
      </w:r>
      <w:proofErr w:type="spellEnd"/>
      <w:r w:rsidRPr="007945FD">
        <w:rPr>
          <w:sz w:val="22"/>
          <w:szCs w:val="22"/>
        </w:rPr>
        <w:t xml:space="preserve">; </w:t>
      </w:r>
    </w:p>
    <w:p w:rsidR="007945FD" w:rsidRDefault="007945FD" w:rsidP="00AA48B3">
      <w:pPr>
        <w:jc w:val="both"/>
        <w:rPr>
          <w:sz w:val="22"/>
          <w:szCs w:val="22"/>
        </w:rPr>
      </w:pPr>
      <w:r>
        <w:rPr>
          <w:sz w:val="22"/>
          <w:szCs w:val="22"/>
        </w:rPr>
        <w:t>(D)</w:t>
      </w:r>
      <w:r w:rsidRPr="007945FD">
        <w:rPr>
          <w:sz w:val="22"/>
          <w:szCs w:val="22"/>
        </w:rPr>
        <w:t xml:space="preserve"> não se admite a tentativa nas contravenções penais;</w:t>
      </w:r>
    </w:p>
    <w:p w:rsidR="007945FD" w:rsidRPr="007945FD" w:rsidRDefault="007945FD" w:rsidP="00AA48B3">
      <w:pPr>
        <w:jc w:val="both"/>
        <w:rPr>
          <w:sz w:val="22"/>
          <w:szCs w:val="22"/>
        </w:rPr>
      </w:pPr>
    </w:p>
    <w:p w:rsidR="00B80604" w:rsidRPr="00092B88" w:rsidRDefault="00D76C72" w:rsidP="00AB2873">
      <w:pPr>
        <w:jc w:val="center"/>
        <w:rPr>
          <w:b/>
          <w:sz w:val="22"/>
          <w:szCs w:val="22"/>
        </w:rPr>
      </w:pPr>
      <w:bookmarkStart w:id="0" w:name="_GoBack"/>
      <w:r w:rsidRPr="00001828">
        <w:rPr>
          <w:b/>
          <w:sz w:val="22"/>
          <w:szCs w:val="22"/>
        </w:rPr>
        <w:t>Empresarial</w:t>
      </w:r>
    </w:p>
    <w:bookmarkEnd w:id="0"/>
    <w:p w:rsidR="008B23F6" w:rsidRDefault="008B23F6" w:rsidP="00AA48B3">
      <w:pPr>
        <w:autoSpaceDE w:val="0"/>
        <w:autoSpaceDN w:val="0"/>
        <w:adjustRightInd w:val="0"/>
        <w:jc w:val="both"/>
        <w:rPr>
          <w:b/>
          <w:sz w:val="22"/>
          <w:szCs w:val="22"/>
        </w:rPr>
      </w:pPr>
    </w:p>
    <w:p w:rsidR="008B23F6" w:rsidRPr="008B23F6" w:rsidRDefault="008B23F6" w:rsidP="00AA48B3">
      <w:pPr>
        <w:autoSpaceDE w:val="0"/>
        <w:autoSpaceDN w:val="0"/>
        <w:adjustRightInd w:val="0"/>
        <w:jc w:val="both"/>
        <w:rPr>
          <w:b/>
          <w:sz w:val="22"/>
          <w:szCs w:val="22"/>
        </w:rPr>
      </w:pPr>
      <w:r>
        <w:rPr>
          <w:b/>
          <w:sz w:val="22"/>
          <w:szCs w:val="22"/>
        </w:rPr>
        <w:t>4</w:t>
      </w:r>
      <w:r w:rsidRPr="008B23F6">
        <w:rPr>
          <w:b/>
          <w:sz w:val="22"/>
          <w:szCs w:val="22"/>
        </w:rPr>
        <w:t>1</w:t>
      </w:r>
      <w:r>
        <w:rPr>
          <w:b/>
          <w:sz w:val="22"/>
          <w:szCs w:val="22"/>
        </w:rPr>
        <w:t xml:space="preserve">. </w:t>
      </w:r>
      <w:r w:rsidRPr="008B23F6">
        <w:rPr>
          <w:b/>
          <w:sz w:val="22"/>
          <w:szCs w:val="22"/>
        </w:rPr>
        <w:t xml:space="preserve">A Assembleia Geral de S.A. Empreendimentos Turísticos, companhia aberta sediada em “X”, delegou ao Conselho de Administração a deliberação sobre a oportunidade de emissão, época e condições de vencimento de debêntures conversíveis em ações. </w:t>
      </w:r>
      <w:proofErr w:type="spellStart"/>
      <w:r w:rsidRPr="008B23F6">
        <w:rPr>
          <w:b/>
          <w:sz w:val="22"/>
          <w:szCs w:val="22"/>
        </w:rPr>
        <w:t>Petrossian</w:t>
      </w:r>
      <w:proofErr w:type="spellEnd"/>
      <w:r w:rsidRPr="008B23F6">
        <w:rPr>
          <w:b/>
          <w:sz w:val="22"/>
          <w:szCs w:val="22"/>
        </w:rPr>
        <w:t xml:space="preserve"> Participações Ltda., acionista minoritário, consultou seu advogado sobre a legalidade da deliberação. Com relação ao fato acima, assinale a alternativa que apresenta a resposta correta à consulta. </w:t>
      </w:r>
    </w:p>
    <w:p w:rsidR="008B23F6" w:rsidRDefault="008B23F6" w:rsidP="00AA48B3">
      <w:pPr>
        <w:autoSpaceDE w:val="0"/>
        <w:autoSpaceDN w:val="0"/>
        <w:adjustRightInd w:val="0"/>
        <w:jc w:val="both"/>
        <w:rPr>
          <w:b/>
          <w:sz w:val="22"/>
          <w:szCs w:val="22"/>
        </w:rPr>
      </w:pPr>
    </w:p>
    <w:p w:rsidR="008B23F6" w:rsidRPr="008B23F6" w:rsidRDefault="008B23F6" w:rsidP="00AA48B3">
      <w:pPr>
        <w:autoSpaceDE w:val="0"/>
        <w:autoSpaceDN w:val="0"/>
        <w:adjustRightInd w:val="0"/>
        <w:jc w:val="both"/>
        <w:rPr>
          <w:sz w:val="22"/>
          <w:szCs w:val="22"/>
        </w:rPr>
      </w:pPr>
      <w:r w:rsidRPr="008B23F6">
        <w:rPr>
          <w:sz w:val="22"/>
          <w:szCs w:val="22"/>
        </w:rPr>
        <w:t xml:space="preserve">(A) A deliberação é válida, porque a deliberação sobre a oportunidade de emissão, a época e as condições de vencimento de debêntures conversíveis em ações </w:t>
      </w:r>
      <w:r w:rsidR="00AA48B3" w:rsidRPr="008B23F6">
        <w:rPr>
          <w:sz w:val="22"/>
          <w:szCs w:val="22"/>
        </w:rPr>
        <w:t>podem ser delegadas</w:t>
      </w:r>
      <w:r w:rsidRPr="008B23F6">
        <w:rPr>
          <w:sz w:val="22"/>
          <w:szCs w:val="22"/>
        </w:rPr>
        <w:t xml:space="preserve"> ao Conselho de Administração.</w:t>
      </w:r>
    </w:p>
    <w:p w:rsidR="008B23F6" w:rsidRPr="008B23F6" w:rsidRDefault="008B23F6" w:rsidP="00AA48B3">
      <w:pPr>
        <w:autoSpaceDE w:val="0"/>
        <w:autoSpaceDN w:val="0"/>
        <w:adjustRightInd w:val="0"/>
        <w:jc w:val="both"/>
        <w:rPr>
          <w:sz w:val="22"/>
          <w:szCs w:val="22"/>
        </w:rPr>
      </w:pPr>
      <w:r w:rsidRPr="008B23F6">
        <w:rPr>
          <w:sz w:val="22"/>
          <w:szCs w:val="22"/>
        </w:rPr>
        <w:t xml:space="preserve">(B) A deliberação é anulável, porque a deliberação sobre a oportunidade de emissão, a época e as condições de vencimento de debêntures conversíveis em ações </w:t>
      </w:r>
      <w:r w:rsidR="00AA48B3" w:rsidRPr="008B23F6">
        <w:rPr>
          <w:sz w:val="22"/>
          <w:szCs w:val="22"/>
        </w:rPr>
        <w:t>são privativas</w:t>
      </w:r>
      <w:r w:rsidRPr="008B23F6">
        <w:rPr>
          <w:sz w:val="22"/>
          <w:szCs w:val="22"/>
        </w:rPr>
        <w:t xml:space="preserve"> da assembleia geral nas companhias abertas.</w:t>
      </w:r>
    </w:p>
    <w:p w:rsidR="008B23F6" w:rsidRPr="008B23F6" w:rsidRDefault="008B23F6" w:rsidP="00AA48B3">
      <w:pPr>
        <w:autoSpaceDE w:val="0"/>
        <w:autoSpaceDN w:val="0"/>
        <w:adjustRightInd w:val="0"/>
        <w:jc w:val="both"/>
        <w:rPr>
          <w:sz w:val="22"/>
          <w:szCs w:val="22"/>
        </w:rPr>
      </w:pPr>
      <w:r w:rsidRPr="008B23F6">
        <w:rPr>
          <w:sz w:val="22"/>
          <w:szCs w:val="22"/>
        </w:rPr>
        <w:t xml:space="preserve">(C) A deliberação é nula, porque a emissão de debêntures conversíveis em ações depende da autorização prévia dos titulares de ações preferenciais reunidos em </w:t>
      </w:r>
      <w:r w:rsidR="00AA48B3" w:rsidRPr="008B23F6">
        <w:rPr>
          <w:sz w:val="22"/>
          <w:szCs w:val="22"/>
        </w:rPr>
        <w:t>assembleia</w:t>
      </w:r>
      <w:r w:rsidRPr="008B23F6">
        <w:rPr>
          <w:sz w:val="22"/>
          <w:szCs w:val="22"/>
        </w:rPr>
        <w:t xml:space="preserve"> especial convocada para esse fim.</w:t>
      </w:r>
    </w:p>
    <w:p w:rsidR="008B23F6" w:rsidRPr="008B23F6" w:rsidRDefault="008B23F6" w:rsidP="00AA48B3">
      <w:pPr>
        <w:autoSpaceDE w:val="0"/>
        <w:autoSpaceDN w:val="0"/>
        <w:adjustRightInd w:val="0"/>
        <w:jc w:val="both"/>
        <w:rPr>
          <w:sz w:val="22"/>
          <w:szCs w:val="22"/>
        </w:rPr>
      </w:pPr>
      <w:r w:rsidRPr="008B23F6">
        <w:rPr>
          <w:sz w:val="22"/>
          <w:szCs w:val="22"/>
        </w:rPr>
        <w:t>(D) A deliberação é ineficaz em relação aos acionistas minoritários, pois a emissão de debêntures conversíveis em ações acarretará aumento de capital com diluição injustificada de participação desses acionistas.</w:t>
      </w:r>
    </w:p>
    <w:p w:rsidR="008B23F6" w:rsidRDefault="008B23F6" w:rsidP="008B23F6">
      <w:pPr>
        <w:autoSpaceDE w:val="0"/>
        <w:autoSpaceDN w:val="0"/>
        <w:adjustRightInd w:val="0"/>
        <w:rPr>
          <w:b/>
          <w:sz w:val="22"/>
          <w:szCs w:val="22"/>
        </w:rPr>
      </w:pPr>
    </w:p>
    <w:p w:rsidR="0070505A" w:rsidRDefault="0070505A" w:rsidP="008B23F6">
      <w:pPr>
        <w:autoSpaceDE w:val="0"/>
        <w:autoSpaceDN w:val="0"/>
        <w:adjustRightInd w:val="0"/>
        <w:rPr>
          <w:b/>
          <w:sz w:val="22"/>
          <w:szCs w:val="22"/>
        </w:rPr>
      </w:pPr>
    </w:p>
    <w:p w:rsidR="0070505A" w:rsidRDefault="0070505A" w:rsidP="008B23F6">
      <w:pPr>
        <w:autoSpaceDE w:val="0"/>
        <w:autoSpaceDN w:val="0"/>
        <w:adjustRightInd w:val="0"/>
        <w:rPr>
          <w:b/>
          <w:sz w:val="22"/>
          <w:szCs w:val="22"/>
        </w:rPr>
      </w:pPr>
    </w:p>
    <w:p w:rsidR="0070505A" w:rsidRDefault="0070505A" w:rsidP="008B23F6">
      <w:pPr>
        <w:autoSpaceDE w:val="0"/>
        <w:autoSpaceDN w:val="0"/>
        <w:adjustRightInd w:val="0"/>
        <w:rPr>
          <w:b/>
          <w:sz w:val="22"/>
          <w:szCs w:val="22"/>
        </w:rPr>
      </w:pPr>
    </w:p>
    <w:p w:rsidR="0070505A" w:rsidRDefault="0070505A" w:rsidP="008B23F6">
      <w:pPr>
        <w:autoSpaceDE w:val="0"/>
        <w:autoSpaceDN w:val="0"/>
        <w:adjustRightInd w:val="0"/>
        <w:rPr>
          <w:b/>
          <w:sz w:val="22"/>
          <w:szCs w:val="22"/>
        </w:rPr>
      </w:pPr>
    </w:p>
    <w:p w:rsidR="0070505A" w:rsidRDefault="0070505A" w:rsidP="008B23F6">
      <w:pPr>
        <w:autoSpaceDE w:val="0"/>
        <w:autoSpaceDN w:val="0"/>
        <w:adjustRightInd w:val="0"/>
        <w:rPr>
          <w:b/>
          <w:sz w:val="22"/>
          <w:szCs w:val="22"/>
        </w:rPr>
      </w:pPr>
    </w:p>
    <w:p w:rsidR="0070505A" w:rsidRPr="008B23F6" w:rsidRDefault="0070505A" w:rsidP="008B23F6">
      <w:pPr>
        <w:autoSpaceDE w:val="0"/>
        <w:autoSpaceDN w:val="0"/>
        <w:adjustRightInd w:val="0"/>
        <w:rPr>
          <w:b/>
          <w:sz w:val="22"/>
          <w:szCs w:val="22"/>
        </w:rPr>
      </w:pPr>
    </w:p>
    <w:p w:rsidR="008B23F6" w:rsidRPr="008B23F6" w:rsidRDefault="008B23F6" w:rsidP="0070505A">
      <w:pPr>
        <w:autoSpaceDE w:val="0"/>
        <w:autoSpaceDN w:val="0"/>
        <w:adjustRightInd w:val="0"/>
        <w:jc w:val="both"/>
        <w:rPr>
          <w:b/>
          <w:sz w:val="22"/>
          <w:szCs w:val="22"/>
        </w:rPr>
      </w:pPr>
      <w:r>
        <w:rPr>
          <w:b/>
          <w:sz w:val="22"/>
          <w:szCs w:val="22"/>
        </w:rPr>
        <w:lastRenderedPageBreak/>
        <w:t>4</w:t>
      </w:r>
      <w:r w:rsidRPr="008B23F6">
        <w:rPr>
          <w:b/>
          <w:sz w:val="22"/>
          <w:szCs w:val="22"/>
        </w:rPr>
        <w:t>2</w:t>
      </w:r>
      <w:r>
        <w:rPr>
          <w:b/>
          <w:sz w:val="22"/>
          <w:szCs w:val="22"/>
        </w:rPr>
        <w:t xml:space="preserve">. </w:t>
      </w:r>
      <w:r w:rsidRPr="008B23F6">
        <w:rPr>
          <w:b/>
          <w:sz w:val="22"/>
          <w:szCs w:val="22"/>
        </w:rPr>
        <w:t>A respeito da recuperação judicial, assinale a afirmativa correta.</w:t>
      </w:r>
    </w:p>
    <w:p w:rsidR="008B23F6" w:rsidRDefault="008B23F6" w:rsidP="0070505A">
      <w:pPr>
        <w:autoSpaceDE w:val="0"/>
        <w:autoSpaceDN w:val="0"/>
        <w:adjustRightInd w:val="0"/>
        <w:jc w:val="both"/>
        <w:rPr>
          <w:b/>
          <w:sz w:val="22"/>
          <w:szCs w:val="22"/>
        </w:rPr>
      </w:pP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A) O juiz somente poderá conceder a recuperação judicial do devedor cujo plano de recuperação tenha sido aprovado pela assembleia geral de credores.</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B) O devedor poderá desistir do pedido de recuperação judicial a qualquer tempo, desde que antes da concessão da recuperação judicial pelo juiz, bastando, para tanto, comunicar sua desistência ao juízo da recuperação.</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C) O juiz decretará falência, caso o devedor não apresente o plano de recuperação no prazo de 60 (sessenta) dias da publicação da decisão que deferir o processamento da recuperação.</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D) O plano de recuperação apresentado pelo devedor, em hipótese alguma, poderá sofrer alterações.</w:t>
      </w:r>
    </w:p>
    <w:p w:rsidR="008B23F6" w:rsidRPr="008B23F6" w:rsidRDefault="008B23F6" w:rsidP="0070505A">
      <w:pPr>
        <w:autoSpaceDE w:val="0"/>
        <w:autoSpaceDN w:val="0"/>
        <w:adjustRightInd w:val="0"/>
        <w:jc w:val="both"/>
        <w:rPr>
          <w:b/>
          <w:sz w:val="22"/>
          <w:szCs w:val="22"/>
        </w:rPr>
      </w:pPr>
    </w:p>
    <w:p w:rsidR="008B23F6" w:rsidRPr="008B23F6" w:rsidRDefault="008B23F6" w:rsidP="0070505A">
      <w:pPr>
        <w:autoSpaceDE w:val="0"/>
        <w:autoSpaceDN w:val="0"/>
        <w:adjustRightInd w:val="0"/>
        <w:jc w:val="both"/>
        <w:rPr>
          <w:b/>
          <w:sz w:val="22"/>
          <w:szCs w:val="22"/>
        </w:rPr>
      </w:pPr>
      <w:r>
        <w:rPr>
          <w:b/>
          <w:sz w:val="22"/>
          <w:szCs w:val="22"/>
        </w:rPr>
        <w:t>4</w:t>
      </w:r>
      <w:r w:rsidRPr="008B23F6">
        <w:rPr>
          <w:b/>
          <w:sz w:val="22"/>
          <w:szCs w:val="22"/>
        </w:rPr>
        <w:t>3</w:t>
      </w:r>
      <w:r>
        <w:rPr>
          <w:b/>
          <w:sz w:val="22"/>
          <w:szCs w:val="22"/>
        </w:rPr>
        <w:t xml:space="preserve">. </w:t>
      </w:r>
      <w:r w:rsidRPr="008B23F6">
        <w:rPr>
          <w:b/>
          <w:sz w:val="22"/>
          <w:szCs w:val="22"/>
        </w:rPr>
        <w:t>Com relação ao instituto do cheque, assinale a afirmativa correta.</w:t>
      </w:r>
    </w:p>
    <w:p w:rsidR="008B23F6" w:rsidRDefault="008B23F6" w:rsidP="0070505A">
      <w:pPr>
        <w:autoSpaceDE w:val="0"/>
        <w:autoSpaceDN w:val="0"/>
        <w:adjustRightInd w:val="0"/>
        <w:jc w:val="both"/>
        <w:rPr>
          <w:b/>
          <w:sz w:val="22"/>
          <w:szCs w:val="22"/>
        </w:rPr>
      </w:pP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A) O cheque pode ser sacado contra pessoa jurídica, instituições financeiras e instituições equiparadas.</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B) O portador não pode recusar o pagamento parcial do cheque.</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C) O cheque pode consubstanciar ordem de pagamento à vista ou a prazo.</w:t>
      </w:r>
    </w:p>
    <w:p w:rsidR="008B23F6" w:rsidRPr="008B23F6" w:rsidRDefault="008B23F6" w:rsidP="0070505A">
      <w:pPr>
        <w:autoSpaceDE w:val="0"/>
        <w:autoSpaceDN w:val="0"/>
        <w:adjustRightInd w:val="0"/>
        <w:jc w:val="both"/>
        <w:rPr>
          <w:sz w:val="22"/>
          <w:szCs w:val="22"/>
        </w:rPr>
      </w:pPr>
      <w:r>
        <w:rPr>
          <w:sz w:val="22"/>
          <w:szCs w:val="22"/>
        </w:rPr>
        <w:t>(</w:t>
      </w:r>
      <w:r w:rsidRPr="008B23F6">
        <w:rPr>
          <w:sz w:val="22"/>
          <w:szCs w:val="22"/>
        </w:rPr>
        <w:t xml:space="preserve">D) A ação de execução do cheque contra o sacador prescreve em </w:t>
      </w:r>
      <w:proofErr w:type="gramStart"/>
      <w:r w:rsidRPr="008B23F6">
        <w:rPr>
          <w:sz w:val="22"/>
          <w:szCs w:val="22"/>
        </w:rPr>
        <w:t>1</w:t>
      </w:r>
      <w:proofErr w:type="gramEnd"/>
      <w:r w:rsidRPr="008B23F6">
        <w:rPr>
          <w:sz w:val="22"/>
          <w:szCs w:val="22"/>
        </w:rPr>
        <w:t xml:space="preserve"> (um) ano contado do prazo final para sua apresentação.</w:t>
      </w:r>
    </w:p>
    <w:p w:rsidR="008B23F6" w:rsidRDefault="008B23F6" w:rsidP="0070505A">
      <w:pPr>
        <w:autoSpaceDE w:val="0"/>
        <w:autoSpaceDN w:val="0"/>
        <w:adjustRightInd w:val="0"/>
        <w:jc w:val="both"/>
        <w:rPr>
          <w:b/>
          <w:sz w:val="22"/>
          <w:szCs w:val="22"/>
        </w:rPr>
      </w:pPr>
    </w:p>
    <w:p w:rsidR="008B23F6" w:rsidRPr="008B23F6" w:rsidRDefault="008B23F6" w:rsidP="0070505A">
      <w:pPr>
        <w:autoSpaceDE w:val="0"/>
        <w:autoSpaceDN w:val="0"/>
        <w:adjustRightInd w:val="0"/>
        <w:jc w:val="both"/>
        <w:rPr>
          <w:b/>
          <w:sz w:val="22"/>
          <w:szCs w:val="22"/>
        </w:rPr>
      </w:pPr>
      <w:r>
        <w:rPr>
          <w:b/>
          <w:sz w:val="22"/>
          <w:szCs w:val="22"/>
        </w:rPr>
        <w:t>4</w:t>
      </w:r>
      <w:r w:rsidRPr="008B23F6">
        <w:rPr>
          <w:b/>
          <w:sz w:val="22"/>
          <w:szCs w:val="22"/>
        </w:rPr>
        <w:t>4</w:t>
      </w:r>
      <w:r>
        <w:rPr>
          <w:b/>
          <w:sz w:val="22"/>
          <w:szCs w:val="22"/>
        </w:rPr>
        <w:t xml:space="preserve">. </w:t>
      </w:r>
      <w:r w:rsidRPr="008B23F6">
        <w:rPr>
          <w:b/>
          <w:sz w:val="22"/>
          <w:szCs w:val="22"/>
        </w:rPr>
        <w:t>A respeito do sócio ostensivo da sociedade em conta de participação, assinale a afirmativa correta.</w:t>
      </w:r>
    </w:p>
    <w:p w:rsidR="008B23F6" w:rsidRDefault="008B23F6" w:rsidP="0070505A">
      <w:pPr>
        <w:autoSpaceDE w:val="0"/>
        <w:autoSpaceDN w:val="0"/>
        <w:adjustRightInd w:val="0"/>
        <w:jc w:val="both"/>
        <w:rPr>
          <w:b/>
          <w:sz w:val="22"/>
          <w:szCs w:val="22"/>
        </w:rPr>
      </w:pPr>
    </w:p>
    <w:p w:rsidR="008B23F6" w:rsidRPr="008B23F6" w:rsidRDefault="008B23F6" w:rsidP="0070505A">
      <w:pPr>
        <w:autoSpaceDE w:val="0"/>
        <w:autoSpaceDN w:val="0"/>
        <w:adjustRightInd w:val="0"/>
        <w:jc w:val="both"/>
        <w:rPr>
          <w:sz w:val="22"/>
          <w:szCs w:val="22"/>
        </w:rPr>
      </w:pPr>
      <w:r w:rsidRPr="008B23F6">
        <w:rPr>
          <w:sz w:val="22"/>
          <w:szCs w:val="22"/>
        </w:rPr>
        <w:t>(A) É também chamado de sócio oculto.</w:t>
      </w:r>
    </w:p>
    <w:p w:rsidR="008B23F6" w:rsidRPr="008B23F6" w:rsidRDefault="008B23F6" w:rsidP="0070505A">
      <w:pPr>
        <w:autoSpaceDE w:val="0"/>
        <w:autoSpaceDN w:val="0"/>
        <w:adjustRightInd w:val="0"/>
        <w:jc w:val="both"/>
        <w:rPr>
          <w:sz w:val="22"/>
          <w:szCs w:val="22"/>
        </w:rPr>
      </w:pPr>
      <w:r w:rsidRPr="008B23F6">
        <w:rPr>
          <w:sz w:val="22"/>
          <w:szCs w:val="22"/>
        </w:rPr>
        <w:t>(B) É o único responsável pela atividade constitutiva do objeto social.</w:t>
      </w:r>
    </w:p>
    <w:p w:rsidR="008B23F6" w:rsidRPr="008B23F6" w:rsidRDefault="008B23F6" w:rsidP="0070505A">
      <w:pPr>
        <w:autoSpaceDE w:val="0"/>
        <w:autoSpaceDN w:val="0"/>
        <w:adjustRightInd w:val="0"/>
        <w:jc w:val="both"/>
        <w:rPr>
          <w:sz w:val="22"/>
          <w:szCs w:val="22"/>
        </w:rPr>
      </w:pPr>
      <w:r w:rsidRPr="008B23F6">
        <w:rPr>
          <w:sz w:val="22"/>
          <w:szCs w:val="22"/>
        </w:rPr>
        <w:t xml:space="preserve">(C) É o novo sócio admitido, mesmo que sem o consentimento dos demais, quando a sociedade necessitar de um aporte de capital. </w:t>
      </w:r>
    </w:p>
    <w:p w:rsidR="008B23F6" w:rsidRPr="008B23F6" w:rsidRDefault="008B23F6" w:rsidP="0070505A">
      <w:pPr>
        <w:autoSpaceDE w:val="0"/>
        <w:autoSpaceDN w:val="0"/>
        <w:adjustRightInd w:val="0"/>
        <w:jc w:val="both"/>
        <w:rPr>
          <w:sz w:val="22"/>
          <w:szCs w:val="22"/>
        </w:rPr>
      </w:pPr>
      <w:r w:rsidRPr="008B23F6">
        <w:rPr>
          <w:sz w:val="22"/>
          <w:szCs w:val="22"/>
        </w:rPr>
        <w:t>(D) É o único sócio ostensivo da sociedade,</w:t>
      </w:r>
      <w:r>
        <w:rPr>
          <w:sz w:val="22"/>
          <w:szCs w:val="22"/>
        </w:rPr>
        <w:t xml:space="preserve"> </w:t>
      </w:r>
      <w:r w:rsidRPr="008B23F6">
        <w:rPr>
          <w:sz w:val="22"/>
          <w:szCs w:val="22"/>
        </w:rPr>
        <w:t xml:space="preserve">vedada </w:t>
      </w:r>
      <w:proofErr w:type="gramStart"/>
      <w:r w:rsidRPr="008B23F6">
        <w:rPr>
          <w:sz w:val="22"/>
          <w:szCs w:val="22"/>
        </w:rPr>
        <w:t>a</w:t>
      </w:r>
      <w:proofErr w:type="gramEnd"/>
      <w:r w:rsidRPr="008B23F6">
        <w:rPr>
          <w:sz w:val="22"/>
          <w:szCs w:val="22"/>
        </w:rPr>
        <w:t xml:space="preserve"> pluralidade de sócios dessa natureza. </w:t>
      </w:r>
    </w:p>
    <w:p w:rsidR="008B23F6" w:rsidRPr="008B23F6" w:rsidRDefault="008B23F6" w:rsidP="0070505A">
      <w:pPr>
        <w:autoSpaceDE w:val="0"/>
        <w:autoSpaceDN w:val="0"/>
        <w:adjustRightInd w:val="0"/>
        <w:jc w:val="both"/>
        <w:rPr>
          <w:b/>
          <w:sz w:val="22"/>
          <w:szCs w:val="22"/>
        </w:rPr>
      </w:pPr>
    </w:p>
    <w:p w:rsidR="008B23F6" w:rsidRPr="008B23F6" w:rsidRDefault="00787636" w:rsidP="0070505A">
      <w:pPr>
        <w:autoSpaceDE w:val="0"/>
        <w:autoSpaceDN w:val="0"/>
        <w:adjustRightInd w:val="0"/>
        <w:jc w:val="both"/>
        <w:rPr>
          <w:b/>
          <w:sz w:val="22"/>
          <w:szCs w:val="22"/>
        </w:rPr>
      </w:pPr>
      <w:r>
        <w:rPr>
          <w:b/>
          <w:sz w:val="22"/>
          <w:szCs w:val="22"/>
        </w:rPr>
        <w:t>4</w:t>
      </w:r>
      <w:r w:rsidR="008B23F6" w:rsidRPr="008B23F6">
        <w:rPr>
          <w:b/>
          <w:sz w:val="22"/>
          <w:szCs w:val="22"/>
        </w:rPr>
        <w:t>5</w:t>
      </w:r>
      <w:r>
        <w:rPr>
          <w:b/>
          <w:sz w:val="22"/>
          <w:szCs w:val="22"/>
        </w:rPr>
        <w:t xml:space="preserve">. </w:t>
      </w:r>
      <w:r w:rsidR="008B23F6" w:rsidRPr="008B23F6">
        <w:rPr>
          <w:b/>
          <w:sz w:val="22"/>
          <w:szCs w:val="22"/>
        </w:rPr>
        <w:t>José decidiu constituir uma Empresa Individual de Responsabilidade Limitada (EIRELI) para atuar no município “X” e consultou um advogado para obter esclarecimentos sobre a administração da EIRELI.</w:t>
      </w:r>
    </w:p>
    <w:p w:rsidR="008B23F6" w:rsidRPr="008B23F6" w:rsidRDefault="008B23F6" w:rsidP="0070505A">
      <w:pPr>
        <w:autoSpaceDE w:val="0"/>
        <w:autoSpaceDN w:val="0"/>
        <w:adjustRightInd w:val="0"/>
        <w:jc w:val="both"/>
        <w:rPr>
          <w:b/>
          <w:sz w:val="22"/>
          <w:szCs w:val="22"/>
        </w:rPr>
      </w:pPr>
      <w:r w:rsidRPr="008B23F6">
        <w:rPr>
          <w:b/>
          <w:sz w:val="22"/>
          <w:szCs w:val="22"/>
        </w:rPr>
        <w:t>Assinale a alternativa que apresenta a informação correta dada pelo advogado.</w:t>
      </w:r>
    </w:p>
    <w:p w:rsidR="00787636" w:rsidRDefault="00787636" w:rsidP="0070505A">
      <w:pPr>
        <w:autoSpaceDE w:val="0"/>
        <w:autoSpaceDN w:val="0"/>
        <w:adjustRightInd w:val="0"/>
        <w:jc w:val="both"/>
        <w:rPr>
          <w:b/>
          <w:sz w:val="22"/>
          <w:szCs w:val="22"/>
        </w:rPr>
      </w:pPr>
    </w:p>
    <w:p w:rsidR="008B23F6" w:rsidRPr="00646231" w:rsidRDefault="00646231" w:rsidP="0070505A">
      <w:pPr>
        <w:autoSpaceDE w:val="0"/>
        <w:autoSpaceDN w:val="0"/>
        <w:adjustRightInd w:val="0"/>
        <w:jc w:val="both"/>
        <w:rPr>
          <w:sz w:val="22"/>
          <w:szCs w:val="22"/>
        </w:rPr>
      </w:pPr>
      <w:r w:rsidRPr="00646231">
        <w:rPr>
          <w:sz w:val="22"/>
          <w:szCs w:val="22"/>
        </w:rPr>
        <w:t>(</w:t>
      </w:r>
      <w:r w:rsidR="008B23F6" w:rsidRPr="00646231">
        <w:rPr>
          <w:sz w:val="22"/>
          <w:szCs w:val="22"/>
        </w:rPr>
        <w:t>A) A designação de administrador não sócio depende do voto favorável de 2/3 (dois terços) do capital social, se este não estiver integralizado.</w:t>
      </w:r>
    </w:p>
    <w:p w:rsidR="008B23F6" w:rsidRPr="00646231" w:rsidRDefault="00646231" w:rsidP="0070505A">
      <w:pPr>
        <w:autoSpaceDE w:val="0"/>
        <w:autoSpaceDN w:val="0"/>
        <w:adjustRightInd w:val="0"/>
        <w:jc w:val="both"/>
        <w:rPr>
          <w:sz w:val="22"/>
          <w:szCs w:val="22"/>
        </w:rPr>
      </w:pPr>
      <w:r w:rsidRPr="00646231">
        <w:rPr>
          <w:sz w:val="22"/>
          <w:szCs w:val="22"/>
        </w:rPr>
        <w:t>(</w:t>
      </w:r>
      <w:r w:rsidR="008B23F6" w:rsidRPr="00646231">
        <w:rPr>
          <w:sz w:val="22"/>
          <w:szCs w:val="22"/>
        </w:rPr>
        <w:t>B) A administração atribuída pelo contrato a qualquer dos sócios da EIRELI não se estende de pleno direito aos que posteriormente adquirirem essa qualidade.</w:t>
      </w:r>
    </w:p>
    <w:p w:rsidR="008B23F6" w:rsidRPr="00646231" w:rsidRDefault="00646231" w:rsidP="0070505A">
      <w:pPr>
        <w:autoSpaceDE w:val="0"/>
        <w:autoSpaceDN w:val="0"/>
        <w:adjustRightInd w:val="0"/>
        <w:jc w:val="both"/>
        <w:rPr>
          <w:sz w:val="22"/>
          <w:szCs w:val="22"/>
        </w:rPr>
      </w:pPr>
      <w:r w:rsidRPr="00646231">
        <w:rPr>
          <w:sz w:val="22"/>
          <w:szCs w:val="22"/>
        </w:rPr>
        <w:t>(</w:t>
      </w:r>
      <w:r w:rsidR="008B23F6" w:rsidRPr="00646231">
        <w:rPr>
          <w:sz w:val="22"/>
          <w:szCs w:val="22"/>
        </w:rPr>
        <w:t>C) O administrador da EIRELI, seja o próprio instituidor ou terceiro, responde por culpa no desempenho de suas atribuições perante terceiros prejudicados.</w:t>
      </w:r>
    </w:p>
    <w:p w:rsidR="00646231" w:rsidRDefault="00646231" w:rsidP="0070505A">
      <w:pPr>
        <w:autoSpaceDE w:val="0"/>
        <w:autoSpaceDN w:val="0"/>
        <w:adjustRightInd w:val="0"/>
        <w:jc w:val="both"/>
        <w:rPr>
          <w:sz w:val="22"/>
          <w:szCs w:val="22"/>
        </w:rPr>
      </w:pPr>
      <w:r w:rsidRPr="00646231">
        <w:rPr>
          <w:sz w:val="22"/>
          <w:szCs w:val="22"/>
        </w:rPr>
        <w:t>(</w:t>
      </w:r>
      <w:r w:rsidR="008B23F6" w:rsidRPr="00646231">
        <w:rPr>
          <w:sz w:val="22"/>
          <w:szCs w:val="22"/>
        </w:rPr>
        <w:t>D) O titular da EIRELI poderá usar a firma ou denominação, sendo vedado seu uso pelo terceiro, ainda que seja designado administrador.</w:t>
      </w:r>
    </w:p>
    <w:p w:rsidR="0070505A" w:rsidRPr="00646231" w:rsidRDefault="0070505A" w:rsidP="0070505A">
      <w:pPr>
        <w:autoSpaceDE w:val="0"/>
        <w:autoSpaceDN w:val="0"/>
        <w:adjustRightInd w:val="0"/>
        <w:jc w:val="both"/>
        <w:rPr>
          <w:sz w:val="22"/>
          <w:szCs w:val="22"/>
        </w:rPr>
      </w:pPr>
    </w:p>
    <w:p w:rsidR="00D76C72" w:rsidRDefault="00D76C72" w:rsidP="0070505A">
      <w:pPr>
        <w:autoSpaceDE w:val="0"/>
        <w:autoSpaceDN w:val="0"/>
        <w:adjustRightInd w:val="0"/>
        <w:jc w:val="center"/>
        <w:rPr>
          <w:b/>
          <w:sz w:val="22"/>
          <w:szCs w:val="22"/>
        </w:rPr>
      </w:pPr>
      <w:r w:rsidRPr="00001828">
        <w:rPr>
          <w:b/>
          <w:sz w:val="22"/>
          <w:szCs w:val="22"/>
        </w:rPr>
        <w:t>Direito e Processo Civil</w:t>
      </w:r>
    </w:p>
    <w:p w:rsidR="00D00E3D" w:rsidRDefault="00D00E3D" w:rsidP="0070505A">
      <w:pPr>
        <w:autoSpaceDE w:val="0"/>
        <w:autoSpaceDN w:val="0"/>
        <w:adjustRightInd w:val="0"/>
        <w:jc w:val="both"/>
        <w:rPr>
          <w:b/>
          <w:sz w:val="22"/>
          <w:szCs w:val="22"/>
        </w:rPr>
      </w:pPr>
    </w:p>
    <w:p w:rsidR="00D00E3D" w:rsidRPr="00D00E3D" w:rsidRDefault="00D00E3D" w:rsidP="0070505A">
      <w:pPr>
        <w:autoSpaceDE w:val="0"/>
        <w:autoSpaceDN w:val="0"/>
        <w:adjustRightInd w:val="0"/>
        <w:jc w:val="both"/>
        <w:rPr>
          <w:b/>
          <w:sz w:val="22"/>
          <w:szCs w:val="22"/>
        </w:rPr>
      </w:pPr>
      <w:r>
        <w:rPr>
          <w:b/>
          <w:sz w:val="22"/>
          <w:szCs w:val="22"/>
        </w:rPr>
        <w:t xml:space="preserve">46. </w:t>
      </w:r>
      <w:r w:rsidRPr="00D00E3D">
        <w:rPr>
          <w:b/>
          <w:sz w:val="22"/>
          <w:szCs w:val="22"/>
        </w:rPr>
        <w:tab/>
        <w:t>Assinale a assertiva incorreta</w:t>
      </w:r>
      <w:r>
        <w:rPr>
          <w:b/>
          <w:sz w:val="22"/>
          <w:szCs w:val="22"/>
        </w:rPr>
        <w:t>.</w:t>
      </w:r>
    </w:p>
    <w:p w:rsidR="00D00E3D" w:rsidRPr="00D00E3D" w:rsidRDefault="00D00E3D" w:rsidP="0070505A">
      <w:pPr>
        <w:autoSpaceDE w:val="0"/>
        <w:autoSpaceDN w:val="0"/>
        <w:adjustRightInd w:val="0"/>
        <w:jc w:val="both"/>
        <w:rPr>
          <w:b/>
          <w:sz w:val="22"/>
          <w:szCs w:val="22"/>
        </w:rPr>
      </w:pPr>
    </w:p>
    <w:p w:rsidR="00D00E3D" w:rsidRPr="00D00E3D" w:rsidRDefault="00D00E3D" w:rsidP="0070505A">
      <w:pPr>
        <w:autoSpaceDE w:val="0"/>
        <w:autoSpaceDN w:val="0"/>
        <w:adjustRightInd w:val="0"/>
        <w:jc w:val="both"/>
        <w:rPr>
          <w:sz w:val="22"/>
          <w:szCs w:val="22"/>
        </w:rPr>
      </w:pPr>
      <w:r w:rsidRPr="00D00E3D">
        <w:rPr>
          <w:sz w:val="22"/>
          <w:szCs w:val="22"/>
        </w:rPr>
        <w:t>(A</w:t>
      </w:r>
      <w:proofErr w:type="gramStart"/>
      <w:r w:rsidRPr="00D00E3D">
        <w:rPr>
          <w:sz w:val="22"/>
          <w:szCs w:val="22"/>
        </w:rPr>
        <w:t>)</w:t>
      </w:r>
      <w:proofErr w:type="gramEnd"/>
      <w:r w:rsidRPr="00D00E3D">
        <w:rPr>
          <w:sz w:val="22"/>
          <w:szCs w:val="22"/>
        </w:rPr>
        <w:tab/>
        <w:t xml:space="preserve"> Para propor ou contestar ação é necessário ter interesse e legitimidade.</w:t>
      </w:r>
    </w:p>
    <w:p w:rsidR="00D00E3D" w:rsidRPr="00D00E3D" w:rsidRDefault="00D00E3D" w:rsidP="0070505A">
      <w:pPr>
        <w:autoSpaceDE w:val="0"/>
        <w:autoSpaceDN w:val="0"/>
        <w:adjustRightInd w:val="0"/>
        <w:jc w:val="both"/>
        <w:rPr>
          <w:sz w:val="22"/>
          <w:szCs w:val="22"/>
        </w:rPr>
      </w:pPr>
      <w:r w:rsidRPr="00D00E3D">
        <w:rPr>
          <w:sz w:val="22"/>
          <w:szCs w:val="22"/>
        </w:rPr>
        <w:t>(B</w:t>
      </w:r>
      <w:proofErr w:type="gramStart"/>
      <w:r w:rsidRPr="00D00E3D">
        <w:rPr>
          <w:sz w:val="22"/>
          <w:szCs w:val="22"/>
        </w:rPr>
        <w:t>)</w:t>
      </w:r>
      <w:proofErr w:type="gramEnd"/>
      <w:r w:rsidRPr="00D00E3D">
        <w:rPr>
          <w:sz w:val="22"/>
          <w:szCs w:val="22"/>
        </w:rPr>
        <w:tab/>
        <w:t xml:space="preserve"> Nenhum juiz prestará a tutela jurisdicional senão quando a parte ou o interessado a requerer, nos casos e forma legais.</w:t>
      </w:r>
    </w:p>
    <w:p w:rsidR="00D00E3D" w:rsidRPr="00D00E3D" w:rsidRDefault="00D00E3D" w:rsidP="0070505A">
      <w:pPr>
        <w:autoSpaceDE w:val="0"/>
        <w:autoSpaceDN w:val="0"/>
        <w:adjustRightInd w:val="0"/>
        <w:jc w:val="both"/>
        <w:rPr>
          <w:sz w:val="22"/>
          <w:szCs w:val="22"/>
        </w:rPr>
      </w:pPr>
      <w:r w:rsidRPr="00D00E3D">
        <w:rPr>
          <w:sz w:val="22"/>
          <w:szCs w:val="22"/>
        </w:rPr>
        <w:t xml:space="preserve">(C) </w:t>
      </w:r>
      <w:r w:rsidRPr="00D00E3D">
        <w:rPr>
          <w:sz w:val="22"/>
          <w:szCs w:val="22"/>
        </w:rPr>
        <w:tab/>
        <w:t>Toda pessoa que se acha no exercício dos seus direitos tem capacidade para estar em juízo.</w:t>
      </w:r>
    </w:p>
    <w:p w:rsidR="00D00E3D" w:rsidRPr="00D00E3D" w:rsidRDefault="00D00E3D" w:rsidP="0070505A">
      <w:pPr>
        <w:autoSpaceDE w:val="0"/>
        <w:autoSpaceDN w:val="0"/>
        <w:adjustRightInd w:val="0"/>
        <w:jc w:val="both"/>
        <w:rPr>
          <w:sz w:val="22"/>
          <w:szCs w:val="22"/>
        </w:rPr>
      </w:pPr>
      <w:r w:rsidRPr="00D00E3D">
        <w:rPr>
          <w:sz w:val="22"/>
          <w:szCs w:val="22"/>
        </w:rPr>
        <w:t xml:space="preserve">(D) </w:t>
      </w:r>
      <w:r w:rsidRPr="00D00E3D">
        <w:rPr>
          <w:sz w:val="22"/>
          <w:szCs w:val="22"/>
        </w:rPr>
        <w:tab/>
        <w:t>É admissível a ação declaratória, desde que não tenha ocorrido a violação do direito.</w:t>
      </w:r>
    </w:p>
    <w:p w:rsidR="00D00E3D" w:rsidRDefault="00D00E3D" w:rsidP="00D00E3D">
      <w:pPr>
        <w:autoSpaceDE w:val="0"/>
        <w:autoSpaceDN w:val="0"/>
        <w:adjustRightInd w:val="0"/>
        <w:rPr>
          <w:b/>
          <w:sz w:val="22"/>
          <w:szCs w:val="22"/>
        </w:rPr>
      </w:pPr>
    </w:p>
    <w:p w:rsidR="0070505A" w:rsidRDefault="0070505A" w:rsidP="00D00E3D">
      <w:pPr>
        <w:autoSpaceDE w:val="0"/>
        <w:autoSpaceDN w:val="0"/>
        <w:adjustRightInd w:val="0"/>
        <w:rPr>
          <w:b/>
          <w:sz w:val="22"/>
          <w:szCs w:val="22"/>
        </w:rPr>
      </w:pPr>
    </w:p>
    <w:p w:rsidR="0070505A" w:rsidRPr="00D00E3D" w:rsidRDefault="0070505A" w:rsidP="00D00E3D">
      <w:pPr>
        <w:autoSpaceDE w:val="0"/>
        <w:autoSpaceDN w:val="0"/>
        <w:adjustRightInd w:val="0"/>
        <w:rPr>
          <w:b/>
          <w:sz w:val="22"/>
          <w:szCs w:val="22"/>
        </w:rPr>
      </w:pPr>
    </w:p>
    <w:p w:rsidR="00D00E3D" w:rsidRPr="00D00E3D" w:rsidRDefault="00D00E3D" w:rsidP="0070505A">
      <w:pPr>
        <w:autoSpaceDE w:val="0"/>
        <w:autoSpaceDN w:val="0"/>
        <w:adjustRightInd w:val="0"/>
        <w:jc w:val="both"/>
        <w:rPr>
          <w:b/>
          <w:sz w:val="22"/>
          <w:szCs w:val="22"/>
        </w:rPr>
      </w:pPr>
      <w:r>
        <w:rPr>
          <w:b/>
          <w:sz w:val="22"/>
          <w:szCs w:val="22"/>
        </w:rPr>
        <w:lastRenderedPageBreak/>
        <w:t xml:space="preserve">47. </w:t>
      </w:r>
      <w:r w:rsidRPr="00D00E3D">
        <w:rPr>
          <w:b/>
          <w:sz w:val="22"/>
          <w:szCs w:val="22"/>
        </w:rPr>
        <w:tab/>
        <w:t>Assinale a assertiva incorreta</w:t>
      </w:r>
      <w:r w:rsidR="0070505A">
        <w:rPr>
          <w:b/>
          <w:sz w:val="22"/>
          <w:szCs w:val="22"/>
        </w:rPr>
        <w:t>.</w:t>
      </w:r>
    </w:p>
    <w:p w:rsidR="00D00E3D" w:rsidRPr="00D00E3D" w:rsidRDefault="00D00E3D" w:rsidP="0070505A">
      <w:pPr>
        <w:autoSpaceDE w:val="0"/>
        <w:autoSpaceDN w:val="0"/>
        <w:adjustRightInd w:val="0"/>
        <w:jc w:val="both"/>
        <w:rPr>
          <w:b/>
          <w:sz w:val="22"/>
          <w:szCs w:val="22"/>
        </w:rPr>
      </w:pPr>
    </w:p>
    <w:p w:rsidR="00D00E3D" w:rsidRPr="00F3413C" w:rsidRDefault="00D00E3D" w:rsidP="0070505A">
      <w:pPr>
        <w:autoSpaceDE w:val="0"/>
        <w:autoSpaceDN w:val="0"/>
        <w:adjustRightInd w:val="0"/>
        <w:jc w:val="both"/>
        <w:rPr>
          <w:sz w:val="22"/>
          <w:szCs w:val="22"/>
        </w:rPr>
      </w:pPr>
      <w:r w:rsidRPr="00F3413C">
        <w:rPr>
          <w:sz w:val="22"/>
          <w:szCs w:val="22"/>
        </w:rPr>
        <w:t>(A</w:t>
      </w:r>
      <w:proofErr w:type="gramStart"/>
      <w:r w:rsidRPr="00F3413C">
        <w:rPr>
          <w:sz w:val="22"/>
          <w:szCs w:val="22"/>
        </w:rPr>
        <w:t>)</w:t>
      </w:r>
      <w:proofErr w:type="gramEnd"/>
      <w:r w:rsidRPr="00F3413C">
        <w:rPr>
          <w:sz w:val="22"/>
          <w:szCs w:val="22"/>
        </w:rPr>
        <w:tab/>
        <w:t xml:space="preserve"> Os incapazes serão representados ou assistidos por seus pais, tutores ou curadores, na forma da lei civil.</w:t>
      </w:r>
    </w:p>
    <w:p w:rsidR="00D00E3D" w:rsidRPr="00F3413C" w:rsidRDefault="00D00E3D" w:rsidP="0070505A">
      <w:pPr>
        <w:autoSpaceDE w:val="0"/>
        <w:autoSpaceDN w:val="0"/>
        <w:adjustRightInd w:val="0"/>
        <w:jc w:val="both"/>
        <w:rPr>
          <w:sz w:val="22"/>
          <w:szCs w:val="22"/>
        </w:rPr>
      </w:pPr>
      <w:r w:rsidRPr="00F3413C">
        <w:rPr>
          <w:sz w:val="22"/>
          <w:szCs w:val="22"/>
        </w:rPr>
        <w:t xml:space="preserve">(B) </w:t>
      </w:r>
      <w:r w:rsidRPr="00F3413C">
        <w:rPr>
          <w:sz w:val="22"/>
          <w:szCs w:val="22"/>
        </w:rPr>
        <w:tab/>
        <w:t>Nas comarcas onde houver representante judicial de incapazes ou de ausentes, a este competirá a função de curador especial.</w:t>
      </w:r>
    </w:p>
    <w:p w:rsidR="00D00E3D" w:rsidRPr="00F3413C" w:rsidRDefault="00D00E3D" w:rsidP="0070505A">
      <w:pPr>
        <w:autoSpaceDE w:val="0"/>
        <w:autoSpaceDN w:val="0"/>
        <w:adjustRightInd w:val="0"/>
        <w:jc w:val="both"/>
        <w:rPr>
          <w:sz w:val="22"/>
          <w:szCs w:val="22"/>
        </w:rPr>
      </w:pPr>
      <w:r w:rsidRPr="00F3413C">
        <w:rPr>
          <w:sz w:val="22"/>
          <w:szCs w:val="22"/>
        </w:rPr>
        <w:t>(C</w:t>
      </w:r>
      <w:proofErr w:type="gramStart"/>
      <w:r w:rsidRPr="00F3413C">
        <w:rPr>
          <w:sz w:val="22"/>
          <w:szCs w:val="22"/>
        </w:rPr>
        <w:t>)</w:t>
      </w:r>
      <w:proofErr w:type="gramEnd"/>
      <w:r w:rsidRPr="00F3413C">
        <w:rPr>
          <w:sz w:val="22"/>
          <w:szCs w:val="22"/>
        </w:rPr>
        <w:tab/>
        <w:t xml:space="preserve"> Verificando a incapacidade processual ou a irregularidade da representação das partes, o juiz extinguirá o processo.</w:t>
      </w:r>
    </w:p>
    <w:p w:rsidR="00D00E3D" w:rsidRPr="00F3413C" w:rsidRDefault="00D00E3D" w:rsidP="0070505A">
      <w:pPr>
        <w:autoSpaceDE w:val="0"/>
        <w:autoSpaceDN w:val="0"/>
        <w:adjustRightInd w:val="0"/>
        <w:jc w:val="both"/>
        <w:rPr>
          <w:sz w:val="22"/>
          <w:szCs w:val="22"/>
        </w:rPr>
      </w:pPr>
      <w:r w:rsidRPr="00F3413C">
        <w:rPr>
          <w:sz w:val="22"/>
          <w:szCs w:val="22"/>
        </w:rPr>
        <w:t xml:space="preserve">(D) </w:t>
      </w:r>
      <w:r w:rsidRPr="00F3413C">
        <w:rPr>
          <w:sz w:val="22"/>
          <w:szCs w:val="22"/>
        </w:rPr>
        <w:tab/>
        <w:t>Ninguém poderá pleitear, em nome próprio, direito alheio, salvo quando autorizado por lei.</w:t>
      </w:r>
    </w:p>
    <w:p w:rsidR="00D00E3D" w:rsidRPr="00D00E3D" w:rsidRDefault="00D00E3D" w:rsidP="0070505A">
      <w:pPr>
        <w:autoSpaceDE w:val="0"/>
        <w:autoSpaceDN w:val="0"/>
        <w:adjustRightInd w:val="0"/>
        <w:jc w:val="both"/>
        <w:rPr>
          <w:b/>
          <w:sz w:val="22"/>
          <w:szCs w:val="22"/>
        </w:rPr>
      </w:pPr>
    </w:p>
    <w:p w:rsidR="00D00E3D" w:rsidRPr="00D00E3D" w:rsidRDefault="00F3413C" w:rsidP="0070505A">
      <w:pPr>
        <w:autoSpaceDE w:val="0"/>
        <w:autoSpaceDN w:val="0"/>
        <w:adjustRightInd w:val="0"/>
        <w:jc w:val="both"/>
        <w:rPr>
          <w:b/>
          <w:sz w:val="22"/>
          <w:szCs w:val="22"/>
        </w:rPr>
      </w:pPr>
      <w:r>
        <w:rPr>
          <w:b/>
          <w:sz w:val="22"/>
          <w:szCs w:val="22"/>
        </w:rPr>
        <w:t xml:space="preserve">48. </w:t>
      </w:r>
      <w:r w:rsidR="00D00E3D" w:rsidRPr="00D00E3D">
        <w:rPr>
          <w:b/>
          <w:sz w:val="22"/>
          <w:szCs w:val="22"/>
        </w:rPr>
        <w:tab/>
        <w:t xml:space="preserve">Sobre a participação de pessoas casadas no processo, marque a alternativa </w:t>
      </w:r>
      <w:proofErr w:type="gramStart"/>
      <w:r w:rsidR="00D00E3D" w:rsidRPr="00D00E3D">
        <w:rPr>
          <w:b/>
          <w:sz w:val="22"/>
          <w:szCs w:val="22"/>
        </w:rPr>
        <w:t>correta</w:t>
      </w:r>
      <w:proofErr w:type="gramEnd"/>
    </w:p>
    <w:p w:rsidR="00D00E3D" w:rsidRPr="00D00E3D" w:rsidRDefault="00D00E3D" w:rsidP="0070505A">
      <w:pPr>
        <w:autoSpaceDE w:val="0"/>
        <w:autoSpaceDN w:val="0"/>
        <w:adjustRightInd w:val="0"/>
        <w:jc w:val="both"/>
        <w:rPr>
          <w:b/>
          <w:sz w:val="22"/>
          <w:szCs w:val="22"/>
        </w:rPr>
      </w:pP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A</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Ambos os cônjuges serão necessariamente citados para as ações que versem sobre direitos reais mobiliários</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B)</w:t>
      </w:r>
      <w:r w:rsidRPr="00F3413C">
        <w:rPr>
          <w:sz w:val="22"/>
          <w:szCs w:val="22"/>
        </w:rPr>
        <w:t xml:space="preserve"> </w:t>
      </w:r>
      <w:r w:rsidR="00D00E3D" w:rsidRPr="00F3413C">
        <w:rPr>
          <w:sz w:val="22"/>
          <w:szCs w:val="22"/>
        </w:rPr>
        <w:tab/>
        <w:t>Ambos os cônjuges serão necessariamente citados para as ações que versem sobre dívidas contraídas pelo marido em benefício de terceiros</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C)</w:t>
      </w:r>
      <w:r w:rsidRPr="00F3413C">
        <w:rPr>
          <w:sz w:val="22"/>
          <w:szCs w:val="22"/>
        </w:rPr>
        <w:t xml:space="preserve"> </w:t>
      </w:r>
      <w:r w:rsidR="00D00E3D" w:rsidRPr="00F3413C">
        <w:rPr>
          <w:sz w:val="22"/>
          <w:szCs w:val="22"/>
        </w:rPr>
        <w:tab/>
        <w:t>Ambos os cônjuges serão necessariamente citados para as ações que tenham por objeto a constituição de ônus sobre bens móveis</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D)</w:t>
      </w:r>
      <w:r w:rsidRPr="00F3413C">
        <w:rPr>
          <w:sz w:val="22"/>
          <w:szCs w:val="22"/>
        </w:rPr>
        <w:t xml:space="preserve"> </w:t>
      </w:r>
      <w:r w:rsidR="00D00E3D" w:rsidRPr="00F3413C">
        <w:rPr>
          <w:sz w:val="22"/>
          <w:szCs w:val="22"/>
        </w:rPr>
        <w:tab/>
        <w:t>Nas ações possessórias, a participação do cônjuge do autor ou do réu somente é indispensável nos casos de composse ou de ato por ambos praticados.</w:t>
      </w:r>
    </w:p>
    <w:p w:rsidR="00D00E3D" w:rsidRPr="00D00E3D" w:rsidRDefault="00D00E3D" w:rsidP="0070505A">
      <w:pPr>
        <w:autoSpaceDE w:val="0"/>
        <w:autoSpaceDN w:val="0"/>
        <w:adjustRightInd w:val="0"/>
        <w:jc w:val="both"/>
        <w:rPr>
          <w:b/>
          <w:sz w:val="22"/>
          <w:szCs w:val="22"/>
        </w:rPr>
      </w:pPr>
    </w:p>
    <w:p w:rsidR="00D00E3D" w:rsidRPr="00D00E3D" w:rsidRDefault="00D00E3D" w:rsidP="0070505A">
      <w:pPr>
        <w:autoSpaceDE w:val="0"/>
        <w:autoSpaceDN w:val="0"/>
        <w:adjustRightInd w:val="0"/>
        <w:jc w:val="both"/>
        <w:rPr>
          <w:b/>
          <w:sz w:val="22"/>
          <w:szCs w:val="22"/>
        </w:rPr>
      </w:pPr>
      <w:r w:rsidRPr="00D00E3D">
        <w:rPr>
          <w:b/>
          <w:sz w:val="22"/>
          <w:szCs w:val="22"/>
        </w:rPr>
        <w:t>4</w:t>
      </w:r>
      <w:r w:rsidR="00F3413C">
        <w:rPr>
          <w:b/>
          <w:sz w:val="22"/>
          <w:szCs w:val="22"/>
        </w:rPr>
        <w:t xml:space="preserve">9. </w:t>
      </w:r>
      <w:r w:rsidRPr="00D00E3D">
        <w:rPr>
          <w:b/>
          <w:sz w:val="22"/>
          <w:szCs w:val="22"/>
        </w:rPr>
        <w:tab/>
        <w:t xml:space="preserve">Sobre a Intervenção de Terceiro, marque a opção </w:t>
      </w:r>
      <w:proofErr w:type="gramStart"/>
      <w:r w:rsidRPr="00D00E3D">
        <w:rPr>
          <w:b/>
          <w:sz w:val="22"/>
          <w:szCs w:val="22"/>
        </w:rPr>
        <w:t>correta</w:t>
      </w:r>
      <w:proofErr w:type="gramEnd"/>
    </w:p>
    <w:p w:rsidR="00D00E3D" w:rsidRPr="00D00E3D" w:rsidRDefault="00D00E3D" w:rsidP="0070505A">
      <w:pPr>
        <w:autoSpaceDE w:val="0"/>
        <w:autoSpaceDN w:val="0"/>
        <w:adjustRightInd w:val="0"/>
        <w:jc w:val="both"/>
        <w:rPr>
          <w:b/>
          <w:sz w:val="22"/>
          <w:szCs w:val="22"/>
        </w:rPr>
      </w:pP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A</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 xml:space="preserve">Há duas modalidades de oposição no atual CPC, tendo como marco temporal distintivo a AIJ. </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B</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O chamamento ao processo é inadmissível, uma vez que contraria regras de direito material.</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C</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A nomeação à autoria otimiza o exercício do direito de regresso no processo..</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D</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A denunciação à lide é exclusiva às hipóteses de garantia imprópria.</w:t>
      </w:r>
    </w:p>
    <w:p w:rsidR="00D00E3D" w:rsidRPr="00D00E3D" w:rsidRDefault="00D00E3D" w:rsidP="0070505A">
      <w:pPr>
        <w:autoSpaceDE w:val="0"/>
        <w:autoSpaceDN w:val="0"/>
        <w:adjustRightInd w:val="0"/>
        <w:jc w:val="both"/>
        <w:rPr>
          <w:b/>
          <w:sz w:val="22"/>
          <w:szCs w:val="22"/>
        </w:rPr>
      </w:pPr>
    </w:p>
    <w:p w:rsidR="00D00E3D" w:rsidRDefault="00D00E3D" w:rsidP="0070505A">
      <w:pPr>
        <w:autoSpaceDE w:val="0"/>
        <w:autoSpaceDN w:val="0"/>
        <w:adjustRightInd w:val="0"/>
        <w:jc w:val="both"/>
        <w:rPr>
          <w:b/>
          <w:sz w:val="22"/>
          <w:szCs w:val="22"/>
        </w:rPr>
      </w:pPr>
      <w:r w:rsidRPr="00D00E3D">
        <w:rPr>
          <w:b/>
          <w:sz w:val="22"/>
          <w:szCs w:val="22"/>
        </w:rPr>
        <w:t>5</w:t>
      </w:r>
      <w:r w:rsidR="00F3413C">
        <w:rPr>
          <w:b/>
          <w:sz w:val="22"/>
          <w:szCs w:val="22"/>
        </w:rPr>
        <w:t xml:space="preserve">0. </w:t>
      </w:r>
      <w:r w:rsidRPr="00D00E3D">
        <w:rPr>
          <w:b/>
          <w:sz w:val="22"/>
          <w:szCs w:val="22"/>
        </w:rPr>
        <w:tab/>
        <w:t>É competente a autoridade judiciária brasileira quando:</w:t>
      </w:r>
    </w:p>
    <w:p w:rsidR="00F3413C" w:rsidRPr="00D00E3D" w:rsidRDefault="00F3413C" w:rsidP="0070505A">
      <w:pPr>
        <w:autoSpaceDE w:val="0"/>
        <w:autoSpaceDN w:val="0"/>
        <w:adjustRightInd w:val="0"/>
        <w:jc w:val="both"/>
        <w:rPr>
          <w:b/>
          <w:sz w:val="22"/>
          <w:szCs w:val="22"/>
        </w:rPr>
      </w:pP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A)</w:t>
      </w:r>
      <w:r w:rsidRPr="00F3413C">
        <w:rPr>
          <w:sz w:val="22"/>
          <w:szCs w:val="22"/>
        </w:rPr>
        <w:t xml:space="preserve"> O</w:t>
      </w:r>
      <w:r w:rsidR="00D00E3D" w:rsidRPr="00F3413C">
        <w:rPr>
          <w:sz w:val="22"/>
          <w:szCs w:val="22"/>
        </w:rPr>
        <w:t xml:space="preserve"> réu, qualquer que seja a sua nacionalidade</w:t>
      </w:r>
      <w:r w:rsidRPr="00F3413C">
        <w:rPr>
          <w:sz w:val="22"/>
          <w:szCs w:val="22"/>
        </w:rPr>
        <w:t>, estiver domiciliado no Brasil.</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B)</w:t>
      </w:r>
      <w:r w:rsidRPr="00F3413C">
        <w:rPr>
          <w:sz w:val="22"/>
          <w:szCs w:val="22"/>
        </w:rPr>
        <w:t xml:space="preserve"> </w:t>
      </w:r>
      <w:r w:rsidR="00D00E3D" w:rsidRPr="00F3413C">
        <w:rPr>
          <w:sz w:val="22"/>
          <w:szCs w:val="22"/>
        </w:rPr>
        <w:tab/>
        <w:t>No Brasil for o local do pagamento da obrigação</w:t>
      </w:r>
      <w:r w:rsidRPr="00F3413C">
        <w:rPr>
          <w:sz w:val="22"/>
          <w:szCs w:val="22"/>
        </w:rPr>
        <w:t>.</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C)</w:t>
      </w:r>
      <w:r w:rsidRPr="00F3413C">
        <w:rPr>
          <w:sz w:val="22"/>
          <w:szCs w:val="22"/>
        </w:rPr>
        <w:t xml:space="preserve"> </w:t>
      </w:r>
      <w:r w:rsidR="00D00E3D" w:rsidRPr="00F3413C">
        <w:rPr>
          <w:sz w:val="22"/>
          <w:szCs w:val="22"/>
        </w:rPr>
        <w:tab/>
      </w:r>
      <w:r w:rsidRPr="00F3413C">
        <w:rPr>
          <w:sz w:val="22"/>
          <w:szCs w:val="22"/>
        </w:rPr>
        <w:t>A</w:t>
      </w:r>
      <w:r w:rsidR="00D00E3D" w:rsidRPr="00F3413C">
        <w:rPr>
          <w:sz w:val="22"/>
          <w:szCs w:val="22"/>
        </w:rPr>
        <w:t xml:space="preserve"> ação se originar de fato ocorrido ou de ato praticado no Exterior</w:t>
      </w:r>
      <w:r w:rsidRPr="00F3413C">
        <w:rPr>
          <w:sz w:val="22"/>
          <w:szCs w:val="22"/>
        </w:rPr>
        <w:t>.</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D</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Quando assim requerer o estrangeiro</w:t>
      </w:r>
      <w:r w:rsidRPr="00F3413C">
        <w:rPr>
          <w:sz w:val="22"/>
          <w:szCs w:val="22"/>
        </w:rPr>
        <w:t>.</w:t>
      </w:r>
    </w:p>
    <w:p w:rsidR="00D00E3D" w:rsidRPr="00D00E3D" w:rsidRDefault="00D00E3D" w:rsidP="0070505A">
      <w:pPr>
        <w:autoSpaceDE w:val="0"/>
        <w:autoSpaceDN w:val="0"/>
        <w:adjustRightInd w:val="0"/>
        <w:jc w:val="both"/>
        <w:rPr>
          <w:b/>
          <w:sz w:val="22"/>
          <w:szCs w:val="22"/>
        </w:rPr>
      </w:pPr>
    </w:p>
    <w:p w:rsidR="00D00E3D" w:rsidRDefault="00F3413C" w:rsidP="0070505A">
      <w:pPr>
        <w:autoSpaceDE w:val="0"/>
        <w:autoSpaceDN w:val="0"/>
        <w:adjustRightInd w:val="0"/>
        <w:jc w:val="both"/>
        <w:rPr>
          <w:b/>
          <w:sz w:val="22"/>
          <w:szCs w:val="22"/>
        </w:rPr>
      </w:pPr>
      <w:r>
        <w:rPr>
          <w:b/>
          <w:sz w:val="22"/>
          <w:szCs w:val="22"/>
        </w:rPr>
        <w:t>5</w:t>
      </w:r>
      <w:r w:rsidR="00D00E3D" w:rsidRPr="00D00E3D">
        <w:rPr>
          <w:b/>
          <w:sz w:val="22"/>
          <w:szCs w:val="22"/>
        </w:rPr>
        <w:t>1</w:t>
      </w:r>
      <w:r>
        <w:rPr>
          <w:b/>
          <w:sz w:val="22"/>
          <w:szCs w:val="22"/>
        </w:rPr>
        <w:t xml:space="preserve">. </w:t>
      </w:r>
      <w:r w:rsidR="00D00E3D" w:rsidRPr="00D00E3D">
        <w:rPr>
          <w:b/>
          <w:sz w:val="22"/>
          <w:szCs w:val="22"/>
        </w:rPr>
        <w:tab/>
        <w:t>Sobre a validade dos negócios jurídicos, assinale a opção correta</w:t>
      </w:r>
      <w:r>
        <w:rPr>
          <w:b/>
          <w:sz w:val="22"/>
          <w:szCs w:val="22"/>
        </w:rPr>
        <w:t>.</w:t>
      </w:r>
    </w:p>
    <w:p w:rsidR="00F3413C" w:rsidRPr="00D00E3D" w:rsidRDefault="00F3413C" w:rsidP="0070505A">
      <w:pPr>
        <w:autoSpaceDE w:val="0"/>
        <w:autoSpaceDN w:val="0"/>
        <w:adjustRightInd w:val="0"/>
        <w:jc w:val="both"/>
        <w:rPr>
          <w:b/>
          <w:sz w:val="22"/>
          <w:szCs w:val="22"/>
        </w:rPr>
      </w:pP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A</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Simulação inocente não é causa de nulidade</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B</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Quando celebrado por incapaz, o negócio é nulo</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C</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Quando não revestir a forma prescrita em lei, é nulo o negócio jurídico</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D)</w:t>
      </w:r>
      <w:r w:rsidRPr="00F3413C">
        <w:rPr>
          <w:sz w:val="22"/>
          <w:szCs w:val="22"/>
        </w:rPr>
        <w:t xml:space="preserve"> </w:t>
      </w:r>
      <w:r w:rsidR="00D00E3D" w:rsidRPr="00F3413C">
        <w:rPr>
          <w:sz w:val="22"/>
          <w:szCs w:val="22"/>
        </w:rPr>
        <w:tab/>
        <w:t>É anulável quando fraudar lei imperativa</w:t>
      </w:r>
    </w:p>
    <w:p w:rsidR="00D00E3D" w:rsidRPr="00D00E3D" w:rsidRDefault="00D00E3D" w:rsidP="0070505A">
      <w:pPr>
        <w:autoSpaceDE w:val="0"/>
        <w:autoSpaceDN w:val="0"/>
        <w:adjustRightInd w:val="0"/>
        <w:jc w:val="both"/>
        <w:rPr>
          <w:b/>
          <w:sz w:val="22"/>
          <w:szCs w:val="22"/>
        </w:rPr>
      </w:pPr>
    </w:p>
    <w:p w:rsidR="00D00E3D" w:rsidRDefault="00F3413C" w:rsidP="0070505A">
      <w:pPr>
        <w:autoSpaceDE w:val="0"/>
        <w:autoSpaceDN w:val="0"/>
        <w:adjustRightInd w:val="0"/>
        <w:jc w:val="both"/>
        <w:rPr>
          <w:b/>
          <w:sz w:val="22"/>
          <w:szCs w:val="22"/>
        </w:rPr>
      </w:pPr>
      <w:r>
        <w:rPr>
          <w:b/>
          <w:sz w:val="22"/>
          <w:szCs w:val="22"/>
        </w:rPr>
        <w:t>5</w:t>
      </w:r>
      <w:r w:rsidR="00D00E3D" w:rsidRPr="00D00E3D">
        <w:rPr>
          <w:b/>
          <w:sz w:val="22"/>
          <w:szCs w:val="22"/>
        </w:rPr>
        <w:t>2</w:t>
      </w:r>
      <w:r>
        <w:rPr>
          <w:b/>
          <w:sz w:val="22"/>
          <w:szCs w:val="22"/>
        </w:rPr>
        <w:t xml:space="preserve">. </w:t>
      </w:r>
      <w:r w:rsidR="00D00E3D" w:rsidRPr="00D00E3D">
        <w:rPr>
          <w:b/>
          <w:sz w:val="22"/>
          <w:szCs w:val="22"/>
        </w:rPr>
        <w:tab/>
        <w:t>Prescreve:</w:t>
      </w:r>
    </w:p>
    <w:p w:rsidR="00F3413C" w:rsidRPr="00D00E3D" w:rsidRDefault="00F3413C" w:rsidP="0070505A">
      <w:pPr>
        <w:autoSpaceDE w:val="0"/>
        <w:autoSpaceDN w:val="0"/>
        <w:adjustRightInd w:val="0"/>
        <w:jc w:val="both"/>
        <w:rPr>
          <w:b/>
          <w:sz w:val="22"/>
          <w:szCs w:val="22"/>
        </w:rPr>
      </w:pP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A)</w:t>
      </w:r>
      <w:r w:rsidRPr="00F3413C">
        <w:rPr>
          <w:sz w:val="22"/>
          <w:szCs w:val="22"/>
        </w:rPr>
        <w:t xml:space="preserve"> </w:t>
      </w:r>
      <w:r w:rsidR="00D00E3D" w:rsidRPr="00F3413C">
        <w:rPr>
          <w:sz w:val="22"/>
          <w:szCs w:val="22"/>
        </w:rPr>
        <w:tab/>
        <w:t>Em um ano a pretensão relativa a aluguéis de prédios urbanos ou rústicos</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B</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Em dois anos a pretensão para haver prestações alimentares, a partir da data em que se vencerem.</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C)</w:t>
      </w:r>
      <w:r w:rsidRPr="00F3413C">
        <w:rPr>
          <w:sz w:val="22"/>
          <w:szCs w:val="22"/>
        </w:rPr>
        <w:t xml:space="preserve"> </w:t>
      </w:r>
      <w:r w:rsidR="00D00E3D" w:rsidRPr="00F3413C">
        <w:rPr>
          <w:sz w:val="22"/>
          <w:szCs w:val="22"/>
        </w:rPr>
        <w:tab/>
        <w:t>Em três anos a pretensão dos tabeliães, auxiliares da justiça, serventuários judiciais, árbitros e peritos, pela percepção de emolumentos, custas e honorários;</w:t>
      </w:r>
    </w:p>
    <w:p w:rsidR="00D00E3D" w:rsidRPr="00F3413C" w:rsidRDefault="00F3413C" w:rsidP="0070505A">
      <w:pPr>
        <w:autoSpaceDE w:val="0"/>
        <w:autoSpaceDN w:val="0"/>
        <w:adjustRightInd w:val="0"/>
        <w:jc w:val="both"/>
        <w:rPr>
          <w:sz w:val="22"/>
          <w:szCs w:val="22"/>
        </w:rPr>
      </w:pPr>
      <w:r w:rsidRPr="00F3413C">
        <w:rPr>
          <w:sz w:val="22"/>
          <w:szCs w:val="22"/>
        </w:rPr>
        <w:t>(</w:t>
      </w:r>
      <w:r w:rsidR="00D00E3D" w:rsidRPr="00F3413C">
        <w:rPr>
          <w:sz w:val="22"/>
          <w:szCs w:val="22"/>
        </w:rPr>
        <w:t>D</w:t>
      </w:r>
      <w:proofErr w:type="gramStart"/>
      <w:r w:rsidR="00D00E3D" w:rsidRPr="00F3413C">
        <w:rPr>
          <w:sz w:val="22"/>
          <w:szCs w:val="22"/>
        </w:rPr>
        <w:t>)</w:t>
      </w:r>
      <w:proofErr w:type="gramEnd"/>
      <w:r w:rsidR="00D00E3D" w:rsidRPr="00F3413C">
        <w:rPr>
          <w:sz w:val="22"/>
          <w:szCs w:val="22"/>
        </w:rPr>
        <w:tab/>
      </w:r>
      <w:r w:rsidRPr="00F3413C">
        <w:rPr>
          <w:sz w:val="22"/>
          <w:szCs w:val="22"/>
        </w:rPr>
        <w:t xml:space="preserve"> </w:t>
      </w:r>
      <w:r w:rsidR="00D00E3D" w:rsidRPr="00F3413C">
        <w:rPr>
          <w:sz w:val="22"/>
          <w:szCs w:val="22"/>
        </w:rPr>
        <w:t>Em quatro anos a pretensão de cobrança de dívidas líquidas constantes de instrumento público ou particular</w:t>
      </w:r>
    </w:p>
    <w:p w:rsidR="00D00E3D" w:rsidRDefault="00D00E3D" w:rsidP="00D00E3D">
      <w:pPr>
        <w:autoSpaceDE w:val="0"/>
        <w:autoSpaceDN w:val="0"/>
        <w:adjustRightInd w:val="0"/>
        <w:rPr>
          <w:b/>
          <w:sz w:val="22"/>
          <w:szCs w:val="22"/>
        </w:rPr>
      </w:pPr>
    </w:p>
    <w:p w:rsidR="0070505A" w:rsidRDefault="0070505A" w:rsidP="00D00E3D">
      <w:pPr>
        <w:autoSpaceDE w:val="0"/>
        <w:autoSpaceDN w:val="0"/>
        <w:adjustRightInd w:val="0"/>
        <w:rPr>
          <w:b/>
          <w:sz w:val="22"/>
          <w:szCs w:val="22"/>
        </w:rPr>
      </w:pPr>
    </w:p>
    <w:p w:rsidR="0070505A" w:rsidRDefault="0070505A" w:rsidP="00D00E3D">
      <w:pPr>
        <w:autoSpaceDE w:val="0"/>
        <w:autoSpaceDN w:val="0"/>
        <w:adjustRightInd w:val="0"/>
        <w:rPr>
          <w:b/>
          <w:sz w:val="22"/>
          <w:szCs w:val="22"/>
        </w:rPr>
      </w:pPr>
    </w:p>
    <w:p w:rsidR="0070505A" w:rsidRPr="00D00E3D" w:rsidRDefault="0070505A" w:rsidP="00D00E3D">
      <w:pPr>
        <w:autoSpaceDE w:val="0"/>
        <w:autoSpaceDN w:val="0"/>
        <w:adjustRightInd w:val="0"/>
        <w:rPr>
          <w:b/>
          <w:sz w:val="22"/>
          <w:szCs w:val="22"/>
        </w:rPr>
      </w:pPr>
    </w:p>
    <w:p w:rsidR="00D00E3D" w:rsidRPr="00D00E3D" w:rsidRDefault="00F3413C" w:rsidP="0070505A">
      <w:pPr>
        <w:autoSpaceDE w:val="0"/>
        <w:autoSpaceDN w:val="0"/>
        <w:adjustRightInd w:val="0"/>
        <w:jc w:val="both"/>
        <w:rPr>
          <w:b/>
          <w:sz w:val="22"/>
          <w:szCs w:val="22"/>
        </w:rPr>
      </w:pPr>
      <w:r>
        <w:rPr>
          <w:b/>
          <w:sz w:val="22"/>
          <w:szCs w:val="22"/>
        </w:rPr>
        <w:lastRenderedPageBreak/>
        <w:t xml:space="preserve">53. </w:t>
      </w:r>
      <w:r w:rsidR="00D00E3D" w:rsidRPr="00D00E3D">
        <w:rPr>
          <w:b/>
          <w:sz w:val="22"/>
          <w:szCs w:val="22"/>
        </w:rPr>
        <w:tab/>
        <w:t xml:space="preserve">Sobre o </w:t>
      </w:r>
      <w:r w:rsidR="00A21784">
        <w:rPr>
          <w:b/>
          <w:sz w:val="22"/>
          <w:szCs w:val="22"/>
        </w:rPr>
        <w:t>d</w:t>
      </w:r>
      <w:r w:rsidR="00D00E3D" w:rsidRPr="00D00E3D">
        <w:rPr>
          <w:b/>
          <w:sz w:val="22"/>
          <w:szCs w:val="22"/>
        </w:rPr>
        <w:t xml:space="preserve">ireito de </w:t>
      </w:r>
      <w:r w:rsidR="00A21784">
        <w:rPr>
          <w:b/>
          <w:sz w:val="22"/>
          <w:szCs w:val="22"/>
        </w:rPr>
        <w:t>c</w:t>
      </w:r>
      <w:r w:rsidR="00A21784" w:rsidRPr="00A21784">
        <w:rPr>
          <w:b/>
          <w:sz w:val="22"/>
          <w:szCs w:val="22"/>
        </w:rPr>
        <w:t>onstruir</w:t>
      </w:r>
      <w:r w:rsidR="00A21784">
        <w:rPr>
          <w:b/>
          <w:sz w:val="22"/>
          <w:szCs w:val="22"/>
        </w:rPr>
        <w:t>,</w:t>
      </w:r>
      <w:r w:rsidR="00D00E3D" w:rsidRPr="00D00E3D">
        <w:rPr>
          <w:b/>
          <w:sz w:val="22"/>
          <w:szCs w:val="22"/>
        </w:rPr>
        <w:t xml:space="preserve"> assinale a opção correta:</w:t>
      </w:r>
    </w:p>
    <w:p w:rsidR="00D00E3D" w:rsidRPr="00D00E3D" w:rsidRDefault="00D00E3D" w:rsidP="0070505A">
      <w:pPr>
        <w:autoSpaceDE w:val="0"/>
        <w:autoSpaceDN w:val="0"/>
        <w:adjustRightInd w:val="0"/>
        <w:jc w:val="both"/>
        <w:rPr>
          <w:b/>
          <w:sz w:val="22"/>
          <w:szCs w:val="22"/>
        </w:rPr>
      </w:pPr>
    </w:p>
    <w:p w:rsidR="00D00E3D" w:rsidRPr="00AA0345" w:rsidRDefault="00AA0345" w:rsidP="0070505A">
      <w:pPr>
        <w:autoSpaceDE w:val="0"/>
        <w:autoSpaceDN w:val="0"/>
        <w:adjustRightInd w:val="0"/>
        <w:jc w:val="both"/>
        <w:rPr>
          <w:sz w:val="22"/>
          <w:szCs w:val="22"/>
        </w:rPr>
      </w:pPr>
      <w:r>
        <w:rPr>
          <w:sz w:val="22"/>
          <w:szCs w:val="22"/>
        </w:rPr>
        <w:t>(</w:t>
      </w:r>
      <w:r w:rsidR="00D00E3D" w:rsidRPr="00AA0345">
        <w:rPr>
          <w:sz w:val="22"/>
          <w:szCs w:val="22"/>
        </w:rPr>
        <w:t>A)</w:t>
      </w:r>
      <w:r>
        <w:rPr>
          <w:sz w:val="22"/>
          <w:szCs w:val="22"/>
        </w:rPr>
        <w:t xml:space="preserve"> </w:t>
      </w:r>
      <w:r w:rsidR="00D00E3D" w:rsidRPr="00AA0345">
        <w:rPr>
          <w:sz w:val="22"/>
          <w:szCs w:val="22"/>
        </w:rPr>
        <w:tab/>
        <w:t>O proprietário pode levantar em seu terreno as construções que lhe aprouver, salvo o direito dos vizinhos e os regulamentos administrativos.</w:t>
      </w:r>
    </w:p>
    <w:p w:rsidR="00D00E3D" w:rsidRPr="00AA0345" w:rsidRDefault="00AA0345" w:rsidP="0070505A">
      <w:pPr>
        <w:autoSpaceDE w:val="0"/>
        <w:autoSpaceDN w:val="0"/>
        <w:adjustRightInd w:val="0"/>
        <w:jc w:val="both"/>
        <w:rPr>
          <w:sz w:val="22"/>
          <w:szCs w:val="22"/>
        </w:rPr>
      </w:pPr>
      <w:r>
        <w:rPr>
          <w:sz w:val="22"/>
          <w:szCs w:val="22"/>
        </w:rPr>
        <w:t>(</w:t>
      </w:r>
      <w:r w:rsidR="00D00E3D" w:rsidRPr="00AA0345">
        <w:rPr>
          <w:sz w:val="22"/>
          <w:szCs w:val="22"/>
        </w:rPr>
        <w:t>B)</w:t>
      </w:r>
      <w:r>
        <w:rPr>
          <w:sz w:val="22"/>
          <w:szCs w:val="22"/>
        </w:rPr>
        <w:t xml:space="preserve"> </w:t>
      </w:r>
      <w:r w:rsidR="00D00E3D" w:rsidRPr="00AA0345">
        <w:rPr>
          <w:sz w:val="22"/>
          <w:szCs w:val="22"/>
        </w:rPr>
        <w:tab/>
        <w:t>O proprietário construirá de maneira que o seu prédio, caso despeje águas, diretamente, sobre o prédio vizinho, indenize-o.</w:t>
      </w:r>
    </w:p>
    <w:p w:rsidR="00D00E3D" w:rsidRPr="00AA0345" w:rsidRDefault="00AA0345" w:rsidP="0070505A">
      <w:pPr>
        <w:autoSpaceDE w:val="0"/>
        <w:autoSpaceDN w:val="0"/>
        <w:adjustRightInd w:val="0"/>
        <w:jc w:val="both"/>
        <w:rPr>
          <w:sz w:val="22"/>
          <w:szCs w:val="22"/>
        </w:rPr>
      </w:pPr>
      <w:r>
        <w:rPr>
          <w:sz w:val="22"/>
          <w:szCs w:val="22"/>
        </w:rPr>
        <w:t>(</w:t>
      </w:r>
      <w:r w:rsidR="00D00E3D" w:rsidRPr="00AA0345">
        <w:rPr>
          <w:sz w:val="22"/>
          <w:szCs w:val="22"/>
        </w:rPr>
        <w:t>C)</w:t>
      </w:r>
      <w:r>
        <w:rPr>
          <w:sz w:val="22"/>
          <w:szCs w:val="22"/>
        </w:rPr>
        <w:t xml:space="preserve"> </w:t>
      </w:r>
      <w:r w:rsidR="00D00E3D" w:rsidRPr="00AA0345">
        <w:rPr>
          <w:sz w:val="22"/>
          <w:szCs w:val="22"/>
        </w:rPr>
        <w:tab/>
        <w:t>É defeso abrir janelas, ou fazer eirado, terraço ou varanda, a menos de dois metros e meio do terreno vizinho.</w:t>
      </w:r>
    </w:p>
    <w:p w:rsidR="00D00E3D" w:rsidRPr="00AA0345" w:rsidRDefault="00AA0345" w:rsidP="0070505A">
      <w:pPr>
        <w:autoSpaceDE w:val="0"/>
        <w:autoSpaceDN w:val="0"/>
        <w:adjustRightInd w:val="0"/>
        <w:jc w:val="both"/>
        <w:rPr>
          <w:sz w:val="22"/>
          <w:szCs w:val="22"/>
        </w:rPr>
      </w:pPr>
      <w:r>
        <w:rPr>
          <w:sz w:val="22"/>
          <w:szCs w:val="22"/>
        </w:rPr>
        <w:t>(</w:t>
      </w:r>
      <w:r w:rsidR="00D00E3D" w:rsidRPr="00AA0345">
        <w:rPr>
          <w:sz w:val="22"/>
          <w:szCs w:val="22"/>
        </w:rPr>
        <w:t>D)</w:t>
      </w:r>
      <w:r>
        <w:rPr>
          <w:sz w:val="22"/>
          <w:szCs w:val="22"/>
        </w:rPr>
        <w:t xml:space="preserve"> </w:t>
      </w:r>
      <w:r w:rsidR="00D00E3D" w:rsidRPr="00AA0345">
        <w:rPr>
          <w:sz w:val="22"/>
          <w:szCs w:val="22"/>
        </w:rPr>
        <w:tab/>
        <w:t>As janelas cuja visão não incida sobre a linha divisória, bem como as perpendiculares, não poderão ser abertas a menos de noventa e cinco centímetros.</w:t>
      </w:r>
    </w:p>
    <w:p w:rsidR="00D00E3D" w:rsidRPr="00D00E3D" w:rsidRDefault="00D00E3D" w:rsidP="0070505A">
      <w:pPr>
        <w:autoSpaceDE w:val="0"/>
        <w:autoSpaceDN w:val="0"/>
        <w:adjustRightInd w:val="0"/>
        <w:jc w:val="both"/>
        <w:rPr>
          <w:b/>
          <w:sz w:val="22"/>
          <w:szCs w:val="22"/>
        </w:rPr>
      </w:pPr>
    </w:p>
    <w:p w:rsidR="0070505A" w:rsidRPr="00D00E3D" w:rsidRDefault="002D1875" w:rsidP="0070505A">
      <w:pPr>
        <w:autoSpaceDE w:val="0"/>
        <w:autoSpaceDN w:val="0"/>
        <w:adjustRightInd w:val="0"/>
        <w:jc w:val="both"/>
        <w:rPr>
          <w:b/>
          <w:sz w:val="22"/>
          <w:szCs w:val="22"/>
        </w:rPr>
      </w:pPr>
      <w:r>
        <w:rPr>
          <w:b/>
          <w:sz w:val="22"/>
          <w:szCs w:val="22"/>
        </w:rPr>
        <w:t>5</w:t>
      </w:r>
      <w:r w:rsidR="00D00E3D" w:rsidRPr="00D00E3D">
        <w:rPr>
          <w:b/>
          <w:sz w:val="22"/>
          <w:szCs w:val="22"/>
        </w:rPr>
        <w:t>4</w:t>
      </w:r>
      <w:r>
        <w:rPr>
          <w:b/>
          <w:sz w:val="22"/>
          <w:szCs w:val="22"/>
        </w:rPr>
        <w:t xml:space="preserve">. </w:t>
      </w:r>
      <w:r w:rsidR="00D00E3D" w:rsidRPr="00D00E3D">
        <w:rPr>
          <w:b/>
          <w:sz w:val="22"/>
          <w:szCs w:val="22"/>
        </w:rPr>
        <w:tab/>
        <w:t>Sobre o Poder Familiar, marque a opção incorreta</w:t>
      </w:r>
      <w:r w:rsidR="0070505A">
        <w:rPr>
          <w:b/>
          <w:sz w:val="22"/>
          <w:szCs w:val="22"/>
        </w:rPr>
        <w:t>.</w:t>
      </w:r>
    </w:p>
    <w:p w:rsidR="00D00E3D" w:rsidRPr="00D00E3D" w:rsidRDefault="00D00E3D" w:rsidP="0070505A">
      <w:pPr>
        <w:autoSpaceDE w:val="0"/>
        <w:autoSpaceDN w:val="0"/>
        <w:adjustRightInd w:val="0"/>
        <w:jc w:val="both"/>
        <w:rPr>
          <w:b/>
          <w:sz w:val="22"/>
          <w:szCs w:val="22"/>
        </w:rPr>
      </w:pPr>
    </w:p>
    <w:p w:rsidR="00D00E3D" w:rsidRPr="002D1875" w:rsidRDefault="002D1875" w:rsidP="0070505A">
      <w:pPr>
        <w:autoSpaceDE w:val="0"/>
        <w:autoSpaceDN w:val="0"/>
        <w:adjustRightInd w:val="0"/>
        <w:jc w:val="both"/>
        <w:rPr>
          <w:sz w:val="22"/>
          <w:szCs w:val="22"/>
        </w:rPr>
      </w:pPr>
      <w:r>
        <w:rPr>
          <w:sz w:val="22"/>
          <w:szCs w:val="22"/>
        </w:rPr>
        <w:t>(</w:t>
      </w:r>
      <w:r w:rsidR="00D00E3D" w:rsidRPr="002D1875">
        <w:rPr>
          <w:sz w:val="22"/>
          <w:szCs w:val="22"/>
        </w:rPr>
        <w:t>A)</w:t>
      </w:r>
      <w:r>
        <w:rPr>
          <w:sz w:val="22"/>
          <w:szCs w:val="22"/>
        </w:rPr>
        <w:t xml:space="preserve"> </w:t>
      </w:r>
      <w:r w:rsidR="00D00E3D" w:rsidRPr="002D1875">
        <w:rPr>
          <w:sz w:val="22"/>
          <w:szCs w:val="22"/>
        </w:rPr>
        <w:tab/>
        <w:t>Os filhos estão sujeitos ao poder familiar, enquanto menores</w:t>
      </w:r>
      <w:r w:rsidR="0070505A">
        <w:rPr>
          <w:sz w:val="22"/>
          <w:szCs w:val="22"/>
        </w:rPr>
        <w:t>.</w:t>
      </w:r>
    </w:p>
    <w:p w:rsidR="00D00E3D" w:rsidRPr="002D1875" w:rsidRDefault="002D1875" w:rsidP="0070505A">
      <w:pPr>
        <w:autoSpaceDE w:val="0"/>
        <w:autoSpaceDN w:val="0"/>
        <w:adjustRightInd w:val="0"/>
        <w:jc w:val="both"/>
        <w:rPr>
          <w:sz w:val="22"/>
          <w:szCs w:val="22"/>
        </w:rPr>
      </w:pPr>
      <w:r>
        <w:rPr>
          <w:sz w:val="22"/>
          <w:szCs w:val="22"/>
        </w:rPr>
        <w:t>(</w:t>
      </w:r>
      <w:r w:rsidR="00D00E3D" w:rsidRPr="002D1875">
        <w:rPr>
          <w:sz w:val="22"/>
          <w:szCs w:val="22"/>
        </w:rPr>
        <w:t>B</w:t>
      </w:r>
      <w:proofErr w:type="gramStart"/>
      <w:r w:rsidR="00D00E3D" w:rsidRPr="002D1875">
        <w:rPr>
          <w:sz w:val="22"/>
          <w:szCs w:val="22"/>
        </w:rPr>
        <w:t>)</w:t>
      </w:r>
      <w:proofErr w:type="gramEnd"/>
      <w:r w:rsidR="00D00E3D" w:rsidRPr="002D1875">
        <w:rPr>
          <w:sz w:val="22"/>
          <w:szCs w:val="22"/>
        </w:rPr>
        <w:tab/>
      </w:r>
      <w:r>
        <w:rPr>
          <w:sz w:val="22"/>
          <w:szCs w:val="22"/>
        </w:rPr>
        <w:t xml:space="preserve"> </w:t>
      </w:r>
      <w:r w:rsidR="00D00E3D" w:rsidRPr="002D1875">
        <w:rPr>
          <w:sz w:val="22"/>
          <w:szCs w:val="22"/>
        </w:rPr>
        <w:t>Durante o casamento e a união estável, compete o poder familiar aos pais; na falta ou impedimento de um deles, o outro o exercerá com exclusividade.</w:t>
      </w:r>
    </w:p>
    <w:p w:rsidR="00D00E3D" w:rsidRPr="002D1875" w:rsidRDefault="002D1875" w:rsidP="0070505A">
      <w:pPr>
        <w:autoSpaceDE w:val="0"/>
        <w:autoSpaceDN w:val="0"/>
        <w:adjustRightInd w:val="0"/>
        <w:jc w:val="both"/>
        <w:rPr>
          <w:sz w:val="22"/>
          <w:szCs w:val="22"/>
        </w:rPr>
      </w:pPr>
      <w:r>
        <w:rPr>
          <w:sz w:val="22"/>
          <w:szCs w:val="22"/>
        </w:rPr>
        <w:t>(</w:t>
      </w:r>
      <w:r w:rsidR="00D00E3D" w:rsidRPr="002D1875">
        <w:rPr>
          <w:sz w:val="22"/>
          <w:szCs w:val="22"/>
        </w:rPr>
        <w:t>C)</w:t>
      </w:r>
      <w:r>
        <w:rPr>
          <w:sz w:val="22"/>
          <w:szCs w:val="22"/>
        </w:rPr>
        <w:t xml:space="preserve"> </w:t>
      </w:r>
      <w:r w:rsidR="00D00E3D" w:rsidRPr="002D1875">
        <w:rPr>
          <w:sz w:val="22"/>
          <w:szCs w:val="22"/>
        </w:rPr>
        <w:tab/>
        <w:t>Divergindo os pais quanto ao exercício do poder familiar, é assegurado a qualquer deles recorrer ao juiz para solução do desacordo.</w:t>
      </w:r>
    </w:p>
    <w:p w:rsidR="00D00E3D" w:rsidRPr="002D1875" w:rsidRDefault="002D1875" w:rsidP="0070505A">
      <w:pPr>
        <w:autoSpaceDE w:val="0"/>
        <w:autoSpaceDN w:val="0"/>
        <w:adjustRightInd w:val="0"/>
        <w:jc w:val="both"/>
        <w:rPr>
          <w:sz w:val="22"/>
          <w:szCs w:val="22"/>
        </w:rPr>
      </w:pPr>
      <w:r>
        <w:rPr>
          <w:sz w:val="22"/>
          <w:szCs w:val="22"/>
        </w:rPr>
        <w:t>(</w:t>
      </w:r>
      <w:r w:rsidR="00D00E3D" w:rsidRPr="002D1875">
        <w:rPr>
          <w:sz w:val="22"/>
          <w:szCs w:val="22"/>
        </w:rPr>
        <w:t>D</w:t>
      </w:r>
      <w:proofErr w:type="gramStart"/>
      <w:r w:rsidR="00D00E3D" w:rsidRPr="002D1875">
        <w:rPr>
          <w:sz w:val="22"/>
          <w:szCs w:val="22"/>
        </w:rPr>
        <w:t>)</w:t>
      </w:r>
      <w:proofErr w:type="gramEnd"/>
      <w:r w:rsidR="00D00E3D" w:rsidRPr="002D1875">
        <w:rPr>
          <w:sz w:val="22"/>
          <w:szCs w:val="22"/>
        </w:rPr>
        <w:tab/>
        <w:t xml:space="preserve"> O filho, não reconhecido pelo pai, fica sob poder familiar exclusivo da mãe; se a mãe não for conhecida ou capaz de exercê-lo, dar-se-á curador ao menor.</w:t>
      </w:r>
    </w:p>
    <w:p w:rsidR="00D00E3D" w:rsidRPr="00D00E3D" w:rsidRDefault="00D00E3D" w:rsidP="0070505A">
      <w:pPr>
        <w:autoSpaceDE w:val="0"/>
        <w:autoSpaceDN w:val="0"/>
        <w:adjustRightInd w:val="0"/>
        <w:jc w:val="both"/>
        <w:rPr>
          <w:b/>
          <w:sz w:val="22"/>
          <w:szCs w:val="22"/>
        </w:rPr>
      </w:pPr>
    </w:p>
    <w:p w:rsidR="00D00E3D" w:rsidRPr="00D00E3D" w:rsidRDefault="002D1875" w:rsidP="0070505A">
      <w:pPr>
        <w:autoSpaceDE w:val="0"/>
        <w:autoSpaceDN w:val="0"/>
        <w:adjustRightInd w:val="0"/>
        <w:jc w:val="both"/>
        <w:rPr>
          <w:b/>
          <w:sz w:val="22"/>
          <w:szCs w:val="22"/>
        </w:rPr>
      </w:pPr>
      <w:r>
        <w:rPr>
          <w:b/>
          <w:sz w:val="22"/>
          <w:szCs w:val="22"/>
        </w:rPr>
        <w:t>5</w:t>
      </w:r>
      <w:r w:rsidR="00D00E3D" w:rsidRPr="00D00E3D">
        <w:rPr>
          <w:b/>
          <w:sz w:val="22"/>
          <w:szCs w:val="22"/>
        </w:rPr>
        <w:t>5</w:t>
      </w:r>
      <w:r>
        <w:rPr>
          <w:b/>
          <w:sz w:val="22"/>
          <w:szCs w:val="22"/>
        </w:rPr>
        <w:t xml:space="preserve">. </w:t>
      </w:r>
      <w:r w:rsidR="00D00E3D" w:rsidRPr="00D00E3D">
        <w:rPr>
          <w:b/>
          <w:sz w:val="22"/>
          <w:szCs w:val="22"/>
        </w:rPr>
        <w:tab/>
        <w:t>Sobre o inventário e a partilha, assinale a opção errada</w:t>
      </w:r>
      <w:r w:rsidR="0070505A">
        <w:rPr>
          <w:b/>
          <w:sz w:val="22"/>
          <w:szCs w:val="22"/>
        </w:rPr>
        <w:t>.</w:t>
      </w:r>
    </w:p>
    <w:p w:rsidR="002D1875" w:rsidRDefault="002D1875" w:rsidP="0070505A">
      <w:pPr>
        <w:autoSpaceDE w:val="0"/>
        <w:autoSpaceDN w:val="0"/>
        <w:adjustRightInd w:val="0"/>
        <w:jc w:val="both"/>
        <w:rPr>
          <w:b/>
          <w:sz w:val="22"/>
          <w:szCs w:val="22"/>
        </w:rPr>
      </w:pPr>
    </w:p>
    <w:p w:rsidR="00D00E3D" w:rsidRPr="002D1875" w:rsidRDefault="002D1875" w:rsidP="0070505A">
      <w:pPr>
        <w:autoSpaceDE w:val="0"/>
        <w:autoSpaceDN w:val="0"/>
        <w:adjustRightInd w:val="0"/>
        <w:jc w:val="both"/>
        <w:rPr>
          <w:sz w:val="22"/>
          <w:szCs w:val="22"/>
        </w:rPr>
      </w:pPr>
      <w:r w:rsidRPr="002D1875">
        <w:rPr>
          <w:sz w:val="22"/>
          <w:szCs w:val="22"/>
        </w:rPr>
        <w:t>(</w:t>
      </w:r>
      <w:r w:rsidR="00D00E3D" w:rsidRPr="002D1875">
        <w:rPr>
          <w:sz w:val="22"/>
          <w:szCs w:val="22"/>
        </w:rPr>
        <w:t>A)</w:t>
      </w:r>
      <w:r w:rsidRPr="002D1875">
        <w:rPr>
          <w:sz w:val="22"/>
          <w:szCs w:val="22"/>
        </w:rPr>
        <w:t xml:space="preserve"> </w:t>
      </w:r>
      <w:r w:rsidR="00D00E3D" w:rsidRPr="002D1875">
        <w:rPr>
          <w:sz w:val="22"/>
          <w:szCs w:val="22"/>
        </w:rPr>
        <w:tab/>
        <w:t>O herdeiro que sonegar bens da herança, não os descrevendo no inventário quando estejam em seu poder, ou, com o seu conhecimento, no de outrem, ou que os omitir na colação, a que os deva levar, ou que deixar de restituí-los, perderá o direito que sobre eles lhe cabia.</w:t>
      </w:r>
    </w:p>
    <w:p w:rsidR="00D00E3D" w:rsidRPr="002D1875" w:rsidRDefault="002D1875" w:rsidP="0070505A">
      <w:pPr>
        <w:autoSpaceDE w:val="0"/>
        <w:autoSpaceDN w:val="0"/>
        <w:adjustRightInd w:val="0"/>
        <w:jc w:val="both"/>
        <w:rPr>
          <w:sz w:val="22"/>
          <w:szCs w:val="22"/>
        </w:rPr>
      </w:pPr>
      <w:r w:rsidRPr="002D1875">
        <w:rPr>
          <w:sz w:val="22"/>
          <w:szCs w:val="22"/>
        </w:rPr>
        <w:t>(</w:t>
      </w:r>
      <w:r w:rsidR="00D00E3D" w:rsidRPr="002D1875">
        <w:rPr>
          <w:sz w:val="22"/>
          <w:szCs w:val="22"/>
        </w:rPr>
        <w:t>B</w:t>
      </w:r>
      <w:proofErr w:type="gramStart"/>
      <w:r w:rsidR="00D00E3D" w:rsidRPr="002D1875">
        <w:rPr>
          <w:sz w:val="22"/>
          <w:szCs w:val="22"/>
        </w:rPr>
        <w:t>)</w:t>
      </w:r>
      <w:proofErr w:type="gramEnd"/>
      <w:r w:rsidR="00D00E3D" w:rsidRPr="002D1875">
        <w:rPr>
          <w:sz w:val="22"/>
          <w:szCs w:val="22"/>
        </w:rPr>
        <w:tab/>
      </w:r>
      <w:r w:rsidRPr="002D1875">
        <w:rPr>
          <w:sz w:val="22"/>
          <w:szCs w:val="22"/>
        </w:rPr>
        <w:t xml:space="preserve"> </w:t>
      </w:r>
      <w:r w:rsidR="00D00E3D" w:rsidRPr="002D1875">
        <w:rPr>
          <w:sz w:val="22"/>
          <w:szCs w:val="22"/>
        </w:rPr>
        <w:t>A pena de sonegados só se pode requerer e impor em ação movida pelos herdeiros ou pelos credores da herança.</w:t>
      </w:r>
    </w:p>
    <w:p w:rsidR="00D00E3D" w:rsidRPr="002D1875" w:rsidRDefault="002D1875" w:rsidP="0070505A">
      <w:pPr>
        <w:autoSpaceDE w:val="0"/>
        <w:autoSpaceDN w:val="0"/>
        <w:adjustRightInd w:val="0"/>
        <w:jc w:val="both"/>
        <w:rPr>
          <w:sz w:val="22"/>
          <w:szCs w:val="22"/>
        </w:rPr>
      </w:pPr>
      <w:r w:rsidRPr="002D1875">
        <w:rPr>
          <w:sz w:val="22"/>
          <w:szCs w:val="22"/>
        </w:rPr>
        <w:t>(</w:t>
      </w:r>
      <w:r w:rsidR="00D00E3D" w:rsidRPr="002D1875">
        <w:rPr>
          <w:sz w:val="22"/>
          <w:szCs w:val="22"/>
        </w:rPr>
        <w:t>C)</w:t>
      </w:r>
      <w:r w:rsidRPr="002D1875">
        <w:rPr>
          <w:sz w:val="22"/>
          <w:szCs w:val="22"/>
        </w:rPr>
        <w:t xml:space="preserve"> </w:t>
      </w:r>
      <w:r w:rsidR="00D00E3D" w:rsidRPr="002D1875">
        <w:rPr>
          <w:sz w:val="22"/>
          <w:szCs w:val="22"/>
        </w:rPr>
        <w:tab/>
        <w:t>A herança responde pelo pagamento das dívidas do falecido; mas, feita a partilha, respondem os herdeiros integralmente com seus patrimônios.</w:t>
      </w:r>
    </w:p>
    <w:p w:rsidR="00D00E3D" w:rsidRPr="002D1875" w:rsidRDefault="002D1875" w:rsidP="0070505A">
      <w:pPr>
        <w:autoSpaceDE w:val="0"/>
        <w:autoSpaceDN w:val="0"/>
        <w:adjustRightInd w:val="0"/>
        <w:jc w:val="both"/>
        <w:rPr>
          <w:sz w:val="22"/>
          <w:szCs w:val="22"/>
        </w:rPr>
      </w:pPr>
      <w:r w:rsidRPr="002D1875">
        <w:rPr>
          <w:sz w:val="22"/>
          <w:szCs w:val="22"/>
        </w:rPr>
        <w:t>(</w:t>
      </w:r>
      <w:r w:rsidR="00D00E3D" w:rsidRPr="002D1875">
        <w:rPr>
          <w:sz w:val="22"/>
          <w:szCs w:val="22"/>
        </w:rPr>
        <w:t>D)</w:t>
      </w:r>
      <w:r w:rsidRPr="002D1875">
        <w:rPr>
          <w:sz w:val="22"/>
          <w:szCs w:val="22"/>
        </w:rPr>
        <w:t xml:space="preserve"> </w:t>
      </w:r>
      <w:r w:rsidR="00D00E3D" w:rsidRPr="002D1875">
        <w:rPr>
          <w:sz w:val="22"/>
          <w:szCs w:val="22"/>
        </w:rPr>
        <w:tab/>
        <w:t>As despesas funerárias, haja ou não herdeiros legítimos, sairão do monte da herança; mas as de sufrágios por alma do falecido só obrigarão a herança quando ordenadas em testamento ou codicilo.</w:t>
      </w:r>
    </w:p>
    <w:p w:rsidR="002D2338" w:rsidRDefault="002D2338" w:rsidP="0070505A">
      <w:pPr>
        <w:autoSpaceDE w:val="0"/>
        <w:autoSpaceDN w:val="0"/>
        <w:adjustRightInd w:val="0"/>
        <w:jc w:val="both"/>
        <w:rPr>
          <w:b/>
          <w:sz w:val="22"/>
          <w:szCs w:val="22"/>
        </w:rPr>
      </w:pPr>
    </w:p>
    <w:p w:rsidR="00D76C72" w:rsidRDefault="00D76C72" w:rsidP="0070505A">
      <w:pPr>
        <w:autoSpaceDE w:val="0"/>
        <w:autoSpaceDN w:val="0"/>
        <w:adjustRightInd w:val="0"/>
        <w:jc w:val="center"/>
        <w:rPr>
          <w:b/>
          <w:sz w:val="22"/>
          <w:szCs w:val="22"/>
        </w:rPr>
      </w:pPr>
      <w:r w:rsidRPr="00710D17">
        <w:rPr>
          <w:b/>
          <w:sz w:val="22"/>
          <w:szCs w:val="22"/>
        </w:rPr>
        <w:t>Direito e Processo do Trabalho</w:t>
      </w:r>
    </w:p>
    <w:p w:rsidR="002D2338" w:rsidRDefault="002D2338" w:rsidP="0070505A">
      <w:pPr>
        <w:autoSpaceDE w:val="0"/>
        <w:autoSpaceDN w:val="0"/>
        <w:adjustRightInd w:val="0"/>
        <w:jc w:val="both"/>
        <w:rPr>
          <w:b/>
          <w:sz w:val="22"/>
          <w:szCs w:val="22"/>
        </w:rPr>
      </w:pPr>
    </w:p>
    <w:p w:rsidR="002D2338" w:rsidRDefault="002D2338" w:rsidP="0070505A">
      <w:pPr>
        <w:jc w:val="both"/>
        <w:rPr>
          <w:b/>
          <w:sz w:val="22"/>
          <w:szCs w:val="22"/>
        </w:rPr>
      </w:pPr>
      <w:bookmarkStart w:id="1" w:name="0.1_graphic23"/>
      <w:bookmarkEnd w:id="1"/>
      <w:r w:rsidRPr="002D2338">
        <w:rPr>
          <w:b/>
          <w:sz w:val="22"/>
          <w:szCs w:val="22"/>
        </w:rPr>
        <w:t>56. Com relação ao intervalo para repouso e alimentação, assinale a alternativa INCORRETA:</w:t>
      </w:r>
    </w:p>
    <w:p w:rsidR="002D2338" w:rsidRPr="002D2338" w:rsidRDefault="002D2338" w:rsidP="0070505A">
      <w:pPr>
        <w:jc w:val="both"/>
        <w:rPr>
          <w:b/>
          <w:sz w:val="22"/>
          <w:szCs w:val="22"/>
        </w:rPr>
      </w:pPr>
    </w:p>
    <w:p w:rsidR="002D2338" w:rsidRPr="002D2338" w:rsidRDefault="002D2338" w:rsidP="0070505A">
      <w:pPr>
        <w:jc w:val="both"/>
        <w:rPr>
          <w:sz w:val="22"/>
          <w:szCs w:val="22"/>
        </w:rPr>
      </w:pPr>
      <w:r w:rsidRPr="002D2338">
        <w:rPr>
          <w:sz w:val="22"/>
          <w:szCs w:val="22"/>
        </w:rPr>
        <w:t>(A) A não concessão do intervalo para repouso e alimentação implica em mera sanção administrativa, com imposição de multa ao empregador.</w:t>
      </w:r>
    </w:p>
    <w:p w:rsidR="002D2338" w:rsidRPr="002D2338" w:rsidRDefault="002D2338" w:rsidP="0070505A">
      <w:pPr>
        <w:jc w:val="both"/>
        <w:rPr>
          <w:sz w:val="22"/>
          <w:szCs w:val="22"/>
        </w:rPr>
      </w:pPr>
      <w:r w:rsidRPr="002D2338">
        <w:rPr>
          <w:sz w:val="22"/>
          <w:szCs w:val="22"/>
        </w:rPr>
        <w:t>(B) Em qualquer trabalho contínuo cuja duração exceda de seis horas, é obrigatória a concessão de um intervalo de no mínimo uma hora e, salvo acordo escrito ou contrato coletivo em contrário, de no máximo duas horas.</w:t>
      </w:r>
    </w:p>
    <w:p w:rsidR="002D2338" w:rsidRPr="002D2338" w:rsidRDefault="002D2338" w:rsidP="0070505A">
      <w:pPr>
        <w:jc w:val="both"/>
        <w:rPr>
          <w:sz w:val="22"/>
          <w:szCs w:val="22"/>
        </w:rPr>
      </w:pPr>
      <w:r w:rsidRPr="002D2338">
        <w:rPr>
          <w:sz w:val="22"/>
          <w:szCs w:val="22"/>
        </w:rPr>
        <w:t>(C) Não excedendo de seis horas o trabalho, será obrigatório um intervalo de quinze minutos quando a duração ultrapassar de quatro horas.</w:t>
      </w:r>
    </w:p>
    <w:p w:rsidR="002D2338" w:rsidRPr="002D2338" w:rsidRDefault="002D2338" w:rsidP="0070505A">
      <w:pPr>
        <w:jc w:val="both"/>
        <w:rPr>
          <w:sz w:val="22"/>
          <w:szCs w:val="22"/>
        </w:rPr>
      </w:pPr>
      <w:r w:rsidRPr="002D2338">
        <w:rPr>
          <w:sz w:val="22"/>
          <w:szCs w:val="22"/>
        </w:rPr>
        <w:t>(D) Os intervalos para repouso e alimentação previstos na Consolidação das Leis do Trabalho não serão computados na duração do trabalho.</w:t>
      </w:r>
    </w:p>
    <w:p w:rsidR="002D2338" w:rsidRDefault="002D2338"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Pr="007C0128" w:rsidRDefault="0070505A" w:rsidP="002D2338">
      <w:pPr>
        <w:rPr>
          <w:sz w:val="22"/>
          <w:szCs w:val="22"/>
        </w:rPr>
      </w:pPr>
    </w:p>
    <w:p w:rsidR="002D2338" w:rsidRDefault="002D2338" w:rsidP="0070505A">
      <w:pPr>
        <w:jc w:val="both"/>
        <w:rPr>
          <w:b/>
          <w:sz w:val="22"/>
          <w:szCs w:val="22"/>
        </w:rPr>
      </w:pPr>
      <w:r w:rsidRPr="002D2338">
        <w:rPr>
          <w:b/>
          <w:sz w:val="22"/>
          <w:szCs w:val="22"/>
        </w:rPr>
        <w:lastRenderedPageBreak/>
        <w:t>57. Sobre a jornada suplementar e a jornada noturna, é CORRETO:</w:t>
      </w:r>
    </w:p>
    <w:p w:rsidR="002D2338" w:rsidRPr="002D2338" w:rsidRDefault="002D2338" w:rsidP="0070505A">
      <w:pPr>
        <w:jc w:val="both"/>
        <w:rPr>
          <w:b/>
          <w:sz w:val="22"/>
          <w:szCs w:val="22"/>
        </w:rPr>
      </w:pPr>
    </w:p>
    <w:p w:rsidR="002D2338" w:rsidRPr="002D2338" w:rsidRDefault="002D2338" w:rsidP="0070505A">
      <w:pPr>
        <w:jc w:val="both"/>
        <w:rPr>
          <w:sz w:val="22"/>
          <w:szCs w:val="22"/>
        </w:rPr>
      </w:pPr>
      <w:r w:rsidRPr="002D2338">
        <w:rPr>
          <w:sz w:val="22"/>
          <w:szCs w:val="22"/>
        </w:rPr>
        <w:t>(A) Os empregados sob o regime de tempo parcial poderão prestar horas extras, desde que autorizados expressamente pelo sindicato.</w:t>
      </w:r>
    </w:p>
    <w:p w:rsidR="002D2338" w:rsidRPr="002D2338" w:rsidRDefault="002D2338" w:rsidP="0070505A">
      <w:pPr>
        <w:jc w:val="both"/>
        <w:rPr>
          <w:sz w:val="22"/>
          <w:szCs w:val="22"/>
        </w:rPr>
      </w:pPr>
      <w:r w:rsidRPr="002D2338">
        <w:rPr>
          <w:sz w:val="22"/>
          <w:szCs w:val="22"/>
        </w:rPr>
        <w:t>(B) Como forma de proteção da saúde e da integridade física dos trabalhadores, a prorrogação da jornada de trabalho deve ser prevista em convenção ou acordo coletivo de trabalho.</w:t>
      </w:r>
    </w:p>
    <w:p w:rsidR="002D2338" w:rsidRPr="002D2338" w:rsidRDefault="002D2338" w:rsidP="0070505A">
      <w:pPr>
        <w:jc w:val="both"/>
        <w:rPr>
          <w:sz w:val="22"/>
          <w:szCs w:val="22"/>
        </w:rPr>
      </w:pPr>
      <w:r w:rsidRPr="002D2338">
        <w:rPr>
          <w:sz w:val="22"/>
          <w:szCs w:val="22"/>
        </w:rPr>
        <w:t>(C) As horas extras são remuneradas com adicional de, no mínimo, 25% (vinte e cinco por cento) sobre o valor da hora normal de trabalho.</w:t>
      </w:r>
    </w:p>
    <w:p w:rsidR="002D2338" w:rsidRPr="002D2338" w:rsidRDefault="002D2338" w:rsidP="0070505A">
      <w:pPr>
        <w:jc w:val="both"/>
        <w:rPr>
          <w:sz w:val="22"/>
          <w:szCs w:val="22"/>
        </w:rPr>
      </w:pPr>
      <w:r w:rsidRPr="002D2338">
        <w:rPr>
          <w:sz w:val="22"/>
          <w:szCs w:val="22"/>
        </w:rPr>
        <w:t>(D) Nos horários mistos, assim entendidos os que abrangem períodos diurnos e noturnos, em relação às horas trabalhadas no período considerado noturno aplica-se a redução da hora e deve ser pago o respectivo adicional.</w:t>
      </w:r>
    </w:p>
    <w:p w:rsidR="002D2338" w:rsidRPr="002D2338" w:rsidRDefault="002D2338" w:rsidP="0070505A">
      <w:pPr>
        <w:jc w:val="both"/>
        <w:rPr>
          <w:sz w:val="22"/>
          <w:szCs w:val="22"/>
        </w:rPr>
      </w:pPr>
    </w:p>
    <w:p w:rsidR="002D2338" w:rsidRDefault="002D2338" w:rsidP="0070505A">
      <w:pPr>
        <w:jc w:val="both"/>
        <w:rPr>
          <w:b/>
          <w:sz w:val="22"/>
          <w:szCs w:val="22"/>
        </w:rPr>
      </w:pPr>
      <w:r w:rsidRPr="002D2338">
        <w:rPr>
          <w:b/>
          <w:sz w:val="22"/>
          <w:szCs w:val="22"/>
        </w:rPr>
        <w:t>58. Com fundamento na legislação aplicável ao trabalho temporário, é CORRETO:</w:t>
      </w:r>
    </w:p>
    <w:p w:rsidR="002D2338" w:rsidRPr="002D2338" w:rsidRDefault="002D2338" w:rsidP="0070505A">
      <w:pPr>
        <w:jc w:val="both"/>
        <w:rPr>
          <w:b/>
          <w:sz w:val="22"/>
          <w:szCs w:val="22"/>
        </w:rPr>
      </w:pPr>
    </w:p>
    <w:p w:rsidR="002D2338" w:rsidRPr="002D2338" w:rsidRDefault="002D2338" w:rsidP="0070505A">
      <w:pPr>
        <w:jc w:val="both"/>
        <w:rPr>
          <w:sz w:val="22"/>
          <w:szCs w:val="22"/>
        </w:rPr>
      </w:pPr>
      <w:r w:rsidRPr="002D2338">
        <w:rPr>
          <w:sz w:val="22"/>
          <w:szCs w:val="22"/>
        </w:rPr>
        <w:t>(A) A empresa de trabalho temporário é a pessoa física ou jurídica, urbana ou rural, cuja atividade consiste em colocar à disposição de outras empresas, temporariamente, trabalhadores devidamente qualificados, por ela remunerados e assistidos.</w:t>
      </w:r>
    </w:p>
    <w:p w:rsidR="002D2338" w:rsidRPr="002D2338" w:rsidRDefault="002D2338" w:rsidP="0070505A">
      <w:pPr>
        <w:jc w:val="both"/>
        <w:rPr>
          <w:sz w:val="22"/>
          <w:szCs w:val="22"/>
        </w:rPr>
      </w:pPr>
      <w:r w:rsidRPr="002D2338">
        <w:rPr>
          <w:sz w:val="22"/>
          <w:szCs w:val="22"/>
        </w:rPr>
        <w:t>(B) O contrato entre a empresa de trabalho temporário e a empresa tomadora ou cliente, com relação a um mesmo empregado, não poderá exceder de seis meses, salvo mediante autorização do Ministério do Trabalho.</w:t>
      </w:r>
    </w:p>
    <w:p w:rsidR="002D2338" w:rsidRPr="002D2338" w:rsidRDefault="002D2338" w:rsidP="0070505A">
      <w:pPr>
        <w:jc w:val="both"/>
        <w:rPr>
          <w:sz w:val="22"/>
          <w:szCs w:val="22"/>
        </w:rPr>
      </w:pPr>
      <w:r w:rsidRPr="002D2338">
        <w:rPr>
          <w:sz w:val="22"/>
          <w:szCs w:val="22"/>
        </w:rPr>
        <w:t>(C) Será nula de pleno direito qualquer cláusula de reserva, proibindo a contratação do trabalhador pela empresa tomadora ou cliente ao fim do prazo em que tenha sido colocado à sua disposição pela empresa de trabalho temporário.</w:t>
      </w:r>
    </w:p>
    <w:p w:rsidR="002D2338" w:rsidRPr="002D2338" w:rsidRDefault="002D2338" w:rsidP="0070505A">
      <w:pPr>
        <w:jc w:val="both"/>
        <w:rPr>
          <w:sz w:val="22"/>
          <w:szCs w:val="22"/>
        </w:rPr>
      </w:pPr>
      <w:r w:rsidRPr="002D2338">
        <w:rPr>
          <w:sz w:val="22"/>
          <w:szCs w:val="22"/>
        </w:rPr>
        <w:t>(D) A jornada normal de trabalho do temporário não poderá exceder de 6 horas diárias, remuneradas as horas extras com adicional de 20% sobre o valor da hora normal.</w:t>
      </w:r>
    </w:p>
    <w:p w:rsidR="002D2338" w:rsidRPr="002D2338" w:rsidRDefault="002D2338" w:rsidP="0070505A">
      <w:pPr>
        <w:jc w:val="both"/>
        <w:rPr>
          <w:sz w:val="22"/>
          <w:szCs w:val="22"/>
        </w:rPr>
      </w:pPr>
    </w:p>
    <w:p w:rsidR="002D2338" w:rsidRPr="002D2338" w:rsidRDefault="002D2338" w:rsidP="0070505A">
      <w:pPr>
        <w:jc w:val="both"/>
        <w:rPr>
          <w:b/>
          <w:sz w:val="22"/>
          <w:szCs w:val="22"/>
        </w:rPr>
      </w:pPr>
      <w:r w:rsidRPr="002D2338">
        <w:rPr>
          <w:b/>
          <w:sz w:val="22"/>
          <w:szCs w:val="22"/>
        </w:rPr>
        <w:t>59. Quanto ao término do contrato de trabalho, assinale a alternativa INCORRETA:</w:t>
      </w:r>
    </w:p>
    <w:p w:rsidR="002D2338" w:rsidRDefault="002D2338" w:rsidP="0070505A">
      <w:pPr>
        <w:jc w:val="both"/>
        <w:rPr>
          <w:sz w:val="22"/>
          <w:szCs w:val="22"/>
        </w:rPr>
      </w:pPr>
    </w:p>
    <w:p w:rsidR="002D2338" w:rsidRPr="002D2338" w:rsidRDefault="002D2338" w:rsidP="0070505A">
      <w:pPr>
        <w:jc w:val="both"/>
        <w:rPr>
          <w:sz w:val="22"/>
          <w:szCs w:val="22"/>
        </w:rPr>
      </w:pPr>
      <w:r w:rsidRPr="002D2338">
        <w:rPr>
          <w:sz w:val="22"/>
          <w:szCs w:val="22"/>
        </w:rPr>
        <w:t>(A) No caso de morte do empregador constituído em empresa individual, é facultado ao empregado rescindir o contrato de trabalho.</w:t>
      </w:r>
    </w:p>
    <w:p w:rsidR="002D2338" w:rsidRPr="002D2338" w:rsidRDefault="002D2338" w:rsidP="0070505A">
      <w:pPr>
        <w:jc w:val="both"/>
        <w:rPr>
          <w:sz w:val="22"/>
          <w:szCs w:val="22"/>
        </w:rPr>
      </w:pPr>
      <w:r w:rsidRPr="002D2338">
        <w:rPr>
          <w:sz w:val="22"/>
          <w:szCs w:val="22"/>
        </w:rPr>
        <w:t>(B) Havendo culpa recíproca no ato que determinou a rescisão do contrato de trabalho, não há que se falar em recebimento de indenização</w:t>
      </w:r>
      <w:r w:rsidR="0070505A">
        <w:rPr>
          <w:sz w:val="22"/>
          <w:szCs w:val="22"/>
        </w:rPr>
        <w:t>.</w:t>
      </w:r>
      <w:r w:rsidRPr="002D2338">
        <w:rPr>
          <w:sz w:val="22"/>
          <w:szCs w:val="22"/>
        </w:rPr>
        <w:t xml:space="preserve"> </w:t>
      </w:r>
    </w:p>
    <w:p w:rsidR="002D2338" w:rsidRPr="002D2338" w:rsidRDefault="002D2338" w:rsidP="0070505A">
      <w:pPr>
        <w:jc w:val="both"/>
        <w:rPr>
          <w:sz w:val="22"/>
          <w:szCs w:val="22"/>
        </w:rPr>
      </w:pPr>
      <w:r w:rsidRPr="002D2338">
        <w:rPr>
          <w:sz w:val="22"/>
          <w:szCs w:val="22"/>
        </w:rPr>
        <w:t>(C) No caso de paralisação temporária ou definitiva do trabalho, motivada por ato de autoridade municipal, estadual ou federal, ou pela promulgação de lei ou resolução que impossibilite a continuação da atividade, prevalecerá o pagamento da indenização, que ficará a cargo do governo responsável.</w:t>
      </w:r>
    </w:p>
    <w:p w:rsidR="002D2338" w:rsidRPr="002D2338" w:rsidRDefault="002D2338" w:rsidP="0070505A">
      <w:pPr>
        <w:jc w:val="both"/>
        <w:rPr>
          <w:sz w:val="22"/>
          <w:szCs w:val="22"/>
        </w:rPr>
      </w:pPr>
      <w:r w:rsidRPr="002D2338">
        <w:rPr>
          <w:sz w:val="22"/>
          <w:szCs w:val="22"/>
        </w:rPr>
        <w:t>(D) Nos contratos que tenham termo estipulado, o empregador que, sem justa causa, despedir o empregado, será obrigado a pagar-lhe, a título de indenização, e por metade, a remuneração a que teria direito até o término do contrato.</w:t>
      </w:r>
    </w:p>
    <w:p w:rsidR="002D2338" w:rsidRPr="002D2338" w:rsidRDefault="002D2338" w:rsidP="0070505A">
      <w:pPr>
        <w:jc w:val="both"/>
        <w:rPr>
          <w:sz w:val="22"/>
          <w:szCs w:val="22"/>
        </w:rPr>
      </w:pPr>
    </w:p>
    <w:p w:rsidR="002D2338" w:rsidRDefault="002D2338" w:rsidP="0070505A">
      <w:pPr>
        <w:jc w:val="both"/>
        <w:rPr>
          <w:b/>
          <w:sz w:val="22"/>
          <w:szCs w:val="22"/>
        </w:rPr>
      </w:pPr>
      <w:r w:rsidRPr="002D2338">
        <w:rPr>
          <w:b/>
          <w:sz w:val="22"/>
          <w:szCs w:val="22"/>
        </w:rPr>
        <w:t>60. De acordo com a legislação vigente, a gratificação de natal para os trabalhadores:</w:t>
      </w:r>
    </w:p>
    <w:p w:rsidR="002D2338" w:rsidRPr="002D2338" w:rsidRDefault="002D2338" w:rsidP="0070505A">
      <w:pPr>
        <w:jc w:val="both"/>
        <w:rPr>
          <w:b/>
          <w:sz w:val="22"/>
          <w:szCs w:val="22"/>
        </w:rPr>
      </w:pPr>
    </w:p>
    <w:p w:rsidR="002D2338" w:rsidRPr="002D2338" w:rsidRDefault="002D2338" w:rsidP="0070505A">
      <w:pPr>
        <w:jc w:val="both"/>
        <w:rPr>
          <w:sz w:val="22"/>
          <w:szCs w:val="22"/>
        </w:rPr>
      </w:pPr>
      <w:r w:rsidRPr="002D2338">
        <w:rPr>
          <w:sz w:val="22"/>
          <w:szCs w:val="22"/>
        </w:rPr>
        <w:t>(A) será proporcional na cessação da relação de emprego resultante da aposentadoria do trabalhador, ainda que verificada antes de dezembro.</w:t>
      </w:r>
    </w:p>
    <w:p w:rsidR="002D2338" w:rsidRPr="002D2338" w:rsidRDefault="002D2338" w:rsidP="0070505A">
      <w:pPr>
        <w:jc w:val="both"/>
        <w:rPr>
          <w:sz w:val="22"/>
          <w:szCs w:val="22"/>
        </w:rPr>
      </w:pPr>
      <w:r w:rsidRPr="002D2338">
        <w:rPr>
          <w:sz w:val="22"/>
          <w:szCs w:val="22"/>
        </w:rPr>
        <w:t>(B) será paga entre os meses de fevereiro e outubro de cada ano.</w:t>
      </w:r>
    </w:p>
    <w:p w:rsidR="002D2338" w:rsidRPr="002D2338" w:rsidRDefault="002D2338" w:rsidP="0070505A">
      <w:pPr>
        <w:jc w:val="both"/>
        <w:rPr>
          <w:sz w:val="22"/>
          <w:szCs w:val="22"/>
        </w:rPr>
      </w:pPr>
      <w:r w:rsidRPr="002D2338">
        <w:rPr>
          <w:sz w:val="22"/>
          <w:szCs w:val="22"/>
        </w:rPr>
        <w:t>(C) é um direito assegurado aos empregados urbanos, rurais, domésticos e não aos trabalhadores avulsos.</w:t>
      </w:r>
    </w:p>
    <w:p w:rsidR="002D2338" w:rsidRPr="002D2338" w:rsidRDefault="002D2338" w:rsidP="0070505A">
      <w:pPr>
        <w:jc w:val="both"/>
        <w:rPr>
          <w:sz w:val="22"/>
          <w:szCs w:val="22"/>
        </w:rPr>
      </w:pPr>
      <w:r w:rsidRPr="002D2338">
        <w:rPr>
          <w:sz w:val="22"/>
          <w:szCs w:val="22"/>
        </w:rPr>
        <w:t>(D) será proporcional na extinção dos contratos a prazo, exceto os de safra, ainda que a relação de emprego haja findado antes de dezembro.</w:t>
      </w:r>
    </w:p>
    <w:p w:rsidR="002D2338" w:rsidRDefault="002D2338"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Default="0070505A" w:rsidP="002D2338">
      <w:pPr>
        <w:rPr>
          <w:sz w:val="22"/>
          <w:szCs w:val="22"/>
        </w:rPr>
      </w:pPr>
    </w:p>
    <w:p w:rsidR="0070505A" w:rsidRPr="002D2338" w:rsidRDefault="0070505A" w:rsidP="002D2338">
      <w:pPr>
        <w:rPr>
          <w:sz w:val="22"/>
          <w:szCs w:val="22"/>
        </w:rPr>
      </w:pPr>
    </w:p>
    <w:p w:rsidR="002D2338" w:rsidRDefault="002D2338" w:rsidP="00FD78BC">
      <w:pPr>
        <w:jc w:val="both"/>
        <w:rPr>
          <w:b/>
          <w:sz w:val="22"/>
          <w:szCs w:val="22"/>
        </w:rPr>
      </w:pPr>
      <w:r w:rsidRPr="002D2338">
        <w:rPr>
          <w:b/>
          <w:sz w:val="22"/>
          <w:szCs w:val="22"/>
        </w:rPr>
        <w:lastRenderedPageBreak/>
        <w:t>61. A CLT apresenta normas específicas sobre atos, termos e prazos processuais a serem observados nos dissídios individuais trabalhistas. A esse respeito é correto afirmar que:</w:t>
      </w:r>
    </w:p>
    <w:p w:rsidR="002D2338" w:rsidRPr="002D2338" w:rsidRDefault="002D2338" w:rsidP="00FD78BC">
      <w:pPr>
        <w:jc w:val="both"/>
        <w:rPr>
          <w:b/>
          <w:sz w:val="22"/>
          <w:szCs w:val="22"/>
        </w:rPr>
      </w:pPr>
    </w:p>
    <w:p w:rsidR="002D2338" w:rsidRPr="002D2338" w:rsidRDefault="002D2338" w:rsidP="00FD78BC">
      <w:pPr>
        <w:jc w:val="both"/>
        <w:rPr>
          <w:sz w:val="22"/>
          <w:szCs w:val="22"/>
        </w:rPr>
      </w:pPr>
      <w:r w:rsidRPr="002D2338">
        <w:rPr>
          <w:sz w:val="22"/>
          <w:szCs w:val="22"/>
        </w:rPr>
        <w:t>(A) nos casos omissos, o direito processual comum será fonte subsidiária do direito processual do trabalho, exceto naquilo em que for incompatível com as normas do processo judiciário do trabalho.</w:t>
      </w:r>
    </w:p>
    <w:p w:rsidR="002D2338" w:rsidRPr="002D2338" w:rsidRDefault="002D2338" w:rsidP="00FD78BC">
      <w:pPr>
        <w:jc w:val="both"/>
        <w:rPr>
          <w:sz w:val="22"/>
          <w:szCs w:val="22"/>
        </w:rPr>
      </w:pPr>
      <w:r w:rsidRPr="002D2338">
        <w:rPr>
          <w:sz w:val="22"/>
          <w:szCs w:val="22"/>
        </w:rPr>
        <w:t>(B) os atos processuais serão públicos, salvo quando o contrário determinar o interesse social, e realizar-se-ão nos dias úteis das 8 às 18 horas.</w:t>
      </w:r>
    </w:p>
    <w:p w:rsidR="002D2338" w:rsidRPr="002D2338" w:rsidRDefault="002D2338" w:rsidP="00FD78BC">
      <w:pPr>
        <w:jc w:val="both"/>
        <w:rPr>
          <w:sz w:val="22"/>
          <w:szCs w:val="22"/>
        </w:rPr>
      </w:pPr>
      <w:r w:rsidRPr="002D2338">
        <w:rPr>
          <w:sz w:val="22"/>
          <w:szCs w:val="22"/>
        </w:rPr>
        <w:t>(C) os dissídios individuais ou coletivos submetidos à apreciação da Justiça do Trabalho serão sempre sujeitos à conciliação, que deverá ocorrer até o encerramento do juízo conciliatório.</w:t>
      </w:r>
    </w:p>
    <w:p w:rsidR="002D2338" w:rsidRPr="002D2338" w:rsidRDefault="002D2338" w:rsidP="00FD78BC">
      <w:pPr>
        <w:jc w:val="both"/>
        <w:rPr>
          <w:sz w:val="22"/>
          <w:szCs w:val="22"/>
        </w:rPr>
      </w:pPr>
      <w:r w:rsidRPr="002D2338">
        <w:rPr>
          <w:sz w:val="22"/>
          <w:szCs w:val="22"/>
        </w:rPr>
        <w:t>(D) os prazos processuais que se vencerem em sábado, domingo ou feriado, não serão prorrogados para o primeiro dia útil seguinte.</w:t>
      </w:r>
    </w:p>
    <w:p w:rsidR="002D2338" w:rsidRPr="002D2338" w:rsidRDefault="002D2338" w:rsidP="00FD78BC">
      <w:pPr>
        <w:jc w:val="both"/>
        <w:rPr>
          <w:sz w:val="22"/>
          <w:szCs w:val="22"/>
        </w:rPr>
      </w:pPr>
    </w:p>
    <w:p w:rsidR="002D2338" w:rsidRDefault="002D2338" w:rsidP="00FD78BC">
      <w:pPr>
        <w:jc w:val="both"/>
        <w:rPr>
          <w:b/>
          <w:sz w:val="22"/>
          <w:szCs w:val="22"/>
        </w:rPr>
      </w:pPr>
      <w:r w:rsidRPr="002D2338">
        <w:rPr>
          <w:b/>
          <w:sz w:val="22"/>
          <w:szCs w:val="22"/>
        </w:rPr>
        <w:t xml:space="preserve">62. Conforme </w:t>
      </w:r>
      <w:r w:rsidR="0070505A" w:rsidRPr="002D2338">
        <w:rPr>
          <w:b/>
          <w:sz w:val="22"/>
          <w:szCs w:val="22"/>
        </w:rPr>
        <w:t>dispositivo da CLT relativos às nulidades e exceções processuais é</w:t>
      </w:r>
      <w:r w:rsidRPr="002D2338">
        <w:rPr>
          <w:b/>
          <w:sz w:val="22"/>
          <w:szCs w:val="22"/>
        </w:rPr>
        <w:t xml:space="preserve"> INCORRETO afirmar que:</w:t>
      </w:r>
    </w:p>
    <w:p w:rsidR="002D2338" w:rsidRPr="002D2338" w:rsidRDefault="002D2338" w:rsidP="00FD78BC">
      <w:pPr>
        <w:jc w:val="both"/>
        <w:rPr>
          <w:b/>
          <w:sz w:val="22"/>
          <w:szCs w:val="22"/>
        </w:rPr>
      </w:pPr>
    </w:p>
    <w:p w:rsidR="002D2338" w:rsidRPr="002D2338" w:rsidRDefault="002D2338" w:rsidP="00FD78BC">
      <w:pPr>
        <w:jc w:val="both"/>
        <w:rPr>
          <w:sz w:val="22"/>
          <w:szCs w:val="22"/>
        </w:rPr>
      </w:pPr>
      <w:r w:rsidRPr="002D2338">
        <w:rPr>
          <w:sz w:val="22"/>
          <w:szCs w:val="22"/>
        </w:rPr>
        <w:t>(A) se a parte recusante houver praticado algum ato pelo qual haja consentido na pessoa do Juiz, não mais poderá alegar exceção de suspeição, salvo sobrevindo novo motivo.</w:t>
      </w:r>
    </w:p>
    <w:p w:rsidR="002D2338" w:rsidRPr="002D2338" w:rsidRDefault="002D2338" w:rsidP="00FD78BC">
      <w:pPr>
        <w:jc w:val="both"/>
        <w:rPr>
          <w:sz w:val="22"/>
          <w:szCs w:val="22"/>
        </w:rPr>
      </w:pPr>
      <w:r w:rsidRPr="002D2338">
        <w:rPr>
          <w:sz w:val="22"/>
          <w:szCs w:val="22"/>
        </w:rPr>
        <w:t>(B) a nulidade sempre será pronunciada, mesmo quando for possível suprir-lhe a falta ou repetir o ato, diante do princípio da irretroatividade dos atos processuais.</w:t>
      </w:r>
    </w:p>
    <w:p w:rsidR="002D2338" w:rsidRPr="002D2338" w:rsidRDefault="002D2338" w:rsidP="00FD78BC">
      <w:pPr>
        <w:jc w:val="both"/>
        <w:rPr>
          <w:sz w:val="22"/>
          <w:szCs w:val="22"/>
        </w:rPr>
      </w:pPr>
      <w:r w:rsidRPr="002D2338">
        <w:rPr>
          <w:sz w:val="22"/>
          <w:szCs w:val="22"/>
        </w:rPr>
        <w:t>(C) nos processos sujeitos à apreciação da Justiça do Trabalho, só haverá nulidade quando resultar dos atos inquinados manifesto prejuízo às partes litigantes.</w:t>
      </w:r>
    </w:p>
    <w:p w:rsidR="002D2338" w:rsidRPr="002D2338" w:rsidRDefault="002D2338" w:rsidP="00FD78BC">
      <w:pPr>
        <w:jc w:val="both"/>
        <w:rPr>
          <w:sz w:val="22"/>
          <w:szCs w:val="22"/>
        </w:rPr>
      </w:pPr>
      <w:r w:rsidRPr="002D2338">
        <w:rPr>
          <w:sz w:val="22"/>
          <w:szCs w:val="22"/>
        </w:rPr>
        <w:t xml:space="preserve">(D) as nulidades não serão declaradas, como regra, senão mediante </w:t>
      </w:r>
      <w:r>
        <w:rPr>
          <w:sz w:val="22"/>
          <w:szCs w:val="22"/>
        </w:rPr>
        <w:t xml:space="preserve">provocação das partes, as quais </w:t>
      </w:r>
      <w:proofErr w:type="gramStart"/>
      <w:r w:rsidR="0070505A" w:rsidRPr="002D2338">
        <w:rPr>
          <w:sz w:val="22"/>
          <w:szCs w:val="22"/>
        </w:rPr>
        <w:t>deverão argui-las</w:t>
      </w:r>
      <w:proofErr w:type="gramEnd"/>
      <w:r w:rsidRPr="002D2338">
        <w:rPr>
          <w:sz w:val="22"/>
          <w:szCs w:val="22"/>
        </w:rPr>
        <w:t xml:space="preserve"> à primeira vez em que tiverem de falar em audiência ou nos autos.</w:t>
      </w:r>
    </w:p>
    <w:p w:rsidR="002D2338" w:rsidRPr="002D2338" w:rsidRDefault="002D2338" w:rsidP="00FD78BC">
      <w:pPr>
        <w:jc w:val="both"/>
        <w:rPr>
          <w:sz w:val="22"/>
          <w:szCs w:val="22"/>
        </w:rPr>
      </w:pPr>
    </w:p>
    <w:p w:rsidR="002D2338" w:rsidRDefault="002D2338" w:rsidP="00FD78BC">
      <w:pPr>
        <w:jc w:val="both"/>
        <w:rPr>
          <w:b/>
          <w:sz w:val="22"/>
          <w:szCs w:val="22"/>
        </w:rPr>
      </w:pPr>
      <w:r w:rsidRPr="002D2338">
        <w:rPr>
          <w:b/>
          <w:sz w:val="22"/>
          <w:szCs w:val="22"/>
        </w:rPr>
        <w:t>63. A CLT possui regras específicas sobre as provas. Dentre elas, marque a alternativa CORRETA:</w:t>
      </w:r>
    </w:p>
    <w:p w:rsidR="002D2338" w:rsidRPr="002D2338" w:rsidRDefault="002D2338" w:rsidP="00FD78BC">
      <w:pPr>
        <w:jc w:val="both"/>
        <w:rPr>
          <w:b/>
          <w:sz w:val="22"/>
          <w:szCs w:val="22"/>
        </w:rPr>
      </w:pPr>
    </w:p>
    <w:p w:rsidR="002D2338" w:rsidRPr="002D2338" w:rsidRDefault="002D2338" w:rsidP="00FD78BC">
      <w:pPr>
        <w:jc w:val="both"/>
        <w:rPr>
          <w:sz w:val="22"/>
          <w:szCs w:val="22"/>
        </w:rPr>
      </w:pPr>
      <w:r w:rsidRPr="002D2338">
        <w:rPr>
          <w:sz w:val="22"/>
          <w:szCs w:val="22"/>
        </w:rPr>
        <w:t xml:space="preserve">(A) as testemunhas comparecerão à audiência independentemente de notificação ou intimação, sendo que as que não comparecerem não serão </w:t>
      </w:r>
      <w:proofErr w:type="gramStart"/>
      <w:r w:rsidRPr="002D2338">
        <w:rPr>
          <w:sz w:val="22"/>
          <w:szCs w:val="22"/>
        </w:rPr>
        <w:t>ouvidas</w:t>
      </w:r>
      <w:proofErr w:type="gramEnd"/>
      <w:r w:rsidRPr="002D2338">
        <w:rPr>
          <w:sz w:val="22"/>
          <w:szCs w:val="22"/>
        </w:rPr>
        <w:t>, ainda que seja requerido pela parte a intimação das ausentes.</w:t>
      </w:r>
    </w:p>
    <w:p w:rsidR="002D2338" w:rsidRPr="002D2338" w:rsidRDefault="002D2338" w:rsidP="00FD78BC">
      <w:pPr>
        <w:jc w:val="both"/>
        <w:rPr>
          <w:sz w:val="22"/>
          <w:szCs w:val="22"/>
        </w:rPr>
      </w:pPr>
      <w:r w:rsidRPr="002D2338">
        <w:rPr>
          <w:sz w:val="22"/>
          <w:szCs w:val="22"/>
        </w:rPr>
        <w:t>(B) o juiz nomeará perito em caso de haver matéria técnica, não sendo facultado às partes indicação de assistentes técnicos em razão da celeridade processual que deve ser aplicada ao Processo do Trabalho.</w:t>
      </w:r>
    </w:p>
    <w:p w:rsidR="002D2338" w:rsidRPr="002D2338" w:rsidRDefault="002D2338" w:rsidP="00FD78BC">
      <w:pPr>
        <w:jc w:val="both"/>
        <w:rPr>
          <w:sz w:val="22"/>
          <w:szCs w:val="22"/>
        </w:rPr>
      </w:pPr>
      <w:r w:rsidRPr="002D2338">
        <w:rPr>
          <w:sz w:val="22"/>
          <w:szCs w:val="22"/>
        </w:rPr>
        <w:t>(C) o documento oferecido para prova só será aceito se estiver no original ou em certidão autêntica, não podendo ser declarado autêntico pelo próprio advogado, diante da sua parcialidade.</w:t>
      </w:r>
    </w:p>
    <w:p w:rsidR="002D2338" w:rsidRPr="002D2338" w:rsidRDefault="002D2338" w:rsidP="00FD78BC">
      <w:pPr>
        <w:jc w:val="both"/>
        <w:rPr>
          <w:sz w:val="22"/>
          <w:szCs w:val="22"/>
        </w:rPr>
      </w:pPr>
      <w:r w:rsidRPr="002D2338">
        <w:rPr>
          <w:sz w:val="22"/>
          <w:szCs w:val="22"/>
        </w:rPr>
        <w:t>(D) as testemunhas não poderão sofrer qualquer desconto pelas faltas ao serviço, ocasionadas pelo seu comparecimento para depor, quando devidamente arroladas ou convocadas.</w:t>
      </w:r>
    </w:p>
    <w:p w:rsidR="002D2338" w:rsidRPr="002D2338" w:rsidRDefault="002D2338" w:rsidP="00FD78BC">
      <w:pPr>
        <w:jc w:val="both"/>
        <w:rPr>
          <w:sz w:val="22"/>
          <w:szCs w:val="22"/>
        </w:rPr>
      </w:pPr>
    </w:p>
    <w:p w:rsidR="002D2338" w:rsidRDefault="002D2338" w:rsidP="00FD78BC">
      <w:pPr>
        <w:jc w:val="both"/>
        <w:rPr>
          <w:b/>
          <w:sz w:val="22"/>
          <w:szCs w:val="22"/>
        </w:rPr>
      </w:pPr>
      <w:r w:rsidRPr="002D2338">
        <w:rPr>
          <w:b/>
          <w:sz w:val="22"/>
          <w:szCs w:val="22"/>
        </w:rPr>
        <w:t>64. Em conformidade com a CLT, assinale a alternativa correta quanto à forma de reclamação e notificação do reclamado:</w:t>
      </w:r>
    </w:p>
    <w:p w:rsidR="002D2338" w:rsidRPr="002D2338" w:rsidRDefault="002D2338" w:rsidP="00FD78BC">
      <w:pPr>
        <w:jc w:val="both"/>
        <w:rPr>
          <w:b/>
          <w:sz w:val="22"/>
          <w:szCs w:val="22"/>
        </w:rPr>
      </w:pPr>
    </w:p>
    <w:p w:rsidR="002D2338" w:rsidRPr="002D2338" w:rsidRDefault="002D2338" w:rsidP="00FD78BC">
      <w:pPr>
        <w:jc w:val="both"/>
        <w:rPr>
          <w:sz w:val="22"/>
          <w:szCs w:val="22"/>
        </w:rPr>
      </w:pPr>
      <w:r w:rsidRPr="002D2338">
        <w:rPr>
          <w:sz w:val="22"/>
          <w:szCs w:val="22"/>
        </w:rPr>
        <w:t>(A) poderá ser apresentada pelos empregados e empregadores, pessoalmente, ou por seus representantes e pelos sindicatos de classe.</w:t>
      </w:r>
    </w:p>
    <w:p w:rsidR="002D2338" w:rsidRPr="002D2338" w:rsidRDefault="002D2338" w:rsidP="00FD78BC">
      <w:pPr>
        <w:jc w:val="both"/>
        <w:rPr>
          <w:sz w:val="22"/>
          <w:szCs w:val="22"/>
        </w:rPr>
      </w:pPr>
      <w:r w:rsidRPr="002D2338">
        <w:rPr>
          <w:sz w:val="22"/>
          <w:szCs w:val="22"/>
        </w:rPr>
        <w:t>(B) recebida e protocolada será remetida a segunda via da petição ao reclamado, notificando-o ao mesmo tempo, para comparecer à audiência de julgamento, que será a primeira desimpedida, depois de 48 horas.</w:t>
      </w:r>
    </w:p>
    <w:p w:rsidR="002D2338" w:rsidRPr="002D2338" w:rsidRDefault="002D2338" w:rsidP="00FD78BC">
      <w:pPr>
        <w:jc w:val="both"/>
        <w:rPr>
          <w:sz w:val="22"/>
          <w:szCs w:val="22"/>
        </w:rPr>
      </w:pPr>
      <w:r w:rsidRPr="002D2338">
        <w:rPr>
          <w:sz w:val="22"/>
          <w:szCs w:val="22"/>
        </w:rPr>
        <w:t>(C) será, preliminarmente, sujeita a distribuição nas localidades em que houver apenas uma Vara do Trabalho.</w:t>
      </w:r>
    </w:p>
    <w:p w:rsidR="002D2338" w:rsidRPr="002D2338" w:rsidRDefault="002D2338" w:rsidP="00FD78BC">
      <w:pPr>
        <w:jc w:val="both"/>
        <w:rPr>
          <w:sz w:val="22"/>
          <w:szCs w:val="22"/>
        </w:rPr>
      </w:pPr>
      <w:r w:rsidRPr="002D2338">
        <w:rPr>
          <w:sz w:val="22"/>
          <w:szCs w:val="22"/>
        </w:rPr>
        <w:t>(D) o reclamado será notificado via oficial de justiça, não sendo admitida a notificação por edital nos processos que tramitam pelo rito ordinário.</w:t>
      </w:r>
    </w:p>
    <w:p w:rsidR="002D2338" w:rsidRDefault="002D2338" w:rsidP="002D2338">
      <w:pPr>
        <w:rPr>
          <w:sz w:val="22"/>
          <w:szCs w:val="22"/>
        </w:rPr>
      </w:pPr>
    </w:p>
    <w:p w:rsidR="00FD78BC" w:rsidRDefault="00FD78BC" w:rsidP="00FD78BC">
      <w:pPr>
        <w:jc w:val="both"/>
        <w:rPr>
          <w:sz w:val="22"/>
          <w:szCs w:val="22"/>
        </w:rPr>
      </w:pPr>
    </w:p>
    <w:p w:rsidR="00FD78BC" w:rsidRDefault="00FD78BC" w:rsidP="00FD78BC">
      <w:pPr>
        <w:jc w:val="both"/>
        <w:rPr>
          <w:sz w:val="22"/>
          <w:szCs w:val="22"/>
        </w:rPr>
      </w:pPr>
    </w:p>
    <w:p w:rsidR="00FD78BC" w:rsidRDefault="00FD78BC" w:rsidP="00FD78BC">
      <w:pPr>
        <w:jc w:val="both"/>
        <w:rPr>
          <w:sz w:val="22"/>
          <w:szCs w:val="22"/>
        </w:rPr>
      </w:pPr>
    </w:p>
    <w:p w:rsidR="00FD78BC" w:rsidRDefault="00FD78BC" w:rsidP="00FD78BC">
      <w:pPr>
        <w:jc w:val="both"/>
        <w:rPr>
          <w:sz w:val="22"/>
          <w:szCs w:val="22"/>
        </w:rPr>
      </w:pPr>
    </w:p>
    <w:p w:rsidR="00FD78BC" w:rsidRPr="002D2338" w:rsidRDefault="00FD78BC" w:rsidP="002D2338">
      <w:pPr>
        <w:rPr>
          <w:sz w:val="22"/>
          <w:szCs w:val="22"/>
        </w:rPr>
      </w:pPr>
    </w:p>
    <w:p w:rsidR="002D2338" w:rsidRPr="002D2338" w:rsidRDefault="002D2338" w:rsidP="00FD78BC">
      <w:pPr>
        <w:jc w:val="both"/>
        <w:rPr>
          <w:b/>
          <w:sz w:val="22"/>
          <w:szCs w:val="22"/>
        </w:rPr>
      </w:pPr>
      <w:r w:rsidRPr="002D2338">
        <w:rPr>
          <w:b/>
          <w:sz w:val="22"/>
          <w:szCs w:val="22"/>
        </w:rPr>
        <w:lastRenderedPageBreak/>
        <w:t>65. Em se tratando de dissídio individual trabalhista, a CLT prevê, como regra, a realização de audiência. Nesse sentido, assinale a alternativa CORRETA:</w:t>
      </w:r>
    </w:p>
    <w:p w:rsidR="002D2338" w:rsidRDefault="002D2338" w:rsidP="00FD78BC">
      <w:pPr>
        <w:jc w:val="both"/>
        <w:rPr>
          <w:sz w:val="22"/>
          <w:szCs w:val="22"/>
        </w:rPr>
      </w:pPr>
    </w:p>
    <w:p w:rsidR="002D2338" w:rsidRPr="002D2338" w:rsidRDefault="002D2338" w:rsidP="00FD78BC">
      <w:pPr>
        <w:jc w:val="both"/>
        <w:rPr>
          <w:sz w:val="22"/>
          <w:szCs w:val="22"/>
        </w:rPr>
      </w:pPr>
      <w:r w:rsidRPr="002D2338">
        <w:rPr>
          <w:sz w:val="22"/>
          <w:szCs w:val="22"/>
        </w:rPr>
        <w:t>(A) terminada a defesa, seguir-se-á a instrução do processo, sendo ouvidas as testemunhas, os peritos e os técnicos, se houver, e após será efetuado o interrogatório dos litigantes.</w:t>
      </w:r>
    </w:p>
    <w:p w:rsidR="002D2338" w:rsidRPr="002D2338" w:rsidRDefault="002D2338" w:rsidP="00FD78BC">
      <w:pPr>
        <w:jc w:val="both"/>
        <w:rPr>
          <w:sz w:val="22"/>
          <w:szCs w:val="22"/>
        </w:rPr>
      </w:pPr>
      <w:r w:rsidRPr="002D2338">
        <w:rPr>
          <w:sz w:val="22"/>
          <w:szCs w:val="22"/>
        </w:rPr>
        <w:t>(B) caso o reclamante não compareça na audiência inaugural, mesmo presente seu advogado, deverá necessariamente ser adiada a sessão.</w:t>
      </w:r>
    </w:p>
    <w:p w:rsidR="002D2338" w:rsidRPr="002D2338" w:rsidRDefault="002D2338" w:rsidP="00FD78BC">
      <w:pPr>
        <w:jc w:val="both"/>
        <w:rPr>
          <w:sz w:val="22"/>
          <w:szCs w:val="22"/>
        </w:rPr>
      </w:pPr>
      <w:r w:rsidRPr="002D2338">
        <w:rPr>
          <w:sz w:val="22"/>
          <w:szCs w:val="22"/>
        </w:rPr>
        <w:t>(C) deverão estar presentes o reclamante e o reclamado na audiência de julgamento, independentemente do comparecimento de seus representantes.</w:t>
      </w:r>
    </w:p>
    <w:p w:rsidR="00DE216A" w:rsidRDefault="002D2338" w:rsidP="00FD78BC">
      <w:pPr>
        <w:jc w:val="both"/>
        <w:rPr>
          <w:sz w:val="22"/>
          <w:szCs w:val="22"/>
        </w:rPr>
      </w:pPr>
      <w:r w:rsidRPr="002D2338">
        <w:rPr>
          <w:sz w:val="22"/>
          <w:szCs w:val="22"/>
        </w:rPr>
        <w:t xml:space="preserve">(D) aberta </w:t>
      </w:r>
      <w:proofErr w:type="gramStart"/>
      <w:r w:rsidRPr="002D2338">
        <w:rPr>
          <w:sz w:val="22"/>
          <w:szCs w:val="22"/>
        </w:rPr>
        <w:t>a</w:t>
      </w:r>
      <w:proofErr w:type="gramEnd"/>
      <w:r w:rsidRPr="002D2338">
        <w:rPr>
          <w:sz w:val="22"/>
          <w:szCs w:val="22"/>
        </w:rPr>
        <w:t xml:space="preserve"> audiência, o Juiz proporá a conciliação, sendo que se não houver acordo, o reclamado poderá apresentar defesa oral no tempo máximo de 10 (dez) minutos.</w:t>
      </w:r>
    </w:p>
    <w:p w:rsidR="002D2338" w:rsidRPr="00AA2D8A" w:rsidRDefault="002D2338" w:rsidP="00FD78BC">
      <w:pPr>
        <w:jc w:val="both"/>
        <w:rPr>
          <w:sz w:val="22"/>
          <w:szCs w:val="22"/>
        </w:rPr>
      </w:pPr>
    </w:p>
    <w:p w:rsidR="00D76C72" w:rsidRDefault="00D76C72" w:rsidP="00FD78BC">
      <w:pPr>
        <w:jc w:val="center"/>
        <w:rPr>
          <w:b/>
          <w:sz w:val="22"/>
          <w:szCs w:val="22"/>
        </w:rPr>
      </w:pPr>
      <w:r w:rsidRPr="00001828">
        <w:rPr>
          <w:b/>
          <w:sz w:val="22"/>
          <w:szCs w:val="22"/>
        </w:rPr>
        <w:t>Direito Tributário</w:t>
      </w:r>
    </w:p>
    <w:p w:rsidR="00792B08" w:rsidRDefault="00792B08" w:rsidP="00FD78BC">
      <w:pPr>
        <w:jc w:val="both"/>
        <w:rPr>
          <w:b/>
          <w:sz w:val="22"/>
          <w:szCs w:val="22"/>
        </w:rPr>
      </w:pPr>
    </w:p>
    <w:p w:rsidR="00792B08" w:rsidRPr="00792B08" w:rsidRDefault="00792B08" w:rsidP="00FD78BC">
      <w:pPr>
        <w:jc w:val="both"/>
        <w:rPr>
          <w:b/>
          <w:sz w:val="22"/>
          <w:szCs w:val="22"/>
        </w:rPr>
      </w:pPr>
      <w:r>
        <w:rPr>
          <w:b/>
          <w:sz w:val="22"/>
          <w:szCs w:val="22"/>
        </w:rPr>
        <w:t>66</w:t>
      </w:r>
      <w:r w:rsidRPr="00792B08">
        <w:rPr>
          <w:b/>
          <w:sz w:val="22"/>
          <w:szCs w:val="22"/>
        </w:rPr>
        <w:t>. Os lançamentos do imposto sobre produtos industrializados (IPI) e do imposto sobre propriedade predial e territorial urbana (IPTU) são lançamentos</w:t>
      </w:r>
      <w:r w:rsidR="00FD78BC">
        <w:rPr>
          <w:b/>
          <w:sz w:val="22"/>
          <w:szCs w:val="22"/>
        </w:rPr>
        <w:t>:</w:t>
      </w:r>
    </w:p>
    <w:p w:rsidR="00792B08" w:rsidRDefault="00792B08" w:rsidP="00FD78BC">
      <w:pPr>
        <w:jc w:val="both"/>
        <w:rPr>
          <w:b/>
          <w:sz w:val="22"/>
          <w:szCs w:val="22"/>
        </w:rPr>
      </w:pPr>
    </w:p>
    <w:p w:rsidR="00792B08" w:rsidRPr="00792B08" w:rsidRDefault="00792B08" w:rsidP="00FD78BC">
      <w:pPr>
        <w:jc w:val="both"/>
        <w:rPr>
          <w:sz w:val="22"/>
          <w:szCs w:val="22"/>
        </w:rPr>
      </w:pPr>
      <w:r w:rsidRPr="00792B08">
        <w:rPr>
          <w:sz w:val="22"/>
          <w:szCs w:val="22"/>
        </w:rPr>
        <w:t>(A) por declaração ou misto, ambos.</w:t>
      </w:r>
    </w:p>
    <w:p w:rsidR="00792B08" w:rsidRPr="00792B08" w:rsidRDefault="00792B08" w:rsidP="00FD78BC">
      <w:pPr>
        <w:jc w:val="both"/>
        <w:rPr>
          <w:sz w:val="22"/>
          <w:szCs w:val="22"/>
        </w:rPr>
      </w:pPr>
      <w:r w:rsidRPr="00792B08">
        <w:rPr>
          <w:sz w:val="22"/>
          <w:szCs w:val="22"/>
        </w:rPr>
        <w:t>(B) de ofício ou direto, ambos.</w:t>
      </w:r>
    </w:p>
    <w:p w:rsidR="00792B08" w:rsidRPr="00792B08" w:rsidRDefault="00792B08" w:rsidP="00FD78BC">
      <w:pPr>
        <w:jc w:val="both"/>
        <w:rPr>
          <w:sz w:val="22"/>
          <w:szCs w:val="22"/>
        </w:rPr>
      </w:pPr>
      <w:r w:rsidRPr="00792B08">
        <w:rPr>
          <w:sz w:val="22"/>
          <w:szCs w:val="22"/>
        </w:rPr>
        <w:t>(C) por homologação e de ofício, respectivamente.</w:t>
      </w:r>
    </w:p>
    <w:p w:rsidR="00792B08" w:rsidRPr="00792B08" w:rsidRDefault="00792B08" w:rsidP="00FD78BC">
      <w:pPr>
        <w:jc w:val="both"/>
        <w:rPr>
          <w:sz w:val="22"/>
          <w:szCs w:val="22"/>
        </w:rPr>
      </w:pPr>
      <w:r w:rsidRPr="00792B08">
        <w:rPr>
          <w:sz w:val="22"/>
          <w:szCs w:val="22"/>
        </w:rPr>
        <w:t>(D) por declaração e de ofício, respectivamente.</w:t>
      </w:r>
    </w:p>
    <w:p w:rsidR="00792B08" w:rsidRPr="00792B08" w:rsidRDefault="00792B08" w:rsidP="00FD78BC">
      <w:pPr>
        <w:jc w:val="both"/>
        <w:rPr>
          <w:b/>
          <w:sz w:val="22"/>
          <w:szCs w:val="22"/>
        </w:rPr>
      </w:pPr>
    </w:p>
    <w:p w:rsidR="00792B08" w:rsidRPr="00792B08" w:rsidRDefault="00792B08" w:rsidP="00FD78BC">
      <w:pPr>
        <w:jc w:val="both"/>
        <w:rPr>
          <w:b/>
          <w:sz w:val="22"/>
          <w:szCs w:val="22"/>
        </w:rPr>
      </w:pPr>
      <w:r>
        <w:rPr>
          <w:b/>
          <w:sz w:val="22"/>
          <w:szCs w:val="22"/>
        </w:rPr>
        <w:t>67</w:t>
      </w:r>
      <w:r w:rsidRPr="00792B08">
        <w:rPr>
          <w:b/>
          <w:sz w:val="22"/>
          <w:szCs w:val="22"/>
        </w:rPr>
        <w:t>.  É princípio do lançamento tributário</w:t>
      </w:r>
      <w:r w:rsidR="00FD78BC">
        <w:rPr>
          <w:b/>
          <w:sz w:val="22"/>
          <w:szCs w:val="22"/>
        </w:rPr>
        <w:t>:</w:t>
      </w:r>
    </w:p>
    <w:p w:rsidR="00792B08" w:rsidRDefault="00792B08" w:rsidP="00FD78BC">
      <w:pPr>
        <w:jc w:val="both"/>
        <w:rPr>
          <w:b/>
          <w:sz w:val="22"/>
          <w:szCs w:val="22"/>
        </w:rPr>
      </w:pPr>
    </w:p>
    <w:p w:rsidR="00792B08" w:rsidRPr="00792B08" w:rsidRDefault="00792B08" w:rsidP="00FD78BC">
      <w:pPr>
        <w:jc w:val="both"/>
        <w:rPr>
          <w:sz w:val="22"/>
          <w:szCs w:val="22"/>
        </w:rPr>
      </w:pPr>
      <w:r w:rsidRPr="00792B08">
        <w:rPr>
          <w:sz w:val="22"/>
          <w:szCs w:val="22"/>
        </w:rPr>
        <w:t xml:space="preserve">(A) </w:t>
      </w:r>
      <w:proofErr w:type="spellStart"/>
      <w:r w:rsidRPr="00792B08">
        <w:rPr>
          <w:sz w:val="22"/>
          <w:szCs w:val="22"/>
        </w:rPr>
        <w:t>irrevisibilidade</w:t>
      </w:r>
      <w:proofErr w:type="spellEnd"/>
      <w:r w:rsidR="00FD78BC">
        <w:rPr>
          <w:sz w:val="22"/>
          <w:szCs w:val="22"/>
        </w:rPr>
        <w:t>.</w:t>
      </w:r>
    </w:p>
    <w:p w:rsidR="00792B08" w:rsidRPr="00792B08" w:rsidRDefault="00792B08" w:rsidP="00FD78BC">
      <w:pPr>
        <w:jc w:val="both"/>
        <w:rPr>
          <w:sz w:val="22"/>
          <w:szCs w:val="22"/>
        </w:rPr>
      </w:pPr>
      <w:r w:rsidRPr="00792B08">
        <w:rPr>
          <w:sz w:val="22"/>
          <w:szCs w:val="22"/>
        </w:rPr>
        <w:t>(B) o lançamento de ofício</w:t>
      </w:r>
      <w:r w:rsidR="00FD78BC">
        <w:rPr>
          <w:sz w:val="22"/>
          <w:szCs w:val="22"/>
        </w:rPr>
        <w:t>.</w:t>
      </w:r>
    </w:p>
    <w:p w:rsidR="00792B08" w:rsidRPr="00792B08" w:rsidRDefault="00792B08" w:rsidP="00FD78BC">
      <w:pPr>
        <w:jc w:val="both"/>
        <w:rPr>
          <w:sz w:val="22"/>
          <w:szCs w:val="22"/>
        </w:rPr>
      </w:pPr>
      <w:r w:rsidRPr="00792B08">
        <w:rPr>
          <w:sz w:val="22"/>
          <w:szCs w:val="22"/>
        </w:rPr>
        <w:t xml:space="preserve">(C) </w:t>
      </w:r>
      <w:proofErr w:type="spellStart"/>
      <w:r w:rsidRPr="00792B08">
        <w:rPr>
          <w:sz w:val="22"/>
          <w:szCs w:val="22"/>
        </w:rPr>
        <w:t>noventena</w:t>
      </w:r>
      <w:proofErr w:type="spellEnd"/>
      <w:r w:rsidR="00FD78BC">
        <w:rPr>
          <w:sz w:val="22"/>
          <w:szCs w:val="22"/>
        </w:rPr>
        <w:t>.</w:t>
      </w:r>
    </w:p>
    <w:p w:rsidR="00792B08" w:rsidRPr="00792B08" w:rsidRDefault="00792B08" w:rsidP="00FD78BC">
      <w:pPr>
        <w:jc w:val="both"/>
        <w:rPr>
          <w:sz w:val="22"/>
          <w:szCs w:val="22"/>
        </w:rPr>
      </w:pPr>
      <w:r w:rsidRPr="00792B08">
        <w:rPr>
          <w:sz w:val="22"/>
          <w:szCs w:val="22"/>
        </w:rPr>
        <w:t>(D) moratória</w:t>
      </w:r>
      <w:r w:rsidR="00FD78BC">
        <w:rPr>
          <w:sz w:val="22"/>
          <w:szCs w:val="22"/>
        </w:rPr>
        <w:t>.</w:t>
      </w:r>
    </w:p>
    <w:p w:rsidR="00792B08" w:rsidRPr="00792B08" w:rsidRDefault="00792B08" w:rsidP="00FD78BC">
      <w:pPr>
        <w:jc w:val="both"/>
        <w:rPr>
          <w:b/>
          <w:sz w:val="22"/>
          <w:szCs w:val="22"/>
        </w:rPr>
      </w:pPr>
    </w:p>
    <w:p w:rsidR="00792B08" w:rsidRPr="00792B08" w:rsidRDefault="00792B08" w:rsidP="00FD78BC">
      <w:pPr>
        <w:jc w:val="both"/>
        <w:rPr>
          <w:b/>
          <w:sz w:val="22"/>
          <w:szCs w:val="22"/>
        </w:rPr>
      </w:pPr>
      <w:r>
        <w:rPr>
          <w:b/>
          <w:sz w:val="22"/>
          <w:szCs w:val="22"/>
        </w:rPr>
        <w:t>68.</w:t>
      </w:r>
      <w:r w:rsidRPr="00792B08">
        <w:rPr>
          <w:b/>
          <w:sz w:val="22"/>
          <w:szCs w:val="22"/>
        </w:rPr>
        <w:t xml:space="preserve"> São modalidades de suspensão do crédito tributário, exceto:</w:t>
      </w:r>
    </w:p>
    <w:p w:rsidR="00792B08" w:rsidRDefault="00792B08" w:rsidP="00FD78BC">
      <w:pPr>
        <w:jc w:val="both"/>
        <w:rPr>
          <w:b/>
          <w:sz w:val="22"/>
          <w:szCs w:val="22"/>
        </w:rPr>
      </w:pPr>
    </w:p>
    <w:p w:rsidR="00792B08" w:rsidRPr="00792B08" w:rsidRDefault="00792B08" w:rsidP="00FD78BC">
      <w:pPr>
        <w:jc w:val="both"/>
        <w:rPr>
          <w:sz w:val="22"/>
          <w:szCs w:val="22"/>
        </w:rPr>
      </w:pPr>
      <w:r w:rsidRPr="00792B08">
        <w:rPr>
          <w:sz w:val="22"/>
          <w:szCs w:val="22"/>
        </w:rPr>
        <w:t>(A) moratória</w:t>
      </w:r>
    </w:p>
    <w:p w:rsidR="00792B08" w:rsidRPr="00792B08" w:rsidRDefault="00792B08" w:rsidP="00FD78BC">
      <w:pPr>
        <w:jc w:val="both"/>
        <w:rPr>
          <w:sz w:val="22"/>
          <w:szCs w:val="22"/>
        </w:rPr>
      </w:pPr>
      <w:r w:rsidRPr="00792B08">
        <w:rPr>
          <w:sz w:val="22"/>
          <w:szCs w:val="22"/>
        </w:rPr>
        <w:t>(B) medida limin</w:t>
      </w:r>
      <w:r w:rsidR="00FD78BC">
        <w:rPr>
          <w:sz w:val="22"/>
          <w:szCs w:val="22"/>
        </w:rPr>
        <w:t>ar em mandado de segurança</w:t>
      </w:r>
    </w:p>
    <w:p w:rsidR="00792B08" w:rsidRPr="00792B08" w:rsidRDefault="00792B08" w:rsidP="00FD78BC">
      <w:pPr>
        <w:jc w:val="both"/>
        <w:rPr>
          <w:sz w:val="22"/>
          <w:szCs w:val="22"/>
        </w:rPr>
      </w:pPr>
      <w:r w:rsidRPr="00792B08">
        <w:rPr>
          <w:sz w:val="22"/>
          <w:szCs w:val="22"/>
        </w:rPr>
        <w:t>(C) depósito do montante integral</w:t>
      </w:r>
    </w:p>
    <w:p w:rsidR="00792B08" w:rsidRPr="00792B08" w:rsidRDefault="00792B08" w:rsidP="00FD78BC">
      <w:pPr>
        <w:jc w:val="both"/>
        <w:rPr>
          <w:sz w:val="22"/>
          <w:szCs w:val="22"/>
        </w:rPr>
      </w:pPr>
      <w:r w:rsidRPr="00792B08">
        <w:rPr>
          <w:sz w:val="22"/>
          <w:szCs w:val="22"/>
        </w:rPr>
        <w:t>(D) a</w:t>
      </w:r>
      <w:r w:rsidR="00FD78BC">
        <w:rPr>
          <w:sz w:val="22"/>
          <w:szCs w:val="22"/>
        </w:rPr>
        <w:t>ção de consignação em pagamento</w:t>
      </w:r>
    </w:p>
    <w:p w:rsidR="00792B08" w:rsidRPr="00792B08" w:rsidRDefault="00792B08" w:rsidP="00FD78BC">
      <w:pPr>
        <w:jc w:val="both"/>
        <w:rPr>
          <w:b/>
          <w:sz w:val="22"/>
          <w:szCs w:val="22"/>
        </w:rPr>
      </w:pPr>
    </w:p>
    <w:p w:rsidR="00792B08" w:rsidRPr="00792B08" w:rsidRDefault="00792B08" w:rsidP="00FD78BC">
      <w:pPr>
        <w:jc w:val="both"/>
        <w:rPr>
          <w:b/>
          <w:sz w:val="22"/>
          <w:szCs w:val="22"/>
        </w:rPr>
      </w:pPr>
      <w:r>
        <w:rPr>
          <w:b/>
          <w:sz w:val="22"/>
          <w:szCs w:val="22"/>
        </w:rPr>
        <w:t>69</w:t>
      </w:r>
      <w:r w:rsidRPr="00792B08">
        <w:rPr>
          <w:b/>
          <w:sz w:val="22"/>
          <w:szCs w:val="22"/>
        </w:rPr>
        <w:t>. Sobre exclusão do crédito tributário, considere:</w:t>
      </w:r>
    </w:p>
    <w:p w:rsidR="00792B08" w:rsidRDefault="00792B08" w:rsidP="00FD78BC">
      <w:pPr>
        <w:jc w:val="both"/>
        <w:rPr>
          <w:b/>
          <w:sz w:val="22"/>
          <w:szCs w:val="22"/>
        </w:rPr>
      </w:pPr>
    </w:p>
    <w:p w:rsidR="00792B08" w:rsidRPr="00792B08" w:rsidRDefault="00792B08" w:rsidP="00FD78BC">
      <w:pPr>
        <w:jc w:val="both"/>
        <w:rPr>
          <w:b/>
          <w:sz w:val="22"/>
          <w:szCs w:val="22"/>
        </w:rPr>
      </w:pPr>
      <w:r w:rsidRPr="00792B08">
        <w:rPr>
          <w:b/>
          <w:sz w:val="22"/>
          <w:szCs w:val="22"/>
        </w:rPr>
        <w:t>I. A lei não pode, a qualquer tempo, revogar ou modificar a isenção concedida por prazo certo e em função de determinadas condições.</w:t>
      </w:r>
    </w:p>
    <w:p w:rsidR="00792B08" w:rsidRPr="00792B08" w:rsidRDefault="00792B08" w:rsidP="00FD78BC">
      <w:pPr>
        <w:jc w:val="both"/>
        <w:rPr>
          <w:b/>
          <w:sz w:val="22"/>
          <w:szCs w:val="22"/>
        </w:rPr>
      </w:pPr>
      <w:r w:rsidRPr="00792B08">
        <w:rPr>
          <w:b/>
          <w:sz w:val="22"/>
          <w:szCs w:val="22"/>
        </w:rPr>
        <w:t>II. A anistia não se aplica aos atos qualificados em lei como crimes ou contravenções.</w:t>
      </w:r>
    </w:p>
    <w:p w:rsidR="00792B08" w:rsidRPr="00792B08" w:rsidRDefault="00792B08" w:rsidP="00FD78BC">
      <w:pPr>
        <w:jc w:val="both"/>
        <w:rPr>
          <w:b/>
          <w:sz w:val="22"/>
          <w:szCs w:val="22"/>
        </w:rPr>
      </w:pPr>
      <w:r w:rsidRPr="00792B08">
        <w:rPr>
          <w:b/>
          <w:sz w:val="22"/>
          <w:szCs w:val="22"/>
        </w:rPr>
        <w:t>III. O despacho da autoridade competente que concede isenção ou anistia em caráter individual gera direito adquirido ao beneficiado.</w:t>
      </w:r>
    </w:p>
    <w:p w:rsidR="00792B08" w:rsidRDefault="00792B08" w:rsidP="00FD78BC">
      <w:pPr>
        <w:jc w:val="both"/>
        <w:rPr>
          <w:b/>
          <w:sz w:val="22"/>
          <w:szCs w:val="22"/>
        </w:rPr>
      </w:pPr>
    </w:p>
    <w:p w:rsidR="00792B08" w:rsidRPr="00792B08" w:rsidRDefault="00792B08" w:rsidP="00FD78BC">
      <w:pPr>
        <w:jc w:val="both"/>
        <w:rPr>
          <w:b/>
          <w:sz w:val="22"/>
          <w:szCs w:val="22"/>
        </w:rPr>
      </w:pPr>
      <w:r w:rsidRPr="00792B08">
        <w:rPr>
          <w:b/>
          <w:sz w:val="22"/>
          <w:szCs w:val="22"/>
        </w:rPr>
        <w:t>Está correto o que se afirma APENAS em</w:t>
      </w:r>
      <w:r>
        <w:rPr>
          <w:b/>
          <w:sz w:val="22"/>
          <w:szCs w:val="22"/>
        </w:rPr>
        <w:t>:</w:t>
      </w:r>
    </w:p>
    <w:p w:rsidR="00792B08" w:rsidRDefault="00792B08" w:rsidP="00FD78BC">
      <w:pPr>
        <w:jc w:val="both"/>
        <w:rPr>
          <w:b/>
          <w:sz w:val="22"/>
          <w:szCs w:val="22"/>
        </w:rPr>
      </w:pPr>
    </w:p>
    <w:p w:rsidR="00792B08" w:rsidRPr="00792B08" w:rsidRDefault="00792B08" w:rsidP="00FD78BC">
      <w:pPr>
        <w:jc w:val="both"/>
        <w:rPr>
          <w:sz w:val="22"/>
          <w:szCs w:val="22"/>
        </w:rPr>
      </w:pPr>
      <w:r w:rsidRPr="00792B08">
        <w:rPr>
          <w:sz w:val="22"/>
          <w:szCs w:val="22"/>
        </w:rPr>
        <w:t>(A) III.</w:t>
      </w:r>
    </w:p>
    <w:p w:rsidR="00792B08" w:rsidRPr="00792B08" w:rsidRDefault="00792B08" w:rsidP="00FD78BC">
      <w:pPr>
        <w:jc w:val="both"/>
        <w:rPr>
          <w:sz w:val="22"/>
          <w:szCs w:val="22"/>
        </w:rPr>
      </w:pPr>
      <w:r w:rsidRPr="00792B08">
        <w:rPr>
          <w:sz w:val="22"/>
          <w:szCs w:val="22"/>
        </w:rPr>
        <w:t>(B) II e III.</w:t>
      </w:r>
    </w:p>
    <w:p w:rsidR="00792B08" w:rsidRPr="00792B08" w:rsidRDefault="00792B08" w:rsidP="00FD78BC">
      <w:pPr>
        <w:jc w:val="both"/>
        <w:rPr>
          <w:sz w:val="22"/>
          <w:szCs w:val="22"/>
        </w:rPr>
      </w:pPr>
      <w:r w:rsidRPr="00792B08">
        <w:rPr>
          <w:sz w:val="22"/>
          <w:szCs w:val="22"/>
        </w:rPr>
        <w:t>(C) II.</w:t>
      </w:r>
    </w:p>
    <w:p w:rsidR="00792B08" w:rsidRPr="00792B08" w:rsidRDefault="00792B08" w:rsidP="00FD78BC">
      <w:pPr>
        <w:jc w:val="both"/>
        <w:rPr>
          <w:sz w:val="22"/>
          <w:szCs w:val="22"/>
        </w:rPr>
      </w:pPr>
      <w:r w:rsidRPr="00792B08">
        <w:rPr>
          <w:sz w:val="22"/>
          <w:szCs w:val="22"/>
        </w:rPr>
        <w:t>(D) I e II.</w:t>
      </w:r>
    </w:p>
    <w:p w:rsidR="00792B08" w:rsidRDefault="00792B08" w:rsidP="00FD78BC">
      <w:pPr>
        <w:jc w:val="both"/>
        <w:rPr>
          <w:b/>
          <w:sz w:val="22"/>
          <w:szCs w:val="22"/>
        </w:rPr>
      </w:pPr>
    </w:p>
    <w:p w:rsidR="00FD78BC" w:rsidRDefault="00FD78BC" w:rsidP="00FD78BC">
      <w:pPr>
        <w:jc w:val="both"/>
        <w:rPr>
          <w:b/>
          <w:sz w:val="22"/>
          <w:szCs w:val="22"/>
        </w:rPr>
      </w:pPr>
    </w:p>
    <w:p w:rsidR="00FD78BC" w:rsidRPr="00792B08" w:rsidRDefault="00FD78BC" w:rsidP="00FD78BC">
      <w:pPr>
        <w:jc w:val="both"/>
        <w:rPr>
          <w:b/>
          <w:sz w:val="22"/>
          <w:szCs w:val="22"/>
        </w:rPr>
      </w:pPr>
    </w:p>
    <w:p w:rsidR="00792B08" w:rsidRDefault="00792B08" w:rsidP="00FD78BC">
      <w:pPr>
        <w:jc w:val="both"/>
        <w:rPr>
          <w:b/>
          <w:sz w:val="22"/>
          <w:szCs w:val="22"/>
        </w:rPr>
      </w:pPr>
      <w:r>
        <w:rPr>
          <w:b/>
          <w:sz w:val="22"/>
          <w:szCs w:val="22"/>
        </w:rPr>
        <w:lastRenderedPageBreak/>
        <w:t>70.</w:t>
      </w:r>
      <w:r w:rsidRPr="00792B08">
        <w:rPr>
          <w:b/>
          <w:sz w:val="22"/>
          <w:szCs w:val="22"/>
        </w:rPr>
        <w:t xml:space="preserve"> Determinada lei municipal, dispondo sobre o imposto sobre propriedade predial e territorial urbana (IPTU), concedeu isenção do referido imposto aos imóveis em que estejam instalados “asilos e creches”. Segundo o que dispõem a Constituição Federal e o Código Tributário Nacional, essa norma municipal:</w:t>
      </w:r>
    </w:p>
    <w:p w:rsidR="00792B08" w:rsidRPr="00792B08" w:rsidRDefault="00792B08" w:rsidP="00FD78BC">
      <w:pPr>
        <w:jc w:val="both"/>
        <w:rPr>
          <w:sz w:val="22"/>
          <w:szCs w:val="22"/>
        </w:rPr>
      </w:pPr>
    </w:p>
    <w:p w:rsidR="00792B08" w:rsidRPr="00792B08" w:rsidRDefault="00792B08" w:rsidP="00FD78BC">
      <w:pPr>
        <w:jc w:val="both"/>
        <w:rPr>
          <w:sz w:val="22"/>
          <w:szCs w:val="22"/>
        </w:rPr>
      </w:pPr>
      <w:r>
        <w:rPr>
          <w:sz w:val="22"/>
          <w:szCs w:val="22"/>
        </w:rPr>
        <w:t>(A</w:t>
      </w:r>
      <w:r w:rsidRPr="00792B08">
        <w:rPr>
          <w:sz w:val="22"/>
          <w:szCs w:val="22"/>
        </w:rPr>
        <w:t>) deve ser interpretada literalmente.</w:t>
      </w:r>
    </w:p>
    <w:p w:rsidR="00792B08" w:rsidRPr="00792B08" w:rsidRDefault="00792B08" w:rsidP="00FD78BC">
      <w:pPr>
        <w:jc w:val="both"/>
        <w:rPr>
          <w:sz w:val="22"/>
          <w:szCs w:val="22"/>
        </w:rPr>
      </w:pPr>
      <w:r>
        <w:rPr>
          <w:sz w:val="22"/>
          <w:szCs w:val="22"/>
        </w:rPr>
        <w:t>(B</w:t>
      </w:r>
      <w:r w:rsidRPr="00792B08">
        <w:rPr>
          <w:sz w:val="22"/>
          <w:szCs w:val="22"/>
        </w:rPr>
        <w:t>) aplica-se a fatos pretéritos, porque mais benéfica ao contribuinte.</w:t>
      </w:r>
    </w:p>
    <w:p w:rsidR="00792B08" w:rsidRPr="00792B08" w:rsidRDefault="00792B08" w:rsidP="00FD78BC">
      <w:pPr>
        <w:jc w:val="both"/>
        <w:rPr>
          <w:sz w:val="22"/>
          <w:szCs w:val="22"/>
        </w:rPr>
      </w:pPr>
      <w:r>
        <w:rPr>
          <w:sz w:val="22"/>
          <w:szCs w:val="22"/>
        </w:rPr>
        <w:t>(C</w:t>
      </w:r>
      <w:r w:rsidRPr="00792B08">
        <w:rPr>
          <w:sz w:val="22"/>
          <w:szCs w:val="22"/>
        </w:rPr>
        <w:t>) deve ser aplicada da maneira mais favorável ao contribuinte.</w:t>
      </w:r>
    </w:p>
    <w:p w:rsidR="00BB559E" w:rsidRPr="00792B08" w:rsidRDefault="00792B08" w:rsidP="00FD78BC">
      <w:pPr>
        <w:jc w:val="both"/>
        <w:rPr>
          <w:sz w:val="22"/>
          <w:szCs w:val="22"/>
        </w:rPr>
      </w:pPr>
      <w:r>
        <w:rPr>
          <w:sz w:val="22"/>
          <w:szCs w:val="22"/>
        </w:rPr>
        <w:t>(D</w:t>
      </w:r>
      <w:r w:rsidRPr="00792B08">
        <w:rPr>
          <w:sz w:val="22"/>
          <w:szCs w:val="22"/>
        </w:rPr>
        <w:t>) é inválida, porque isenções em relação ao IPTU somente podem ser previstas em lei complementar nacional.</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D76C72" w:rsidP="00CA45BA">
      <w:pPr>
        <w:jc w:val="center"/>
        <w:rPr>
          <w:rFonts w:ascii="Arial" w:hAnsi="Arial" w:cs="Arial"/>
          <w:b/>
          <w:sz w:val="26"/>
          <w:szCs w:val="26"/>
        </w:rPr>
      </w:pPr>
      <w:r w:rsidRPr="00F850E2">
        <w:rPr>
          <w:rFonts w:ascii="Arial" w:hAnsi="Arial" w:cs="Arial"/>
          <w:b/>
          <w:sz w:val="26"/>
          <w:szCs w:val="26"/>
        </w:rPr>
        <w:t>TENHA ATENÇÂO NO PREENCHIMENTO DO CARTÃO-RESPOSTA.</w:t>
      </w: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E3D" w:rsidRDefault="00D00E3D">
      <w:r>
        <w:separator/>
      </w:r>
    </w:p>
  </w:endnote>
  <w:endnote w:type="continuationSeparator" w:id="0">
    <w:p w:rsidR="00D00E3D" w:rsidRDefault="00D0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E3D" w:rsidRPr="006E5C24" w:rsidRDefault="00D00E3D" w:rsidP="00307EF1">
    <w:pPr>
      <w:pStyle w:val="Rodap"/>
      <w:jc w:val="center"/>
      <w:rPr>
        <w:rFonts w:ascii="Bookman Old Style" w:hAnsi="Bookman Old Style"/>
        <w:b/>
        <w:color w:val="000080"/>
        <w:sz w:val="16"/>
        <w:szCs w:val="16"/>
      </w:rPr>
    </w:pPr>
  </w:p>
  <w:p w:rsidR="00D00E3D" w:rsidRPr="0057153E" w:rsidRDefault="00D00E3D"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17º Simulado OAB – junho</w:t>
    </w:r>
    <w:r w:rsidRPr="00D923BF">
      <w:rPr>
        <w:rFonts w:ascii="Bookman Old Style" w:hAnsi="Bookman Old Style"/>
        <w:b/>
        <w:color w:val="000080"/>
        <w:sz w:val="18"/>
        <w:szCs w:val="18"/>
      </w:rPr>
      <w:t>/201</w:t>
    </w:r>
    <w:r>
      <w:rPr>
        <w:rFonts w:ascii="Bookman Old Style" w:hAnsi="Bookman Old Style"/>
        <w:b/>
        <w:color w:val="000080"/>
        <w:sz w:val="18"/>
        <w:szCs w:val="18"/>
      </w:rPr>
      <w:t>3</w:t>
    </w:r>
  </w:p>
  <w:p w:rsidR="00D00E3D" w:rsidRPr="00F87459" w:rsidRDefault="00D00E3D"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D00E3D" w:rsidRPr="00F87459" w:rsidRDefault="00D00E3D"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D00E3D" w:rsidRDefault="00D00E3D"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E3D" w:rsidRDefault="00D00E3D">
      <w:r>
        <w:separator/>
      </w:r>
    </w:p>
  </w:footnote>
  <w:footnote w:type="continuationSeparator" w:id="0">
    <w:p w:rsidR="00D00E3D" w:rsidRDefault="00D00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E3D" w:rsidRDefault="00AB2873"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Pr>
        <w:noProof/>
      </w:rPr>
      <w:pict>
        <v:shape id="Imagem 1" o:spid="_x0000_s2050" type="#_x0000_t75" alt="fundo" style="position:absolute;left:0;text-align:left;margin-left:-85.05pt;margin-top:-36.55pt;width:76.05pt;height:846pt;z-index:251656704;visibility:visible">
          <v:imagedata r:id="rId2" o:title=""/>
        </v:shape>
      </w:pict>
    </w:r>
    <w:r w:rsidR="00D00E3D" w:rsidRPr="00EE6976">
      <w:rPr>
        <w:rFonts w:ascii="Bookman Old Style" w:hAnsi="Bookman Old Style" w:cs="Tahoma"/>
        <w:b/>
        <w:color w:val="000080"/>
      </w:rPr>
      <w:t>NÚCLEO DE PRÁTICA JURÍDICA</w:t>
    </w:r>
  </w:p>
  <w:p w:rsidR="00D00E3D" w:rsidRDefault="00D00E3D" w:rsidP="00307EF1">
    <w:pPr>
      <w:pStyle w:val="Cabealho"/>
      <w:ind w:right="1626"/>
      <w:rPr>
        <w:rFonts w:ascii="Bookman Old Style" w:hAnsi="Bookman Old Style" w:cs="Tahoma"/>
        <w:b/>
        <w:color w:val="000080"/>
      </w:rPr>
    </w:pPr>
  </w:p>
  <w:p w:rsidR="00D00E3D" w:rsidRDefault="00D00E3D"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00E3D" w:rsidRDefault="00D00E3D" w:rsidP="00307EF1">
    <w:pPr>
      <w:pStyle w:val="Cabealho"/>
      <w:rPr>
        <w:rFonts w:ascii="Bookman Old Style" w:hAnsi="Bookman Old Style" w:cs="Tahoma"/>
        <w:b/>
        <w:color w:val="000080"/>
      </w:rPr>
    </w:pPr>
  </w:p>
  <w:p w:rsidR="00D00E3D" w:rsidRPr="00EE6976" w:rsidRDefault="00AB2873"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1"/>
  </w:num>
  <w:num w:numId="12">
    <w:abstractNumId w:val="1"/>
  </w:num>
  <w:num w:numId="13">
    <w:abstractNumId w:val="2"/>
  </w:num>
  <w:num w:numId="14">
    <w:abstractNumId w:val="24"/>
  </w:num>
  <w:num w:numId="15">
    <w:abstractNumId w:val="20"/>
  </w:num>
  <w:num w:numId="16">
    <w:abstractNumId w:val="40"/>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0901"/>
    <w:rsid w:val="000468BE"/>
    <w:rsid w:val="00050986"/>
    <w:rsid w:val="0005172B"/>
    <w:rsid w:val="000534DA"/>
    <w:rsid w:val="000551CD"/>
    <w:rsid w:val="00055994"/>
    <w:rsid w:val="00057FE6"/>
    <w:rsid w:val="000615B9"/>
    <w:rsid w:val="0006631E"/>
    <w:rsid w:val="00066D17"/>
    <w:rsid w:val="000705C0"/>
    <w:rsid w:val="0007409E"/>
    <w:rsid w:val="00075203"/>
    <w:rsid w:val="00080C11"/>
    <w:rsid w:val="00082CEF"/>
    <w:rsid w:val="000863CC"/>
    <w:rsid w:val="000867D8"/>
    <w:rsid w:val="000904B7"/>
    <w:rsid w:val="00092B88"/>
    <w:rsid w:val="000974E0"/>
    <w:rsid w:val="000A1477"/>
    <w:rsid w:val="000A21EB"/>
    <w:rsid w:val="000A4678"/>
    <w:rsid w:val="000A57B4"/>
    <w:rsid w:val="000A5F2B"/>
    <w:rsid w:val="000A6CFC"/>
    <w:rsid w:val="000B13DE"/>
    <w:rsid w:val="000B15AB"/>
    <w:rsid w:val="000B24AE"/>
    <w:rsid w:val="000B2AF2"/>
    <w:rsid w:val="000B3974"/>
    <w:rsid w:val="000B5D30"/>
    <w:rsid w:val="000C27AD"/>
    <w:rsid w:val="000C3383"/>
    <w:rsid w:val="000C6137"/>
    <w:rsid w:val="000C7642"/>
    <w:rsid w:val="000C7943"/>
    <w:rsid w:val="000C7EF4"/>
    <w:rsid w:val="000D1602"/>
    <w:rsid w:val="000D3D7B"/>
    <w:rsid w:val="000D4BDB"/>
    <w:rsid w:val="000D4D4A"/>
    <w:rsid w:val="000D57F6"/>
    <w:rsid w:val="000D5CB5"/>
    <w:rsid w:val="000D7713"/>
    <w:rsid w:val="000E0AAC"/>
    <w:rsid w:val="000E1571"/>
    <w:rsid w:val="000E3236"/>
    <w:rsid w:val="000E5119"/>
    <w:rsid w:val="000F11B9"/>
    <w:rsid w:val="000F31FC"/>
    <w:rsid w:val="001037F0"/>
    <w:rsid w:val="00106743"/>
    <w:rsid w:val="0010721B"/>
    <w:rsid w:val="0010764D"/>
    <w:rsid w:val="00114487"/>
    <w:rsid w:val="00117835"/>
    <w:rsid w:val="00121773"/>
    <w:rsid w:val="00122180"/>
    <w:rsid w:val="0012687C"/>
    <w:rsid w:val="00126C7D"/>
    <w:rsid w:val="00131966"/>
    <w:rsid w:val="001379EC"/>
    <w:rsid w:val="00137D0B"/>
    <w:rsid w:val="0014477E"/>
    <w:rsid w:val="00145A82"/>
    <w:rsid w:val="00154E4E"/>
    <w:rsid w:val="00156316"/>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614B"/>
    <w:rsid w:val="001B4E37"/>
    <w:rsid w:val="001B66E4"/>
    <w:rsid w:val="001D042C"/>
    <w:rsid w:val="001D6EE7"/>
    <w:rsid w:val="001E0887"/>
    <w:rsid w:val="001E0B0A"/>
    <w:rsid w:val="001E1724"/>
    <w:rsid w:val="001E3E75"/>
    <w:rsid w:val="001F0F7B"/>
    <w:rsid w:val="001F4656"/>
    <w:rsid w:val="001F6AFA"/>
    <w:rsid w:val="001F7BB3"/>
    <w:rsid w:val="00206ABF"/>
    <w:rsid w:val="0020724E"/>
    <w:rsid w:val="00210BA3"/>
    <w:rsid w:val="002124D5"/>
    <w:rsid w:val="00212E4A"/>
    <w:rsid w:val="00223CD9"/>
    <w:rsid w:val="00225B9D"/>
    <w:rsid w:val="0022662E"/>
    <w:rsid w:val="002277A6"/>
    <w:rsid w:val="002350F2"/>
    <w:rsid w:val="0023726F"/>
    <w:rsid w:val="00246329"/>
    <w:rsid w:val="00252309"/>
    <w:rsid w:val="002544BD"/>
    <w:rsid w:val="00255769"/>
    <w:rsid w:val="00256B18"/>
    <w:rsid w:val="00266BA9"/>
    <w:rsid w:val="0026750B"/>
    <w:rsid w:val="00271EC3"/>
    <w:rsid w:val="002773AD"/>
    <w:rsid w:val="00280566"/>
    <w:rsid w:val="00280EF8"/>
    <w:rsid w:val="002828E5"/>
    <w:rsid w:val="00287DCB"/>
    <w:rsid w:val="002902BF"/>
    <w:rsid w:val="002916D2"/>
    <w:rsid w:val="002930B1"/>
    <w:rsid w:val="0029361D"/>
    <w:rsid w:val="00294310"/>
    <w:rsid w:val="002A3663"/>
    <w:rsid w:val="002A5C26"/>
    <w:rsid w:val="002B55A3"/>
    <w:rsid w:val="002C256B"/>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577D"/>
    <w:rsid w:val="00307EF1"/>
    <w:rsid w:val="00310A60"/>
    <w:rsid w:val="00310DF6"/>
    <w:rsid w:val="0031516F"/>
    <w:rsid w:val="0031685B"/>
    <w:rsid w:val="0032044B"/>
    <w:rsid w:val="00321D8F"/>
    <w:rsid w:val="00322C3F"/>
    <w:rsid w:val="00324B5D"/>
    <w:rsid w:val="00326FAF"/>
    <w:rsid w:val="00332456"/>
    <w:rsid w:val="003364D6"/>
    <w:rsid w:val="00337DC2"/>
    <w:rsid w:val="00343090"/>
    <w:rsid w:val="00347C5D"/>
    <w:rsid w:val="00352947"/>
    <w:rsid w:val="00354929"/>
    <w:rsid w:val="00362A03"/>
    <w:rsid w:val="003650F3"/>
    <w:rsid w:val="00375804"/>
    <w:rsid w:val="00377905"/>
    <w:rsid w:val="00385219"/>
    <w:rsid w:val="003915A4"/>
    <w:rsid w:val="00392AD3"/>
    <w:rsid w:val="00394587"/>
    <w:rsid w:val="0039516C"/>
    <w:rsid w:val="00396BE1"/>
    <w:rsid w:val="003A00CD"/>
    <w:rsid w:val="003A1946"/>
    <w:rsid w:val="003A7ACF"/>
    <w:rsid w:val="003C0F9F"/>
    <w:rsid w:val="003D3DE7"/>
    <w:rsid w:val="003E0184"/>
    <w:rsid w:val="003E73D4"/>
    <w:rsid w:val="003E7A53"/>
    <w:rsid w:val="003F344B"/>
    <w:rsid w:val="003F5A8C"/>
    <w:rsid w:val="003F73F5"/>
    <w:rsid w:val="0040204C"/>
    <w:rsid w:val="00402FCD"/>
    <w:rsid w:val="0040670D"/>
    <w:rsid w:val="0041174B"/>
    <w:rsid w:val="00412665"/>
    <w:rsid w:val="00412B92"/>
    <w:rsid w:val="004165D4"/>
    <w:rsid w:val="004324F6"/>
    <w:rsid w:val="004333DC"/>
    <w:rsid w:val="004347AE"/>
    <w:rsid w:val="00434974"/>
    <w:rsid w:val="00434C20"/>
    <w:rsid w:val="004420E5"/>
    <w:rsid w:val="0044466D"/>
    <w:rsid w:val="004448E8"/>
    <w:rsid w:val="00446C31"/>
    <w:rsid w:val="00456E60"/>
    <w:rsid w:val="00461260"/>
    <w:rsid w:val="004647E1"/>
    <w:rsid w:val="00466258"/>
    <w:rsid w:val="00466D4E"/>
    <w:rsid w:val="0046744A"/>
    <w:rsid w:val="004721DE"/>
    <w:rsid w:val="00474EB1"/>
    <w:rsid w:val="0048164A"/>
    <w:rsid w:val="0048297F"/>
    <w:rsid w:val="004843FB"/>
    <w:rsid w:val="00492624"/>
    <w:rsid w:val="00493361"/>
    <w:rsid w:val="00494144"/>
    <w:rsid w:val="004962C5"/>
    <w:rsid w:val="00496F8F"/>
    <w:rsid w:val="004A3A96"/>
    <w:rsid w:val="004A5267"/>
    <w:rsid w:val="004A658B"/>
    <w:rsid w:val="004B6980"/>
    <w:rsid w:val="004C0345"/>
    <w:rsid w:val="004C3975"/>
    <w:rsid w:val="004C6795"/>
    <w:rsid w:val="004D0F60"/>
    <w:rsid w:val="004D148E"/>
    <w:rsid w:val="004D2E6C"/>
    <w:rsid w:val="004D6195"/>
    <w:rsid w:val="004E3EE2"/>
    <w:rsid w:val="004E5AA7"/>
    <w:rsid w:val="004E7757"/>
    <w:rsid w:val="004F245D"/>
    <w:rsid w:val="004F2BDA"/>
    <w:rsid w:val="004F3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58D3"/>
    <w:rsid w:val="00540DB2"/>
    <w:rsid w:val="00540DD4"/>
    <w:rsid w:val="00543401"/>
    <w:rsid w:val="00547FF5"/>
    <w:rsid w:val="00552902"/>
    <w:rsid w:val="00553E87"/>
    <w:rsid w:val="00557988"/>
    <w:rsid w:val="00560380"/>
    <w:rsid w:val="005606AB"/>
    <w:rsid w:val="00563516"/>
    <w:rsid w:val="0056377D"/>
    <w:rsid w:val="0057153E"/>
    <w:rsid w:val="0057272C"/>
    <w:rsid w:val="0057384A"/>
    <w:rsid w:val="0058003C"/>
    <w:rsid w:val="00580714"/>
    <w:rsid w:val="00581DEB"/>
    <w:rsid w:val="00590AC2"/>
    <w:rsid w:val="00591783"/>
    <w:rsid w:val="0059257D"/>
    <w:rsid w:val="0059394F"/>
    <w:rsid w:val="005942DD"/>
    <w:rsid w:val="005A1672"/>
    <w:rsid w:val="005A222C"/>
    <w:rsid w:val="005A400B"/>
    <w:rsid w:val="005B0086"/>
    <w:rsid w:val="005B575B"/>
    <w:rsid w:val="005B6D0A"/>
    <w:rsid w:val="005B767F"/>
    <w:rsid w:val="005C0DBF"/>
    <w:rsid w:val="005C1EC4"/>
    <w:rsid w:val="005C552F"/>
    <w:rsid w:val="005C5CAC"/>
    <w:rsid w:val="005C701F"/>
    <w:rsid w:val="005D0201"/>
    <w:rsid w:val="005D492F"/>
    <w:rsid w:val="005D7E47"/>
    <w:rsid w:val="005E2010"/>
    <w:rsid w:val="005F01A6"/>
    <w:rsid w:val="005F12F0"/>
    <w:rsid w:val="005F3E1F"/>
    <w:rsid w:val="005F449E"/>
    <w:rsid w:val="00602636"/>
    <w:rsid w:val="006028CC"/>
    <w:rsid w:val="00603816"/>
    <w:rsid w:val="0060487D"/>
    <w:rsid w:val="00616E41"/>
    <w:rsid w:val="00623E50"/>
    <w:rsid w:val="00624902"/>
    <w:rsid w:val="00626B57"/>
    <w:rsid w:val="006361BB"/>
    <w:rsid w:val="00640DCD"/>
    <w:rsid w:val="00643180"/>
    <w:rsid w:val="00643831"/>
    <w:rsid w:val="00646231"/>
    <w:rsid w:val="00654B99"/>
    <w:rsid w:val="00656C50"/>
    <w:rsid w:val="006570BE"/>
    <w:rsid w:val="00657689"/>
    <w:rsid w:val="00657843"/>
    <w:rsid w:val="00660480"/>
    <w:rsid w:val="00661F1F"/>
    <w:rsid w:val="00671B0E"/>
    <w:rsid w:val="00673478"/>
    <w:rsid w:val="0068045C"/>
    <w:rsid w:val="006828CC"/>
    <w:rsid w:val="0069143F"/>
    <w:rsid w:val="006949B8"/>
    <w:rsid w:val="006A0C7D"/>
    <w:rsid w:val="006A0E33"/>
    <w:rsid w:val="006A2091"/>
    <w:rsid w:val="006A2629"/>
    <w:rsid w:val="006A28CE"/>
    <w:rsid w:val="006A4311"/>
    <w:rsid w:val="006B046F"/>
    <w:rsid w:val="006B3EF5"/>
    <w:rsid w:val="006B5AE8"/>
    <w:rsid w:val="006C27A8"/>
    <w:rsid w:val="006C2B57"/>
    <w:rsid w:val="006D2DC5"/>
    <w:rsid w:val="006D3015"/>
    <w:rsid w:val="006E5C24"/>
    <w:rsid w:val="006F08CF"/>
    <w:rsid w:val="006F14AB"/>
    <w:rsid w:val="006F466E"/>
    <w:rsid w:val="006F57EE"/>
    <w:rsid w:val="00702BF2"/>
    <w:rsid w:val="0070310F"/>
    <w:rsid w:val="0070505A"/>
    <w:rsid w:val="00705FA3"/>
    <w:rsid w:val="00707BA6"/>
    <w:rsid w:val="00710D17"/>
    <w:rsid w:val="00711186"/>
    <w:rsid w:val="0071402F"/>
    <w:rsid w:val="00723937"/>
    <w:rsid w:val="00724604"/>
    <w:rsid w:val="00725E49"/>
    <w:rsid w:val="007262A7"/>
    <w:rsid w:val="00730E72"/>
    <w:rsid w:val="00734562"/>
    <w:rsid w:val="00734AC9"/>
    <w:rsid w:val="007355B5"/>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64EC"/>
    <w:rsid w:val="00784BDA"/>
    <w:rsid w:val="00787476"/>
    <w:rsid w:val="00787636"/>
    <w:rsid w:val="007900B8"/>
    <w:rsid w:val="0079091E"/>
    <w:rsid w:val="00790C9C"/>
    <w:rsid w:val="00792B08"/>
    <w:rsid w:val="007945FD"/>
    <w:rsid w:val="00796D97"/>
    <w:rsid w:val="007A6030"/>
    <w:rsid w:val="007A6DE7"/>
    <w:rsid w:val="007B5525"/>
    <w:rsid w:val="007B7D92"/>
    <w:rsid w:val="007B7DAA"/>
    <w:rsid w:val="007C0128"/>
    <w:rsid w:val="007C0BDA"/>
    <w:rsid w:val="007C7CBA"/>
    <w:rsid w:val="007E3E72"/>
    <w:rsid w:val="007E7A28"/>
    <w:rsid w:val="007F314E"/>
    <w:rsid w:val="007F550E"/>
    <w:rsid w:val="008067F6"/>
    <w:rsid w:val="00813B3D"/>
    <w:rsid w:val="00814909"/>
    <w:rsid w:val="0082009A"/>
    <w:rsid w:val="0082043C"/>
    <w:rsid w:val="0082075C"/>
    <w:rsid w:val="008262FA"/>
    <w:rsid w:val="0083285B"/>
    <w:rsid w:val="00833F03"/>
    <w:rsid w:val="0083627B"/>
    <w:rsid w:val="00846382"/>
    <w:rsid w:val="00850136"/>
    <w:rsid w:val="008516D0"/>
    <w:rsid w:val="00853760"/>
    <w:rsid w:val="00860312"/>
    <w:rsid w:val="00861F4C"/>
    <w:rsid w:val="00862131"/>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664A"/>
    <w:rsid w:val="008A7260"/>
    <w:rsid w:val="008B23F6"/>
    <w:rsid w:val="008C05E4"/>
    <w:rsid w:val="008C2B67"/>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F0CA6"/>
    <w:rsid w:val="008F233B"/>
    <w:rsid w:val="008F2419"/>
    <w:rsid w:val="008F582A"/>
    <w:rsid w:val="008F6AE6"/>
    <w:rsid w:val="008F70B4"/>
    <w:rsid w:val="0090465B"/>
    <w:rsid w:val="00905022"/>
    <w:rsid w:val="00920694"/>
    <w:rsid w:val="009207CC"/>
    <w:rsid w:val="00921341"/>
    <w:rsid w:val="00921C49"/>
    <w:rsid w:val="0092527A"/>
    <w:rsid w:val="00925C5F"/>
    <w:rsid w:val="00925E2A"/>
    <w:rsid w:val="009277A7"/>
    <w:rsid w:val="00933F0C"/>
    <w:rsid w:val="009433B6"/>
    <w:rsid w:val="00947EFB"/>
    <w:rsid w:val="00951571"/>
    <w:rsid w:val="00961D27"/>
    <w:rsid w:val="00962866"/>
    <w:rsid w:val="00964FEC"/>
    <w:rsid w:val="00971BF0"/>
    <w:rsid w:val="00975B72"/>
    <w:rsid w:val="0097641B"/>
    <w:rsid w:val="00983D65"/>
    <w:rsid w:val="00985DE3"/>
    <w:rsid w:val="009931EA"/>
    <w:rsid w:val="00993CC7"/>
    <w:rsid w:val="009962F3"/>
    <w:rsid w:val="00997406"/>
    <w:rsid w:val="009A638A"/>
    <w:rsid w:val="009A684A"/>
    <w:rsid w:val="009B177C"/>
    <w:rsid w:val="009B251A"/>
    <w:rsid w:val="009B3DC0"/>
    <w:rsid w:val="009C0901"/>
    <w:rsid w:val="009C4A97"/>
    <w:rsid w:val="009C4CCA"/>
    <w:rsid w:val="009C5C87"/>
    <w:rsid w:val="009C7855"/>
    <w:rsid w:val="009E47E0"/>
    <w:rsid w:val="009E52DF"/>
    <w:rsid w:val="009E6E03"/>
    <w:rsid w:val="009F370C"/>
    <w:rsid w:val="009F6784"/>
    <w:rsid w:val="009F6DBE"/>
    <w:rsid w:val="00A0077A"/>
    <w:rsid w:val="00A02243"/>
    <w:rsid w:val="00A0454C"/>
    <w:rsid w:val="00A05BE9"/>
    <w:rsid w:val="00A05C39"/>
    <w:rsid w:val="00A1110E"/>
    <w:rsid w:val="00A1264F"/>
    <w:rsid w:val="00A12747"/>
    <w:rsid w:val="00A15A30"/>
    <w:rsid w:val="00A15B1C"/>
    <w:rsid w:val="00A21784"/>
    <w:rsid w:val="00A23E7C"/>
    <w:rsid w:val="00A24982"/>
    <w:rsid w:val="00A257C8"/>
    <w:rsid w:val="00A30701"/>
    <w:rsid w:val="00A31C28"/>
    <w:rsid w:val="00A431CE"/>
    <w:rsid w:val="00A510EE"/>
    <w:rsid w:val="00A53387"/>
    <w:rsid w:val="00A5674D"/>
    <w:rsid w:val="00A57D77"/>
    <w:rsid w:val="00A61EAD"/>
    <w:rsid w:val="00A620A1"/>
    <w:rsid w:val="00A702DC"/>
    <w:rsid w:val="00A723FD"/>
    <w:rsid w:val="00A80340"/>
    <w:rsid w:val="00A83CD9"/>
    <w:rsid w:val="00A864BF"/>
    <w:rsid w:val="00A87E80"/>
    <w:rsid w:val="00A90339"/>
    <w:rsid w:val="00A92D19"/>
    <w:rsid w:val="00A92D67"/>
    <w:rsid w:val="00AA02E0"/>
    <w:rsid w:val="00AA0345"/>
    <w:rsid w:val="00AA13D6"/>
    <w:rsid w:val="00AA2D8A"/>
    <w:rsid w:val="00AA48B3"/>
    <w:rsid w:val="00AA5828"/>
    <w:rsid w:val="00AA728C"/>
    <w:rsid w:val="00AB11A7"/>
    <w:rsid w:val="00AB2873"/>
    <w:rsid w:val="00AB2F76"/>
    <w:rsid w:val="00AB3B20"/>
    <w:rsid w:val="00AB5C21"/>
    <w:rsid w:val="00AD6226"/>
    <w:rsid w:val="00AE5CC0"/>
    <w:rsid w:val="00AF0E90"/>
    <w:rsid w:val="00AF441C"/>
    <w:rsid w:val="00B01F01"/>
    <w:rsid w:val="00B076A2"/>
    <w:rsid w:val="00B43224"/>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79A9"/>
    <w:rsid w:val="00B90DE5"/>
    <w:rsid w:val="00B927F0"/>
    <w:rsid w:val="00B9594D"/>
    <w:rsid w:val="00B95BD1"/>
    <w:rsid w:val="00BA00FC"/>
    <w:rsid w:val="00BA0276"/>
    <w:rsid w:val="00BA2307"/>
    <w:rsid w:val="00BA7D0E"/>
    <w:rsid w:val="00BB2D01"/>
    <w:rsid w:val="00BB559E"/>
    <w:rsid w:val="00BB6844"/>
    <w:rsid w:val="00BC1A06"/>
    <w:rsid w:val="00BC43C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4717"/>
    <w:rsid w:val="00C36511"/>
    <w:rsid w:val="00C36E27"/>
    <w:rsid w:val="00C41814"/>
    <w:rsid w:val="00C4190E"/>
    <w:rsid w:val="00C42397"/>
    <w:rsid w:val="00C516A2"/>
    <w:rsid w:val="00C53E72"/>
    <w:rsid w:val="00C55126"/>
    <w:rsid w:val="00C552C9"/>
    <w:rsid w:val="00C55E38"/>
    <w:rsid w:val="00C56099"/>
    <w:rsid w:val="00C57412"/>
    <w:rsid w:val="00C6261B"/>
    <w:rsid w:val="00C638D6"/>
    <w:rsid w:val="00C81FBC"/>
    <w:rsid w:val="00C93828"/>
    <w:rsid w:val="00C95684"/>
    <w:rsid w:val="00CA0A22"/>
    <w:rsid w:val="00CA2B55"/>
    <w:rsid w:val="00CA3559"/>
    <w:rsid w:val="00CA45BA"/>
    <w:rsid w:val="00CB38C9"/>
    <w:rsid w:val="00CB5189"/>
    <w:rsid w:val="00CB5D24"/>
    <w:rsid w:val="00CB6727"/>
    <w:rsid w:val="00CB6FEE"/>
    <w:rsid w:val="00CC0BA2"/>
    <w:rsid w:val="00CC560D"/>
    <w:rsid w:val="00CC6C45"/>
    <w:rsid w:val="00CC743B"/>
    <w:rsid w:val="00CD0449"/>
    <w:rsid w:val="00CD0492"/>
    <w:rsid w:val="00CD2B92"/>
    <w:rsid w:val="00CE1F8C"/>
    <w:rsid w:val="00CE3044"/>
    <w:rsid w:val="00CF5DEE"/>
    <w:rsid w:val="00D00E3D"/>
    <w:rsid w:val="00D02E5D"/>
    <w:rsid w:val="00D06B5E"/>
    <w:rsid w:val="00D0776D"/>
    <w:rsid w:val="00D14B01"/>
    <w:rsid w:val="00D156B1"/>
    <w:rsid w:val="00D21966"/>
    <w:rsid w:val="00D236DF"/>
    <w:rsid w:val="00D27422"/>
    <w:rsid w:val="00D30544"/>
    <w:rsid w:val="00D36E04"/>
    <w:rsid w:val="00D41B88"/>
    <w:rsid w:val="00D52E58"/>
    <w:rsid w:val="00D55A82"/>
    <w:rsid w:val="00D57C9F"/>
    <w:rsid w:val="00D651BB"/>
    <w:rsid w:val="00D665B9"/>
    <w:rsid w:val="00D66B9F"/>
    <w:rsid w:val="00D761B3"/>
    <w:rsid w:val="00D76C72"/>
    <w:rsid w:val="00D83EB1"/>
    <w:rsid w:val="00D84297"/>
    <w:rsid w:val="00D845FD"/>
    <w:rsid w:val="00D86D11"/>
    <w:rsid w:val="00D923BF"/>
    <w:rsid w:val="00D92640"/>
    <w:rsid w:val="00D9308E"/>
    <w:rsid w:val="00D94B09"/>
    <w:rsid w:val="00D95133"/>
    <w:rsid w:val="00DA0209"/>
    <w:rsid w:val="00DA50AC"/>
    <w:rsid w:val="00DA6E57"/>
    <w:rsid w:val="00DB357B"/>
    <w:rsid w:val="00DC3CA9"/>
    <w:rsid w:val="00DC3E0A"/>
    <w:rsid w:val="00DD41E9"/>
    <w:rsid w:val="00DE216A"/>
    <w:rsid w:val="00DE3851"/>
    <w:rsid w:val="00DF20B2"/>
    <w:rsid w:val="00DF473F"/>
    <w:rsid w:val="00E0174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0C2B"/>
    <w:rsid w:val="00E542EB"/>
    <w:rsid w:val="00E55602"/>
    <w:rsid w:val="00E57BE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F74"/>
    <w:rsid w:val="00EA763B"/>
    <w:rsid w:val="00EB0335"/>
    <w:rsid w:val="00EB23CA"/>
    <w:rsid w:val="00EB48D0"/>
    <w:rsid w:val="00EB7464"/>
    <w:rsid w:val="00EC056D"/>
    <w:rsid w:val="00EC2F6A"/>
    <w:rsid w:val="00EC66CB"/>
    <w:rsid w:val="00ED5597"/>
    <w:rsid w:val="00EE0B1B"/>
    <w:rsid w:val="00EE5429"/>
    <w:rsid w:val="00EE6976"/>
    <w:rsid w:val="00EE741F"/>
    <w:rsid w:val="00EF3399"/>
    <w:rsid w:val="00F00BC8"/>
    <w:rsid w:val="00F06BAC"/>
    <w:rsid w:val="00F136C7"/>
    <w:rsid w:val="00F16819"/>
    <w:rsid w:val="00F16C90"/>
    <w:rsid w:val="00F176E5"/>
    <w:rsid w:val="00F21012"/>
    <w:rsid w:val="00F24DE1"/>
    <w:rsid w:val="00F3413C"/>
    <w:rsid w:val="00F341AA"/>
    <w:rsid w:val="00F343FF"/>
    <w:rsid w:val="00F3676C"/>
    <w:rsid w:val="00F42A6D"/>
    <w:rsid w:val="00F4693D"/>
    <w:rsid w:val="00F51014"/>
    <w:rsid w:val="00F569B9"/>
    <w:rsid w:val="00F60BB4"/>
    <w:rsid w:val="00F62E2F"/>
    <w:rsid w:val="00F6452D"/>
    <w:rsid w:val="00F65FA9"/>
    <w:rsid w:val="00F6728A"/>
    <w:rsid w:val="00F70388"/>
    <w:rsid w:val="00F73CCD"/>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0B2A"/>
    <w:rsid w:val="00FC17E6"/>
    <w:rsid w:val="00FC26AA"/>
    <w:rsid w:val="00FC6529"/>
    <w:rsid w:val="00FD45C0"/>
    <w:rsid w:val="00FD5D87"/>
    <w:rsid w:val="00FD78BC"/>
    <w:rsid w:val="00FE6908"/>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88B86-95C6-414F-9A1B-19A960E34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21</Pages>
  <Words>7670</Words>
  <Characters>41419</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48992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361</cp:revision>
  <cp:lastPrinted>2012-08-27T15:07:00Z</cp:lastPrinted>
  <dcterms:created xsi:type="dcterms:W3CDTF">2012-05-02T18:49:00Z</dcterms:created>
  <dcterms:modified xsi:type="dcterms:W3CDTF">2013-06-07T13:47:00Z</dcterms:modified>
</cp:coreProperties>
</file>