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C72" w:rsidRDefault="00D76C72" w:rsidP="00307EF1">
      <w:pPr>
        <w:autoSpaceDE w:val="0"/>
        <w:autoSpaceDN w:val="0"/>
        <w:adjustRightInd w:val="0"/>
        <w:jc w:val="center"/>
        <w:rPr>
          <w:rFonts w:ascii="TTE1BE4880t00" w:hAnsi="TTE1BE4880t00" w:cs="TTE1BE4880t00"/>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Pr="00CA3559" w:rsidRDefault="001F11E5"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33</w:t>
      </w:r>
      <w:r w:rsidR="00D76C72">
        <w:rPr>
          <w:rFonts w:ascii="Arial" w:hAnsi="Arial" w:cs="Arial"/>
          <w:sz w:val="60"/>
          <w:szCs w:val="60"/>
        </w:rPr>
        <w:t>º SIMULADO OAB 201</w:t>
      </w:r>
      <w:r>
        <w:rPr>
          <w:rFonts w:ascii="Arial" w:hAnsi="Arial" w:cs="Arial"/>
          <w:sz w:val="60"/>
          <w:szCs w:val="60"/>
        </w:rPr>
        <w:t>6</w:t>
      </w:r>
      <w:r w:rsidR="00D76C72">
        <w:rPr>
          <w:rFonts w:ascii="Arial" w:hAnsi="Arial" w:cs="Arial"/>
          <w:sz w:val="60"/>
          <w:szCs w:val="60"/>
        </w:rPr>
        <w:t>.</w:t>
      </w:r>
      <w:r>
        <w:rPr>
          <w:rFonts w:ascii="Arial" w:hAnsi="Arial" w:cs="Arial"/>
          <w:sz w:val="60"/>
          <w:szCs w:val="60"/>
        </w:rPr>
        <w:t>1</w:t>
      </w:r>
    </w:p>
    <w:p w:rsidR="00D76C72" w:rsidRPr="00CA3559" w:rsidRDefault="001F11E5" w:rsidP="00307EF1">
      <w:pPr>
        <w:autoSpaceDE w:val="0"/>
        <w:autoSpaceDN w:val="0"/>
        <w:adjustRightInd w:val="0"/>
        <w:spacing w:line="360" w:lineRule="auto"/>
        <w:jc w:val="center"/>
        <w:rPr>
          <w:rFonts w:ascii="Arial" w:hAnsi="Arial" w:cs="Arial"/>
          <w:sz w:val="60"/>
          <w:szCs w:val="60"/>
        </w:rPr>
      </w:pPr>
      <w:proofErr w:type="gramStart"/>
      <w:r>
        <w:rPr>
          <w:rFonts w:ascii="Arial" w:hAnsi="Arial" w:cs="Arial"/>
          <w:sz w:val="60"/>
          <w:szCs w:val="60"/>
        </w:rPr>
        <w:t>1</w:t>
      </w:r>
      <w:proofErr w:type="gramEnd"/>
      <w:r w:rsidR="00D76C72">
        <w:rPr>
          <w:rFonts w:ascii="Arial" w:hAnsi="Arial" w:cs="Arial"/>
          <w:sz w:val="60"/>
          <w:szCs w:val="60"/>
        </w:rPr>
        <w:t xml:space="preserve"> DE </w:t>
      </w:r>
      <w:r>
        <w:rPr>
          <w:rFonts w:ascii="Arial" w:hAnsi="Arial" w:cs="Arial"/>
          <w:sz w:val="60"/>
          <w:szCs w:val="60"/>
        </w:rPr>
        <w:t>FEVEREIRO</w:t>
      </w:r>
      <w:r w:rsidR="00D76C72">
        <w:rPr>
          <w:rFonts w:ascii="Arial" w:hAnsi="Arial" w:cs="Arial"/>
          <w:sz w:val="60"/>
          <w:szCs w:val="60"/>
        </w:rPr>
        <w:t xml:space="preserve"> DE 201</w:t>
      </w:r>
      <w:r>
        <w:rPr>
          <w:rFonts w:ascii="Arial" w:hAnsi="Arial" w:cs="Arial"/>
          <w:sz w:val="60"/>
          <w:szCs w:val="60"/>
        </w:rPr>
        <w:t>6</w:t>
      </w: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D76C72" w:rsidRDefault="00D76C72" w:rsidP="004D148E">
      <w:pPr>
        <w:autoSpaceDE w:val="0"/>
        <w:autoSpaceDN w:val="0"/>
        <w:adjustRightInd w:val="0"/>
        <w:spacing w:line="360" w:lineRule="auto"/>
        <w:jc w:val="center"/>
        <w:rPr>
          <w:rFonts w:ascii="Arial" w:hAnsi="Arial" w:cs="Arial"/>
          <w:sz w:val="60"/>
          <w:szCs w:val="60"/>
        </w:rPr>
      </w:pPr>
      <w:r w:rsidRPr="00CA3559">
        <w:rPr>
          <w:rFonts w:ascii="Arial" w:hAnsi="Arial" w:cs="Arial"/>
          <w:sz w:val="60"/>
          <w:szCs w:val="60"/>
        </w:rPr>
        <w:lastRenderedPageBreak/>
        <w:t xml:space="preserve">INSTRUÇÕES PARA </w:t>
      </w:r>
      <w:r>
        <w:rPr>
          <w:rFonts w:ascii="Arial" w:hAnsi="Arial" w:cs="Arial"/>
          <w:sz w:val="60"/>
          <w:szCs w:val="60"/>
        </w:rPr>
        <w:t>REALIZAÇÃO</w:t>
      </w:r>
      <w:r w:rsidRPr="00CA3559">
        <w:rPr>
          <w:rFonts w:ascii="Arial" w:hAnsi="Arial" w:cs="Arial"/>
          <w:sz w:val="60"/>
          <w:szCs w:val="60"/>
        </w:rPr>
        <w:t xml:space="preserve"> D</w:t>
      </w:r>
      <w:r>
        <w:rPr>
          <w:rFonts w:ascii="Arial" w:hAnsi="Arial" w:cs="Arial"/>
          <w:sz w:val="60"/>
          <w:szCs w:val="60"/>
        </w:rPr>
        <w:t>O SIMULADO</w:t>
      </w:r>
    </w:p>
    <w:p w:rsidR="00D76C72" w:rsidRDefault="00D76C72" w:rsidP="00025A86">
      <w:pPr>
        <w:autoSpaceDE w:val="0"/>
        <w:autoSpaceDN w:val="0"/>
        <w:adjustRightInd w:val="0"/>
        <w:spacing w:line="360" w:lineRule="auto"/>
        <w:jc w:val="center"/>
        <w:rPr>
          <w:rFonts w:ascii="Arial" w:hAnsi="Arial" w:cs="Arial"/>
        </w:rPr>
      </w:pPr>
    </w:p>
    <w:p w:rsidR="00D76C72" w:rsidRDefault="00D76C72" w:rsidP="00307EF1">
      <w:pPr>
        <w:spacing w:line="360" w:lineRule="auto"/>
        <w:jc w:val="both"/>
        <w:rPr>
          <w:rFonts w:ascii="Arial" w:hAnsi="Arial" w:cs="Arial"/>
        </w:rPr>
      </w:pPr>
      <w:r w:rsidRPr="00307EF1">
        <w:rPr>
          <w:rFonts w:ascii="Arial" w:hAnsi="Arial" w:cs="Arial"/>
        </w:rPr>
        <w:t>Estimados alunos,</w:t>
      </w:r>
    </w:p>
    <w:p w:rsidR="00D76C72" w:rsidRPr="00307EF1" w:rsidRDefault="00D76C72" w:rsidP="00307EF1">
      <w:pPr>
        <w:spacing w:line="360" w:lineRule="auto"/>
        <w:jc w:val="both"/>
        <w:rPr>
          <w:rFonts w:ascii="Arial" w:hAnsi="Arial" w:cs="Arial"/>
        </w:rPr>
      </w:pP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 xml:space="preserve">O simulado terá início às </w:t>
      </w:r>
      <w:r w:rsidR="000A6CFC">
        <w:rPr>
          <w:rFonts w:ascii="Arial" w:hAnsi="Arial" w:cs="Arial"/>
        </w:rPr>
        <w:t>9</w:t>
      </w:r>
      <w:r>
        <w:rPr>
          <w:rFonts w:ascii="Arial" w:hAnsi="Arial" w:cs="Arial"/>
        </w:rPr>
        <w:t xml:space="preserve">h e encerramento às </w:t>
      </w:r>
      <w:r w:rsidR="00050986">
        <w:rPr>
          <w:rFonts w:ascii="Arial" w:hAnsi="Arial" w:cs="Arial"/>
        </w:rPr>
        <w:t>1</w:t>
      </w:r>
      <w:r w:rsidR="000A6CFC">
        <w:rPr>
          <w:rFonts w:ascii="Arial" w:hAnsi="Arial" w:cs="Arial"/>
        </w:rPr>
        <w:t>2</w:t>
      </w:r>
      <w:r w:rsidR="001C3DB4">
        <w:rPr>
          <w:rFonts w:ascii="Arial" w:hAnsi="Arial" w:cs="Arial"/>
        </w:rPr>
        <w:t>h</w:t>
      </w:r>
      <w:r w:rsidRPr="00307EF1">
        <w:rPr>
          <w:rFonts w:ascii="Arial" w:hAnsi="Arial" w:cs="Arial"/>
        </w:rPr>
        <w:t xml:space="preserve">. </w:t>
      </w:r>
      <w:r>
        <w:rPr>
          <w:rFonts w:ascii="Arial" w:hAnsi="Arial" w:cs="Arial"/>
        </w:rPr>
        <w:t>O aluno deve assinar a lista de presença que o professor/fiscal indicar.</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Somente será admitida a entrada de alunos p</w:t>
      </w:r>
      <w:r w:rsidR="00CC743B">
        <w:rPr>
          <w:rFonts w:ascii="Arial" w:hAnsi="Arial" w:cs="Arial"/>
        </w:rPr>
        <w:t xml:space="preserve">ara realização da prova até ás </w:t>
      </w:r>
      <w:r w:rsidR="000A6CFC">
        <w:rPr>
          <w:rFonts w:ascii="Arial" w:hAnsi="Arial" w:cs="Arial"/>
        </w:rPr>
        <w:t>9</w:t>
      </w:r>
      <w:r>
        <w:rPr>
          <w:rFonts w:ascii="Arial" w:hAnsi="Arial" w:cs="Arial"/>
        </w:rPr>
        <w:t>h</w:t>
      </w:r>
      <w:r w:rsidRPr="00307EF1">
        <w:rPr>
          <w:rFonts w:ascii="Arial" w:hAnsi="Arial" w:cs="Arial"/>
        </w:rPr>
        <w:t>. Após este horário, é vedada a ent</w:t>
      </w:r>
      <w:r>
        <w:rPr>
          <w:rFonts w:ascii="Arial" w:hAnsi="Arial" w:cs="Arial"/>
        </w:rPr>
        <w:t>rada do aluno na sala de prova.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somente poderá entregar o c</w:t>
      </w:r>
      <w:r>
        <w:rPr>
          <w:rFonts w:ascii="Arial" w:hAnsi="Arial" w:cs="Arial"/>
        </w:rPr>
        <w:t xml:space="preserve">artão-resposta a partir das </w:t>
      </w:r>
      <w:proofErr w:type="gramStart"/>
      <w:r w:rsidR="000A6CFC">
        <w:rPr>
          <w:rFonts w:ascii="Arial" w:hAnsi="Arial" w:cs="Arial"/>
        </w:rPr>
        <w:t>9</w:t>
      </w:r>
      <w:r>
        <w:rPr>
          <w:rFonts w:ascii="Arial" w:hAnsi="Arial" w:cs="Arial"/>
        </w:rPr>
        <w:t>:</w:t>
      </w:r>
      <w:r w:rsidR="008669E1">
        <w:rPr>
          <w:rFonts w:ascii="Arial" w:hAnsi="Arial" w:cs="Arial"/>
        </w:rPr>
        <w:t>3</w:t>
      </w:r>
      <w:r>
        <w:rPr>
          <w:rFonts w:ascii="Arial" w:hAnsi="Arial" w:cs="Arial"/>
        </w:rPr>
        <w:t>0</w:t>
      </w:r>
      <w:proofErr w:type="gramEnd"/>
      <w:r>
        <w:rPr>
          <w:rFonts w:ascii="Arial" w:hAnsi="Arial" w:cs="Arial"/>
        </w:rPr>
        <w:t>hs</w:t>
      </w:r>
      <w:r w:rsidRPr="00307EF1">
        <w:rPr>
          <w:rFonts w:ascii="Arial" w:hAnsi="Arial" w:cs="Arial"/>
        </w:rPr>
        <w:t>. Os três últimos alunos que est</w:t>
      </w:r>
      <w:r>
        <w:rPr>
          <w:rFonts w:ascii="Arial" w:hAnsi="Arial" w:cs="Arial"/>
        </w:rPr>
        <w:t>iverem</w:t>
      </w:r>
      <w:r w:rsidRPr="00307EF1">
        <w:rPr>
          <w:rFonts w:ascii="Arial" w:hAnsi="Arial" w:cs="Arial"/>
        </w:rPr>
        <w:t xml:space="preserve"> na sala de aula deverão entregar seus ca</w:t>
      </w:r>
      <w:r>
        <w:rPr>
          <w:rFonts w:ascii="Arial" w:hAnsi="Arial" w:cs="Arial"/>
        </w:rPr>
        <w:t>rtões-resposta simultaneamente.</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não poderá ter consigo nenhum material, salvo lápis, caneta, borracha e apontador.</w:t>
      </w:r>
      <w:r>
        <w:rPr>
          <w:rFonts w:ascii="Arial" w:hAnsi="Arial" w:cs="Arial"/>
        </w:rPr>
        <w:t xml:space="preserve"> Todas as bolsas e demais pertences serão colocados na frente da sala, próximo ao professor/fiscal.</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É vedada a</w:t>
      </w:r>
      <w:r w:rsidRPr="00307EF1">
        <w:rPr>
          <w:rFonts w:ascii="Arial" w:hAnsi="Arial" w:cs="Arial"/>
        </w:rPr>
        <w:t xml:space="preserve"> utilização de qualquer material de consulta, bem como de qualquer tipo de aparelho receptor, transmissor, gravador ou toc</w:t>
      </w:r>
      <w:r>
        <w:rPr>
          <w:rFonts w:ascii="Arial" w:hAnsi="Arial" w:cs="Arial"/>
        </w:rPr>
        <w:t xml:space="preserve">ador de mensagens, dados ou voz. A utilização </w:t>
      </w:r>
      <w:r w:rsidRPr="00307EF1">
        <w:rPr>
          <w:rFonts w:ascii="Arial" w:hAnsi="Arial" w:cs="Arial"/>
        </w:rPr>
        <w:t>implica</w:t>
      </w:r>
      <w:r>
        <w:rPr>
          <w:rFonts w:ascii="Arial" w:hAnsi="Arial" w:cs="Arial"/>
        </w:rPr>
        <w:t>rá na</w:t>
      </w:r>
      <w:r w:rsidRPr="00307EF1">
        <w:rPr>
          <w:rFonts w:ascii="Arial" w:hAnsi="Arial" w:cs="Arial"/>
        </w:rPr>
        <w:t xml:space="preserve"> atribuição de grau zero à prova do aluno.</w:t>
      </w:r>
    </w:p>
    <w:p w:rsidR="00D76C72" w:rsidRPr="00BD172D"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rPr>
        <w:t>Atenção ao preencher o cartão-resposta.</w:t>
      </w:r>
      <w:r w:rsidRPr="00307EF1">
        <w:rPr>
          <w:rFonts w:ascii="Arial" w:hAnsi="Arial" w:cs="Arial"/>
        </w:rPr>
        <w:t xml:space="preserve"> O preenchimento deverá ser feito </w:t>
      </w:r>
      <w:r w:rsidRPr="00307EF1">
        <w:rPr>
          <w:rFonts w:ascii="Arial" w:hAnsi="Arial" w:cs="Arial"/>
          <w:b/>
          <w:u w:val="single"/>
        </w:rPr>
        <w:t xml:space="preserve">obrigatoriamente com </w:t>
      </w:r>
      <w:r w:rsidRPr="00307EF1">
        <w:rPr>
          <w:rFonts w:ascii="Arial" w:hAnsi="Arial" w:cs="Arial"/>
          <w:b/>
          <w:color w:val="000080"/>
          <w:u w:val="single"/>
        </w:rPr>
        <w:t>caneta azul</w:t>
      </w:r>
      <w:r w:rsidRPr="00307EF1">
        <w:rPr>
          <w:rFonts w:ascii="Arial" w:hAnsi="Arial" w:cs="Arial"/>
          <w:b/>
          <w:u w:val="single"/>
        </w:rPr>
        <w:t xml:space="preserve"> ou preta</w:t>
      </w:r>
      <w:r w:rsidRPr="00307EF1">
        <w:rPr>
          <w:rFonts w:ascii="Arial" w:hAnsi="Arial" w:cs="Arial"/>
        </w:rPr>
        <w:t xml:space="preserve">. Campos preenchidos com lápis, ou marcados com corretor ortográfico não serão considerados válidos. </w:t>
      </w:r>
      <w:r w:rsidRPr="00BD172D">
        <w:rPr>
          <w:rFonts w:ascii="Arial" w:hAnsi="Arial" w:cs="Arial"/>
          <w:b/>
        </w:rPr>
        <w:t>Campos com dupla marcação, rasurados ou em branco anulam a questão.</w:t>
      </w:r>
    </w:p>
    <w:p w:rsidR="00D76C72" w:rsidRPr="006A0E33"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b/>
        </w:rPr>
        <w:t>O cartão-resposta é individualizado e não poderá ser substituído</w:t>
      </w:r>
      <w:r w:rsidRPr="00307EF1">
        <w:rPr>
          <w:rFonts w:ascii="Arial" w:hAnsi="Arial" w:cs="Arial"/>
        </w:rPr>
        <w:t>.</w:t>
      </w:r>
      <w:r>
        <w:rPr>
          <w:rFonts w:ascii="Arial" w:hAnsi="Arial" w:cs="Arial"/>
        </w:rPr>
        <w:t xml:space="preserve"> </w:t>
      </w:r>
      <w:r w:rsidRPr="006A0E33">
        <w:rPr>
          <w:rFonts w:ascii="Arial" w:hAnsi="Arial" w:cs="Arial"/>
          <w:b/>
        </w:rPr>
        <w:t>Em caso de erro no preenchimento, o aluno não receberá outro cartão resposta.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color w:val="000000"/>
        </w:rPr>
      </w:pPr>
      <w:r w:rsidRPr="00307EF1">
        <w:rPr>
          <w:rFonts w:ascii="Arial" w:hAnsi="Arial" w:cs="Arial"/>
        </w:rPr>
        <w:t xml:space="preserve">O caderno de provas poderá ser levado pelo aluno. Somente o cartão resposta deverá ser entregue ao </w:t>
      </w:r>
      <w:r>
        <w:rPr>
          <w:rFonts w:ascii="Arial" w:hAnsi="Arial" w:cs="Arial"/>
        </w:rPr>
        <w:t>professor/</w:t>
      </w:r>
      <w:r w:rsidRPr="00307EF1">
        <w:rPr>
          <w:rFonts w:ascii="Arial" w:hAnsi="Arial" w:cs="Arial"/>
        </w:rPr>
        <w:t>fiscal.</w:t>
      </w:r>
    </w:p>
    <w:p w:rsidR="00D76C72" w:rsidRDefault="00D76C72" w:rsidP="00ED5597">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rPr>
        <w:t>Apenas um aluno por vez pode</w:t>
      </w:r>
      <w:r>
        <w:rPr>
          <w:rFonts w:ascii="Arial" w:hAnsi="Arial" w:cs="Arial"/>
        </w:rPr>
        <w:t>rá</w:t>
      </w:r>
      <w:r w:rsidRPr="00ED5597">
        <w:rPr>
          <w:rFonts w:ascii="Arial" w:hAnsi="Arial" w:cs="Arial"/>
        </w:rPr>
        <w:t xml:space="preserve"> ir ao banheiro duran</w:t>
      </w:r>
      <w:r>
        <w:rPr>
          <w:rFonts w:ascii="Arial" w:hAnsi="Arial" w:cs="Arial"/>
        </w:rPr>
        <w:t xml:space="preserve">te a realização do simulado. Se </w:t>
      </w:r>
      <w:r w:rsidRPr="00ED5597">
        <w:rPr>
          <w:rFonts w:ascii="Arial" w:hAnsi="Arial" w:cs="Arial"/>
        </w:rPr>
        <w:t xml:space="preserve">mais de um aluno </w:t>
      </w:r>
      <w:r>
        <w:rPr>
          <w:rFonts w:ascii="Arial" w:hAnsi="Arial" w:cs="Arial"/>
        </w:rPr>
        <w:t>quiser</w:t>
      </w:r>
      <w:r w:rsidRPr="00ED5597">
        <w:rPr>
          <w:rFonts w:ascii="Arial" w:hAnsi="Arial" w:cs="Arial"/>
        </w:rPr>
        <w:t xml:space="preserve"> ir ao banheiro</w:t>
      </w:r>
      <w:r>
        <w:rPr>
          <w:rFonts w:ascii="Arial" w:hAnsi="Arial" w:cs="Arial"/>
        </w:rPr>
        <w:t>,</w:t>
      </w:r>
      <w:r w:rsidRPr="00ED5597">
        <w:rPr>
          <w:rFonts w:ascii="Arial" w:hAnsi="Arial" w:cs="Arial"/>
        </w:rPr>
        <w:t xml:space="preserve"> só será permitida a saída do aluno da sala após retorno do outro.</w:t>
      </w:r>
      <w:r>
        <w:rPr>
          <w:rFonts w:ascii="Arial" w:hAnsi="Arial" w:cs="Arial"/>
        </w:rPr>
        <w:t xml:space="preserve"> O professor/fiscal fará o controle de entrada e saída dos alunos da sala do simulado.</w:t>
      </w:r>
    </w:p>
    <w:p w:rsidR="00673478" w:rsidRDefault="00673478" w:rsidP="00673478">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 professor/fiscal não poderá tirar qualquer dúvida relativa às questões de prova do simulado.</w:t>
      </w:r>
    </w:p>
    <w:p w:rsidR="00673478" w:rsidRDefault="00673478"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lastRenderedPageBreak/>
        <w:t xml:space="preserve">O gabarito do simulado </w:t>
      </w:r>
      <w:r w:rsidR="00590B92">
        <w:rPr>
          <w:rFonts w:ascii="Arial" w:hAnsi="Arial" w:cs="Arial"/>
        </w:rPr>
        <w:t xml:space="preserve">será </w:t>
      </w:r>
      <w:r>
        <w:rPr>
          <w:rFonts w:ascii="Arial" w:hAnsi="Arial" w:cs="Arial"/>
        </w:rPr>
        <w:t>enviado por e-mail, a partir das 1</w:t>
      </w:r>
      <w:r w:rsidR="000A6CFC">
        <w:rPr>
          <w:rFonts w:ascii="Arial" w:hAnsi="Arial" w:cs="Arial"/>
        </w:rPr>
        <w:t>3</w:t>
      </w:r>
      <w:r>
        <w:rPr>
          <w:rFonts w:ascii="Arial" w:hAnsi="Arial" w:cs="Arial"/>
        </w:rPr>
        <w:t>hs, do dia do Simulado</w:t>
      </w:r>
      <w:r w:rsidR="009F6DBE">
        <w:rPr>
          <w:rFonts w:ascii="Arial" w:hAnsi="Arial" w:cs="Arial"/>
        </w:rPr>
        <w:t>.</w:t>
      </w:r>
    </w:p>
    <w:p w:rsidR="00D76C72" w:rsidRPr="00673478" w:rsidRDefault="00673478" w:rsidP="00ED5597">
      <w:pPr>
        <w:numPr>
          <w:ilvl w:val="0"/>
          <w:numId w:val="1"/>
        </w:numPr>
        <w:tabs>
          <w:tab w:val="clear" w:pos="720"/>
          <w:tab w:val="num" w:pos="408"/>
        </w:tabs>
        <w:spacing w:line="360" w:lineRule="auto"/>
        <w:ind w:left="408" w:hanging="408"/>
        <w:jc w:val="both"/>
        <w:rPr>
          <w:rFonts w:ascii="Arial" w:hAnsi="Arial" w:cs="Arial"/>
        </w:rPr>
      </w:pPr>
      <w:r w:rsidRPr="00673478">
        <w:rPr>
          <w:rFonts w:ascii="Arial" w:hAnsi="Arial" w:cs="Arial"/>
        </w:rPr>
        <w:t>I</w:t>
      </w:r>
      <w:r w:rsidR="00D76C72" w:rsidRPr="00673478">
        <w:rPr>
          <w:rFonts w:ascii="Arial" w:hAnsi="Arial" w:cs="Arial"/>
        </w:rPr>
        <w:t>mpugnações e r</w:t>
      </w:r>
      <w:r w:rsidRPr="00673478">
        <w:rPr>
          <w:rFonts w:ascii="Arial" w:hAnsi="Arial" w:cs="Arial"/>
        </w:rPr>
        <w:t>ecursos deverão ser realizado</w:t>
      </w:r>
      <w:r w:rsidR="00D76C72" w:rsidRPr="00673478">
        <w:rPr>
          <w:rFonts w:ascii="Arial" w:hAnsi="Arial" w:cs="Arial"/>
        </w:rPr>
        <w:t>s por escrito</w:t>
      </w:r>
      <w:r w:rsidRPr="00673478">
        <w:rPr>
          <w:rFonts w:ascii="Arial" w:hAnsi="Arial" w:cs="Arial"/>
        </w:rPr>
        <w:t xml:space="preserve"> </w:t>
      </w:r>
      <w:r>
        <w:rPr>
          <w:rFonts w:ascii="Arial" w:hAnsi="Arial" w:cs="Arial"/>
        </w:rPr>
        <w:t>e</w:t>
      </w:r>
      <w:r w:rsidRPr="00673478">
        <w:rPr>
          <w:rFonts w:ascii="Arial" w:hAnsi="Arial" w:cs="Arial"/>
        </w:rPr>
        <w:t xml:space="preserve"> </w:t>
      </w:r>
      <w:r w:rsidR="00D76C72" w:rsidRPr="00673478">
        <w:rPr>
          <w:rFonts w:ascii="Arial" w:hAnsi="Arial" w:cs="Arial"/>
        </w:rPr>
        <w:t xml:space="preserve">encaminhados aos e-mails: </w:t>
      </w:r>
      <w:hyperlink r:id="rId9" w:history="1">
        <w:r w:rsidR="00D76C72" w:rsidRPr="00673478">
          <w:rPr>
            <w:rStyle w:val="Hyperlink"/>
            <w:rFonts w:ascii="Arial" w:hAnsi="Arial" w:cs="Arial"/>
          </w:rPr>
          <w:t>bruno.alves@fgv.br</w:t>
        </w:r>
      </w:hyperlink>
      <w:r w:rsidR="00D76C72" w:rsidRPr="00673478">
        <w:rPr>
          <w:rFonts w:ascii="Arial" w:hAnsi="Arial" w:cs="Arial"/>
        </w:rPr>
        <w:t xml:space="preserve">, com cópia para </w:t>
      </w:r>
      <w:hyperlink r:id="rId10" w:history="1">
        <w:r w:rsidR="00D76C72" w:rsidRPr="00673478">
          <w:rPr>
            <w:rStyle w:val="Hyperlink"/>
            <w:rFonts w:ascii="Arial" w:hAnsi="Arial" w:cs="Arial"/>
          </w:rPr>
          <w:t>andre.mendes@fgv.br</w:t>
        </w:r>
      </w:hyperlink>
      <w:r w:rsidR="00D76C72" w:rsidRPr="00673478">
        <w:rPr>
          <w:rFonts w:ascii="Arial" w:hAnsi="Arial" w:cs="Arial"/>
        </w:rPr>
        <w:t xml:space="preserve">. O prazo para a interposição dos recursos iniciar-se-á </w:t>
      </w:r>
      <w:r w:rsidR="009F6DBE">
        <w:rPr>
          <w:rFonts w:ascii="Arial" w:hAnsi="Arial" w:cs="Arial"/>
        </w:rPr>
        <w:t>às 1</w:t>
      </w:r>
      <w:r w:rsidR="000A6CFC">
        <w:rPr>
          <w:rFonts w:ascii="Arial" w:hAnsi="Arial" w:cs="Arial"/>
        </w:rPr>
        <w:t>3</w:t>
      </w:r>
      <w:r w:rsidR="009F6DBE">
        <w:rPr>
          <w:rFonts w:ascii="Arial" w:hAnsi="Arial" w:cs="Arial"/>
        </w:rPr>
        <w:t xml:space="preserve">hs do dia </w:t>
      </w:r>
      <w:r w:rsidR="008669E1">
        <w:rPr>
          <w:rFonts w:ascii="Arial" w:hAnsi="Arial" w:cs="Arial"/>
        </w:rPr>
        <w:t>1</w:t>
      </w:r>
      <w:r w:rsidR="009F6DBE">
        <w:rPr>
          <w:rFonts w:ascii="Arial" w:hAnsi="Arial" w:cs="Arial"/>
        </w:rPr>
        <w:t>/</w:t>
      </w:r>
      <w:proofErr w:type="spellStart"/>
      <w:r w:rsidR="008669E1">
        <w:rPr>
          <w:rFonts w:ascii="Arial" w:hAnsi="Arial" w:cs="Arial"/>
        </w:rPr>
        <w:t>fev</w:t>
      </w:r>
      <w:proofErr w:type="spellEnd"/>
      <w:r w:rsidR="009F6DBE">
        <w:rPr>
          <w:rFonts w:ascii="Arial" w:hAnsi="Arial" w:cs="Arial"/>
        </w:rPr>
        <w:t xml:space="preserve"> e extinguir-se-á às 1</w:t>
      </w:r>
      <w:r w:rsidR="000A6CFC">
        <w:rPr>
          <w:rFonts w:ascii="Arial" w:hAnsi="Arial" w:cs="Arial"/>
        </w:rPr>
        <w:t>3</w:t>
      </w:r>
      <w:r w:rsidR="009F6DBE">
        <w:rPr>
          <w:rFonts w:ascii="Arial" w:hAnsi="Arial" w:cs="Arial"/>
        </w:rPr>
        <w:t xml:space="preserve">hs do dia </w:t>
      </w:r>
      <w:r w:rsidR="00A45E0F">
        <w:rPr>
          <w:rFonts w:ascii="Arial" w:hAnsi="Arial" w:cs="Arial"/>
        </w:rPr>
        <w:t>2</w:t>
      </w:r>
      <w:r w:rsidR="009F6DBE">
        <w:rPr>
          <w:rFonts w:ascii="Arial" w:hAnsi="Arial" w:cs="Arial"/>
        </w:rPr>
        <w:t>/</w:t>
      </w:r>
      <w:r w:rsidR="008669E1">
        <w:rPr>
          <w:rFonts w:ascii="Arial" w:hAnsi="Arial" w:cs="Arial"/>
        </w:rPr>
        <w:t>fev</w:t>
      </w:r>
      <w:r w:rsidR="00862131">
        <w:rPr>
          <w:rFonts w:ascii="Arial" w:hAnsi="Arial" w:cs="Arial"/>
        </w:rPr>
        <w:t>.</w:t>
      </w:r>
      <w:r w:rsidR="00D76C72" w:rsidRPr="00673478">
        <w:rPr>
          <w:rFonts w:ascii="Arial" w:hAnsi="Arial" w:cs="Arial"/>
        </w:rPr>
        <w:t xml:space="preserve"> O resultado das impugnações e </w:t>
      </w:r>
      <w:r>
        <w:rPr>
          <w:rFonts w:ascii="Arial" w:hAnsi="Arial" w:cs="Arial"/>
        </w:rPr>
        <w:t xml:space="preserve">dos </w:t>
      </w:r>
      <w:r w:rsidR="00D76C72" w:rsidRPr="00673478">
        <w:rPr>
          <w:rFonts w:ascii="Arial" w:hAnsi="Arial" w:cs="Arial"/>
        </w:rPr>
        <w:t xml:space="preserve">recursos será divulgado </w:t>
      </w:r>
      <w:r w:rsidR="00CA0A22">
        <w:rPr>
          <w:rFonts w:ascii="Arial" w:hAnsi="Arial" w:cs="Arial"/>
        </w:rPr>
        <w:t xml:space="preserve">no dia </w:t>
      </w:r>
      <w:r w:rsidR="00A4317B">
        <w:rPr>
          <w:rFonts w:ascii="Arial" w:hAnsi="Arial" w:cs="Arial"/>
        </w:rPr>
        <w:t>3</w:t>
      </w:r>
      <w:r w:rsidR="009F6DBE">
        <w:rPr>
          <w:rFonts w:ascii="Arial" w:hAnsi="Arial" w:cs="Arial"/>
        </w:rPr>
        <w:t>/</w:t>
      </w:r>
      <w:r w:rsidR="008669E1">
        <w:rPr>
          <w:rFonts w:ascii="Arial" w:hAnsi="Arial" w:cs="Arial"/>
        </w:rPr>
        <w:t>fev</w:t>
      </w:r>
      <w:r w:rsidR="00D76C72" w:rsidRPr="00673478">
        <w:rPr>
          <w:rFonts w:ascii="Arial" w:hAnsi="Arial" w:cs="Arial"/>
        </w:rPr>
        <w:t>.</w:t>
      </w:r>
    </w:p>
    <w:p w:rsidR="00D76C72" w:rsidRPr="00ED5597" w:rsidRDefault="00862131"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w:t>
      </w:r>
      <w:r w:rsidR="00D76C72">
        <w:rPr>
          <w:rFonts w:ascii="Arial" w:hAnsi="Arial" w:cs="Arial"/>
        </w:rPr>
        <w:t xml:space="preserve"> resultado oficial será enviado por e-mail</w:t>
      </w:r>
      <w:r w:rsidR="009F6DBE">
        <w:rPr>
          <w:rFonts w:ascii="Arial" w:hAnsi="Arial" w:cs="Arial"/>
        </w:rPr>
        <w:t xml:space="preserve"> até às 18hs do dia </w:t>
      </w:r>
      <w:r w:rsidR="00A4317B">
        <w:rPr>
          <w:rFonts w:ascii="Arial" w:hAnsi="Arial" w:cs="Arial"/>
        </w:rPr>
        <w:t>3</w:t>
      </w:r>
      <w:r w:rsidR="009F6DBE">
        <w:rPr>
          <w:rFonts w:ascii="Arial" w:hAnsi="Arial" w:cs="Arial"/>
        </w:rPr>
        <w:t>/</w:t>
      </w:r>
      <w:r w:rsidR="00AD589D">
        <w:rPr>
          <w:rFonts w:ascii="Arial" w:hAnsi="Arial" w:cs="Arial"/>
        </w:rPr>
        <w:t>fev</w:t>
      </w:r>
      <w:r w:rsidR="00D76C72">
        <w:rPr>
          <w:rFonts w:ascii="Arial" w:hAnsi="Arial" w:cs="Arial"/>
        </w:rPr>
        <w:t>.</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color w:val="000000"/>
        </w:rPr>
        <w:t>ATENÇÃO</w:t>
      </w:r>
      <w:r w:rsidRPr="00ED5597">
        <w:rPr>
          <w:rFonts w:ascii="Arial" w:hAnsi="Arial" w:cs="Arial"/>
          <w:color w:val="000000"/>
        </w:rPr>
        <w:t>:</w:t>
      </w:r>
      <w:r w:rsidRPr="00307EF1">
        <w:rPr>
          <w:rFonts w:ascii="Arial" w:hAnsi="Arial" w:cs="Arial"/>
          <w:b/>
          <w:color w:val="000000"/>
        </w:rPr>
        <w:t xml:space="preserve"> </w:t>
      </w:r>
      <w:r w:rsidRPr="003F344B">
        <w:rPr>
          <w:rFonts w:ascii="Arial" w:hAnsi="Arial" w:cs="Arial"/>
          <w:b/>
          <w:color w:val="000000"/>
        </w:rPr>
        <w:t>No período destinado a realização da prova está incluso o tempo para o preenchimento do cartão resposta.</w:t>
      </w:r>
      <w:r w:rsidRPr="00307EF1">
        <w:rPr>
          <w:rFonts w:ascii="Arial" w:hAnsi="Arial" w:cs="Arial"/>
          <w:color w:val="000000"/>
        </w:rPr>
        <w:t xml:space="preserve"> </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rPr>
        <w:t>BOA PROVA</w:t>
      </w:r>
      <w:r w:rsidRPr="00ED5597">
        <w:rPr>
          <w:rFonts w:ascii="Arial" w:hAnsi="Arial" w:cs="Arial"/>
        </w:rPr>
        <w:t>!</w:t>
      </w:r>
    </w:p>
    <w:p w:rsidR="00862131" w:rsidRDefault="00862131" w:rsidP="00F06BAC">
      <w:pPr>
        <w:autoSpaceDE w:val="0"/>
        <w:autoSpaceDN w:val="0"/>
        <w:adjustRightInd w:val="0"/>
        <w:jc w:val="center"/>
      </w:pPr>
    </w:p>
    <w:p w:rsidR="00862131" w:rsidRDefault="00862131" w:rsidP="00F06BAC">
      <w:pPr>
        <w:autoSpaceDE w:val="0"/>
        <w:autoSpaceDN w:val="0"/>
        <w:adjustRightInd w:val="0"/>
        <w:jc w:val="center"/>
      </w:pPr>
    </w:p>
    <w:p w:rsidR="00C06797" w:rsidRDefault="00C06797" w:rsidP="00F06BAC">
      <w:pPr>
        <w:autoSpaceDE w:val="0"/>
        <w:autoSpaceDN w:val="0"/>
        <w:adjustRightInd w:val="0"/>
        <w:jc w:val="center"/>
        <w:rPr>
          <w:rFonts w:ascii="Arial" w:hAnsi="Arial" w:cs="Arial"/>
          <w:b/>
          <w:u w:val="single"/>
        </w:rPr>
      </w:pPr>
    </w:p>
    <w:p w:rsidR="00862131" w:rsidRPr="00C06797" w:rsidRDefault="00862131" w:rsidP="00F06BAC">
      <w:pPr>
        <w:autoSpaceDE w:val="0"/>
        <w:autoSpaceDN w:val="0"/>
        <w:adjustRightInd w:val="0"/>
        <w:jc w:val="center"/>
        <w:rPr>
          <w:rFonts w:ascii="Arial" w:hAnsi="Arial" w:cs="Arial"/>
          <w:b/>
          <w:u w:val="single"/>
        </w:rPr>
      </w:pPr>
      <w:r w:rsidRPr="00C06797">
        <w:rPr>
          <w:rFonts w:ascii="Arial" w:hAnsi="Arial" w:cs="Arial"/>
          <w:b/>
          <w:u w:val="single"/>
        </w:rPr>
        <w:t>Cronograma</w:t>
      </w:r>
    </w:p>
    <w:p w:rsidR="00862131" w:rsidRPr="00C06797" w:rsidRDefault="00862131" w:rsidP="00F06BAC">
      <w:pPr>
        <w:autoSpaceDE w:val="0"/>
        <w:autoSpaceDN w:val="0"/>
        <w:adjustRightInd w:val="0"/>
        <w:jc w:val="center"/>
        <w:rPr>
          <w:rFonts w:ascii="Arial" w:hAnsi="Arial" w:cs="Arial"/>
        </w:rPr>
      </w:pPr>
    </w:p>
    <w:tbl>
      <w:tblPr>
        <w:tblStyle w:val="Tabelacomgrade"/>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37"/>
        <w:gridCol w:w="1791"/>
        <w:gridCol w:w="3979"/>
      </w:tblGrid>
      <w:tr w:rsidR="00C06797" w:rsidRPr="00C06797" w:rsidTr="00C06797">
        <w:trPr>
          <w:jc w:val="center"/>
        </w:trPr>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DIA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HORA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EVENTO</w:t>
            </w:r>
          </w:p>
        </w:tc>
      </w:tr>
      <w:tr w:rsidR="00C06797" w:rsidRPr="00C06797" w:rsidTr="00C06797">
        <w:trPr>
          <w:jc w:val="center"/>
        </w:trPr>
        <w:tc>
          <w:tcPr>
            <w:tcW w:w="0" w:type="auto"/>
            <w:vAlign w:val="center"/>
          </w:tcPr>
          <w:p w:rsidR="00C06797" w:rsidRPr="00C06797" w:rsidRDefault="0005698A" w:rsidP="0005698A">
            <w:pPr>
              <w:autoSpaceDE w:val="0"/>
              <w:autoSpaceDN w:val="0"/>
              <w:adjustRightInd w:val="0"/>
              <w:jc w:val="center"/>
              <w:rPr>
                <w:rFonts w:ascii="Arial" w:hAnsi="Arial" w:cs="Arial"/>
              </w:rPr>
            </w:pPr>
            <w:r>
              <w:rPr>
                <w:rFonts w:ascii="Arial" w:hAnsi="Arial" w:cs="Arial"/>
              </w:rPr>
              <w:t>1</w:t>
            </w:r>
            <w:r w:rsidR="00C06797" w:rsidRPr="00C06797">
              <w:rPr>
                <w:rFonts w:ascii="Arial" w:hAnsi="Arial" w:cs="Arial"/>
              </w:rPr>
              <w:t>/</w:t>
            </w:r>
            <w:proofErr w:type="spellStart"/>
            <w:r>
              <w:rPr>
                <w:rFonts w:ascii="Arial" w:hAnsi="Arial" w:cs="Arial"/>
              </w:rPr>
              <w:t>fev</w:t>
            </w:r>
            <w:proofErr w:type="spellEnd"/>
          </w:p>
        </w:tc>
        <w:tc>
          <w:tcPr>
            <w:tcW w:w="0" w:type="auto"/>
            <w:vAlign w:val="center"/>
          </w:tcPr>
          <w:p w:rsidR="00C06797" w:rsidRPr="00C06797" w:rsidRDefault="000A6CFC" w:rsidP="0005698A">
            <w:pPr>
              <w:autoSpaceDE w:val="0"/>
              <w:autoSpaceDN w:val="0"/>
              <w:adjustRightInd w:val="0"/>
              <w:jc w:val="center"/>
              <w:rPr>
                <w:rFonts w:ascii="Arial" w:hAnsi="Arial" w:cs="Arial"/>
              </w:rPr>
            </w:pPr>
            <w:r>
              <w:rPr>
                <w:rFonts w:ascii="Arial" w:hAnsi="Arial" w:cs="Arial"/>
              </w:rPr>
              <w:t>9</w:t>
            </w:r>
            <w:r w:rsidR="00C06797" w:rsidRPr="00C06797">
              <w:rPr>
                <w:rFonts w:ascii="Arial" w:hAnsi="Arial" w:cs="Arial"/>
              </w:rPr>
              <w:t>h</w:t>
            </w:r>
            <w:r w:rsidR="009E47E0">
              <w:rPr>
                <w:rFonts w:ascii="Arial" w:hAnsi="Arial" w:cs="Arial"/>
              </w:rPr>
              <w:t xml:space="preserve"> </w:t>
            </w:r>
            <w:r w:rsidR="0010721B">
              <w:rPr>
                <w:rFonts w:ascii="Arial" w:hAnsi="Arial" w:cs="Arial"/>
              </w:rPr>
              <w:t>-</w:t>
            </w:r>
            <w:r w:rsidR="009E47E0">
              <w:rPr>
                <w:rFonts w:ascii="Arial" w:hAnsi="Arial" w:cs="Arial"/>
              </w:rPr>
              <w:t xml:space="preserve"> </w:t>
            </w:r>
            <w:r w:rsidR="0010721B">
              <w:rPr>
                <w:rFonts w:ascii="Arial" w:hAnsi="Arial" w:cs="Arial"/>
              </w:rPr>
              <w:t>12</w:t>
            </w:r>
            <w:r w:rsidR="0000478C">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Simulado</w:t>
            </w:r>
          </w:p>
        </w:tc>
      </w:tr>
      <w:tr w:rsidR="00C61E6C" w:rsidRPr="00C06797" w:rsidTr="00C06797">
        <w:trPr>
          <w:jc w:val="center"/>
        </w:trPr>
        <w:tc>
          <w:tcPr>
            <w:tcW w:w="0" w:type="auto"/>
            <w:vAlign w:val="center"/>
          </w:tcPr>
          <w:p w:rsidR="00C61E6C" w:rsidRPr="00C06797" w:rsidRDefault="0005698A" w:rsidP="0005698A">
            <w:pPr>
              <w:autoSpaceDE w:val="0"/>
              <w:autoSpaceDN w:val="0"/>
              <w:adjustRightInd w:val="0"/>
              <w:jc w:val="center"/>
              <w:rPr>
                <w:rFonts w:ascii="Arial" w:hAnsi="Arial" w:cs="Arial"/>
              </w:rPr>
            </w:pPr>
            <w:r>
              <w:rPr>
                <w:rFonts w:ascii="Arial" w:hAnsi="Arial" w:cs="Arial"/>
              </w:rPr>
              <w:t>1</w:t>
            </w:r>
            <w:r w:rsidR="00C61E6C" w:rsidRPr="00C06797">
              <w:rPr>
                <w:rFonts w:ascii="Arial" w:hAnsi="Arial" w:cs="Arial"/>
              </w:rPr>
              <w:t>/</w:t>
            </w:r>
            <w:proofErr w:type="spellStart"/>
            <w:r>
              <w:rPr>
                <w:rFonts w:ascii="Arial" w:hAnsi="Arial" w:cs="Arial"/>
              </w:rPr>
              <w:t>fev</w:t>
            </w:r>
            <w:proofErr w:type="spellEnd"/>
          </w:p>
        </w:tc>
        <w:tc>
          <w:tcPr>
            <w:tcW w:w="0" w:type="auto"/>
            <w:vAlign w:val="center"/>
          </w:tcPr>
          <w:p w:rsidR="00C61E6C" w:rsidRPr="00C06797" w:rsidRDefault="00C61E6C" w:rsidP="000A6CFC">
            <w:pPr>
              <w:autoSpaceDE w:val="0"/>
              <w:autoSpaceDN w:val="0"/>
              <w:adjustRightInd w:val="0"/>
              <w:jc w:val="center"/>
              <w:rPr>
                <w:rFonts w:ascii="Arial" w:hAnsi="Arial" w:cs="Arial"/>
              </w:rPr>
            </w:pPr>
            <w:r w:rsidRPr="00C06797">
              <w:rPr>
                <w:rFonts w:ascii="Arial" w:hAnsi="Arial" w:cs="Arial"/>
              </w:rPr>
              <w:t>A partir de 1</w:t>
            </w:r>
            <w:r>
              <w:rPr>
                <w:rFonts w:ascii="Arial" w:hAnsi="Arial" w:cs="Arial"/>
              </w:rPr>
              <w:t>3</w:t>
            </w:r>
            <w:r w:rsidRPr="00C06797">
              <w:rPr>
                <w:rFonts w:ascii="Arial" w:hAnsi="Arial" w:cs="Arial"/>
              </w:rPr>
              <w:t>h</w:t>
            </w:r>
          </w:p>
        </w:tc>
        <w:tc>
          <w:tcPr>
            <w:tcW w:w="0" w:type="auto"/>
            <w:vAlign w:val="center"/>
          </w:tcPr>
          <w:p w:rsidR="00C61E6C" w:rsidRPr="00C06797" w:rsidRDefault="00C61E6C" w:rsidP="00C06797">
            <w:pPr>
              <w:autoSpaceDE w:val="0"/>
              <w:autoSpaceDN w:val="0"/>
              <w:adjustRightInd w:val="0"/>
              <w:jc w:val="center"/>
              <w:rPr>
                <w:rFonts w:ascii="Arial" w:hAnsi="Arial" w:cs="Arial"/>
              </w:rPr>
            </w:pPr>
            <w:r w:rsidRPr="00C06797">
              <w:rPr>
                <w:rFonts w:ascii="Arial" w:hAnsi="Arial" w:cs="Arial"/>
              </w:rPr>
              <w:t>Divulgação do gabarito</w:t>
            </w:r>
          </w:p>
        </w:tc>
      </w:tr>
      <w:tr w:rsidR="00C06797" w:rsidRPr="00C06797" w:rsidTr="00C06797">
        <w:trPr>
          <w:jc w:val="center"/>
        </w:trPr>
        <w:tc>
          <w:tcPr>
            <w:tcW w:w="0" w:type="auto"/>
            <w:vAlign w:val="center"/>
          </w:tcPr>
          <w:p w:rsidR="00C06797" w:rsidRPr="00C06797" w:rsidRDefault="00A45E0F" w:rsidP="0005698A">
            <w:pPr>
              <w:autoSpaceDE w:val="0"/>
              <w:autoSpaceDN w:val="0"/>
              <w:adjustRightInd w:val="0"/>
              <w:jc w:val="center"/>
              <w:rPr>
                <w:rFonts w:ascii="Arial" w:hAnsi="Arial" w:cs="Arial"/>
              </w:rPr>
            </w:pPr>
            <w:r>
              <w:rPr>
                <w:rFonts w:ascii="Arial" w:hAnsi="Arial" w:cs="Arial"/>
              </w:rPr>
              <w:t>2</w:t>
            </w:r>
            <w:r w:rsidR="00C06797" w:rsidRPr="00C06797">
              <w:rPr>
                <w:rFonts w:ascii="Arial" w:hAnsi="Arial" w:cs="Arial"/>
              </w:rPr>
              <w:t>/</w:t>
            </w:r>
            <w:proofErr w:type="spellStart"/>
            <w:r w:rsidR="0005698A">
              <w:rPr>
                <w:rFonts w:ascii="Arial" w:hAnsi="Arial" w:cs="Arial"/>
              </w:rPr>
              <w:t>fev</w:t>
            </w:r>
            <w:proofErr w:type="spellEnd"/>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9F6DBE">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Prazo para Impugnação/ Recurso</w:t>
            </w:r>
          </w:p>
        </w:tc>
      </w:tr>
      <w:tr w:rsidR="00C06797" w:rsidRPr="00C06797" w:rsidTr="00C06797">
        <w:trPr>
          <w:jc w:val="center"/>
        </w:trPr>
        <w:tc>
          <w:tcPr>
            <w:tcW w:w="0" w:type="auto"/>
            <w:vAlign w:val="center"/>
          </w:tcPr>
          <w:p w:rsidR="00C06797" w:rsidRPr="00C06797" w:rsidRDefault="00A4317B" w:rsidP="0005698A">
            <w:pPr>
              <w:autoSpaceDE w:val="0"/>
              <w:autoSpaceDN w:val="0"/>
              <w:adjustRightInd w:val="0"/>
              <w:jc w:val="center"/>
              <w:rPr>
                <w:rFonts w:ascii="Arial" w:hAnsi="Arial" w:cs="Arial"/>
              </w:rPr>
            </w:pPr>
            <w:r>
              <w:rPr>
                <w:rFonts w:ascii="Arial" w:hAnsi="Arial" w:cs="Arial"/>
              </w:rPr>
              <w:t>3</w:t>
            </w:r>
            <w:r w:rsidR="00C06797" w:rsidRPr="00C06797">
              <w:rPr>
                <w:rFonts w:ascii="Arial" w:hAnsi="Arial" w:cs="Arial"/>
              </w:rPr>
              <w:t>/</w:t>
            </w:r>
            <w:proofErr w:type="spellStart"/>
            <w:r w:rsidR="0005698A">
              <w:rPr>
                <w:rFonts w:ascii="Arial" w:hAnsi="Arial" w:cs="Arial"/>
              </w:rPr>
              <w:t>fev</w:t>
            </w:r>
            <w:proofErr w:type="spellEnd"/>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F60BB4">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da Impugnação/Recurso</w:t>
            </w:r>
          </w:p>
        </w:tc>
      </w:tr>
      <w:tr w:rsidR="00D379D1" w:rsidRPr="00C06797" w:rsidTr="00C06797">
        <w:trPr>
          <w:jc w:val="center"/>
        </w:trPr>
        <w:tc>
          <w:tcPr>
            <w:tcW w:w="0" w:type="auto"/>
            <w:vAlign w:val="center"/>
          </w:tcPr>
          <w:p w:rsidR="00D379D1" w:rsidRPr="00C06797" w:rsidRDefault="00A4317B" w:rsidP="0005698A">
            <w:pPr>
              <w:autoSpaceDE w:val="0"/>
              <w:autoSpaceDN w:val="0"/>
              <w:adjustRightInd w:val="0"/>
              <w:jc w:val="center"/>
              <w:rPr>
                <w:rFonts w:ascii="Arial" w:hAnsi="Arial" w:cs="Arial"/>
              </w:rPr>
            </w:pPr>
            <w:r>
              <w:rPr>
                <w:rFonts w:ascii="Arial" w:hAnsi="Arial" w:cs="Arial"/>
              </w:rPr>
              <w:t>3</w:t>
            </w:r>
            <w:r w:rsidR="00D379D1" w:rsidRPr="00C06797">
              <w:rPr>
                <w:rFonts w:ascii="Arial" w:hAnsi="Arial" w:cs="Arial"/>
              </w:rPr>
              <w:t>/</w:t>
            </w:r>
            <w:proofErr w:type="spellStart"/>
            <w:r w:rsidR="0005698A">
              <w:rPr>
                <w:rFonts w:ascii="Arial" w:hAnsi="Arial" w:cs="Arial"/>
              </w:rPr>
              <w:t>fev</w:t>
            </w:r>
            <w:proofErr w:type="spellEnd"/>
          </w:p>
        </w:tc>
        <w:tc>
          <w:tcPr>
            <w:tcW w:w="0" w:type="auto"/>
            <w:vAlign w:val="center"/>
          </w:tcPr>
          <w:p w:rsidR="00D379D1" w:rsidRPr="00C06797" w:rsidRDefault="00D379D1" w:rsidP="009F6DBE">
            <w:pPr>
              <w:autoSpaceDE w:val="0"/>
              <w:autoSpaceDN w:val="0"/>
              <w:adjustRightInd w:val="0"/>
              <w:jc w:val="center"/>
              <w:rPr>
                <w:rFonts w:ascii="Arial" w:hAnsi="Arial" w:cs="Arial"/>
              </w:rPr>
            </w:pPr>
            <w:r>
              <w:rPr>
                <w:rFonts w:ascii="Arial" w:hAnsi="Arial" w:cs="Arial"/>
              </w:rPr>
              <w:t>Até às 18h</w:t>
            </w:r>
          </w:p>
        </w:tc>
        <w:tc>
          <w:tcPr>
            <w:tcW w:w="0" w:type="auto"/>
            <w:vAlign w:val="center"/>
          </w:tcPr>
          <w:p w:rsidR="00D379D1" w:rsidRPr="00C06797" w:rsidRDefault="00D379D1" w:rsidP="00C06797">
            <w:pPr>
              <w:autoSpaceDE w:val="0"/>
              <w:autoSpaceDN w:val="0"/>
              <w:adjustRightInd w:val="0"/>
              <w:jc w:val="center"/>
              <w:rPr>
                <w:rFonts w:ascii="Arial" w:hAnsi="Arial" w:cs="Arial"/>
              </w:rPr>
            </w:pPr>
            <w:r w:rsidRPr="00C06797">
              <w:rPr>
                <w:rFonts w:ascii="Arial" w:hAnsi="Arial" w:cs="Arial"/>
              </w:rPr>
              <w:t>Resultado Final Oficial</w:t>
            </w:r>
          </w:p>
        </w:tc>
      </w:tr>
    </w:tbl>
    <w:p w:rsidR="00D76C72" w:rsidRDefault="00D76C72" w:rsidP="00412665">
      <w:pPr>
        <w:autoSpaceDE w:val="0"/>
        <w:autoSpaceDN w:val="0"/>
        <w:adjustRightInd w:val="0"/>
        <w:jc w:val="center"/>
        <w:rPr>
          <w:b/>
          <w:sz w:val="22"/>
          <w:szCs w:val="22"/>
        </w:rPr>
      </w:pPr>
      <w:r w:rsidRPr="00C06797">
        <w:rPr>
          <w:rFonts w:ascii="Arial" w:hAnsi="Arial" w:cs="Arial"/>
        </w:rPr>
        <w:br w:type="page"/>
      </w:r>
      <w:r w:rsidRPr="00F06BAC">
        <w:rPr>
          <w:b/>
          <w:sz w:val="22"/>
          <w:szCs w:val="22"/>
        </w:rPr>
        <w:lastRenderedPageBreak/>
        <w:t>Administrativo</w:t>
      </w:r>
    </w:p>
    <w:p w:rsidR="005C195D" w:rsidRDefault="005C195D" w:rsidP="00412665">
      <w:pPr>
        <w:autoSpaceDE w:val="0"/>
        <w:autoSpaceDN w:val="0"/>
        <w:adjustRightInd w:val="0"/>
        <w:jc w:val="center"/>
        <w:rPr>
          <w:b/>
          <w:sz w:val="22"/>
          <w:szCs w:val="22"/>
        </w:rPr>
      </w:pPr>
    </w:p>
    <w:p w:rsidR="003553A4" w:rsidRDefault="003553A4" w:rsidP="008D0CF2">
      <w:pPr>
        <w:autoSpaceDE w:val="0"/>
        <w:autoSpaceDN w:val="0"/>
        <w:adjustRightInd w:val="0"/>
        <w:jc w:val="both"/>
        <w:rPr>
          <w:b/>
          <w:sz w:val="22"/>
          <w:szCs w:val="22"/>
        </w:rPr>
      </w:pPr>
      <w:r w:rsidRPr="003553A4">
        <w:rPr>
          <w:b/>
          <w:sz w:val="22"/>
          <w:szCs w:val="22"/>
        </w:rPr>
        <w:t>1</w:t>
      </w:r>
      <w:r>
        <w:rPr>
          <w:b/>
          <w:sz w:val="22"/>
          <w:szCs w:val="22"/>
        </w:rPr>
        <w:t xml:space="preserve">. </w:t>
      </w:r>
      <w:r w:rsidRPr="003553A4">
        <w:rPr>
          <w:b/>
          <w:sz w:val="22"/>
          <w:szCs w:val="22"/>
        </w:rPr>
        <w:tab/>
        <w:t>Sobre a organização administrativa no chamado primeiro setor, temos a presença da Administração Pública Direta e Indireta. Sobre esse tema, podemos concluir que as agências reguladoras:</w:t>
      </w:r>
    </w:p>
    <w:p w:rsidR="003553A4" w:rsidRPr="003553A4" w:rsidRDefault="003553A4" w:rsidP="008D0CF2">
      <w:pPr>
        <w:autoSpaceDE w:val="0"/>
        <w:autoSpaceDN w:val="0"/>
        <w:adjustRightInd w:val="0"/>
        <w:jc w:val="both"/>
        <w:rPr>
          <w:b/>
          <w:sz w:val="22"/>
          <w:szCs w:val="22"/>
        </w:rPr>
      </w:pPr>
    </w:p>
    <w:p w:rsidR="003553A4" w:rsidRPr="003553A4" w:rsidRDefault="003553A4" w:rsidP="008D0CF2">
      <w:pPr>
        <w:autoSpaceDE w:val="0"/>
        <w:autoSpaceDN w:val="0"/>
        <w:adjustRightInd w:val="0"/>
        <w:jc w:val="both"/>
        <w:rPr>
          <w:sz w:val="22"/>
          <w:szCs w:val="22"/>
        </w:rPr>
      </w:pPr>
      <w:r>
        <w:rPr>
          <w:sz w:val="22"/>
          <w:szCs w:val="22"/>
        </w:rPr>
        <w:t>(A</w:t>
      </w:r>
      <w:r w:rsidRPr="003553A4">
        <w:rPr>
          <w:sz w:val="22"/>
          <w:szCs w:val="22"/>
        </w:rPr>
        <w:t>)</w:t>
      </w:r>
      <w:r w:rsidR="009F66A4">
        <w:rPr>
          <w:sz w:val="22"/>
          <w:szCs w:val="22"/>
        </w:rPr>
        <w:t xml:space="preserve"> </w:t>
      </w:r>
      <w:r w:rsidR="00CE13EA">
        <w:rPr>
          <w:sz w:val="22"/>
          <w:szCs w:val="22"/>
        </w:rPr>
        <w:t>s</w:t>
      </w:r>
      <w:r w:rsidRPr="003553A4">
        <w:rPr>
          <w:sz w:val="22"/>
          <w:szCs w:val="22"/>
        </w:rPr>
        <w:t>ão autarquias de regime comum criadas por lei específica, através de descentralização por lei.</w:t>
      </w:r>
    </w:p>
    <w:p w:rsidR="003553A4" w:rsidRPr="003553A4" w:rsidRDefault="003553A4" w:rsidP="008D0CF2">
      <w:pPr>
        <w:autoSpaceDE w:val="0"/>
        <w:autoSpaceDN w:val="0"/>
        <w:adjustRightInd w:val="0"/>
        <w:jc w:val="both"/>
        <w:rPr>
          <w:sz w:val="22"/>
          <w:szCs w:val="22"/>
        </w:rPr>
      </w:pPr>
      <w:r>
        <w:rPr>
          <w:sz w:val="22"/>
          <w:szCs w:val="22"/>
        </w:rPr>
        <w:t>(B</w:t>
      </w:r>
      <w:proofErr w:type="gramStart"/>
      <w:r w:rsidRPr="003553A4">
        <w:rPr>
          <w:sz w:val="22"/>
          <w:szCs w:val="22"/>
        </w:rPr>
        <w:t>)</w:t>
      </w:r>
      <w:proofErr w:type="gramEnd"/>
      <w:r w:rsidRPr="003553A4">
        <w:rPr>
          <w:sz w:val="22"/>
          <w:szCs w:val="22"/>
        </w:rPr>
        <w:tab/>
      </w:r>
      <w:r w:rsidR="009F66A4">
        <w:rPr>
          <w:sz w:val="22"/>
          <w:szCs w:val="22"/>
        </w:rPr>
        <w:t xml:space="preserve"> </w:t>
      </w:r>
      <w:r w:rsidR="00CE13EA">
        <w:rPr>
          <w:sz w:val="22"/>
          <w:szCs w:val="22"/>
        </w:rPr>
        <w:t>s</w:t>
      </w:r>
      <w:r w:rsidRPr="003553A4">
        <w:rPr>
          <w:sz w:val="22"/>
          <w:szCs w:val="22"/>
        </w:rPr>
        <w:t>ão autarquias de regime especial criadas por lei específica, através de descentralização por contrato.</w:t>
      </w:r>
    </w:p>
    <w:p w:rsidR="003553A4" w:rsidRPr="003553A4" w:rsidRDefault="003553A4" w:rsidP="008D0CF2">
      <w:pPr>
        <w:autoSpaceDE w:val="0"/>
        <w:autoSpaceDN w:val="0"/>
        <w:adjustRightInd w:val="0"/>
        <w:jc w:val="both"/>
        <w:rPr>
          <w:sz w:val="22"/>
          <w:szCs w:val="22"/>
        </w:rPr>
      </w:pPr>
      <w:r>
        <w:rPr>
          <w:sz w:val="22"/>
          <w:szCs w:val="22"/>
        </w:rPr>
        <w:t>(C</w:t>
      </w:r>
      <w:proofErr w:type="gramStart"/>
      <w:r w:rsidRPr="003553A4">
        <w:rPr>
          <w:sz w:val="22"/>
          <w:szCs w:val="22"/>
        </w:rPr>
        <w:t>)</w:t>
      </w:r>
      <w:proofErr w:type="gramEnd"/>
      <w:r w:rsidRPr="003553A4">
        <w:rPr>
          <w:sz w:val="22"/>
          <w:szCs w:val="22"/>
        </w:rPr>
        <w:tab/>
      </w:r>
      <w:r w:rsidR="009F66A4">
        <w:rPr>
          <w:sz w:val="22"/>
          <w:szCs w:val="22"/>
        </w:rPr>
        <w:t xml:space="preserve"> </w:t>
      </w:r>
      <w:r w:rsidR="00CE13EA">
        <w:rPr>
          <w:sz w:val="22"/>
          <w:szCs w:val="22"/>
        </w:rPr>
        <w:t>s</w:t>
      </w:r>
      <w:r w:rsidRPr="003553A4">
        <w:rPr>
          <w:sz w:val="22"/>
          <w:szCs w:val="22"/>
        </w:rPr>
        <w:t>ão autarquias de regime especial criadas por lei específica, através de descentralização por lei.</w:t>
      </w:r>
    </w:p>
    <w:p w:rsidR="003553A4" w:rsidRPr="003553A4" w:rsidRDefault="003553A4" w:rsidP="008D0CF2">
      <w:pPr>
        <w:autoSpaceDE w:val="0"/>
        <w:autoSpaceDN w:val="0"/>
        <w:adjustRightInd w:val="0"/>
        <w:jc w:val="both"/>
        <w:rPr>
          <w:sz w:val="22"/>
          <w:szCs w:val="22"/>
        </w:rPr>
      </w:pPr>
      <w:r>
        <w:rPr>
          <w:sz w:val="22"/>
          <w:szCs w:val="22"/>
        </w:rPr>
        <w:t>(D</w:t>
      </w:r>
      <w:proofErr w:type="gramStart"/>
      <w:r w:rsidRPr="003553A4">
        <w:rPr>
          <w:sz w:val="22"/>
          <w:szCs w:val="22"/>
        </w:rPr>
        <w:t>)</w:t>
      </w:r>
      <w:proofErr w:type="gramEnd"/>
      <w:r w:rsidRPr="003553A4">
        <w:rPr>
          <w:sz w:val="22"/>
          <w:szCs w:val="22"/>
        </w:rPr>
        <w:tab/>
      </w:r>
      <w:r w:rsidR="009F66A4">
        <w:rPr>
          <w:sz w:val="22"/>
          <w:szCs w:val="22"/>
        </w:rPr>
        <w:t xml:space="preserve"> </w:t>
      </w:r>
      <w:r w:rsidR="00CE13EA">
        <w:rPr>
          <w:sz w:val="22"/>
          <w:szCs w:val="22"/>
        </w:rPr>
        <w:t>s</w:t>
      </w:r>
      <w:r w:rsidRPr="003553A4">
        <w:rPr>
          <w:sz w:val="22"/>
          <w:szCs w:val="22"/>
        </w:rPr>
        <w:t>ão autarquias de regime comum criadas por lei específica, através de desconcentração por lei.</w:t>
      </w:r>
    </w:p>
    <w:p w:rsidR="003553A4" w:rsidRPr="003553A4" w:rsidRDefault="003553A4" w:rsidP="008D0CF2">
      <w:pPr>
        <w:autoSpaceDE w:val="0"/>
        <w:autoSpaceDN w:val="0"/>
        <w:adjustRightInd w:val="0"/>
        <w:jc w:val="both"/>
        <w:rPr>
          <w:b/>
          <w:sz w:val="22"/>
          <w:szCs w:val="22"/>
        </w:rPr>
      </w:pPr>
    </w:p>
    <w:p w:rsidR="003553A4" w:rsidRDefault="003553A4" w:rsidP="008D0CF2">
      <w:pPr>
        <w:autoSpaceDE w:val="0"/>
        <w:autoSpaceDN w:val="0"/>
        <w:adjustRightInd w:val="0"/>
        <w:jc w:val="both"/>
        <w:rPr>
          <w:b/>
          <w:sz w:val="22"/>
          <w:szCs w:val="22"/>
        </w:rPr>
      </w:pPr>
      <w:r w:rsidRPr="003553A4">
        <w:rPr>
          <w:b/>
          <w:sz w:val="22"/>
          <w:szCs w:val="22"/>
        </w:rPr>
        <w:t>2</w:t>
      </w:r>
      <w:r w:rsidR="00B1030E">
        <w:rPr>
          <w:b/>
          <w:sz w:val="22"/>
          <w:szCs w:val="22"/>
        </w:rPr>
        <w:t xml:space="preserve">. </w:t>
      </w:r>
      <w:r w:rsidRPr="003553A4">
        <w:rPr>
          <w:b/>
          <w:sz w:val="22"/>
          <w:szCs w:val="22"/>
        </w:rPr>
        <w:tab/>
        <w:t>Sobre os órgãos públicos temos várias características essenciais, uma delas é a presença da teoria do órgão. Sobre essa teoria podemos concluir:</w:t>
      </w:r>
    </w:p>
    <w:p w:rsidR="00B1030E" w:rsidRPr="003553A4" w:rsidRDefault="00B1030E" w:rsidP="008D0CF2">
      <w:pPr>
        <w:autoSpaceDE w:val="0"/>
        <w:autoSpaceDN w:val="0"/>
        <w:adjustRightInd w:val="0"/>
        <w:jc w:val="both"/>
        <w:rPr>
          <w:b/>
          <w:sz w:val="22"/>
          <w:szCs w:val="22"/>
        </w:rPr>
      </w:pPr>
    </w:p>
    <w:p w:rsidR="003553A4" w:rsidRPr="00B1030E" w:rsidRDefault="00B1030E" w:rsidP="008D0CF2">
      <w:pPr>
        <w:autoSpaceDE w:val="0"/>
        <w:autoSpaceDN w:val="0"/>
        <w:adjustRightInd w:val="0"/>
        <w:jc w:val="both"/>
        <w:rPr>
          <w:sz w:val="22"/>
          <w:szCs w:val="22"/>
        </w:rPr>
      </w:pPr>
      <w:r>
        <w:rPr>
          <w:sz w:val="22"/>
          <w:szCs w:val="22"/>
        </w:rPr>
        <w:t>(A</w:t>
      </w:r>
      <w:r w:rsidR="003553A4" w:rsidRPr="00B1030E">
        <w:rPr>
          <w:sz w:val="22"/>
          <w:szCs w:val="22"/>
        </w:rPr>
        <w:t>)</w:t>
      </w:r>
      <w:r>
        <w:rPr>
          <w:sz w:val="22"/>
          <w:szCs w:val="22"/>
        </w:rPr>
        <w:t xml:space="preserve"> </w:t>
      </w:r>
      <w:r w:rsidR="003553A4" w:rsidRPr="00B1030E">
        <w:rPr>
          <w:sz w:val="22"/>
          <w:szCs w:val="22"/>
        </w:rPr>
        <w:tab/>
        <w:t>que os órgãos públicos são pessoas jurídicas de direito privado.</w:t>
      </w:r>
    </w:p>
    <w:p w:rsidR="003553A4" w:rsidRPr="00B1030E" w:rsidRDefault="00B1030E" w:rsidP="008D0CF2">
      <w:pPr>
        <w:autoSpaceDE w:val="0"/>
        <w:autoSpaceDN w:val="0"/>
        <w:adjustRightInd w:val="0"/>
        <w:jc w:val="both"/>
        <w:rPr>
          <w:sz w:val="22"/>
          <w:szCs w:val="22"/>
        </w:rPr>
      </w:pPr>
      <w:r>
        <w:rPr>
          <w:sz w:val="22"/>
          <w:szCs w:val="22"/>
        </w:rPr>
        <w:t>(B</w:t>
      </w:r>
      <w:r w:rsidR="003553A4" w:rsidRPr="00B1030E">
        <w:rPr>
          <w:sz w:val="22"/>
          <w:szCs w:val="22"/>
        </w:rPr>
        <w:t>)</w:t>
      </w:r>
      <w:r>
        <w:rPr>
          <w:sz w:val="22"/>
          <w:szCs w:val="22"/>
        </w:rPr>
        <w:t xml:space="preserve"> </w:t>
      </w:r>
      <w:r w:rsidR="003553A4" w:rsidRPr="00B1030E">
        <w:rPr>
          <w:sz w:val="22"/>
          <w:szCs w:val="22"/>
        </w:rPr>
        <w:tab/>
        <w:t>que os órgãos públicos são pessoas jurídicas de direito público interno.</w:t>
      </w:r>
    </w:p>
    <w:p w:rsidR="003553A4" w:rsidRPr="00B1030E" w:rsidRDefault="00B1030E" w:rsidP="008D0CF2">
      <w:pPr>
        <w:autoSpaceDE w:val="0"/>
        <w:autoSpaceDN w:val="0"/>
        <w:adjustRightInd w:val="0"/>
        <w:jc w:val="both"/>
        <w:rPr>
          <w:sz w:val="22"/>
          <w:szCs w:val="22"/>
        </w:rPr>
      </w:pPr>
      <w:r>
        <w:rPr>
          <w:sz w:val="22"/>
          <w:szCs w:val="22"/>
        </w:rPr>
        <w:t>(C</w:t>
      </w:r>
      <w:r w:rsidR="003553A4" w:rsidRPr="00B1030E">
        <w:rPr>
          <w:sz w:val="22"/>
          <w:szCs w:val="22"/>
        </w:rPr>
        <w:t>)</w:t>
      </w:r>
      <w:r>
        <w:rPr>
          <w:sz w:val="22"/>
          <w:szCs w:val="22"/>
        </w:rPr>
        <w:t xml:space="preserve"> </w:t>
      </w:r>
      <w:r w:rsidR="003553A4" w:rsidRPr="00B1030E">
        <w:rPr>
          <w:sz w:val="22"/>
          <w:szCs w:val="22"/>
        </w:rPr>
        <w:tab/>
        <w:t>que os órgãos públicos são pessoas jurídicas de direito público externo.</w:t>
      </w:r>
    </w:p>
    <w:p w:rsidR="003553A4" w:rsidRPr="00B1030E" w:rsidRDefault="00B1030E" w:rsidP="008D0CF2">
      <w:pPr>
        <w:autoSpaceDE w:val="0"/>
        <w:autoSpaceDN w:val="0"/>
        <w:adjustRightInd w:val="0"/>
        <w:jc w:val="both"/>
        <w:rPr>
          <w:sz w:val="22"/>
          <w:szCs w:val="22"/>
        </w:rPr>
      </w:pPr>
      <w:r>
        <w:rPr>
          <w:sz w:val="22"/>
          <w:szCs w:val="22"/>
        </w:rPr>
        <w:t>(D</w:t>
      </w:r>
      <w:proofErr w:type="gramStart"/>
      <w:r w:rsidR="003553A4" w:rsidRPr="00B1030E">
        <w:rPr>
          <w:sz w:val="22"/>
          <w:szCs w:val="22"/>
        </w:rPr>
        <w:t>)</w:t>
      </w:r>
      <w:proofErr w:type="gramEnd"/>
      <w:r w:rsidR="003553A4" w:rsidRPr="00B1030E">
        <w:rPr>
          <w:sz w:val="22"/>
          <w:szCs w:val="22"/>
        </w:rPr>
        <w:tab/>
      </w:r>
      <w:r>
        <w:rPr>
          <w:sz w:val="22"/>
          <w:szCs w:val="22"/>
        </w:rPr>
        <w:t xml:space="preserve"> </w:t>
      </w:r>
      <w:r w:rsidR="003553A4" w:rsidRPr="00B1030E">
        <w:rPr>
          <w:sz w:val="22"/>
          <w:szCs w:val="22"/>
        </w:rPr>
        <w:t>que os órgãos públicos são entidades despersonalizados criados por lei, através de desconcentração.</w:t>
      </w:r>
    </w:p>
    <w:p w:rsidR="00B1030E" w:rsidRPr="003553A4" w:rsidRDefault="00B1030E" w:rsidP="008D0CF2">
      <w:pPr>
        <w:autoSpaceDE w:val="0"/>
        <w:autoSpaceDN w:val="0"/>
        <w:adjustRightInd w:val="0"/>
        <w:jc w:val="both"/>
        <w:rPr>
          <w:b/>
          <w:sz w:val="22"/>
          <w:szCs w:val="22"/>
        </w:rPr>
      </w:pPr>
    </w:p>
    <w:p w:rsidR="003553A4" w:rsidRPr="003553A4" w:rsidRDefault="00B1030E" w:rsidP="008D0CF2">
      <w:pPr>
        <w:autoSpaceDE w:val="0"/>
        <w:autoSpaceDN w:val="0"/>
        <w:adjustRightInd w:val="0"/>
        <w:jc w:val="both"/>
        <w:rPr>
          <w:b/>
          <w:sz w:val="22"/>
          <w:szCs w:val="22"/>
        </w:rPr>
      </w:pPr>
      <w:r>
        <w:rPr>
          <w:b/>
          <w:sz w:val="22"/>
          <w:szCs w:val="22"/>
        </w:rPr>
        <w:t xml:space="preserve">3. </w:t>
      </w:r>
      <w:r w:rsidR="003553A4" w:rsidRPr="003553A4">
        <w:rPr>
          <w:b/>
          <w:sz w:val="22"/>
          <w:szCs w:val="22"/>
        </w:rPr>
        <w:t xml:space="preserve">As entidades da Administração Pública indireta têm várias obrigações. Sobre esse </w:t>
      </w:r>
      <w:r w:rsidR="00CE13EA">
        <w:rPr>
          <w:b/>
          <w:sz w:val="22"/>
          <w:szCs w:val="22"/>
        </w:rPr>
        <w:t>tema marque a assertiva correta.</w:t>
      </w:r>
    </w:p>
    <w:p w:rsidR="00B1030E" w:rsidRDefault="00B1030E" w:rsidP="008D0CF2">
      <w:pPr>
        <w:autoSpaceDE w:val="0"/>
        <w:autoSpaceDN w:val="0"/>
        <w:adjustRightInd w:val="0"/>
        <w:jc w:val="both"/>
        <w:rPr>
          <w:b/>
          <w:sz w:val="22"/>
          <w:szCs w:val="22"/>
        </w:rPr>
      </w:pPr>
    </w:p>
    <w:p w:rsidR="003553A4" w:rsidRPr="00B1030E" w:rsidRDefault="00B1030E" w:rsidP="008D0CF2">
      <w:pPr>
        <w:autoSpaceDE w:val="0"/>
        <w:autoSpaceDN w:val="0"/>
        <w:adjustRightInd w:val="0"/>
        <w:jc w:val="both"/>
        <w:rPr>
          <w:sz w:val="22"/>
          <w:szCs w:val="22"/>
        </w:rPr>
      </w:pPr>
      <w:r w:rsidRPr="00B1030E">
        <w:rPr>
          <w:sz w:val="22"/>
          <w:szCs w:val="22"/>
        </w:rPr>
        <w:t>(A</w:t>
      </w:r>
      <w:r w:rsidR="003553A4" w:rsidRPr="00B1030E">
        <w:rPr>
          <w:sz w:val="22"/>
          <w:szCs w:val="22"/>
        </w:rPr>
        <w:t>)</w:t>
      </w:r>
      <w:r w:rsidRPr="00B1030E">
        <w:rPr>
          <w:sz w:val="22"/>
          <w:szCs w:val="22"/>
        </w:rPr>
        <w:t xml:space="preserve"> </w:t>
      </w:r>
      <w:r w:rsidR="003553A4" w:rsidRPr="00B1030E">
        <w:rPr>
          <w:sz w:val="22"/>
          <w:szCs w:val="22"/>
        </w:rPr>
        <w:tab/>
      </w:r>
      <w:r w:rsidR="00CE13EA">
        <w:rPr>
          <w:sz w:val="22"/>
          <w:szCs w:val="22"/>
        </w:rPr>
        <w:t>E</w:t>
      </w:r>
      <w:r w:rsidR="003553A4" w:rsidRPr="00B1030E">
        <w:rPr>
          <w:sz w:val="22"/>
          <w:szCs w:val="22"/>
        </w:rPr>
        <w:t xml:space="preserve">ssas entidades têm </w:t>
      </w:r>
      <w:r w:rsidR="00CE13EA">
        <w:rPr>
          <w:sz w:val="22"/>
          <w:szCs w:val="22"/>
        </w:rPr>
        <w:t xml:space="preserve">o dever </w:t>
      </w:r>
      <w:r w:rsidR="003553A4" w:rsidRPr="00B1030E">
        <w:rPr>
          <w:sz w:val="22"/>
          <w:szCs w:val="22"/>
        </w:rPr>
        <w:t>de licitar sempre.</w:t>
      </w:r>
    </w:p>
    <w:p w:rsidR="003553A4" w:rsidRPr="00B1030E" w:rsidRDefault="00B1030E" w:rsidP="008D0CF2">
      <w:pPr>
        <w:autoSpaceDE w:val="0"/>
        <w:autoSpaceDN w:val="0"/>
        <w:adjustRightInd w:val="0"/>
        <w:jc w:val="both"/>
        <w:rPr>
          <w:sz w:val="22"/>
          <w:szCs w:val="22"/>
        </w:rPr>
      </w:pPr>
      <w:r w:rsidRPr="00B1030E">
        <w:rPr>
          <w:sz w:val="22"/>
          <w:szCs w:val="22"/>
        </w:rPr>
        <w:t>(B</w:t>
      </w:r>
      <w:proofErr w:type="gramStart"/>
      <w:r w:rsidR="003553A4" w:rsidRPr="00B1030E">
        <w:rPr>
          <w:sz w:val="22"/>
          <w:szCs w:val="22"/>
        </w:rPr>
        <w:t>)</w:t>
      </w:r>
      <w:proofErr w:type="gramEnd"/>
      <w:r w:rsidR="003553A4" w:rsidRPr="00B1030E">
        <w:rPr>
          <w:sz w:val="22"/>
          <w:szCs w:val="22"/>
        </w:rPr>
        <w:tab/>
      </w:r>
      <w:r w:rsidRPr="00B1030E">
        <w:rPr>
          <w:sz w:val="22"/>
          <w:szCs w:val="22"/>
        </w:rPr>
        <w:t xml:space="preserve"> </w:t>
      </w:r>
      <w:r w:rsidR="00CE13EA">
        <w:rPr>
          <w:sz w:val="22"/>
          <w:szCs w:val="22"/>
        </w:rPr>
        <w:t>E</w:t>
      </w:r>
      <w:r w:rsidR="003553A4" w:rsidRPr="00B1030E">
        <w:rPr>
          <w:sz w:val="22"/>
          <w:szCs w:val="22"/>
        </w:rPr>
        <w:t>ssas entidades têm  a obrigação de licitar antes da celebração dos contratos de direito público, exceto nos casos previstos em lei.</w:t>
      </w:r>
    </w:p>
    <w:p w:rsidR="003553A4" w:rsidRPr="00B1030E" w:rsidRDefault="00B1030E" w:rsidP="008D0CF2">
      <w:pPr>
        <w:autoSpaceDE w:val="0"/>
        <w:autoSpaceDN w:val="0"/>
        <w:adjustRightInd w:val="0"/>
        <w:jc w:val="both"/>
        <w:rPr>
          <w:sz w:val="22"/>
          <w:szCs w:val="22"/>
        </w:rPr>
      </w:pPr>
      <w:r w:rsidRPr="00B1030E">
        <w:rPr>
          <w:sz w:val="22"/>
          <w:szCs w:val="22"/>
        </w:rPr>
        <w:t>(C</w:t>
      </w:r>
      <w:r w:rsidR="003553A4" w:rsidRPr="00B1030E">
        <w:rPr>
          <w:sz w:val="22"/>
          <w:szCs w:val="22"/>
        </w:rPr>
        <w:t>)</w:t>
      </w:r>
      <w:r w:rsidRPr="00B1030E">
        <w:rPr>
          <w:sz w:val="22"/>
          <w:szCs w:val="22"/>
        </w:rPr>
        <w:t xml:space="preserve"> </w:t>
      </w:r>
      <w:r w:rsidR="003553A4" w:rsidRPr="00B1030E">
        <w:rPr>
          <w:sz w:val="22"/>
          <w:szCs w:val="22"/>
        </w:rPr>
        <w:tab/>
        <w:t>Os agentes da administração pública indireta devem ser concursados. Essa regra não comporta exceção.</w:t>
      </w:r>
    </w:p>
    <w:p w:rsidR="003553A4" w:rsidRPr="00B1030E" w:rsidRDefault="00B1030E" w:rsidP="008D0CF2">
      <w:pPr>
        <w:autoSpaceDE w:val="0"/>
        <w:autoSpaceDN w:val="0"/>
        <w:adjustRightInd w:val="0"/>
        <w:jc w:val="both"/>
        <w:rPr>
          <w:sz w:val="22"/>
          <w:szCs w:val="22"/>
        </w:rPr>
      </w:pPr>
      <w:r w:rsidRPr="00B1030E">
        <w:rPr>
          <w:sz w:val="22"/>
          <w:szCs w:val="22"/>
        </w:rPr>
        <w:t>(D</w:t>
      </w:r>
      <w:proofErr w:type="gramStart"/>
      <w:r w:rsidR="003553A4" w:rsidRPr="00B1030E">
        <w:rPr>
          <w:sz w:val="22"/>
          <w:szCs w:val="22"/>
        </w:rPr>
        <w:t>)</w:t>
      </w:r>
      <w:proofErr w:type="gramEnd"/>
      <w:r w:rsidR="003553A4" w:rsidRPr="00B1030E">
        <w:rPr>
          <w:sz w:val="22"/>
          <w:szCs w:val="22"/>
        </w:rPr>
        <w:tab/>
      </w:r>
      <w:r w:rsidRPr="00B1030E">
        <w:rPr>
          <w:sz w:val="22"/>
          <w:szCs w:val="22"/>
        </w:rPr>
        <w:t xml:space="preserve"> </w:t>
      </w:r>
      <w:r w:rsidR="003553A4" w:rsidRPr="00B1030E">
        <w:rPr>
          <w:sz w:val="22"/>
          <w:szCs w:val="22"/>
        </w:rPr>
        <w:t>Somente os  atos das entidades de direito público devem ser motivados.</w:t>
      </w:r>
    </w:p>
    <w:p w:rsidR="003553A4" w:rsidRPr="00B1030E" w:rsidRDefault="003553A4" w:rsidP="008D0CF2">
      <w:pPr>
        <w:autoSpaceDE w:val="0"/>
        <w:autoSpaceDN w:val="0"/>
        <w:adjustRightInd w:val="0"/>
        <w:jc w:val="both"/>
        <w:rPr>
          <w:sz w:val="22"/>
          <w:szCs w:val="22"/>
        </w:rPr>
      </w:pPr>
    </w:p>
    <w:p w:rsidR="003553A4" w:rsidRPr="003553A4" w:rsidRDefault="003553A4" w:rsidP="008D0CF2">
      <w:pPr>
        <w:autoSpaceDE w:val="0"/>
        <w:autoSpaceDN w:val="0"/>
        <w:adjustRightInd w:val="0"/>
        <w:jc w:val="both"/>
        <w:rPr>
          <w:b/>
          <w:sz w:val="22"/>
          <w:szCs w:val="22"/>
        </w:rPr>
      </w:pPr>
      <w:r w:rsidRPr="003553A4">
        <w:rPr>
          <w:b/>
          <w:sz w:val="22"/>
          <w:szCs w:val="22"/>
        </w:rPr>
        <w:t>4</w:t>
      </w:r>
      <w:r w:rsidR="00B1030E">
        <w:rPr>
          <w:b/>
          <w:sz w:val="22"/>
          <w:szCs w:val="22"/>
        </w:rPr>
        <w:t xml:space="preserve">. </w:t>
      </w:r>
      <w:r w:rsidRPr="003553A4">
        <w:rPr>
          <w:b/>
          <w:sz w:val="22"/>
          <w:szCs w:val="22"/>
        </w:rPr>
        <w:tab/>
        <w:t>So</w:t>
      </w:r>
      <w:r w:rsidR="004F67C8">
        <w:rPr>
          <w:b/>
          <w:sz w:val="22"/>
          <w:szCs w:val="22"/>
        </w:rPr>
        <w:t>bre o tema agentes públicos:</w:t>
      </w:r>
    </w:p>
    <w:p w:rsidR="003553A4" w:rsidRPr="003553A4" w:rsidRDefault="003553A4" w:rsidP="008D0CF2">
      <w:pPr>
        <w:autoSpaceDE w:val="0"/>
        <w:autoSpaceDN w:val="0"/>
        <w:adjustRightInd w:val="0"/>
        <w:jc w:val="both"/>
        <w:rPr>
          <w:b/>
          <w:sz w:val="22"/>
          <w:szCs w:val="22"/>
        </w:rPr>
      </w:pPr>
    </w:p>
    <w:p w:rsidR="003553A4" w:rsidRPr="00B1030E" w:rsidRDefault="00B1030E" w:rsidP="008D0CF2">
      <w:pPr>
        <w:autoSpaceDE w:val="0"/>
        <w:autoSpaceDN w:val="0"/>
        <w:adjustRightInd w:val="0"/>
        <w:jc w:val="both"/>
        <w:rPr>
          <w:sz w:val="22"/>
          <w:szCs w:val="22"/>
        </w:rPr>
      </w:pPr>
      <w:r>
        <w:rPr>
          <w:sz w:val="22"/>
          <w:szCs w:val="22"/>
        </w:rPr>
        <w:t>(A</w:t>
      </w:r>
      <w:r w:rsidR="003553A4" w:rsidRPr="00B1030E">
        <w:rPr>
          <w:sz w:val="22"/>
          <w:szCs w:val="22"/>
        </w:rPr>
        <w:t>)</w:t>
      </w:r>
      <w:r>
        <w:rPr>
          <w:sz w:val="22"/>
          <w:szCs w:val="22"/>
        </w:rPr>
        <w:t xml:space="preserve"> </w:t>
      </w:r>
      <w:r w:rsidR="00291854">
        <w:rPr>
          <w:sz w:val="22"/>
          <w:szCs w:val="22"/>
        </w:rPr>
        <w:t>O</w:t>
      </w:r>
      <w:r w:rsidR="003553A4" w:rsidRPr="00B1030E">
        <w:rPr>
          <w:sz w:val="22"/>
          <w:szCs w:val="22"/>
        </w:rPr>
        <w:t>s agentes das sociedades de economia mistas são servidores públicos de cargo efetivo</w:t>
      </w:r>
      <w:r w:rsidR="008F39A6">
        <w:rPr>
          <w:sz w:val="22"/>
          <w:szCs w:val="22"/>
        </w:rPr>
        <w:t>.</w:t>
      </w:r>
    </w:p>
    <w:p w:rsidR="003553A4" w:rsidRPr="00B1030E" w:rsidRDefault="00B1030E" w:rsidP="008D0CF2">
      <w:pPr>
        <w:autoSpaceDE w:val="0"/>
        <w:autoSpaceDN w:val="0"/>
        <w:adjustRightInd w:val="0"/>
        <w:jc w:val="both"/>
        <w:rPr>
          <w:sz w:val="22"/>
          <w:szCs w:val="22"/>
        </w:rPr>
      </w:pPr>
      <w:r>
        <w:rPr>
          <w:sz w:val="22"/>
          <w:szCs w:val="22"/>
        </w:rPr>
        <w:t>(B</w:t>
      </w:r>
      <w:proofErr w:type="gramStart"/>
      <w:r w:rsidR="003553A4" w:rsidRPr="00B1030E">
        <w:rPr>
          <w:sz w:val="22"/>
          <w:szCs w:val="22"/>
        </w:rPr>
        <w:t>)</w:t>
      </w:r>
      <w:proofErr w:type="gramEnd"/>
      <w:r w:rsidR="003553A4" w:rsidRPr="00B1030E">
        <w:rPr>
          <w:sz w:val="22"/>
          <w:szCs w:val="22"/>
        </w:rPr>
        <w:tab/>
      </w:r>
      <w:r>
        <w:rPr>
          <w:sz w:val="22"/>
          <w:szCs w:val="22"/>
        </w:rPr>
        <w:t xml:space="preserve"> </w:t>
      </w:r>
      <w:r w:rsidR="00291854">
        <w:rPr>
          <w:sz w:val="22"/>
          <w:szCs w:val="22"/>
        </w:rPr>
        <w:t>O</w:t>
      </w:r>
      <w:r w:rsidR="003553A4" w:rsidRPr="00B1030E">
        <w:rPr>
          <w:sz w:val="22"/>
          <w:szCs w:val="22"/>
        </w:rPr>
        <w:t>s agentes empresas públicas são servidores públicos de cargo efetivo.</w:t>
      </w:r>
    </w:p>
    <w:p w:rsidR="003553A4" w:rsidRPr="00B1030E" w:rsidRDefault="00B1030E" w:rsidP="008D0CF2">
      <w:pPr>
        <w:autoSpaceDE w:val="0"/>
        <w:autoSpaceDN w:val="0"/>
        <w:adjustRightInd w:val="0"/>
        <w:jc w:val="both"/>
        <w:rPr>
          <w:sz w:val="22"/>
          <w:szCs w:val="22"/>
        </w:rPr>
      </w:pPr>
      <w:r>
        <w:rPr>
          <w:sz w:val="22"/>
          <w:szCs w:val="22"/>
        </w:rPr>
        <w:t>(C</w:t>
      </w:r>
      <w:r w:rsidR="003553A4" w:rsidRPr="00B1030E">
        <w:rPr>
          <w:sz w:val="22"/>
          <w:szCs w:val="22"/>
        </w:rPr>
        <w:t>)</w:t>
      </w:r>
      <w:r>
        <w:rPr>
          <w:sz w:val="22"/>
          <w:szCs w:val="22"/>
        </w:rPr>
        <w:t xml:space="preserve"> </w:t>
      </w:r>
      <w:r w:rsidR="003553A4" w:rsidRPr="00B1030E">
        <w:rPr>
          <w:sz w:val="22"/>
          <w:szCs w:val="22"/>
        </w:rPr>
        <w:tab/>
      </w:r>
      <w:r w:rsidR="00291854">
        <w:rPr>
          <w:sz w:val="22"/>
          <w:szCs w:val="22"/>
        </w:rPr>
        <w:t>O</w:t>
      </w:r>
      <w:r w:rsidR="003553A4" w:rsidRPr="00B1030E">
        <w:rPr>
          <w:sz w:val="22"/>
          <w:szCs w:val="22"/>
        </w:rPr>
        <w:t>s agentes da Administração Pública Direta são empregados públicos.</w:t>
      </w:r>
    </w:p>
    <w:p w:rsidR="003553A4" w:rsidRPr="00B1030E" w:rsidRDefault="00B1030E" w:rsidP="008D0CF2">
      <w:pPr>
        <w:autoSpaceDE w:val="0"/>
        <w:autoSpaceDN w:val="0"/>
        <w:adjustRightInd w:val="0"/>
        <w:jc w:val="both"/>
        <w:rPr>
          <w:sz w:val="22"/>
          <w:szCs w:val="22"/>
        </w:rPr>
      </w:pPr>
      <w:r>
        <w:rPr>
          <w:sz w:val="22"/>
          <w:szCs w:val="22"/>
        </w:rPr>
        <w:t>(D</w:t>
      </w:r>
      <w:r w:rsidR="003553A4" w:rsidRPr="00B1030E">
        <w:rPr>
          <w:sz w:val="22"/>
          <w:szCs w:val="22"/>
        </w:rPr>
        <w:t>)</w:t>
      </w:r>
      <w:r>
        <w:rPr>
          <w:sz w:val="22"/>
          <w:szCs w:val="22"/>
        </w:rPr>
        <w:t xml:space="preserve"> </w:t>
      </w:r>
      <w:r w:rsidR="003553A4" w:rsidRPr="00B1030E">
        <w:rPr>
          <w:sz w:val="22"/>
          <w:szCs w:val="22"/>
        </w:rPr>
        <w:tab/>
      </w:r>
      <w:r w:rsidR="00291854">
        <w:rPr>
          <w:sz w:val="22"/>
          <w:szCs w:val="22"/>
        </w:rPr>
        <w:t>O</w:t>
      </w:r>
      <w:r w:rsidR="003553A4" w:rsidRPr="00B1030E">
        <w:rPr>
          <w:sz w:val="22"/>
          <w:szCs w:val="22"/>
        </w:rPr>
        <w:t>s agentes das autarquias são servidores públicos de cargo efetivo.</w:t>
      </w:r>
    </w:p>
    <w:p w:rsidR="00B1030E" w:rsidRPr="003553A4" w:rsidRDefault="00B1030E" w:rsidP="008D0CF2">
      <w:pPr>
        <w:autoSpaceDE w:val="0"/>
        <w:autoSpaceDN w:val="0"/>
        <w:adjustRightInd w:val="0"/>
        <w:jc w:val="both"/>
        <w:rPr>
          <w:b/>
          <w:sz w:val="22"/>
          <w:szCs w:val="22"/>
        </w:rPr>
      </w:pPr>
    </w:p>
    <w:p w:rsidR="003553A4" w:rsidRDefault="00B1030E" w:rsidP="008D0CF2">
      <w:pPr>
        <w:autoSpaceDE w:val="0"/>
        <w:autoSpaceDN w:val="0"/>
        <w:adjustRightInd w:val="0"/>
        <w:jc w:val="both"/>
        <w:rPr>
          <w:b/>
          <w:sz w:val="22"/>
          <w:szCs w:val="22"/>
        </w:rPr>
      </w:pPr>
      <w:r>
        <w:rPr>
          <w:b/>
          <w:sz w:val="22"/>
          <w:szCs w:val="22"/>
        </w:rPr>
        <w:t xml:space="preserve">5. </w:t>
      </w:r>
      <w:r w:rsidR="003553A4" w:rsidRPr="003553A4">
        <w:rPr>
          <w:b/>
          <w:sz w:val="22"/>
          <w:szCs w:val="22"/>
        </w:rPr>
        <w:t>Sobre a relação existente entre a Administração Pública Direta e Indireta, podemos concluir que há:</w:t>
      </w:r>
    </w:p>
    <w:p w:rsidR="00B1030E" w:rsidRPr="003553A4" w:rsidRDefault="00B1030E" w:rsidP="008D0CF2">
      <w:pPr>
        <w:autoSpaceDE w:val="0"/>
        <w:autoSpaceDN w:val="0"/>
        <w:adjustRightInd w:val="0"/>
        <w:jc w:val="both"/>
        <w:rPr>
          <w:b/>
          <w:sz w:val="22"/>
          <w:szCs w:val="22"/>
        </w:rPr>
      </w:pPr>
    </w:p>
    <w:p w:rsidR="003553A4" w:rsidRPr="00B1030E" w:rsidRDefault="00B1030E" w:rsidP="008D0CF2">
      <w:pPr>
        <w:autoSpaceDE w:val="0"/>
        <w:autoSpaceDN w:val="0"/>
        <w:adjustRightInd w:val="0"/>
        <w:jc w:val="both"/>
        <w:rPr>
          <w:sz w:val="22"/>
          <w:szCs w:val="22"/>
        </w:rPr>
      </w:pPr>
      <w:r>
        <w:rPr>
          <w:sz w:val="22"/>
          <w:szCs w:val="22"/>
        </w:rPr>
        <w:t>(A</w:t>
      </w:r>
      <w:r w:rsidR="003553A4" w:rsidRPr="00B1030E">
        <w:rPr>
          <w:sz w:val="22"/>
          <w:szCs w:val="22"/>
        </w:rPr>
        <w:t>)</w:t>
      </w:r>
      <w:r>
        <w:rPr>
          <w:sz w:val="22"/>
          <w:szCs w:val="22"/>
        </w:rPr>
        <w:t xml:space="preserve"> </w:t>
      </w:r>
      <w:r w:rsidR="003553A4" w:rsidRPr="00B1030E">
        <w:rPr>
          <w:sz w:val="22"/>
          <w:szCs w:val="22"/>
        </w:rPr>
        <w:tab/>
      </w:r>
      <w:r w:rsidR="00BF54D9">
        <w:rPr>
          <w:sz w:val="22"/>
          <w:szCs w:val="22"/>
        </w:rPr>
        <w:t>h</w:t>
      </w:r>
      <w:r w:rsidR="003553A4" w:rsidRPr="00B1030E">
        <w:rPr>
          <w:sz w:val="22"/>
          <w:szCs w:val="22"/>
        </w:rPr>
        <w:t>ierarquia com subordinação entre tais seguimentos da Administração.</w:t>
      </w:r>
    </w:p>
    <w:p w:rsidR="003553A4" w:rsidRPr="00B1030E" w:rsidRDefault="00B1030E" w:rsidP="008D0CF2">
      <w:pPr>
        <w:autoSpaceDE w:val="0"/>
        <w:autoSpaceDN w:val="0"/>
        <w:adjustRightInd w:val="0"/>
        <w:jc w:val="both"/>
        <w:rPr>
          <w:sz w:val="22"/>
          <w:szCs w:val="22"/>
        </w:rPr>
      </w:pPr>
      <w:r>
        <w:rPr>
          <w:sz w:val="22"/>
          <w:szCs w:val="22"/>
        </w:rPr>
        <w:t>(B</w:t>
      </w:r>
      <w:proofErr w:type="gramStart"/>
      <w:r w:rsidR="003553A4" w:rsidRPr="00B1030E">
        <w:rPr>
          <w:sz w:val="22"/>
          <w:szCs w:val="22"/>
        </w:rPr>
        <w:t>)</w:t>
      </w:r>
      <w:proofErr w:type="gramEnd"/>
      <w:r w:rsidR="003553A4" w:rsidRPr="00B1030E">
        <w:rPr>
          <w:sz w:val="22"/>
          <w:szCs w:val="22"/>
        </w:rPr>
        <w:tab/>
      </w:r>
      <w:r>
        <w:rPr>
          <w:sz w:val="22"/>
          <w:szCs w:val="22"/>
        </w:rPr>
        <w:t xml:space="preserve"> </w:t>
      </w:r>
      <w:r w:rsidR="00BF54D9">
        <w:rPr>
          <w:sz w:val="22"/>
          <w:szCs w:val="22"/>
        </w:rPr>
        <w:t>h</w:t>
      </w:r>
      <w:r w:rsidR="003553A4" w:rsidRPr="00B1030E">
        <w:rPr>
          <w:sz w:val="22"/>
          <w:szCs w:val="22"/>
        </w:rPr>
        <w:t>ierarquia sem subordinação entre tais seguimentos da Administração.</w:t>
      </w:r>
    </w:p>
    <w:p w:rsidR="003553A4" w:rsidRPr="00B1030E" w:rsidRDefault="00B1030E" w:rsidP="008D0CF2">
      <w:pPr>
        <w:autoSpaceDE w:val="0"/>
        <w:autoSpaceDN w:val="0"/>
        <w:adjustRightInd w:val="0"/>
        <w:jc w:val="both"/>
        <w:rPr>
          <w:sz w:val="22"/>
          <w:szCs w:val="22"/>
        </w:rPr>
      </w:pPr>
      <w:r>
        <w:rPr>
          <w:sz w:val="22"/>
          <w:szCs w:val="22"/>
        </w:rPr>
        <w:t>(C</w:t>
      </w:r>
      <w:r w:rsidR="003553A4" w:rsidRPr="00B1030E">
        <w:rPr>
          <w:sz w:val="22"/>
          <w:szCs w:val="22"/>
        </w:rPr>
        <w:t>)</w:t>
      </w:r>
      <w:r>
        <w:rPr>
          <w:sz w:val="22"/>
          <w:szCs w:val="22"/>
        </w:rPr>
        <w:t xml:space="preserve"> </w:t>
      </w:r>
      <w:r w:rsidR="00BF54D9">
        <w:rPr>
          <w:sz w:val="22"/>
          <w:szCs w:val="22"/>
        </w:rPr>
        <w:tab/>
        <w:t>v</w:t>
      </w:r>
      <w:r w:rsidR="003553A4" w:rsidRPr="00B1030E">
        <w:rPr>
          <w:sz w:val="22"/>
          <w:szCs w:val="22"/>
        </w:rPr>
        <w:t>inculação entre tais seguimentos da Administração, contudo, sem possibilidade de controle em razão da autonomia administrativa.</w:t>
      </w:r>
    </w:p>
    <w:p w:rsidR="003553A4" w:rsidRPr="00B1030E" w:rsidRDefault="00B1030E" w:rsidP="008D0CF2">
      <w:pPr>
        <w:autoSpaceDE w:val="0"/>
        <w:autoSpaceDN w:val="0"/>
        <w:adjustRightInd w:val="0"/>
        <w:jc w:val="both"/>
        <w:rPr>
          <w:sz w:val="22"/>
          <w:szCs w:val="22"/>
        </w:rPr>
      </w:pPr>
      <w:r>
        <w:rPr>
          <w:sz w:val="22"/>
          <w:szCs w:val="22"/>
        </w:rPr>
        <w:t>(D</w:t>
      </w:r>
      <w:r w:rsidR="003553A4" w:rsidRPr="00B1030E">
        <w:rPr>
          <w:sz w:val="22"/>
          <w:szCs w:val="22"/>
        </w:rPr>
        <w:t>)</w:t>
      </w:r>
      <w:r>
        <w:rPr>
          <w:sz w:val="22"/>
          <w:szCs w:val="22"/>
        </w:rPr>
        <w:t xml:space="preserve"> </w:t>
      </w:r>
      <w:r w:rsidR="00BF54D9">
        <w:rPr>
          <w:sz w:val="22"/>
          <w:szCs w:val="22"/>
        </w:rPr>
        <w:tab/>
        <w:t>v</w:t>
      </w:r>
      <w:r w:rsidR="003553A4" w:rsidRPr="00B1030E">
        <w:rPr>
          <w:sz w:val="22"/>
          <w:szCs w:val="22"/>
        </w:rPr>
        <w:t>inculação entre tais seguimentos da Administração, onde a Administração Direta pode controlar a Indireta em razão do princípio da tutela.</w:t>
      </w:r>
    </w:p>
    <w:p w:rsidR="003553A4" w:rsidRPr="003553A4" w:rsidRDefault="003553A4" w:rsidP="008D0CF2">
      <w:pPr>
        <w:autoSpaceDE w:val="0"/>
        <w:autoSpaceDN w:val="0"/>
        <w:adjustRightInd w:val="0"/>
        <w:jc w:val="both"/>
        <w:rPr>
          <w:b/>
          <w:sz w:val="22"/>
          <w:szCs w:val="22"/>
        </w:rPr>
      </w:pPr>
    </w:p>
    <w:p w:rsidR="003553A4" w:rsidRDefault="003553A4" w:rsidP="008D0CF2">
      <w:pPr>
        <w:autoSpaceDE w:val="0"/>
        <w:autoSpaceDN w:val="0"/>
        <w:adjustRightInd w:val="0"/>
        <w:jc w:val="both"/>
        <w:rPr>
          <w:b/>
          <w:sz w:val="22"/>
          <w:szCs w:val="22"/>
        </w:rPr>
      </w:pPr>
      <w:r w:rsidRPr="003553A4">
        <w:rPr>
          <w:b/>
          <w:sz w:val="22"/>
          <w:szCs w:val="22"/>
        </w:rPr>
        <w:t>6</w:t>
      </w:r>
      <w:r w:rsidR="00B1030E">
        <w:rPr>
          <w:b/>
          <w:sz w:val="22"/>
          <w:szCs w:val="22"/>
        </w:rPr>
        <w:t xml:space="preserve">. </w:t>
      </w:r>
      <w:r w:rsidRPr="003553A4">
        <w:rPr>
          <w:b/>
          <w:sz w:val="22"/>
          <w:szCs w:val="22"/>
        </w:rPr>
        <w:tab/>
        <w:t>Sobre os atos administrativos, podemos concluir que os mesmos podem ser nulos ou anuláveis. Em regra o ato administrativo que tem vício no elemento finalidade deve ser:</w:t>
      </w:r>
    </w:p>
    <w:p w:rsidR="00B1030E" w:rsidRPr="003553A4" w:rsidRDefault="00B1030E" w:rsidP="008D0CF2">
      <w:pPr>
        <w:autoSpaceDE w:val="0"/>
        <w:autoSpaceDN w:val="0"/>
        <w:adjustRightInd w:val="0"/>
        <w:jc w:val="both"/>
        <w:rPr>
          <w:b/>
          <w:sz w:val="22"/>
          <w:szCs w:val="22"/>
        </w:rPr>
      </w:pPr>
    </w:p>
    <w:p w:rsidR="003553A4" w:rsidRPr="00847C9C" w:rsidRDefault="00847C9C" w:rsidP="008D0CF2">
      <w:pPr>
        <w:autoSpaceDE w:val="0"/>
        <w:autoSpaceDN w:val="0"/>
        <w:adjustRightInd w:val="0"/>
        <w:jc w:val="both"/>
        <w:rPr>
          <w:sz w:val="22"/>
          <w:szCs w:val="22"/>
        </w:rPr>
      </w:pPr>
      <w:r>
        <w:rPr>
          <w:sz w:val="22"/>
          <w:szCs w:val="22"/>
        </w:rPr>
        <w:t>(A</w:t>
      </w:r>
      <w:r w:rsidR="003553A4" w:rsidRPr="00847C9C">
        <w:rPr>
          <w:sz w:val="22"/>
          <w:szCs w:val="22"/>
        </w:rPr>
        <w:t>)</w:t>
      </w:r>
      <w:r>
        <w:rPr>
          <w:sz w:val="22"/>
          <w:szCs w:val="22"/>
        </w:rPr>
        <w:t xml:space="preserve"> </w:t>
      </w:r>
      <w:r w:rsidR="003976E3">
        <w:rPr>
          <w:sz w:val="22"/>
          <w:szCs w:val="22"/>
        </w:rPr>
        <w:tab/>
        <w:t>a</w:t>
      </w:r>
      <w:r w:rsidR="003553A4" w:rsidRPr="00847C9C">
        <w:rPr>
          <w:sz w:val="22"/>
          <w:szCs w:val="22"/>
        </w:rPr>
        <w:t xml:space="preserve">nulado, pois </w:t>
      </w:r>
      <w:proofErr w:type="gramStart"/>
      <w:r w:rsidR="003553A4" w:rsidRPr="00847C9C">
        <w:rPr>
          <w:sz w:val="22"/>
          <w:szCs w:val="22"/>
        </w:rPr>
        <w:t>trata-se</w:t>
      </w:r>
      <w:proofErr w:type="gramEnd"/>
      <w:r w:rsidR="003553A4" w:rsidRPr="00847C9C">
        <w:rPr>
          <w:sz w:val="22"/>
          <w:szCs w:val="22"/>
        </w:rPr>
        <w:t xml:space="preserve"> de vício sanável.</w:t>
      </w:r>
    </w:p>
    <w:p w:rsidR="003553A4" w:rsidRPr="00847C9C" w:rsidRDefault="00847C9C" w:rsidP="008D0CF2">
      <w:pPr>
        <w:autoSpaceDE w:val="0"/>
        <w:autoSpaceDN w:val="0"/>
        <w:adjustRightInd w:val="0"/>
        <w:jc w:val="both"/>
        <w:rPr>
          <w:sz w:val="22"/>
          <w:szCs w:val="22"/>
        </w:rPr>
      </w:pPr>
      <w:r>
        <w:rPr>
          <w:sz w:val="22"/>
          <w:szCs w:val="22"/>
        </w:rPr>
        <w:t>(B</w:t>
      </w:r>
      <w:proofErr w:type="gramStart"/>
      <w:r w:rsidR="003553A4" w:rsidRPr="00847C9C">
        <w:rPr>
          <w:sz w:val="22"/>
          <w:szCs w:val="22"/>
        </w:rPr>
        <w:t>)</w:t>
      </w:r>
      <w:proofErr w:type="gramEnd"/>
      <w:r w:rsidR="003553A4" w:rsidRPr="00847C9C">
        <w:rPr>
          <w:sz w:val="22"/>
          <w:szCs w:val="22"/>
        </w:rPr>
        <w:tab/>
      </w:r>
      <w:r>
        <w:rPr>
          <w:sz w:val="22"/>
          <w:szCs w:val="22"/>
        </w:rPr>
        <w:t xml:space="preserve"> </w:t>
      </w:r>
      <w:r w:rsidR="003976E3">
        <w:rPr>
          <w:sz w:val="22"/>
          <w:szCs w:val="22"/>
        </w:rPr>
        <w:t>c</w:t>
      </w:r>
      <w:r w:rsidR="003553A4" w:rsidRPr="00847C9C">
        <w:rPr>
          <w:sz w:val="22"/>
          <w:szCs w:val="22"/>
        </w:rPr>
        <w:t>onvalidado, pois trata-se de vício que não pode ser sanado.</w:t>
      </w:r>
    </w:p>
    <w:p w:rsidR="003553A4" w:rsidRPr="00847C9C" w:rsidRDefault="00847C9C" w:rsidP="008D0CF2">
      <w:pPr>
        <w:autoSpaceDE w:val="0"/>
        <w:autoSpaceDN w:val="0"/>
        <w:adjustRightInd w:val="0"/>
        <w:jc w:val="both"/>
        <w:rPr>
          <w:sz w:val="22"/>
          <w:szCs w:val="22"/>
        </w:rPr>
      </w:pPr>
      <w:r>
        <w:rPr>
          <w:sz w:val="22"/>
          <w:szCs w:val="22"/>
        </w:rPr>
        <w:t>(C</w:t>
      </w:r>
      <w:proofErr w:type="gramStart"/>
      <w:r w:rsidR="003553A4" w:rsidRPr="00847C9C">
        <w:rPr>
          <w:sz w:val="22"/>
          <w:szCs w:val="22"/>
        </w:rPr>
        <w:t>)</w:t>
      </w:r>
      <w:proofErr w:type="gramEnd"/>
      <w:r w:rsidR="003553A4" w:rsidRPr="00847C9C">
        <w:rPr>
          <w:sz w:val="22"/>
          <w:szCs w:val="22"/>
        </w:rPr>
        <w:tab/>
      </w:r>
      <w:r>
        <w:rPr>
          <w:sz w:val="22"/>
          <w:szCs w:val="22"/>
        </w:rPr>
        <w:t xml:space="preserve"> </w:t>
      </w:r>
      <w:r w:rsidR="003976E3">
        <w:rPr>
          <w:sz w:val="22"/>
          <w:szCs w:val="22"/>
        </w:rPr>
        <w:t>a</w:t>
      </w:r>
      <w:r w:rsidR="003553A4" w:rsidRPr="00847C9C">
        <w:rPr>
          <w:sz w:val="22"/>
          <w:szCs w:val="22"/>
        </w:rPr>
        <w:t xml:space="preserve">nulado, pois trata-se de vício que não pode ser sanado. </w:t>
      </w:r>
    </w:p>
    <w:p w:rsidR="003553A4" w:rsidRPr="00847C9C" w:rsidRDefault="00847C9C" w:rsidP="008D0CF2">
      <w:pPr>
        <w:autoSpaceDE w:val="0"/>
        <w:autoSpaceDN w:val="0"/>
        <w:adjustRightInd w:val="0"/>
        <w:jc w:val="both"/>
        <w:rPr>
          <w:sz w:val="22"/>
          <w:szCs w:val="22"/>
        </w:rPr>
      </w:pPr>
      <w:r>
        <w:rPr>
          <w:sz w:val="22"/>
          <w:szCs w:val="22"/>
        </w:rPr>
        <w:t>(D</w:t>
      </w:r>
      <w:proofErr w:type="gramStart"/>
      <w:r w:rsidR="003553A4" w:rsidRPr="00847C9C">
        <w:rPr>
          <w:sz w:val="22"/>
          <w:szCs w:val="22"/>
        </w:rPr>
        <w:t>)</w:t>
      </w:r>
      <w:proofErr w:type="gramEnd"/>
      <w:r w:rsidR="003553A4" w:rsidRPr="00847C9C">
        <w:rPr>
          <w:sz w:val="22"/>
          <w:szCs w:val="22"/>
        </w:rPr>
        <w:tab/>
      </w:r>
      <w:r>
        <w:rPr>
          <w:sz w:val="22"/>
          <w:szCs w:val="22"/>
        </w:rPr>
        <w:t xml:space="preserve"> </w:t>
      </w:r>
      <w:r w:rsidR="003976E3">
        <w:rPr>
          <w:sz w:val="22"/>
          <w:szCs w:val="22"/>
        </w:rPr>
        <w:t>r</w:t>
      </w:r>
      <w:r w:rsidR="003553A4" w:rsidRPr="00847C9C">
        <w:rPr>
          <w:sz w:val="22"/>
          <w:szCs w:val="22"/>
        </w:rPr>
        <w:t>evogado, pois é inválido.</w:t>
      </w:r>
    </w:p>
    <w:p w:rsidR="003553A4" w:rsidRPr="003553A4" w:rsidRDefault="00847C9C" w:rsidP="008D0CF2">
      <w:pPr>
        <w:autoSpaceDE w:val="0"/>
        <w:autoSpaceDN w:val="0"/>
        <w:adjustRightInd w:val="0"/>
        <w:jc w:val="both"/>
        <w:rPr>
          <w:b/>
          <w:sz w:val="22"/>
          <w:szCs w:val="22"/>
        </w:rPr>
      </w:pPr>
      <w:r>
        <w:rPr>
          <w:b/>
          <w:sz w:val="22"/>
          <w:szCs w:val="22"/>
        </w:rPr>
        <w:br w:type="page"/>
      </w:r>
    </w:p>
    <w:p w:rsidR="003553A4" w:rsidRPr="003553A4" w:rsidRDefault="003553A4" w:rsidP="008D0CF2">
      <w:pPr>
        <w:autoSpaceDE w:val="0"/>
        <w:autoSpaceDN w:val="0"/>
        <w:adjustRightInd w:val="0"/>
        <w:jc w:val="both"/>
        <w:rPr>
          <w:b/>
          <w:sz w:val="22"/>
          <w:szCs w:val="22"/>
        </w:rPr>
      </w:pPr>
    </w:p>
    <w:p w:rsidR="003553A4" w:rsidRPr="003553A4" w:rsidRDefault="003553A4" w:rsidP="008D0CF2">
      <w:pPr>
        <w:autoSpaceDE w:val="0"/>
        <w:autoSpaceDN w:val="0"/>
        <w:adjustRightInd w:val="0"/>
        <w:jc w:val="both"/>
        <w:rPr>
          <w:b/>
          <w:sz w:val="22"/>
          <w:szCs w:val="22"/>
        </w:rPr>
      </w:pPr>
      <w:r w:rsidRPr="003553A4">
        <w:rPr>
          <w:b/>
          <w:sz w:val="22"/>
          <w:szCs w:val="22"/>
        </w:rPr>
        <w:t>7</w:t>
      </w:r>
      <w:r w:rsidR="003A3F60">
        <w:rPr>
          <w:b/>
          <w:sz w:val="22"/>
          <w:szCs w:val="22"/>
        </w:rPr>
        <w:t xml:space="preserve">. </w:t>
      </w:r>
      <w:r w:rsidRPr="003553A4">
        <w:rPr>
          <w:b/>
          <w:sz w:val="22"/>
          <w:szCs w:val="22"/>
        </w:rPr>
        <w:tab/>
        <w:t>Quanto aos atributos do ato administrativo a tipicidade se destaca. Sobre essa:</w:t>
      </w:r>
    </w:p>
    <w:p w:rsidR="003A3F60" w:rsidRDefault="003A3F60" w:rsidP="008D0CF2">
      <w:pPr>
        <w:autoSpaceDE w:val="0"/>
        <w:autoSpaceDN w:val="0"/>
        <w:adjustRightInd w:val="0"/>
        <w:jc w:val="both"/>
        <w:rPr>
          <w:b/>
          <w:sz w:val="22"/>
          <w:szCs w:val="22"/>
        </w:rPr>
      </w:pPr>
    </w:p>
    <w:p w:rsidR="003553A4" w:rsidRPr="003A3F60" w:rsidRDefault="003A3F60" w:rsidP="008D0CF2">
      <w:pPr>
        <w:autoSpaceDE w:val="0"/>
        <w:autoSpaceDN w:val="0"/>
        <w:adjustRightInd w:val="0"/>
        <w:jc w:val="both"/>
        <w:rPr>
          <w:sz w:val="22"/>
          <w:szCs w:val="22"/>
        </w:rPr>
      </w:pPr>
      <w:r>
        <w:rPr>
          <w:sz w:val="22"/>
          <w:szCs w:val="22"/>
        </w:rPr>
        <w:t>(A</w:t>
      </w:r>
      <w:r w:rsidR="003553A4" w:rsidRPr="003A3F60">
        <w:rPr>
          <w:sz w:val="22"/>
          <w:szCs w:val="22"/>
        </w:rPr>
        <w:t>)</w:t>
      </w:r>
      <w:r>
        <w:rPr>
          <w:sz w:val="22"/>
          <w:szCs w:val="22"/>
        </w:rPr>
        <w:t xml:space="preserve"> O</w:t>
      </w:r>
      <w:r w:rsidR="003553A4" w:rsidRPr="003A3F60">
        <w:rPr>
          <w:sz w:val="22"/>
          <w:szCs w:val="22"/>
        </w:rPr>
        <w:t>s atos devem ser praticados em estrita conformidade com a constituição.</w:t>
      </w:r>
    </w:p>
    <w:p w:rsidR="003553A4" w:rsidRPr="003A3F60" w:rsidRDefault="003A3F60" w:rsidP="008D0CF2">
      <w:pPr>
        <w:autoSpaceDE w:val="0"/>
        <w:autoSpaceDN w:val="0"/>
        <w:adjustRightInd w:val="0"/>
        <w:jc w:val="both"/>
        <w:rPr>
          <w:sz w:val="22"/>
          <w:szCs w:val="22"/>
        </w:rPr>
      </w:pPr>
      <w:r>
        <w:rPr>
          <w:sz w:val="22"/>
          <w:szCs w:val="22"/>
        </w:rPr>
        <w:t>(B</w:t>
      </w:r>
      <w:proofErr w:type="gramStart"/>
      <w:r w:rsidR="003553A4" w:rsidRPr="003A3F60">
        <w:rPr>
          <w:sz w:val="22"/>
          <w:szCs w:val="22"/>
        </w:rPr>
        <w:t>)</w:t>
      </w:r>
      <w:proofErr w:type="gramEnd"/>
      <w:r w:rsidR="003553A4" w:rsidRPr="003A3F60">
        <w:rPr>
          <w:sz w:val="22"/>
          <w:szCs w:val="22"/>
        </w:rPr>
        <w:tab/>
      </w:r>
      <w:r>
        <w:rPr>
          <w:sz w:val="22"/>
          <w:szCs w:val="22"/>
        </w:rPr>
        <w:t xml:space="preserve"> </w:t>
      </w:r>
      <w:r w:rsidR="003553A4" w:rsidRPr="003A3F60">
        <w:rPr>
          <w:sz w:val="22"/>
          <w:szCs w:val="22"/>
        </w:rPr>
        <w:t>Os atos devem ser praticados em estrita conformidade com a lei.</w:t>
      </w:r>
    </w:p>
    <w:p w:rsidR="003553A4" w:rsidRPr="003A3F60" w:rsidRDefault="003A3F60" w:rsidP="008D0CF2">
      <w:pPr>
        <w:autoSpaceDE w:val="0"/>
        <w:autoSpaceDN w:val="0"/>
        <w:adjustRightInd w:val="0"/>
        <w:jc w:val="both"/>
        <w:rPr>
          <w:sz w:val="22"/>
          <w:szCs w:val="22"/>
        </w:rPr>
      </w:pPr>
      <w:r>
        <w:rPr>
          <w:sz w:val="22"/>
          <w:szCs w:val="22"/>
        </w:rPr>
        <w:t>(C</w:t>
      </w:r>
      <w:r w:rsidR="003553A4" w:rsidRPr="003A3F60">
        <w:rPr>
          <w:sz w:val="22"/>
          <w:szCs w:val="22"/>
        </w:rPr>
        <w:t>)</w:t>
      </w:r>
      <w:r>
        <w:rPr>
          <w:sz w:val="22"/>
          <w:szCs w:val="22"/>
        </w:rPr>
        <w:t xml:space="preserve"> </w:t>
      </w:r>
      <w:r w:rsidR="003553A4" w:rsidRPr="003A3F60">
        <w:rPr>
          <w:sz w:val="22"/>
          <w:szCs w:val="22"/>
        </w:rPr>
        <w:tab/>
        <w:t>Os atos devem ser praticados em estrita conformidade com a lei, exceto os casos de interesse público.</w:t>
      </w:r>
    </w:p>
    <w:p w:rsidR="003553A4" w:rsidRPr="003A3F60" w:rsidRDefault="003A3F60" w:rsidP="008D0CF2">
      <w:pPr>
        <w:autoSpaceDE w:val="0"/>
        <w:autoSpaceDN w:val="0"/>
        <w:adjustRightInd w:val="0"/>
        <w:jc w:val="both"/>
        <w:rPr>
          <w:sz w:val="22"/>
          <w:szCs w:val="22"/>
        </w:rPr>
      </w:pPr>
      <w:r>
        <w:rPr>
          <w:sz w:val="22"/>
          <w:szCs w:val="22"/>
        </w:rPr>
        <w:t>(D</w:t>
      </w:r>
      <w:proofErr w:type="gramStart"/>
      <w:r w:rsidR="003553A4" w:rsidRPr="003A3F60">
        <w:rPr>
          <w:sz w:val="22"/>
          <w:szCs w:val="22"/>
        </w:rPr>
        <w:t>)</w:t>
      </w:r>
      <w:proofErr w:type="gramEnd"/>
      <w:r w:rsidR="003553A4" w:rsidRPr="003A3F60">
        <w:rPr>
          <w:sz w:val="22"/>
          <w:szCs w:val="22"/>
        </w:rPr>
        <w:tab/>
      </w:r>
      <w:r>
        <w:rPr>
          <w:sz w:val="22"/>
          <w:szCs w:val="22"/>
        </w:rPr>
        <w:t xml:space="preserve"> </w:t>
      </w:r>
      <w:r w:rsidR="003553A4" w:rsidRPr="003A3F60">
        <w:rPr>
          <w:sz w:val="22"/>
          <w:szCs w:val="22"/>
        </w:rPr>
        <w:t>Os atos devem ser praticados em relativa conformidade com a lei.</w:t>
      </w:r>
    </w:p>
    <w:p w:rsidR="003A3F60" w:rsidRDefault="003A3F60" w:rsidP="008D0CF2">
      <w:pPr>
        <w:autoSpaceDE w:val="0"/>
        <w:autoSpaceDN w:val="0"/>
        <w:adjustRightInd w:val="0"/>
        <w:jc w:val="both"/>
        <w:rPr>
          <w:b/>
          <w:sz w:val="22"/>
          <w:szCs w:val="22"/>
        </w:rPr>
      </w:pPr>
    </w:p>
    <w:p w:rsidR="003553A4" w:rsidRPr="003553A4" w:rsidRDefault="003553A4" w:rsidP="008D0CF2">
      <w:pPr>
        <w:autoSpaceDE w:val="0"/>
        <w:autoSpaceDN w:val="0"/>
        <w:adjustRightInd w:val="0"/>
        <w:jc w:val="both"/>
        <w:rPr>
          <w:b/>
          <w:sz w:val="22"/>
          <w:szCs w:val="22"/>
        </w:rPr>
      </w:pPr>
      <w:r w:rsidRPr="003553A4">
        <w:rPr>
          <w:b/>
          <w:sz w:val="22"/>
          <w:szCs w:val="22"/>
        </w:rPr>
        <w:t>8</w:t>
      </w:r>
      <w:r w:rsidR="003A3F60">
        <w:rPr>
          <w:b/>
          <w:sz w:val="22"/>
          <w:szCs w:val="22"/>
        </w:rPr>
        <w:t xml:space="preserve">. </w:t>
      </w:r>
      <w:r w:rsidRPr="003553A4">
        <w:rPr>
          <w:b/>
          <w:sz w:val="22"/>
          <w:szCs w:val="22"/>
        </w:rPr>
        <w:tab/>
        <w:t>Sobre o tema extinção dos atos administrativos, por isso:</w:t>
      </w:r>
    </w:p>
    <w:p w:rsidR="003A3F60" w:rsidRDefault="003A3F60" w:rsidP="008D0CF2">
      <w:pPr>
        <w:autoSpaceDE w:val="0"/>
        <w:autoSpaceDN w:val="0"/>
        <w:adjustRightInd w:val="0"/>
        <w:jc w:val="both"/>
        <w:rPr>
          <w:b/>
          <w:sz w:val="22"/>
          <w:szCs w:val="22"/>
        </w:rPr>
      </w:pPr>
    </w:p>
    <w:p w:rsidR="003553A4" w:rsidRPr="003A3F60" w:rsidRDefault="003A3F60" w:rsidP="008D0CF2">
      <w:pPr>
        <w:autoSpaceDE w:val="0"/>
        <w:autoSpaceDN w:val="0"/>
        <w:adjustRightInd w:val="0"/>
        <w:jc w:val="both"/>
        <w:rPr>
          <w:sz w:val="22"/>
          <w:szCs w:val="22"/>
        </w:rPr>
      </w:pPr>
      <w:r>
        <w:rPr>
          <w:sz w:val="22"/>
          <w:szCs w:val="22"/>
        </w:rPr>
        <w:t>(A</w:t>
      </w:r>
      <w:proofErr w:type="gramStart"/>
      <w:r w:rsidR="003553A4" w:rsidRPr="003A3F60">
        <w:rPr>
          <w:sz w:val="22"/>
          <w:szCs w:val="22"/>
        </w:rPr>
        <w:t>)</w:t>
      </w:r>
      <w:proofErr w:type="gramEnd"/>
      <w:r w:rsidR="003553A4" w:rsidRPr="003A3F60">
        <w:rPr>
          <w:sz w:val="22"/>
          <w:szCs w:val="22"/>
        </w:rPr>
        <w:tab/>
        <w:t xml:space="preserve"> a Administração pode anular seus próprios atos quando eivados de vícios que os tornam ilegais, exceto por acordo das partes.</w:t>
      </w:r>
    </w:p>
    <w:p w:rsidR="003553A4" w:rsidRPr="003A3F60" w:rsidRDefault="003A3F60" w:rsidP="008D0CF2">
      <w:pPr>
        <w:autoSpaceDE w:val="0"/>
        <w:autoSpaceDN w:val="0"/>
        <w:adjustRightInd w:val="0"/>
        <w:jc w:val="both"/>
        <w:rPr>
          <w:sz w:val="22"/>
          <w:szCs w:val="22"/>
        </w:rPr>
      </w:pPr>
      <w:r>
        <w:rPr>
          <w:sz w:val="22"/>
          <w:szCs w:val="22"/>
        </w:rPr>
        <w:t>(B</w:t>
      </w:r>
      <w:r w:rsidR="003553A4" w:rsidRPr="003A3F60">
        <w:rPr>
          <w:sz w:val="22"/>
          <w:szCs w:val="22"/>
        </w:rPr>
        <w:t>)</w:t>
      </w:r>
      <w:r>
        <w:rPr>
          <w:sz w:val="22"/>
          <w:szCs w:val="22"/>
        </w:rPr>
        <w:t xml:space="preserve"> </w:t>
      </w:r>
      <w:r w:rsidR="003553A4" w:rsidRPr="003A3F60">
        <w:rPr>
          <w:sz w:val="22"/>
          <w:szCs w:val="22"/>
        </w:rPr>
        <w:tab/>
        <w:t>os atos que foram anulados, em regra se originam direitos.</w:t>
      </w:r>
    </w:p>
    <w:p w:rsidR="003553A4" w:rsidRPr="003A3F60" w:rsidRDefault="003A3F60" w:rsidP="008D0CF2">
      <w:pPr>
        <w:autoSpaceDE w:val="0"/>
        <w:autoSpaceDN w:val="0"/>
        <w:adjustRightInd w:val="0"/>
        <w:jc w:val="both"/>
        <w:rPr>
          <w:sz w:val="22"/>
          <w:szCs w:val="22"/>
        </w:rPr>
      </w:pPr>
      <w:r>
        <w:rPr>
          <w:sz w:val="22"/>
          <w:szCs w:val="22"/>
        </w:rPr>
        <w:t>(C</w:t>
      </w:r>
      <w:r w:rsidR="003553A4" w:rsidRPr="003A3F60">
        <w:rPr>
          <w:sz w:val="22"/>
          <w:szCs w:val="22"/>
        </w:rPr>
        <w:t>)</w:t>
      </w:r>
      <w:r>
        <w:rPr>
          <w:sz w:val="22"/>
          <w:szCs w:val="22"/>
        </w:rPr>
        <w:t xml:space="preserve"> </w:t>
      </w:r>
      <w:r w:rsidR="003553A4" w:rsidRPr="003A3F60">
        <w:rPr>
          <w:sz w:val="22"/>
          <w:szCs w:val="22"/>
        </w:rPr>
        <w:tab/>
        <w:t>a Administração pode revogar seus atos por motivo de conveniência ou oportunidade, respeitados os direitos adquiridos.</w:t>
      </w:r>
    </w:p>
    <w:p w:rsidR="003553A4" w:rsidRPr="003A3F60" w:rsidRDefault="003A3F60" w:rsidP="008D0CF2">
      <w:pPr>
        <w:autoSpaceDE w:val="0"/>
        <w:autoSpaceDN w:val="0"/>
        <w:adjustRightInd w:val="0"/>
        <w:jc w:val="both"/>
        <w:rPr>
          <w:sz w:val="22"/>
          <w:szCs w:val="22"/>
        </w:rPr>
      </w:pPr>
      <w:r>
        <w:rPr>
          <w:sz w:val="22"/>
          <w:szCs w:val="22"/>
        </w:rPr>
        <w:t>(D</w:t>
      </w:r>
      <w:proofErr w:type="gramStart"/>
      <w:r w:rsidR="003553A4" w:rsidRPr="003A3F60">
        <w:rPr>
          <w:sz w:val="22"/>
          <w:szCs w:val="22"/>
        </w:rPr>
        <w:t>)</w:t>
      </w:r>
      <w:proofErr w:type="gramEnd"/>
      <w:r w:rsidR="003553A4" w:rsidRPr="003A3F60">
        <w:rPr>
          <w:sz w:val="22"/>
          <w:szCs w:val="22"/>
        </w:rPr>
        <w:tab/>
      </w:r>
      <w:r>
        <w:rPr>
          <w:sz w:val="22"/>
          <w:szCs w:val="22"/>
        </w:rPr>
        <w:t xml:space="preserve"> </w:t>
      </w:r>
      <w:r w:rsidR="003553A4" w:rsidRPr="003A3F60">
        <w:rPr>
          <w:sz w:val="22"/>
          <w:szCs w:val="22"/>
        </w:rPr>
        <w:t>os atos podem ser revogados pelo Poder Judiciário quando eivados de ilegalidade.</w:t>
      </w:r>
    </w:p>
    <w:p w:rsidR="003553A4" w:rsidRPr="003553A4" w:rsidRDefault="003553A4" w:rsidP="008D0CF2">
      <w:pPr>
        <w:autoSpaceDE w:val="0"/>
        <w:autoSpaceDN w:val="0"/>
        <w:adjustRightInd w:val="0"/>
        <w:jc w:val="both"/>
        <w:rPr>
          <w:b/>
          <w:sz w:val="22"/>
          <w:szCs w:val="22"/>
        </w:rPr>
      </w:pPr>
    </w:p>
    <w:p w:rsidR="003553A4" w:rsidRPr="003553A4" w:rsidRDefault="003553A4" w:rsidP="008D0CF2">
      <w:pPr>
        <w:autoSpaceDE w:val="0"/>
        <w:autoSpaceDN w:val="0"/>
        <w:adjustRightInd w:val="0"/>
        <w:jc w:val="both"/>
        <w:rPr>
          <w:b/>
          <w:sz w:val="22"/>
          <w:szCs w:val="22"/>
        </w:rPr>
      </w:pPr>
      <w:r w:rsidRPr="003553A4">
        <w:rPr>
          <w:b/>
          <w:sz w:val="22"/>
          <w:szCs w:val="22"/>
        </w:rPr>
        <w:t>9</w:t>
      </w:r>
      <w:r w:rsidR="008953F5">
        <w:rPr>
          <w:b/>
          <w:sz w:val="22"/>
          <w:szCs w:val="22"/>
        </w:rPr>
        <w:t xml:space="preserve">. </w:t>
      </w:r>
      <w:r w:rsidRPr="003553A4">
        <w:rPr>
          <w:b/>
          <w:sz w:val="22"/>
          <w:szCs w:val="22"/>
        </w:rPr>
        <w:tab/>
        <w:t>Tanto a Administração Pública, quanto o Poder Judiciário têm prazo para anular os atos administrativos. Sobre esse prazo podemos concluir:</w:t>
      </w:r>
    </w:p>
    <w:p w:rsidR="008953F5" w:rsidRDefault="008953F5" w:rsidP="008D0CF2">
      <w:pPr>
        <w:autoSpaceDE w:val="0"/>
        <w:autoSpaceDN w:val="0"/>
        <w:adjustRightInd w:val="0"/>
        <w:jc w:val="both"/>
        <w:rPr>
          <w:b/>
          <w:sz w:val="22"/>
          <w:szCs w:val="22"/>
        </w:rPr>
      </w:pPr>
    </w:p>
    <w:p w:rsidR="003553A4" w:rsidRPr="008953F5" w:rsidRDefault="008953F5" w:rsidP="008D0CF2">
      <w:pPr>
        <w:autoSpaceDE w:val="0"/>
        <w:autoSpaceDN w:val="0"/>
        <w:adjustRightInd w:val="0"/>
        <w:jc w:val="both"/>
        <w:rPr>
          <w:sz w:val="22"/>
          <w:szCs w:val="22"/>
        </w:rPr>
      </w:pPr>
      <w:r>
        <w:rPr>
          <w:sz w:val="22"/>
          <w:szCs w:val="22"/>
        </w:rPr>
        <w:t>(A</w:t>
      </w:r>
      <w:r w:rsidR="003553A4" w:rsidRPr="008953F5">
        <w:rPr>
          <w:sz w:val="22"/>
          <w:szCs w:val="22"/>
        </w:rPr>
        <w:t>)</w:t>
      </w:r>
      <w:r>
        <w:rPr>
          <w:sz w:val="22"/>
          <w:szCs w:val="22"/>
        </w:rPr>
        <w:t xml:space="preserve"> </w:t>
      </w:r>
      <w:r w:rsidR="002313E7">
        <w:rPr>
          <w:sz w:val="22"/>
          <w:szCs w:val="22"/>
        </w:rPr>
        <w:t>O</w:t>
      </w:r>
      <w:r w:rsidR="003553A4" w:rsidRPr="008953F5">
        <w:rPr>
          <w:sz w:val="22"/>
          <w:szCs w:val="22"/>
        </w:rPr>
        <w:t xml:space="preserve"> prazo para ambos é comum de </w:t>
      </w:r>
      <w:proofErr w:type="gramStart"/>
      <w:r w:rsidR="003553A4" w:rsidRPr="008953F5">
        <w:rPr>
          <w:sz w:val="22"/>
          <w:szCs w:val="22"/>
        </w:rPr>
        <w:t>5</w:t>
      </w:r>
      <w:proofErr w:type="gramEnd"/>
      <w:r w:rsidR="003553A4" w:rsidRPr="008953F5">
        <w:rPr>
          <w:sz w:val="22"/>
          <w:szCs w:val="22"/>
        </w:rPr>
        <w:t xml:space="preserve"> (cinco) anos e tem natureza decadencial.</w:t>
      </w:r>
    </w:p>
    <w:p w:rsidR="003553A4" w:rsidRPr="008953F5" w:rsidRDefault="008953F5" w:rsidP="008D0CF2">
      <w:pPr>
        <w:autoSpaceDE w:val="0"/>
        <w:autoSpaceDN w:val="0"/>
        <w:adjustRightInd w:val="0"/>
        <w:jc w:val="both"/>
        <w:rPr>
          <w:sz w:val="22"/>
          <w:szCs w:val="22"/>
        </w:rPr>
      </w:pPr>
      <w:r>
        <w:rPr>
          <w:sz w:val="22"/>
          <w:szCs w:val="22"/>
        </w:rPr>
        <w:t>(B</w:t>
      </w:r>
      <w:proofErr w:type="gramStart"/>
      <w:r w:rsidR="003553A4" w:rsidRPr="008953F5">
        <w:rPr>
          <w:sz w:val="22"/>
          <w:szCs w:val="22"/>
        </w:rPr>
        <w:t>)</w:t>
      </w:r>
      <w:proofErr w:type="gramEnd"/>
      <w:r w:rsidR="003553A4" w:rsidRPr="008953F5">
        <w:rPr>
          <w:sz w:val="22"/>
          <w:szCs w:val="22"/>
        </w:rPr>
        <w:tab/>
      </w:r>
      <w:r>
        <w:rPr>
          <w:sz w:val="22"/>
          <w:szCs w:val="22"/>
        </w:rPr>
        <w:t xml:space="preserve"> </w:t>
      </w:r>
      <w:r w:rsidR="002313E7">
        <w:rPr>
          <w:sz w:val="22"/>
          <w:szCs w:val="22"/>
        </w:rPr>
        <w:t>O</w:t>
      </w:r>
      <w:r w:rsidR="003553A4" w:rsidRPr="008953F5">
        <w:rPr>
          <w:sz w:val="22"/>
          <w:szCs w:val="22"/>
        </w:rPr>
        <w:t xml:space="preserve"> prazo para ambos é comum de 3 (três) anos e tem natureza prescricional.</w:t>
      </w:r>
    </w:p>
    <w:p w:rsidR="003553A4" w:rsidRPr="008953F5" w:rsidRDefault="008953F5" w:rsidP="008D0CF2">
      <w:pPr>
        <w:autoSpaceDE w:val="0"/>
        <w:autoSpaceDN w:val="0"/>
        <w:adjustRightInd w:val="0"/>
        <w:jc w:val="both"/>
        <w:rPr>
          <w:sz w:val="22"/>
          <w:szCs w:val="22"/>
        </w:rPr>
      </w:pPr>
      <w:r>
        <w:rPr>
          <w:sz w:val="22"/>
          <w:szCs w:val="22"/>
        </w:rPr>
        <w:t>(C</w:t>
      </w:r>
      <w:r w:rsidR="003553A4" w:rsidRPr="008953F5">
        <w:rPr>
          <w:sz w:val="22"/>
          <w:szCs w:val="22"/>
        </w:rPr>
        <w:t>)</w:t>
      </w:r>
      <w:r>
        <w:rPr>
          <w:sz w:val="22"/>
          <w:szCs w:val="22"/>
        </w:rPr>
        <w:t xml:space="preserve"> </w:t>
      </w:r>
      <w:r w:rsidR="009F2DA6">
        <w:rPr>
          <w:sz w:val="22"/>
          <w:szCs w:val="22"/>
        </w:rPr>
        <w:tab/>
      </w:r>
      <w:r w:rsidR="002313E7">
        <w:rPr>
          <w:sz w:val="22"/>
          <w:szCs w:val="22"/>
        </w:rPr>
        <w:t>O</w:t>
      </w:r>
      <w:r w:rsidR="003553A4" w:rsidRPr="008953F5">
        <w:rPr>
          <w:sz w:val="22"/>
          <w:szCs w:val="22"/>
        </w:rPr>
        <w:t xml:space="preserve"> prazo para ambos é comum de </w:t>
      </w:r>
      <w:proofErr w:type="gramStart"/>
      <w:r w:rsidR="003553A4" w:rsidRPr="008953F5">
        <w:rPr>
          <w:sz w:val="22"/>
          <w:szCs w:val="22"/>
        </w:rPr>
        <w:t>5</w:t>
      </w:r>
      <w:proofErr w:type="gramEnd"/>
      <w:r w:rsidR="003553A4" w:rsidRPr="008953F5">
        <w:rPr>
          <w:sz w:val="22"/>
          <w:szCs w:val="22"/>
        </w:rPr>
        <w:t xml:space="preserve"> (cinco), contudo, o prazo para o Poder Judiciário tem natureza prescricional e o prazo da Administração Pública tem natureza decadencial. </w:t>
      </w:r>
    </w:p>
    <w:p w:rsidR="003553A4" w:rsidRPr="008953F5" w:rsidRDefault="008953F5" w:rsidP="008D0CF2">
      <w:pPr>
        <w:autoSpaceDE w:val="0"/>
        <w:autoSpaceDN w:val="0"/>
        <w:adjustRightInd w:val="0"/>
        <w:jc w:val="both"/>
        <w:rPr>
          <w:sz w:val="22"/>
          <w:szCs w:val="22"/>
        </w:rPr>
      </w:pPr>
      <w:r>
        <w:rPr>
          <w:sz w:val="22"/>
          <w:szCs w:val="22"/>
        </w:rPr>
        <w:t>(D</w:t>
      </w:r>
      <w:proofErr w:type="gramStart"/>
      <w:r w:rsidR="003553A4" w:rsidRPr="008953F5">
        <w:rPr>
          <w:sz w:val="22"/>
          <w:szCs w:val="22"/>
        </w:rPr>
        <w:t>)</w:t>
      </w:r>
      <w:proofErr w:type="gramEnd"/>
      <w:r w:rsidR="003553A4" w:rsidRPr="008953F5">
        <w:rPr>
          <w:sz w:val="22"/>
          <w:szCs w:val="22"/>
        </w:rPr>
        <w:tab/>
      </w:r>
      <w:r>
        <w:rPr>
          <w:sz w:val="22"/>
          <w:szCs w:val="22"/>
        </w:rPr>
        <w:t xml:space="preserve"> </w:t>
      </w:r>
      <w:r w:rsidR="002313E7">
        <w:rPr>
          <w:sz w:val="22"/>
          <w:szCs w:val="22"/>
        </w:rPr>
        <w:t>O</w:t>
      </w:r>
      <w:r w:rsidR="003553A4" w:rsidRPr="008953F5">
        <w:rPr>
          <w:sz w:val="22"/>
          <w:szCs w:val="22"/>
        </w:rPr>
        <w:t xml:space="preserve"> prazo para ambos é de 5 (cinco), variando a início de contagem. O prazo para o Poder Judiciário tem natureza prescricional e o prazo da Administração Pública tem natureza decadencial. </w:t>
      </w:r>
    </w:p>
    <w:p w:rsidR="003553A4" w:rsidRPr="003553A4" w:rsidRDefault="003553A4" w:rsidP="008D0CF2">
      <w:pPr>
        <w:autoSpaceDE w:val="0"/>
        <w:autoSpaceDN w:val="0"/>
        <w:adjustRightInd w:val="0"/>
        <w:jc w:val="both"/>
        <w:rPr>
          <w:b/>
          <w:sz w:val="22"/>
          <w:szCs w:val="22"/>
        </w:rPr>
      </w:pPr>
    </w:p>
    <w:p w:rsidR="003553A4" w:rsidRDefault="003553A4" w:rsidP="008D0CF2">
      <w:pPr>
        <w:autoSpaceDE w:val="0"/>
        <w:autoSpaceDN w:val="0"/>
        <w:adjustRightInd w:val="0"/>
        <w:jc w:val="both"/>
        <w:rPr>
          <w:b/>
          <w:sz w:val="22"/>
          <w:szCs w:val="22"/>
        </w:rPr>
      </w:pPr>
      <w:r w:rsidRPr="003553A4">
        <w:rPr>
          <w:b/>
          <w:sz w:val="22"/>
          <w:szCs w:val="22"/>
        </w:rPr>
        <w:t>10</w:t>
      </w:r>
      <w:r w:rsidR="008953F5">
        <w:rPr>
          <w:b/>
          <w:sz w:val="22"/>
          <w:szCs w:val="22"/>
        </w:rPr>
        <w:t xml:space="preserve">. </w:t>
      </w:r>
      <w:r w:rsidRPr="003553A4">
        <w:rPr>
          <w:b/>
          <w:sz w:val="22"/>
          <w:szCs w:val="22"/>
        </w:rPr>
        <w:tab/>
        <w:t>Sobre a convalidação dos atos administrativos:</w:t>
      </w:r>
    </w:p>
    <w:p w:rsidR="008953F5" w:rsidRPr="003553A4" w:rsidRDefault="008953F5" w:rsidP="008D0CF2">
      <w:pPr>
        <w:autoSpaceDE w:val="0"/>
        <w:autoSpaceDN w:val="0"/>
        <w:adjustRightInd w:val="0"/>
        <w:jc w:val="both"/>
        <w:rPr>
          <w:b/>
          <w:sz w:val="22"/>
          <w:szCs w:val="22"/>
        </w:rPr>
      </w:pPr>
    </w:p>
    <w:p w:rsidR="003553A4" w:rsidRPr="008953F5" w:rsidRDefault="008953F5" w:rsidP="008D0CF2">
      <w:pPr>
        <w:autoSpaceDE w:val="0"/>
        <w:autoSpaceDN w:val="0"/>
        <w:adjustRightInd w:val="0"/>
        <w:jc w:val="both"/>
        <w:rPr>
          <w:sz w:val="22"/>
          <w:szCs w:val="22"/>
        </w:rPr>
      </w:pPr>
      <w:r>
        <w:rPr>
          <w:sz w:val="22"/>
          <w:szCs w:val="22"/>
        </w:rPr>
        <w:t>(A</w:t>
      </w:r>
      <w:proofErr w:type="gramStart"/>
      <w:r w:rsidR="003553A4" w:rsidRPr="008953F5">
        <w:rPr>
          <w:sz w:val="22"/>
          <w:szCs w:val="22"/>
        </w:rPr>
        <w:t>)</w:t>
      </w:r>
      <w:proofErr w:type="gramEnd"/>
      <w:r w:rsidR="003553A4" w:rsidRPr="008953F5">
        <w:rPr>
          <w:sz w:val="22"/>
          <w:szCs w:val="22"/>
        </w:rPr>
        <w:tab/>
        <w:t xml:space="preserve"> em decisão na qual se evidencie não acarretarem lesão ao interesse público nem prejuízo a terceiros, os atos que apresentarem defeitos sanáveis poderão ser convalidados pela própria Administração.</w:t>
      </w:r>
    </w:p>
    <w:p w:rsidR="003553A4" w:rsidRPr="008953F5" w:rsidRDefault="008953F5" w:rsidP="008D0CF2">
      <w:pPr>
        <w:autoSpaceDE w:val="0"/>
        <w:autoSpaceDN w:val="0"/>
        <w:adjustRightInd w:val="0"/>
        <w:jc w:val="both"/>
        <w:rPr>
          <w:sz w:val="22"/>
          <w:szCs w:val="22"/>
        </w:rPr>
      </w:pPr>
      <w:r>
        <w:rPr>
          <w:sz w:val="22"/>
          <w:szCs w:val="22"/>
        </w:rPr>
        <w:t>(B</w:t>
      </w:r>
      <w:proofErr w:type="gramStart"/>
      <w:r w:rsidR="003553A4" w:rsidRPr="008953F5">
        <w:rPr>
          <w:sz w:val="22"/>
          <w:szCs w:val="22"/>
        </w:rPr>
        <w:t>)</w:t>
      </w:r>
      <w:proofErr w:type="gramEnd"/>
      <w:r w:rsidR="003553A4" w:rsidRPr="008953F5">
        <w:rPr>
          <w:sz w:val="22"/>
          <w:szCs w:val="22"/>
        </w:rPr>
        <w:tab/>
        <w:t xml:space="preserve"> em decisão na qual se evidencie não acarretarem lesão ao interesse público, os atos que apresentarem defeitos sanáveis poderão ser convalidados pela própria Administração.</w:t>
      </w:r>
    </w:p>
    <w:p w:rsidR="003553A4" w:rsidRPr="008953F5" w:rsidRDefault="008953F5" w:rsidP="008D0CF2">
      <w:pPr>
        <w:autoSpaceDE w:val="0"/>
        <w:autoSpaceDN w:val="0"/>
        <w:adjustRightInd w:val="0"/>
        <w:jc w:val="both"/>
        <w:rPr>
          <w:sz w:val="22"/>
          <w:szCs w:val="22"/>
        </w:rPr>
      </w:pPr>
      <w:r>
        <w:rPr>
          <w:sz w:val="22"/>
          <w:szCs w:val="22"/>
        </w:rPr>
        <w:t>(C</w:t>
      </w:r>
      <w:r w:rsidR="003553A4" w:rsidRPr="008953F5">
        <w:rPr>
          <w:sz w:val="22"/>
          <w:szCs w:val="22"/>
        </w:rPr>
        <w:t>)</w:t>
      </w:r>
      <w:r>
        <w:rPr>
          <w:sz w:val="22"/>
          <w:szCs w:val="22"/>
        </w:rPr>
        <w:t xml:space="preserve"> </w:t>
      </w:r>
      <w:r w:rsidR="00395A8F">
        <w:rPr>
          <w:sz w:val="22"/>
          <w:szCs w:val="22"/>
        </w:rPr>
        <w:tab/>
        <w:t>o</w:t>
      </w:r>
      <w:r w:rsidR="003553A4" w:rsidRPr="008953F5">
        <w:rPr>
          <w:sz w:val="22"/>
          <w:szCs w:val="22"/>
        </w:rPr>
        <w:t>s vícios de finalidade em regra podem ser convalidados.</w:t>
      </w:r>
    </w:p>
    <w:p w:rsidR="003553A4" w:rsidRPr="008953F5" w:rsidRDefault="008953F5" w:rsidP="008D0CF2">
      <w:pPr>
        <w:autoSpaceDE w:val="0"/>
        <w:autoSpaceDN w:val="0"/>
        <w:adjustRightInd w:val="0"/>
        <w:jc w:val="both"/>
        <w:rPr>
          <w:sz w:val="22"/>
          <w:szCs w:val="22"/>
        </w:rPr>
      </w:pPr>
      <w:r>
        <w:rPr>
          <w:sz w:val="22"/>
          <w:szCs w:val="22"/>
        </w:rPr>
        <w:t>(D</w:t>
      </w:r>
      <w:proofErr w:type="gramStart"/>
      <w:r w:rsidR="003553A4" w:rsidRPr="008953F5">
        <w:rPr>
          <w:sz w:val="22"/>
          <w:szCs w:val="22"/>
        </w:rPr>
        <w:t>)</w:t>
      </w:r>
      <w:proofErr w:type="gramEnd"/>
      <w:r w:rsidR="003553A4" w:rsidRPr="008953F5">
        <w:rPr>
          <w:sz w:val="22"/>
          <w:szCs w:val="22"/>
        </w:rPr>
        <w:tab/>
      </w:r>
      <w:r>
        <w:rPr>
          <w:sz w:val="22"/>
          <w:szCs w:val="22"/>
        </w:rPr>
        <w:t xml:space="preserve"> </w:t>
      </w:r>
      <w:r w:rsidR="00395A8F">
        <w:rPr>
          <w:sz w:val="22"/>
          <w:szCs w:val="22"/>
        </w:rPr>
        <w:t>o</w:t>
      </w:r>
      <w:r w:rsidR="003553A4" w:rsidRPr="008953F5">
        <w:rPr>
          <w:sz w:val="22"/>
          <w:szCs w:val="22"/>
        </w:rPr>
        <w:t>s vícios de forma em regra não podem ser convalidados.</w:t>
      </w:r>
    </w:p>
    <w:p w:rsidR="003553A4" w:rsidRPr="003553A4" w:rsidRDefault="003553A4" w:rsidP="008D0CF2">
      <w:pPr>
        <w:autoSpaceDE w:val="0"/>
        <w:autoSpaceDN w:val="0"/>
        <w:adjustRightInd w:val="0"/>
        <w:jc w:val="both"/>
        <w:rPr>
          <w:b/>
          <w:sz w:val="22"/>
          <w:szCs w:val="22"/>
        </w:rPr>
      </w:pPr>
    </w:p>
    <w:p w:rsidR="00E50449" w:rsidRDefault="00D76C72" w:rsidP="008953F5">
      <w:pPr>
        <w:jc w:val="center"/>
        <w:rPr>
          <w:b/>
          <w:sz w:val="22"/>
          <w:szCs w:val="22"/>
        </w:rPr>
      </w:pPr>
      <w:r w:rsidRPr="00710D17">
        <w:rPr>
          <w:b/>
          <w:sz w:val="22"/>
          <w:szCs w:val="22"/>
        </w:rPr>
        <w:t>Constitucional</w:t>
      </w:r>
    </w:p>
    <w:p w:rsidR="00D07F1E" w:rsidRDefault="00D07F1E" w:rsidP="008953F5">
      <w:pPr>
        <w:jc w:val="center"/>
        <w:rPr>
          <w:b/>
          <w:sz w:val="22"/>
          <w:szCs w:val="22"/>
        </w:rPr>
      </w:pPr>
    </w:p>
    <w:p w:rsidR="00D07F1E" w:rsidRDefault="00D07F1E" w:rsidP="00C13175">
      <w:pPr>
        <w:jc w:val="both"/>
        <w:rPr>
          <w:b/>
          <w:sz w:val="22"/>
          <w:szCs w:val="22"/>
        </w:rPr>
      </w:pPr>
      <w:r>
        <w:rPr>
          <w:b/>
          <w:sz w:val="22"/>
          <w:szCs w:val="22"/>
        </w:rPr>
        <w:t>1</w:t>
      </w:r>
      <w:r w:rsidRPr="00D07F1E">
        <w:rPr>
          <w:b/>
          <w:sz w:val="22"/>
          <w:szCs w:val="22"/>
        </w:rPr>
        <w:t>1. De acordo com a teoria geral sobre o controle de constitucionalidade brasileiro, assinale a alternativa incorreta:</w:t>
      </w:r>
    </w:p>
    <w:p w:rsidR="00D07F1E" w:rsidRPr="00D07F1E" w:rsidRDefault="00D07F1E" w:rsidP="00C13175">
      <w:pPr>
        <w:jc w:val="both"/>
        <w:rPr>
          <w:sz w:val="22"/>
          <w:szCs w:val="22"/>
        </w:rPr>
      </w:pPr>
    </w:p>
    <w:p w:rsidR="00D07F1E" w:rsidRPr="00D07F1E" w:rsidRDefault="00D07F1E" w:rsidP="00C13175">
      <w:pPr>
        <w:jc w:val="both"/>
        <w:rPr>
          <w:sz w:val="22"/>
          <w:szCs w:val="22"/>
        </w:rPr>
      </w:pPr>
      <w:r>
        <w:rPr>
          <w:sz w:val="22"/>
          <w:szCs w:val="22"/>
        </w:rPr>
        <w:t>(A</w:t>
      </w:r>
      <w:r w:rsidRPr="00D07F1E">
        <w:rPr>
          <w:sz w:val="22"/>
          <w:szCs w:val="22"/>
        </w:rPr>
        <w:t xml:space="preserve">) O princípio da reserva de plenário deve ser respeitado tanto no controle difuso quanto no concentrado, não sendo necessário observá-lo na hipótese de </w:t>
      </w:r>
      <w:proofErr w:type="gramStart"/>
      <w:r w:rsidRPr="00D07F1E">
        <w:rPr>
          <w:sz w:val="22"/>
          <w:szCs w:val="22"/>
        </w:rPr>
        <w:t>não-recepção</w:t>
      </w:r>
      <w:proofErr w:type="gramEnd"/>
      <w:r w:rsidRPr="00D07F1E">
        <w:rPr>
          <w:sz w:val="22"/>
          <w:szCs w:val="22"/>
        </w:rPr>
        <w:t xml:space="preserve"> de normas anteriores à Constituição.</w:t>
      </w:r>
    </w:p>
    <w:p w:rsidR="00D07F1E" w:rsidRPr="00D07F1E" w:rsidRDefault="00D07F1E" w:rsidP="00C13175">
      <w:pPr>
        <w:jc w:val="both"/>
        <w:rPr>
          <w:sz w:val="22"/>
          <w:szCs w:val="22"/>
        </w:rPr>
      </w:pPr>
      <w:r>
        <w:rPr>
          <w:sz w:val="22"/>
          <w:szCs w:val="22"/>
        </w:rPr>
        <w:t>(B</w:t>
      </w:r>
      <w:r w:rsidRPr="00D07F1E">
        <w:rPr>
          <w:sz w:val="22"/>
          <w:szCs w:val="22"/>
        </w:rPr>
        <w:t>) Quando o Supremo Tribunal Federal declara a inconstitucionalidade incidental de uma lei ou</w:t>
      </w:r>
      <w:r>
        <w:rPr>
          <w:sz w:val="22"/>
          <w:szCs w:val="22"/>
        </w:rPr>
        <w:t xml:space="preserve"> </w:t>
      </w:r>
      <w:r w:rsidRPr="00D07F1E">
        <w:rPr>
          <w:sz w:val="22"/>
          <w:szCs w:val="22"/>
        </w:rPr>
        <w:t>ato normativo, tem o dever de informar ao Senado Federal, para que este possa editar resolução que terá como objeto a suspensão da norma declarada inconstitucional.</w:t>
      </w:r>
    </w:p>
    <w:p w:rsidR="00D07F1E" w:rsidRPr="00D07F1E" w:rsidRDefault="00D07F1E" w:rsidP="00C13175">
      <w:pPr>
        <w:jc w:val="both"/>
        <w:rPr>
          <w:sz w:val="22"/>
          <w:szCs w:val="22"/>
        </w:rPr>
      </w:pPr>
      <w:r>
        <w:rPr>
          <w:sz w:val="22"/>
          <w:szCs w:val="22"/>
        </w:rPr>
        <w:t>(C</w:t>
      </w:r>
      <w:r w:rsidRPr="00D07F1E">
        <w:rPr>
          <w:sz w:val="22"/>
          <w:szCs w:val="22"/>
        </w:rPr>
        <w:t>) O partido político, como legitimado ativo universal, está dispensado de comprovar a pertinência temática exigida para alguns legitimados especiais, entretanto, para ajuizar as ações do controle concentrado, deverá estar representado nas duas Casas Legislativas.</w:t>
      </w:r>
    </w:p>
    <w:p w:rsidR="00D07F1E" w:rsidRPr="00D07F1E" w:rsidRDefault="00D07F1E" w:rsidP="00C13175">
      <w:pPr>
        <w:jc w:val="both"/>
        <w:rPr>
          <w:sz w:val="22"/>
          <w:szCs w:val="22"/>
        </w:rPr>
      </w:pPr>
      <w:r>
        <w:rPr>
          <w:sz w:val="22"/>
          <w:szCs w:val="22"/>
        </w:rPr>
        <w:t>(D</w:t>
      </w:r>
      <w:r w:rsidRPr="00D07F1E">
        <w:rPr>
          <w:sz w:val="22"/>
          <w:szCs w:val="22"/>
        </w:rPr>
        <w:t>) Não existe possibilidade de desistência do pedido nas ações do controle concentrado de constitucionalidade, tendo em vista que a proteção da Constituição é matéria de ordem pública.</w:t>
      </w:r>
    </w:p>
    <w:p w:rsidR="00D07F1E" w:rsidRPr="00D07F1E" w:rsidRDefault="00D07F1E" w:rsidP="00C13175">
      <w:pPr>
        <w:jc w:val="both"/>
        <w:rPr>
          <w:b/>
          <w:sz w:val="22"/>
          <w:szCs w:val="22"/>
        </w:rPr>
      </w:pPr>
    </w:p>
    <w:p w:rsidR="00D07F1E" w:rsidRDefault="00D07F1E" w:rsidP="00C13175">
      <w:pPr>
        <w:jc w:val="both"/>
        <w:rPr>
          <w:b/>
          <w:sz w:val="22"/>
          <w:szCs w:val="22"/>
        </w:rPr>
      </w:pPr>
      <w:r>
        <w:rPr>
          <w:b/>
          <w:sz w:val="22"/>
          <w:szCs w:val="22"/>
        </w:rPr>
        <w:br w:type="page"/>
      </w:r>
      <w:r>
        <w:rPr>
          <w:b/>
          <w:sz w:val="22"/>
          <w:szCs w:val="22"/>
        </w:rPr>
        <w:lastRenderedPageBreak/>
        <w:t>1</w:t>
      </w:r>
      <w:r w:rsidRPr="00D07F1E">
        <w:rPr>
          <w:b/>
          <w:sz w:val="22"/>
          <w:szCs w:val="22"/>
        </w:rPr>
        <w:t>2. Com relação ao fenômeno da mutação constitucional, analise as alternativas a seguir e assinale a correta:</w:t>
      </w:r>
    </w:p>
    <w:p w:rsidR="00D07F1E" w:rsidRPr="00D07F1E" w:rsidRDefault="00D07F1E" w:rsidP="00C13175">
      <w:pPr>
        <w:jc w:val="both"/>
        <w:rPr>
          <w:b/>
          <w:sz w:val="22"/>
          <w:szCs w:val="22"/>
        </w:rPr>
      </w:pPr>
    </w:p>
    <w:p w:rsidR="00D07F1E" w:rsidRPr="00D07F1E" w:rsidRDefault="00D07F1E" w:rsidP="00C13175">
      <w:pPr>
        <w:jc w:val="both"/>
        <w:rPr>
          <w:sz w:val="22"/>
          <w:szCs w:val="22"/>
        </w:rPr>
      </w:pPr>
      <w:r>
        <w:rPr>
          <w:sz w:val="22"/>
          <w:szCs w:val="22"/>
        </w:rPr>
        <w:t>(A</w:t>
      </w:r>
      <w:r w:rsidRPr="00D07F1E">
        <w:rPr>
          <w:sz w:val="22"/>
          <w:szCs w:val="22"/>
        </w:rPr>
        <w:t xml:space="preserve">) A mutação constitucional deve respeitar as cláusulas pétreas, bem como a essência do texto da própria Constituição Federal, </w:t>
      </w:r>
      <w:proofErr w:type="gramStart"/>
      <w:r w:rsidRPr="00D07F1E">
        <w:rPr>
          <w:sz w:val="22"/>
          <w:szCs w:val="22"/>
        </w:rPr>
        <w:t>sob pena</w:t>
      </w:r>
      <w:proofErr w:type="gramEnd"/>
      <w:r w:rsidRPr="00D07F1E">
        <w:rPr>
          <w:sz w:val="22"/>
          <w:szCs w:val="22"/>
        </w:rPr>
        <w:t xml:space="preserve"> de se tornar inconstitucional.</w:t>
      </w:r>
    </w:p>
    <w:p w:rsidR="00D07F1E" w:rsidRPr="00D07F1E" w:rsidRDefault="00D07F1E" w:rsidP="00C13175">
      <w:pPr>
        <w:jc w:val="both"/>
        <w:rPr>
          <w:sz w:val="22"/>
          <w:szCs w:val="22"/>
        </w:rPr>
      </w:pPr>
      <w:r>
        <w:rPr>
          <w:sz w:val="22"/>
          <w:szCs w:val="22"/>
        </w:rPr>
        <w:t>(B</w:t>
      </w:r>
      <w:r w:rsidRPr="00D07F1E">
        <w:rPr>
          <w:sz w:val="22"/>
          <w:szCs w:val="22"/>
        </w:rPr>
        <w:t>) Mutação constitucional é um processo formal de mudança da constituição, por meio do qual são atribuídos novos sentidos, conteúdos até então não ressalvados à letra da Constituição.</w:t>
      </w:r>
    </w:p>
    <w:p w:rsidR="00D07F1E" w:rsidRPr="00D07F1E" w:rsidRDefault="00D07F1E" w:rsidP="00C13175">
      <w:pPr>
        <w:jc w:val="both"/>
        <w:rPr>
          <w:sz w:val="22"/>
          <w:szCs w:val="22"/>
        </w:rPr>
      </w:pPr>
      <w:r>
        <w:rPr>
          <w:sz w:val="22"/>
          <w:szCs w:val="22"/>
        </w:rPr>
        <w:t>(C</w:t>
      </w:r>
      <w:r w:rsidRPr="00D07F1E">
        <w:rPr>
          <w:sz w:val="22"/>
          <w:szCs w:val="22"/>
        </w:rPr>
        <w:t>) A interpretação constitucional evolutiva, também denominada de mutação constitucional, implica alteração no texto constitucional, e não na interpretação da regra.</w:t>
      </w:r>
    </w:p>
    <w:p w:rsidR="00D07F1E" w:rsidRPr="00D07F1E" w:rsidRDefault="00D07F1E" w:rsidP="00C13175">
      <w:pPr>
        <w:jc w:val="both"/>
        <w:rPr>
          <w:sz w:val="22"/>
          <w:szCs w:val="22"/>
        </w:rPr>
      </w:pPr>
      <w:r>
        <w:rPr>
          <w:sz w:val="22"/>
          <w:szCs w:val="22"/>
        </w:rPr>
        <w:t>(D</w:t>
      </w:r>
      <w:r w:rsidRPr="00D07F1E">
        <w:rPr>
          <w:sz w:val="22"/>
          <w:szCs w:val="22"/>
        </w:rPr>
        <w:t xml:space="preserve">) A mutação constitucional não representa quebra de paradigmas </w:t>
      </w:r>
      <w:proofErr w:type="gramStart"/>
      <w:r w:rsidRPr="00D07F1E">
        <w:rPr>
          <w:sz w:val="22"/>
          <w:szCs w:val="22"/>
        </w:rPr>
        <w:t>implementados</w:t>
      </w:r>
      <w:proofErr w:type="gramEnd"/>
      <w:r w:rsidRPr="00D07F1E">
        <w:rPr>
          <w:sz w:val="22"/>
          <w:szCs w:val="22"/>
        </w:rPr>
        <w:t xml:space="preserve"> pelo positivismo jurídico.</w:t>
      </w:r>
    </w:p>
    <w:p w:rsidR="00D07F1E" w:rsidRPr="00D07F1E" w:rsidRDefault="00D07F1E" w:rsidP="00C13175">
      <w:pPr>
        <w:jc w:val="both"/>
        <w:rPr>
          <w:b/>
          <w:sz w:val="22"/>
          <w:szCs w:val="22"/>
        </w:rPr>
      </w:pPr>
    </w:p>
    <w:p w:rsidR="00D07F1E" w:rsidRPr="00D07F1E" w:rsidRDefault="00D07F1E" w:rsidP="00C13175">
      <w:pPr>
        <w:jc w:val="both"/>
        <w:rPr>
          <w:b/>
          <w:sz w:val="22"/>
          <w:szCs w:val="22"/>
        </w:rPr>
      </w:pPr>
      <w:r>
        <w:rPr>
          <w:b/>
          <w:sz w:val="22"/>
          <w:szCs w:val="22"/>
        </w:rPr>
        <w:t>1</w:t>
      </w:r>
      <w:r w:rsidRPr="00D07F1E">
        <w:rPr>
          <w:b/>
          <w:sz w:val="22"/>
          <w:szCs w:val="22"/>
        </w:rPr>
        <w:t>3. Sobre os denominados “Remédios Constitucionais</w:t>
      </w:r>
      <w:r w:rsidR="004E44D3">
        <w:rPr>
          <w:b/>
          <w:sz w:val="22"/>
          <w:szCs w:val="22"/>
        </w:rPr>
        <w:t>”, marque a assertiva incorreta.</w:t>
      </w:r>
    </w:p>
    <w:p w:rsidR="00D07F1E" w:rsidRDefault="00D07F1E" w:rsidP="00C13175">
      <w:pPr>
        <w:jc w:val="both"/>
        <w:rPr>
          <w:b/>
          <w:sz w:val="22"/>
          <w:szCs w:val="22"/>
        </w:rPr>
      </w:pPr>
    </w:p>
    <w:p w:rsidR="00D07F1E" w:rsidRPr="00D07F1E" w:rsidRDefault="00D07F1E" w:rsidP="00C13175">
      <w:pPr>
        <w:jc w:val="both"/>
        <w:rPr>
          <w:sz w:val="22"/>
          <w:szCs w:val="22"/>
        </w:rPr>
      </w:pPr>
      <w:r>
        <w:rPr>
          <w:sz w:val="22"/>
          <w:szCs w:val="22"/>
        </w:rPr>
        <w:t>(A</w:t>
      </w:r>
      <w:r w:rsidRPr="00D07F1E">
        <w:rPr>
          <w:sz w:val="22"/>
          <w:szCs w:val="22"/>
        </w:rPr>
        <w:t>) Embora apenas o cidadão tenha legitimidade para ajuizar a ação popular, o Ministério Público pode, havendo a desistência da ação por parte do autor, prosseguir no feito.</w:t>
      </w:r>
    </w:p>
    <w:p w:rsidR="00D07F1E" w:rsidRPr="00D07F1E" w:rsidRDefault="00D07F1E" w:rsidP="00C13175">
      <w:pPr>
        <w:jc w:val="both"/>
        <w:rPr>
          <w:sz w:val="22"/>
          <w:szCs w:val="22"/>
        </w:rPr>
      </w:pPr>
      <w:r>
        <w:rPr>
          <w:sz w:val="22"/>
          <w:szCs w:val="22"/>
        </w:rPr>
        <w:t>(B</w:t>
      </w:r>
      <w:r w:rsidRPr="00D07F1E">
        <w:rPr>
          <w:sz w:val="22"/>
          <w:szCs w:val="22"/>
        </w:rPr>
        <w:t>) O mandado de segurança coletivo pode ser impetrado por partido político com representação no Congresso Nacional, bastando, para se configurar essa representação, a existência de um único parlamentar filiado ao partido em uma das Casas Legislativas.</w:t>
      </w:r>
    </w:p>
    <w:p w:rsidR="00D07F1E" w:rsidRPr="00D07F1E" w:rsidRDefault="00D07F1E" w:rsidP="00C13175">
      <w:pPr>
        <w:jc w:val="both"/>
        <w:rPr>
          <w:sz w:val="22"/>
          <w:szCs w:val="22"/>
        </w:rPr>
      </w:pPr>
      <w:r>
        <w:rPr>
          <w:sz w:val="22"/>
          <w:szCs w:val="22"/>
        </w:rPr>
        <w:t>(C</w:t>
      </w:r>
      <w:r w:rsidRPr="00D07F1E">
        <w:rPr>
          <w:sz w:val="22"/>
          <w:szCs w:val="22"/>
        </w:rPr>
        <w:t>) Poderá ser impetrado Habeas corpus em favor de pessoa jurídica.</w:t>
      </w:r>
    </w:p>
    <w:p w:rsidR="00D07F1E" w:rsidRPr="00D07F1E" w:rsidRDefault="00D07F1E" w:rsidP="00C13175">
      <w:pPr>
        <w:jc w:val="both"/>
        <w:rPr>
          <w:sz w:val="22"/>
          <w:szCs w:val="22"/>
        </w:rPr>
      </w:pPr>
      <w:r>
        <w:rPr>
          <w:sz w:val="22"/>
          <w:szCs w:val="22"/>
        </w:rPr>
        <w:t>(D</w:t>
      </w:r>
      <w:r w:rsidRPr="00D07F1E">
        <w:rPr>
          <w:sz w:val="22"/>
          <w:szCs w:val="22"/>
        </w:rPr>
        <w:t>) Qualquer pessoa do povo, nacional ou estrangeira, independentemente de capacidade civil, política, idade, sexo, profissão ou estado mental pode fazer uso do habeas corpus, não sendo permitida, entretanto, a impetração apócrifa.</w:t>
      </w:r>
    </w:p>
    <w:p w:rsidR="00D07F1E" w:rsidRPr="00D07F1E" w:rsidRDefault="00D07F1E" w:rsidP="00C13175">
      <w:pPr>
        <w:jc w:val="both"/>
        <w:rPr>
          <w:b/>
          <w:sz w:val="22"/>
          <w:szCs w:val="22"/>
        </w:rPr>
      </w:pPr>
    </w:p>
    <w:p w:rsidR="00D07F1E" w:rsidRDefault="00D07F1E" w:rsidP="00C13175">
      <w:pPr>
        <w:jc w:val="both"/>
        <w:rPr>
          <w:b/>
          <w:sz w:val="22"/>
          <w:szCs w:val="22"/>
        </w:rPr>
      </w:pPr>
      <w:r>
        <w:rPr>
          <w:b/>
          <w:sz w:val="22"/>
          <w:szCs w:val="22"/>
        </w:rPr>
        <w:t>1</w:t>
      </w:r>
      <w:r w:rsidRPr="00D07F1E">
        <w:rPr>
          <w:b/>
          <w:sz w:val="22"/>
          <w:szCs w:val="22"/>
        </w:rPr>
        <w:t>4. Acerca dos direitos da nacionalidade, considerando o disposto na Constituição Federal, é correto afirmar que:</w:t>
      </w:r>
    </w:p>
    <w:p w:rsidR="00D07F1E" w:rsidRPr="00D07F1E" w:rsidRDefault="00D07F1E" w:rsidP="00C13175">
      <w:pPr>
        <w:jc w:val="both"/>
        <w:rPr>
          <w:b/>
          <w:sz w:val="22"/>
          <w:szCs w:val="22"/>
        </w:rPr>
      </w:pPr>
    </w:p>
    <w:p w:rsidR="00D07F1E" w:rsidRPr="00D07F1E" w:rsidRDefault="00D07F1E" w:rsidP="00C13175">
      <w:pPr>
        <w:jc w:val="both"/>
        <w:rPr>
          <w:sz w:val="22"/>
          <w:szCs w:val="22"/>
        </w:rPr>
      </w:pPr>
      <w:r>
        <w:rPr>
          <w:sz w:val="22"/>
          <w:szCs w:val="22"/>
        </w:rPr>
        <w:t>(A</w:t>
      </w:r>
      <w:r w:rsidRPr="00D07F1E">
        <w:rPr>
          <w:sz w:val="22"/>
          <w:szCs w:val="22"/>
        </w:rPr>
        <w:t>) Um brasileiro naturalizado pode vir a ser considerado brasileiro nato se residir no Brasil e optar, a qualquer tempo, depois de atingir a maioridade, pela nacionalidade brasileira.</w:t>
      </w:r>
    </w:p>
    <w:p w:rsidR="00D07F1E" w:rsidRPr="00D07F1E" w:rsidRDefault="00D07F1E" w:rsidP="00C13175">
      <w:pPr>
        <w:jc w:val="both"/>
        <w:rPr>
          <w:sz w:val="22"/>
          <w:szCs w:val="22"/>
        </w:rPr>
      </w:pPr>
      <w:r>
        <w:rPr>
          <w:sz w:val="22"/>
          <w:szCs w:val="22"/>
        </w:rPr>
        <w:t>(B</w:t>
      </w:r>
      <w:r w:rsidRPr="00D07F1E">
        <w:rPr>
          <w:sz w:val="22"/>
          <w:szCs w:val="22"/>
        </w:rPr>
        <w:t>) É privativo de brasileiro nato o cargo de juiz de direito.</w:t>
      </w:r>
    </w:p>
    <w:p w:rsidR="00D07F1E" w:rsidRPr="00D07F1E" w:rsidRDefault="00D07F1E" w:rsidP="00C13175">
      <w:pPr>
        <w:jc w:val="both"/>
        <w:rPr>
          <w:sz w:val="22"/>
          <w:szCs w:val="22"/>
        </w:rPr>
      </w:pPr>
      <w:r>
        <w:rPr>
          <w:sz w:val="22"/>
          <w:szCs w:val="22"/>
        </w:rPr>
        <w:t>(C</w:t>
      </w:r>
      <w:r w:rsidRPr="00D07F1E">
        <w:rPr>
          <w:sz w:val="22"/>
          <w:szCs w:val="22"/>
        </w:rPr>
        <w:t>) Aos portugueses com residência permanente no país, serão atribuídos os direitos inerentes a brasileiro nato.</w:t>
      </w:r>
    </w:p>
    <w:p w:rsidR="00D07F1E" w:rsidRPr="00D07F1E" w:rsidRDefault="00D07F1E" w:rsidP="00C13175">
      <w:pPr>
        <w:jc w:val="both"/>
        <w:rPr>
          <w:sz w:val="22"/>
          <w:szCs w:val="22"/>
        </w:rPr>
      </w:pPr>
      <w:r>
        <w:rPr>
          <w:sz w:val="22"/>
          <w:szCs w:val="22"/>
        </w:rPr>
        <w:t>(D</w:t>
      </w:r>
      <w:r w:rsidRPr="00D07F1E">
        <w:rPr>
          <w:sz w:val="22"/>
          <w:szCs w:val="22"/>
        </w:rPr>
        <w:t>) Nenhum brasileiro será extraditado, salvo o naturalizado, em caso de crime comum, praticado antes da naturalização, ou de comprovado envolvimento em tráfico ilícito de entorpecentes e drogas afins, na forma da lei.</w:t>
      </w:r>
    </w:p>
    <w:p w:rsidR="00D07F1E" w:rsidRPr="00D07F1E" w:rsidRDefault="00D07F1E" w:rsidP="00C13175">
      <w:pPr>
        <w:jc w:val="both"/>
        <w:rPr>
          <w:b/>
          <w:sz w:val="22"/>
          <w:szCs w:val="22"/>
        </w:rPr>
      </w:pPr>
    </w:p>
    <w:p w:rsidR="00D07F1E" w:rsidRDefault="00D07F1E" w:rsidP="00C13175">
      <w:pPr>
        <w:jc w:val="both"/>
        <w:rPr>
          <w:b/>
          <w:sz w:val="22"/>
          <w:szCs w:val="22"/>
        </w:rPr>
      </w:pPr>
      <w:r>
        <w:rPr>
          <w:b/>
          <w:sz w:val="22"/>
          <w:szCs w:val="22"/>
        </w:rPr>
        <w:t>1</w:t>
      </w:r>
      <w:r w:rsidRPr="00D07F1E">
        <w:rPr>
          <w:b/>
          <w:sz w:val="22"/>
          <w:szCs w:val="22"/>
        </w:rPr>
        <w:t>5. Sobre a medida provisória, pode-se afirmar que:</w:t>
      </w:r>
    </w:p>
    <w:p w:rsidR="00D07F1E" w:rsidRPr="00D07F1E" w:rsidRDefault="00D07F1E" w:rsidP="00C13175">
      <w:pPr>
        <w:jc w:val="both"/>
        <w:rPr>
          <w:b/>
          <w:sz w:val="22"/>
          <w:szCs w:val="22"/>
        </w:rPr>
      </w:pPr>
    </w:p>
    <w:p w:rsidR="00D07F1E" w:rsidRPr="00D07F1E" w:rsidRDefault="00D07F1E" w:rsidP="00C13175">
      <w:pPr>
        <w:jc w:val="both"/>
        <w:rPr>
          <w:sz w:val="22"/>
          <w:szCs w:val="22"/>
        </w:rPr>
      </w:pPr>
      <w:r>
        <w:rPr>
          <w:sz w:val="22"/>
          <w:szCs w:val="22"/>
        </w:rPr>
        <w:t>(A</w:t>
      </w:r>
      <w:r w:rsidRPr="00D07F1E">
        <w:rPr>
          <w:sz w:val="22"/>
          <w:szCs w:val="22"/>
        </w:rPr>
        <w:t>) Tal espécie normativa não sofre qualquer limitação de ordem material.</w:t>
      </w:r>
    </w:p>
    <w:p w:rsidR="00D07F1E" w:rsidRPr="00D07F1E" w:rsidRDefault="00D07F1E" w:rsidP="00C13175">
      <w:pPr>
        <w:jc w:val="both"/>
        <w:rPr>
          <w:sz w:val="22"/>
          <w:szCs w:val="22"/>
        </w:rPr>
      </w:pPr>
      <w:r>
        <w:rPr>
          <w:sz w:val="22"/>
          <w:szCs w:val="22"/>
        </w:rPr>
        <w:t>(B</w:t>
      </w:r>
      <w:r w:rsidRPr="00D07F1E">
        <w:rPr>
          <w:sz w:val="22"/>
          <w:szCs w:val="22"/>
        </w:rPr>
        <w:t>) A competência constitucional do Presidente da República para adotá-la, em caso de relevância e urgência, poderá ser delegada, mediante decreto, ao ministro de Estado da Justiça.</w:t>
      </w:r>
    </w:p>
    <w:p w:rsidR="00D07F1E" w:rsidRPr="00D07F1E" w:rsidRDefault="00D07F1E" w:rsidP="00C13175">
      <w:pPr>
        <w:jc w:val="both"/>
        <w:rPr>
          <w:sz w:val="22"/>
          <w:szCs w:val="22"/>
        </w:rPr>
      </w:pPr>
      <w:r>
        <w:rPr>
          <w:sz w:val="22"/>
          <w:szCs w:val="22"/>
        </w:rPr>
        <w:t>(C</w:t>
      </w:r>
      <w:r w:rsidRPr="00D07F1E">
        <w:rPr>
          <w:sz w:val="22"/>
          <w:szCs w:val="22"/>
        </w:rPr>
        <w:t>) Em qualquer caso, poderá o STF analisar o preenchimento dos requisitos de relevância e urgência estabelecidos constitucionalmente, tendo em vista o princípio da inafastabilidade da jurisdição.</w:t>
      </w:r>
    </w:p>
    <w:p w:rsidR="00D07F1E" w:rsidRPr="00D07F1E" w:rsidRDefault="00D07F1E" w:rsidP="00C13175">
      <w:pPr>
        <w:jc w:val="both"/>
        <w:rPr>
          <w:sz w:val="22"/>
          <w:szCs w:val="22"/>
        </w:rPr>
      </w:pPr>
      <w:r>
        <w:rPr>
          <w:sz w:val="22"/>
          <w:szCs w:val="22"/>
        </w:rPr>
        <w:t>(D</w:t>
      </w:r>
      <w:r w:rsidRPr="00D07F1E">
        <w:rPr>
          <w:sz w:val="22"/>
          <w:szCs w:val="22"/>
        </w:rPr>
        <w:t>) Trata-se de norma precária, pois se não for convertida em lei ordinária pelo Congresso Nacional, deixará de produzir os seus efeitos jurídicos.</w:t>
      </w:r>
    </w:p>
    <w:p w:rsidR="00D07F1E" w:rsidRPr="00D07F1E" w:rsidRDefault="00D07F1E" w:rsidP="00C13175">
      <w:pPr>
        <w:jc w:val="both"/>
        <w:rPr>
          <w:b/>
          <w:sz w:val="22"/>
          <w:szCs w:val="22"/>
        </w:rPr>
      </w:pPr>
    </w:p>
    <w:p w:rsidR="00D07F1E" w:rsidRPr="00702437" w:rsidRDefault="00702437" w:rsidP="00C13175">
      <w:pPr>
        <w:jc w:val="both"/>
        <w:rPr>
          <w:b/>
          <w:sz w:val="22"/>
          <w:szCs w:val="22"/>
        </w:rPr>
      </w:pPr>
      <w:r w:rsidRPr="00702437">
        <w:rPr>
          <w:b/>
          <w:sz w:val="22"/>
          <w:szCs w:val="22"/>
        </w:rPr>
        <w:br w:type="page"/>
      </w:r>
      <w:r w:rsidRPr="00702437">
        <w:rPr>
          <w:b/>
          <w:sz w:val="22"/>
          <w:szCs w:val="22"/>
        </w:rPr>
        <w:lastRenderedPageBreak/>
        <w:t>1</w:t>
      </w:r>
      <w:r w:rsidR="00D07F1E" w:rsidRPr="00702437">
        <w:rPr>
          <w:b/>
          <w:sz w:val="22"/>
          <w:szCs w:val="22"/>
        </w:rPr>
        <w:t>6. Considerando o que estabelecem as normas constitucionais sobre o Poder Executivo, pode-se afirmar que:</w:t>
      </w:r>
    </w:p>
    <w:p w:rsidR="00702437" w:rsidRPr="00702437" w:rsidRDefault="00702437" w:rsidP="00C13175">
      <w:pPr>
        <w:jc w:val="both"/>
        <w:rPr>
          <w:sz w:val="22"/>
          <w:szCs w:val="22"/>
        </w:rPr>
      </w:pPr>
    </w:p>
    <w:p w:rsidR="00D07F1E" w:rsidRPr="00702437" w:rsidRDefault="00702437" w:rsidP="00C13175">
      <w:pPr>
        <w:jc w:val="both"/>
        <w:rPr>
          <w:sz w:val="22"/>
          <w:szCs w:val="22"/>
        </w:rPr>
      </w:pPr>
      <w:r w:rsidRPr="00702437">
        <w:rPr>
          <w:sz w:val="22"/>
          <w:szCs w:val="22"/>
        </w:rPr>
        <w:t>(A</w:t>
      </w:r>
      <w:r w:rsidR="00D07F1E" w:rsidRPr="00702437">
        <w:rPr>
          <w:sz w:val="22"/>
          <w:szCs w:val="22"/>
        </w:rPr>
        <w:t>) O Presidente da República, nas infrações penais comuns, ficará suspenso de suas funções se oferecida denúncia no STF.</w:t>
      </w:r>
    </w:p>
    <w:p w:rsidR="00D07F1E" w:rsidRPr="00702437" w:rsidRDefault="00702437" w:rsidP="00C13175">
      <w:pPr>
        <w:jc w:val="both"/>
        <w:rPr>
          <w:sz w:val="22"/>
          <w:szCs w:val="22"/>
        </w:rPr>
      </w:pPr>
      <w:r w:rsidRPr="00702437">
        <w:rPr>
          <w:sz w:val="22"/>
          <w:szCs w:val="22"/>
        </w:rPr>
        <w:t>(B</w:t>
      </w:r>
      <w:r w:rsidR="00D07F1E" w:rsidRPr="00702437">
        <w:rPr>
          <w:sz w:val="22"/>
          <w:szCs w:val="22"/>
        </w:rPr>
        <w:t>) Em caso de relevância, o Presidente da República poderá adotar, em todas as matérias que são de sua iniciativa privativa, medidas provisórias, com força de lei, devendo submetê-las de imediato ao Congresso Nacional.</w:t>
      </w:r>
    </w:p>
    <w:p w:rsidR="00D07F1E" w:rsidRPr="00702437" w:rsidRDefault="00702437" w:rsidP="00C13175">
      <w:pPr>
        <w:jc w:val="both"/>
        <w:rPr>
          <w:sz w:val="22"/>
          <w:szCs w:val="22"/>
        </w:rPr>
      </w:pPr>
      <w:r w:rsidRPr="00702437">
        <w:rPr>
          <w:sz w:val="22"/>
          <w:szCs w:val="22"/>
        </w:rPr>
        <w:t>(C</w:t>
      </w:r>
      <w:r w:rsidR="00D07F1E" w:rsidRPr="00702437">
        <w:rPr>
          <w:sz w:val="22"/>
          <w:szCs w:val="22"/>
        </w:rPr>
        <w:t>) É de competência privativa do presidente da República a celebração de tratados, convenções e atos internacionais, sujeitos a referendo do Congresso Nacional.</w:t>
      </w:r>
    </w:p>
    <w:p w:rsidR="00D07F1E" w:rsidRPr="00702437" w:rsidRDefault="00702437" w:rsidP="00C13175">
      <w:pPr>
        <w:jc w:val="both"/>
        <w:rPr>
          <w:sz w:val="22"/>
          <w:szCs w:val="22"/>
        </w:rPr>
      </w:pPr>
      <w:r w:rsidRPr="00702437">
        <w:rPr>
          <w:sz w:val="22"/>
          <w:szCs w:val="22"/>
        </w:rPr>
        <w:t>(D</w:t>
      </w:r>
      <w:r w:rsidR="00D07F1E" w:rsidRPr="00702437">
        <w:rPr>
          <w:sz w:val="22"/>
          <w:szCs w:val="22"/>
        </w:rPr>
        <w:t>) Nos crimes de responsabilidade, o Presidente da República é julgado pela Câmara dos Deputados, sob a direção do Presidente do Supremo Tribunal Federal, com a necessária autorização prévia do Senado Federal.</w:t>
      </w:r>
    </w:p>
    <w:p w:rsidR="00D07F1E" w:rsidRPr="00D07F1E" w:rsidRDefault="00D07F1E" w:rsidP="00C13175">
      <w:pPr>
        <w:jc w:val="both"/>
        <w:rPr>
          <w:b/>
          <w:sz w:val="22"/>
          <w:szCs w:val="22"/>
        </w:rPr>
      </w:pPr>
    </w:p>
    <w:p w:rsidR="00D07F1E" w:rsidRPr="00702437" w:rsidRDefault="00702437" w:rsidP="00C13175">
      <w:pPr>
        <w:jc w:val="both"/>
        <w:rPr>
          <w:b/>
          <w:sz w:val="22"/>
          <w:szCs w:val="22"/>
        </w:rPr>
      </w:pPr>
      <w:r>
        <w:rPr>
          <w:b/>
          <w:sz w:val="22"/>
          <w:szCs w:val="22"/>
        </w:rPr>
        <w:t>1</w:t>
      </w:r>
      <w:r w:rsidR="00D07F1E" w:rsidRPr="00702437">
        <w:rPr>
          <w:b/>
          <w:sz w:val="22"/>
          <w:szCs w:val="22"/>
        </w:rPr>
        <w:t>7. Com relação à aplicabilidade das normas constituci</w:t>
      </w:r>
      <w:r w:rsidR="007C5310">
        <w:rPr>
          <w:b/>
          <w:sz w:val="22"/>
          <w:szCs w:val="22"/>
        </w:rPr>
        <w:t>onais, assinale a opção correta.</w:t>
      </w:r>
    </w:p>
    <w:p w:rsidR="00702437" w:rsidRDefault="00702437" w:rsidP="00C13175">
      <w:pPr>
        <w:jc w:val="both"/>
        <w:rPr>
          <w:b/>
          <w:sz w:val="22"/>
          <w:szCs w:val="22"/>
        </w:rPr>
      </w:pPr>
    </w:p>
    <w:p w:rsidR="00D07F1E" w:rsidRPr="00702437" w:rsidRDefault="00702437" w:rsidP="00C13175">
      <w:pPr>
        <w:jc w:val="both"/>
        <w:rPr>
          <w:sz w:val="22"/>
          <w:szCs w:val="22"/>
        </w:rPr>
      </w:pPr>
      <w:r>
        <w:rPr>
          <w:sz w:val="22"/>
          <w:szCs w:val="22"/>
        </w:rPr>
        <w:t>(A</w:t>
      </w:r>
      <w:r w:rsidR="00D07F1E" w:rsidRPr="00702437">
        <w:rPr>
          <w:sz w:val="22"/>
          <w:szCs w:val="22"/>
        </w:rPr>
        <w:t>) As normas definidoras dos direitos e garantias fundamentais têm aplicação mediata, vez que não há direito fundamental absoluto.</w:t>
      </w:r>
    </w:p>
    <w:p w:rsidR="00D07F1E" w:rsidRPr="00702437" w:rsidRDefault="00702437" w:rsidP="00C13175">
      <w:pPr>
        <w:jc w:val="both"/>
        <w:rPr>
          <w:sz w:val="22"/>
          <w:szCs w:val="22"/>
        </w:rPr>
      </w:pPr>
      <w:r>
        <w:rPr>
          <w:sz w:val="22"/>
          <w:szCs w:val="22"/>
        </w:rPr>
        <w:t>(B</w:t>
      </w:r>
      <w:r w:rsidR="00D07F1E" w:rsidRPr="00702437">
        <w:rPr>
          <w:sz w:val="22"/>
          <w:szCs w:val="22"/>
        </w:rPr>
        <w:t xml:space="preserve">) As normas constitucionais de eficácia limitada não produzem qualquer efeito no momento de sua entrada em vigor, dada </w:t>
      </w:r>
      <w:proofErr w:type="gramStart"/>
      <w:r w:rsidR="00D07F1E" w:rsidRPr="00702437">
        <w:rPr>
          <w:sz w:val="22"/>
          <w:szCs w:val="22"/>
        </w:rPr>
        <w:t>a</w:t>
      </w:r>
      <w:proofErr w:type="gramEnd"/>
      <w:r w:rsidR="00D07F1E" w:rsidRPr="00702437">
        <w:rPr>
          <w:sz w:val="22"/>
          <w:szCs w:val="22"/>
        </w:rPr>
        <w:t xml:space="preserve"> necessidade de serem integradas por meio de emenda constitucional ou de lei infraconstitucional.</w:t>
      </w:r>
    </w:p>
    <w:p w:rsidR="00D07F1E" w:rsidRPr="00702437" w:rsidRDefault="00702437" w:rsidP="00C13175">
      <w:pPr>
        <w:jc w:val="both"/>
        <w:rPr>
          <w:sz w:val="22"/>
          <w:szCs w:val="22"/>
        </w:rPr>
      </w:pPr>
      <w:r>
        <w:rPr>
          <w:sz w:val="22"/>
          <w:szCs w:val="22"/>
        </w:rPr>
        <w:t>(C</w:t>
      </w:r>
      <w:r w:rsidR="00D07F1E" w:rsidRPr="00702437">
        <w:rPr>
          <w:sz w:val="22"/>
          <w:szCs w:val="22"/>
        </w:rPr>
        <w:t>) As normas constitucionais de eficácia contida gozam de eficácia plena enquanto não houver restrição, podendo seus efeitos ser limitados apenas pela atuação do legislador infraconstitucional.</w:t>
      </w:r>
    </w:p>
    <w:p w:rsidR="00D07F1E" w:rsidRPr="00702437" w:rsidRDefault="00702437" w:rsidP="00C13175">
      <w:pPr>
        <w:jc w:val="both"/>
        <w:rPr>
          <w:sz w:val="22"/>
          <w:szCs w:val="22"/>
        </w:rPr>
      </w:pPr>
      <w:r>
        <w:rPr>
          <w:sz w:val="22"/>
          <w:szCs w:val="22"/>
        </w:rPr>
        <w:t>(D</w:t>
      </w:r>
      <w:r w:rsidR="00D07F1E" w:rsidRPr="00702437">
        <w:rPr>
          <w:sz w:val="22"/>
          <w:szCs w:val="22"/>
        </w:rPr>
        <w:t xml:space="preserve">) É norma de eficácia contida o dispositivo constitucional segundo o qual é livre o exercício de qualquer trabalho, ofício ou profissão, atendidas as qualificações profissionais que a lei estabelecer. </w:t>
      </w:r>
    </w:p>
    <w:p w:rsidR="00D07F1E" w:rsidRPr="00D07F1E" w:rsidRDefault="00D07F1E" w:rsidP="00C13175">
      <w:pPr>
        <w:jc w:val="both"/>
        <w:rPr>
          <w:b/>
          <w:sz w:val="22"/>
          <w:szCs w:val="22"/>
        </w:rPr>
      </w:pPr>
    </w:p>
    <w:p w:rsidR="00D07F1E" w:rsidRPr="00D07F1E" w:rsidRDefault="00702437" w:rsidP="00C13175">
      <w:pPr>
        <w:jc w:val="both"/>
        <w:rPr>
          <w:b/>
          <w:sz w:val="22"/>
          <w:szCs w:val="22"/>
        </w:rPr>
      </w:pPr>
      <w:r>
        <w:rPr>
          <w:b/>
          <w:sz w:val="22"/>
          <w:szCs w:val="22"/>
        </w:rPr>
        <w:t>1</w:t>
      </w:r>
      <w:r w:rsidR="00D07F1E" w:rsidRPr="00D07F1E">
        <w:rPr>
          <w:b/>
          <w:sz w:val="22"/>
          <w:szCs w:val="22"/>
        </w:rPr>
        <w:t>8. Acerca da Reclamação Constitucional,</w:t>
      </w:r>
      <w:r w:rsidR="00D64E5C">
        <w:rPr>
          <w:b/>
          <w:sz w:val="22"/>
          <w:szCs w:val="22"/>
        </w:rPr>
        <w:t xml:space="preserve"> assinale a alternativa correta.</w:t>
      </w:r>
    </w:p>
    <w:p w:rsidR="00702437" w:rsidRDefault="00702437" w:rsidP="00C13175">
      <w:pPr>
        <w:jc w:val="both"/>
        <w:rPr>
          <w:b/>
          <w:sz w:val="22"/>
          <w:szCs w:val="22"/>
        </w:rPr>
      </w:pPr>
    </w:p>
    <w:p w:rsidR="00D07F1E" w:rsidRPr="00702437" w:rsidRDefault="00702437" w:rsidP="00C13175">
      <w:pPr>
        <w:jc w:val="both"/>
        <w:rPr>
          <w:sz w:val="22"/>
          <w:szCs w:val="22"/>
        </w:rPr>
      </w:pPr>
      <w:r>
        <w:rPr>
          <w:sz w:val="22"/>
          <w:szCs w:val="22"/>
        </w:rPr>
        <w:t>(A</w:t>
      </w:r>
      <w:r w:rsidR="00D07F1E" w:rsidRPr="00702437">
        <w:rPr>
          <w:sz w:val="22"/>
          <w:szCs w:val="22"/>
        </w:rPr>
        <w:t>) De acordo com o entendimento atual do STF, a Constituição Federal de 1988 somente autoriza o manejo de Reclamação perante os Tribunais Superiores, inexistindo a possibilidade de sua utilização perante as Cortes Estaduais.</w:t>
      </w:r>
    </w:p>
    <w:p w:rsidR="00D07F1E" w:rsidRPr="00702437" w:rsidRDefault="00702437" w:rsidP="00C13175">
      <w:pPr>
        <w:jc w:val="both"/>
        <w:rPr>
          <w:sz w:val="22"/>
          <w:szCs w:val="22"/>
        </w:rPr>
      </w:pPr>
      <w:r>
        <w:rPr>
          <w:sz w:val="22"/>
          <w:szCs w:val="22"/>
        </w:rPr>
        <w:t>(B) Conforme entendimento do STF</w:t>
      </w:r>
      <w:proofErr w:type="gramStart"/>
      <w:r>
        <w:rPr>
          <w:sz w:val="22"/>
          <w:szCs w:val="22"/>
        </w:rPr>
        <w:t xml:space="preserve">, </w:t>
      </w:r>
      <w:r w:rsidR="00D07F1E" w:rsidRPr="00702437">
        <w:rPr>
          <w:sz w:val="22"/>
          <w:szCs w:val="22"/>
        </w:rPr>
        <w:t>cabe</w:t>
      </w:r>
      <w:proofErr w:type="gramEnd"/>
      <w:r w:rsidR="00D07F1E" w:rsidRPr="00702437">
        <w:rPr>
          <w:sz w:val="22"/>
          <w:szCs w:val="22"/>
        </w:rPr>
        <w:t xml:space="preserve"> reclamação da decisão que conceder ou negar a liminar proferida em ação direta de inconstitucionalidade.</w:t>
      </w:r>
    </w:p>
    <w:p w:rsidR="00D07F1E" w:rsidRPr="00702437" w:rsidRDefault="00702437" w:rsidP="00C13175">
      <w:pPr>
        <w:jc w:val="both"/>
        <w:rPr>
          <w:sz w:val="22"/>
          <w:szCs w:val="22"/>
        </w:rPr>
      </w:pPr>
      <w:r>
        <w:rPr>
          <w:sz w:val="22"/>
          <w:szCs w:val="22"/>
        </w:rPr>
        <w:t>(C</w:t>
      </w:r>
      <w:r w:rsidR="00D07F1E" w:rsidRPr="00702437">
        <w:rPr>
          <w:sz w:val="22"/>
          <w:szCs w:val="22"/>
        </w:rPr>
        <w:t>) Tratando-se de decisão judicial que contrarie decisão específica d</w:t>
      </w:r>
      <w:r>
        <w:rPr>
          <w:sz w:val="22"/>
          <w:szCs w:val="22"/>
        </w:rPr>
        <w:t xml:space="preserve">o STF, caberá reclamação, pouco </w:t>
      </w:r>
      <w:proofErr w:type="gramStart"/>
      <w:r w:rsidR="00D07F1E" w:rsidRPr="00702437">
        <w:rPr>
          <w:sz w:val="22"/>
          <w:szCs w:val="22"/>
        </w:rPr>
        <w:t>importando</w:t>
      </w:r>
      <w:proofErr w:type="gramEnd"/>
      <w:r w:rsidR="00D07F1E" w:rsidRPr="00702437">
        <w:rPr>
          <w:sz w:val="22"/>
          <w:szCs w:val="22"/>
        </w:rPr>
        <w:t xml:space="preserve"> que a primeira já tenha transitado em julgado.</w:t>
      </w:r>
    </w:p>
    <w:p w:rsidR="00D07F1E" w:rsidRPr="00702437" w:rsidRDefault="00702437" w:rsidP="00C13175">
      <w:pPr>
        <w:jc w:val="both"/>
        <w:rPr>
          <w:sz w:val="22"/>
          <w:szCs w:val="22"/>
        </w:rPr>
      </w:pPr>
      <w:r>
        <w:rPr>
          <w:sz w:val="22"/>
          <w:szCs w:val="22"/>
        </w:rPr>
        <w:t>(D</w:t>
      </w:r>
      <w:r w:rsidR="00D07F1E" w:rsidRPr="00702437">
        <w:rPr>
          <w:sz w:val="22"/>
          <w:szCs w:val="22"/>
        </w:rPr>
        <w:t>) O descumprimento de decisão do STF em ação direta de inconstitucionalidade que julgou norma estadual, pelo governador do respectivo ente federal, possibilita o ajuizamento de reclamação.</w:t>
      </w:r>
    </w:p>
    <w:p w:rsidR="00D07F1E" w:rsidRPr="00D07F1E" w:rsidRDefault="00D07F1E" w:rsidP="00C13175">
      <w:pPr>
        <w:jc w:val="both"/>
        <w:rPr>
          <w:b/>
          <w:sz w:val="22"/>
          <w:szCs w:val="22"/>
        </w:rPr>
      </w:pPr>
    </w:p>
    <w:p w:rsidR="00D07F1E" w:rsidRPr="00D07F1E" w:rsidRDefault="009644E4" w:rsidP="00C13175">
      <w:pPr>
        <w:jc w:val="both"/>
        <w:rPr>
          <w:b/>
          <w:sz w:val="22"/>
          <w:szCs w:val="22"/>
        </w:rPr>
      </w:pPr>
      <w:r>
        <w:rPr>
          <w:b/>
          <w:sz w:val="22"/>
          <w:szCs w:val="22"/>
        </w:rPr>
        <w:t>1</w:t>
      </w:r>
      <w:r w:rsidR="00D07F1E" w:rsidRPr="00D07F1E">
        <w:rPr>
          <w:b/>
          <w:sz w:val="22"/>
          <w:szCs w:val="22"/>
        </w:rPr>
        <w:t>9. No que tange as funções essenciais à Justiça, pode-se afirmar que:</w:t>
      </w:r>
    </w:p>
    <w:p w:rsidR="009644E4" w:rsidRDefault="009644E4" w:rsidP="00C13175">
      <w:pPr>
        <w:jc w:val="both"/>
        <w:rPr>
          <w:b/>
          <w:sz w:val="22"/>
          <w:szCs w:val="22"/>
        </w:rPr>
      </w:pPr>
    </w:p>
    <w:p w:rsidR="00D07F1E" w:rsidRPr="009644E4" w:rsidRDefault="009644E4" w:rsidP="00C13175">
      <w:pPr>
        <w:jc w:val="both"/>
        <w:rPr>
          <w:sz w:val="22"/>
          <w:szCs w:val="22"/>
        </w:rPr>
      </w:pPr>
      <w:r>
        <w:rPr>
          <w:sz w:val="22"/>
          <w:szCs w:val="22"/>
        </w:rPr>
        <w:t>(A</w:t>
      </w:r>
      <w:r w:rsidR="00D07F1E" w:rsidRPr="009644E4">
        <w:rPr>
          <w:sz w:val="22"/>
          <w:szCs w:val="22"/>
        </w:rPr>
        <w:t>) O Ministério Público não abrange o Ministério Público Militar.</w:t>
      </w:r>
    </w:p>
    <w:p w:rsidR="00D07F1E" w:rsidRPr="009644E4" w:rsidRDefault="009644E4" w:rsidP="00C13175">
      <w:pPr>
        <w:jc w:val="both"/>
        <w:rPr>
          <w:sz w:val="22"/>
          <w:szCs w:val="22"/>
        </w:rPr>
      </w:pPr>
      <w:r>
        <w:rPr>
          <w:sz w:val="22"/>
          <w:szCs w:val="22"/>
        </w:rPr>
        <w:t>(B</w:t>
      </w:r>
      <w:r w:rsidR="00D07F1E" w:rsidRPr="009644E4">
        <w:rPr>
          <w:sz w:val="22"/>
          <w:szCs w:val="22"/>
        </w:rPr>
        <w:t>) Segundo o STF, a imunidade profissional assegurada ao advogado não impede que ele seja processado por crime de desacato decorrente de ato ou manifestação no exercício de sua profissão.</w:t>
      </w:r>
    </w:p>
    <w:p w:rsidR="00D07F1E" w:rsidRPr="009644E4" w:rsidRDefault="009644E4" w:rsidP="00C13175">
      <w:pPr>
        <w:jc w:val="both"/>
        <w:rPr>
          <w:sz w:val="22"/>
          <w:szCs w:val="22"/>
        </w:rPr>
      </w:pPr>
      <w:r>
        <w:rPr>
          <w:sz w:val="22"/>
          <w:szCs w:val="22"/>
        </w:rPr>
        <w:t>(C</w:t>
      </w:r>
      <w:r w:rsidR="00D07F1E" w:rsidRPr="009644E4">
        <w:rPr>
          <w:sz w:val="22"/>
          <w:szCs w:val="22"/>
        </w:rPr>
        <w:t>) A Defensoria Pública é instituição essencial à função jurisdicional do Estado, incumbindo-lhe a defesa da ordem jurídica, do regime democrático e dos interesses sociais e individuais indisponíveis.</w:t>
      </w:r>
    </w:p>
    <w:p w:rsidR="00D07F1E" w:rsidRPr="009644E4" w:rsidRDefault="009644E4" w:rsidP="00C13175">
      <w:pPr>
        <w:jc w:val="both"/>
        <w:rPr>
          <w:sz w:val="22"/>
          <w:szCs w:val="22"/>
        </w:rPr>
      </w:pPr>
      <w:r>
        <w:rPr>
          <w:sz w:val="22"/>
          <w:szCs w:val="22"/>
        </w:rPr>
        <w:t>(D</w:t>
      </w:r>
      <w:r w:rsidR="00D07F1E" w:rsidRPr="009644E4">
        <w:rPr>
          <w:sz w:val="22"/>
          <w:szCs w:val="22"/>
        </w:rPr>
        <w:t>) O advogado é dispensável à administração da justiça.</w:t>
      </w:r>
    </w:p>
    <w:p w:rsidR="00D07F1E" w:rsidRPr="00D07F1E" w:rsidRDefault="00D07F1E" w:rsidP="00C13175">
      <w:pPr>
        <w:jc w:val="both"/>
        <w:rPr>
          <w:b/>
          <w:sz w:val="22"/>
          <w:szCs w:val="22"/>
        </w:rPr>
      </w:pPr>
    </w:p>
    <w:p w:rsidR="00D07F1E" w:rsidRDefault="009644E4" w:rsidP="00C13175">
      <w:pPr>
        <w:jc w:val="both"/>
        <w:rPr>
          <w:b/>
          <w:sz w:val="22"/>
          <w:szCs w:val="22"/>
        </w:rPr>
      </w:pPr>
      <w:r>
        <w:rPr>
          <w:b/>
          <w:sz w:val="22"/>
          <w:szCs w:val="22"/>
        </w:rPr>
        <w:t>2</w:t>
      </w:r>
      <w:r w:rsidR="00D07F1E" w:rsidRPr="00D07F1E">
        <w:rPr>
          <w:b/>
          <w:sz w:val="22"/>
          <w:szCs w:val="22"/>
        </w:rPr>
        <w:t>0. A respeito das comissões parlamentares de inquérito, instituídas pelo Congresso Nacional, é correto afirmar que:</w:t>
      </w:r>
    </w:p>
    <w:p w:rsidR="009644E4" w:rsidRPr="00D07F1E" w:rsidRDefault="009644E4" w:rsidP="00C13175">
      <w:pPr>
        <w:jc w:val="both"/>
        <w:rPr>
          <w:b/>
          <w:sz w:val="22"/>
          <w:szCs w:val="22"/>
        </w:rPr>
      </w:pPr>
    </w:p>
    <w:p w:rsidR="00D07F1E" w:rsidRPr="009644E4" w:rsidRDefault="009644E4" w:rsidP="00C13175">
      <w:pPr>
        <w:jc w:val="both"/>
        <w:rPr>
          <w:sz w:val="22"/>
          <w:szCs w:val="22"/>
        </w:rPr>
      </w:pPr>
      <w:r>
        <w:rPr>
          <w:sz w:val="22"/>
          <w:szCs w:val="22"/>
        </w:rPr>
        <w:t>(A</w:t>
      </w:r>
      <w:r w:rsidR="00D07F1E" w:rsidRPr="009644E4">
        <w:rPr>
          <w:sz w:val="22"/>
          <w:szCs w:val="22"/>
        </w:rPr>
        <w:t>) Podem praticar, na apuração dos fatos que justificaram a sua instituição, quaisquer atos de competência das autoridades judiciais.</w:t>
      </w:r>
    </w:p>
    <w:p w:rsidR="00D07F1E" w:rsidRPr="009644E4" w:rsidRDefault="009644E4" w:rsidP="00C13175">
      <w:pPr>
        <w:jc w:val="both"/>
        <w:rPr>
          <w:sz w:val="22"/>
          <w:szCs w:val="22"/>
        </w:rPr>
      </w:pPr>
      <w:r>
        <w:rPr>
          <w:sz w:val="22"/>
          <w:szCs w:val="22"/>
        </w:rPr>
        <w:t>(B</w:t>
      </w:r>
      <w:r w:rsidR="00D07F1E" w:rsidRPr="009644E4">
        <w:rPr>
          <w:sz w:val="22"/>
          <w:szCs w:val="22"/>
        </w:rPr>
        <w:t xml:space="preserve">) A CPI não pode determinar a constrição de bens dos investigados. </w:t>
      </w:r>
    </w:p>
    <w:p w:rsidR="00D07F1E" w:rsidRPr="009644E4" w:rsidRDefault="009644E4" w:rsidP="00C13175">
      <w:pPr>
        <w:jc w:val="both"/>
        <w:rPr>
          <w:sz w:val="22"/>
          <w:szCs w:val="22"/>
        </w:rPr>
      </w:pPr>
      <w:r>
        <w:rPr>
          <w:sz w:val="22"/>
          <w:szCs w:val="22"/>
        </w:rPr>
        <w:t>(C</w:t>
      </w:r>
      <w:r w:rsidR="00D07F1E" w:rsidRPr="009644E4">
        <w:rPr>
          <w:sz w:val="22"/>
          <w:szCs w:val="22"/>
        </w:rPr>
        <w:t>) Conforme entendimento jurisprudencial consolidado, a CPI poderá determinar a interceptação telefônica, entretanto, não poderá realizar a quebra do sigilo telefônico.</w:t>
      </w:r>
    </w:p>
    <w:p w:rsidR="009644E4" w:rsidRPr="009644E4" w:rsidRDefault="009644E4" w:rsidP="00C13175">
      <w:pPr>
        <w:jc w:val="both"/>
        <w:rPr>
          <w:sz w:val="22"/>
          <w:szCs w:val="22"/>
        </w:rPr>
      </w:pPr>
      <w:r>
        <w:rPr>
          <w:sz w:val="22"/>
          <w:szCs w:val="22"/>
        </w:rPr>
        <w:t>(D</w:t>
      </w:r>
      <w:r w:rsidR="00D07F1E" w:rsidRPr="009644E4">
        <w:rPr>
          <w:sz w:val="22"/>
          <w:szCs w:val="22"/>
        </w:rPr>
        <w:t xml:space="preserve">) As CPIs podem promover a responsabilidade criminal dos infratores. </w:t>
      </w:r>
    </w:p>
    <w:p w:rsidR="00D76C72" w:rsidRDefault="00D76C72" w:rsidP="009644E4">
      <w:pPr>
        <w:jc w:val="center"/>
        <w:rPr>
          <w:b/>
          <w:sz w:val="22"/>
          <w:szCs w:val="22"/>
        </w:rPr>
      </w:pPr>
      <w:r w:rsidRPr="00710D17">
        <w:rPr>
          <w:b/>
          <w:sz w:val="22"/>
          <w:szCs w:val="22"/>
        </w:rPr>
        <w:lastRenderedPageBreak/>
        <w:t>Deontologia</w:t>
      </w:r>
    </w:p>
    <w:p w:rsidR="00985C0B" w:rsidRPr="00985C0B" w:rsidRDefault="00985C0B" w:rsidP="00985C0B">
      <w:pPr>
        <w:jc w:val="center"/>
        <w:rPr>
          <w:b/>
          <w:sz w:val="22"/>
          <w:szCs w:val="22"/>
        </w:rPr>
      </w:pPr>
    </w:p>
    <w:p w:rsidR="00985C0B" w:rsidRPr="00985C0B" w:rsidRDefault="00284B6E" w:rsidP="00373B33">
      <w:pPr>
        <w:jc w:val="both"/>
        <w:rPr>
          <w:b/>
          <w:sz w:val="22"/>
          <w:szCs w:val="22"/>
        </w:rPr>
      </w:pPr>
      <w:r>
        <w:rPr>
          <w:b/>
          <w:sz w:val="22"/>
          <w:szCs w:val="22"/>
        </w:rPr>
        <w:t>2</w:t>
      </w:r>
      <w:r w:rsidR="00985C0B" w:rsidRPr="00985C0B">
        <w:rPr>
          <w:b/>
          <w:sz w:val="22"/>
          <w:szCs w:val="22"/>
        </w:rPr>
        <w:t>1</w:t>
      </w:r>
      <w:r>
        <w:rPr>
          <w:b/>
          <w:sz w:val="22"/>
          <w:szCs w:val="22"/>
        </w:rPr>
        <w:t>.</w:t>
      </w:r>
      <w:r w:rsidR="00985C0B" w:rsidRPr="00985C0B">
        <w:rPr>
          <w:b/>
          <w:sz w:val="22"/>
          <w:szCs w:val="22"/>
        </w:rPr>
        <w:t xml:space="preserve"> O cargo de Presidente da Caixa dos Advogados é dos mais relevantes para a OAB. Um advogado eleito para tal cargo, não tendo como concluir o seu mandato, de acordo com as normas do Regulamento Geral do Estatuto da Advocacia e da OAB, deve prestar contas</w:t>
      </w:r>
      <w:r>
        <w:rPr>
          <w:b/>
          <w:sz w:val="22"/>
          <w:szCs w:val="22"/>
        </w:rPr>
        <w:t xml:space="preserve">: </w:t>
      </w:r>
    </w:p>
    <w:p w:rsidR="00284B6E" w:rsidRDefault="00284B6E" w:rsidP="00373B33">
      <w:pPr>
        <w:jc w:val="both"/>
        <w:rPr>
          <w:b/>
          <w:sz w:val="22"/>
          <w:szCs w:val="22"/>
        </w:rPr>
      </w:pPr>
    </w:p>
    <w:p w:rsidR="00985C0B" w:rsidRPr="00284B6E" w:rsidRDefault="00985C0B" w:rsidP="00373B33">
      <w:pPr>
        <w:jc w:val="both"/>
        <w:rPr>
          <w:sz w:val="22"/>
          <w:szCs w:val="22"/>
        </w:rPr>
      </w:pPr>
      <w:r w:rsidRPr="00284B6E">
        <w:rPr>
          <w:sz w:val="22"/>
          <w:szCs w:val="22"/>
        </w:rPr>
        <w:t xml:space="preserve">(A) ao presidente do Conselho Federal titular. </w:t>
      </w:r>
    </w:p>
    <w:p w:rsidR="00985C0B" w:rsidRPr="00284B6E" w:rsidRDefault="00985C0B" w:rsidP="00373B33">
      <w:pPr>
        <w:jc w:val="both"/>
        <w:rPr>
          <w:sz w:val="22"/>
          <w:szCs w:val="22"/>
        </w:rPr>
      </w:pPr>
      <w:r w:rsidRPr="00284B6E">
        <w:rPr>
          <w:sz w:val="22"/>
          <w:szCs w:val="22"/>
        </w:rPr>
        <w:t>(B) ao secretário do Conselho Seccional em exercício.</w:t>
      </w:r>
    </w:p>
    <w:p w:rsidR="00985C0B" w:rsidRPr="00284B6E" w:rsidRDefault="00985C0B" w:rsidP="00373B33">
      <w:pPr>
        <w:jc w:val="both"/>
        <w:rPr>
          <w:sz w:val="22"/>
          <w:szCs w:val="22"/>
        </w:rPr>
      </w:pPr>
      <w:r w:rsidRPr="00284B6E">
        <w:rPr>
          <w:sz w:val="22"/>
          <w:szCs w:val="22"/>
        </w:rPr>
        <w:t>(C) ao coordenador do Conselho Fiscal ou Deliberativo.</w:t>
      </w:r>
    </w:p>
    <w:p w:rsidR="00985C0B" w:rsidRPr="00284B6E" w:rsidRDefault="00985C0B" w:rsidP="00373B33">
      <w:pPr>
        <w:jc w:val="both"/>
        <w:rPr>
          <w:sz w:val="22"/>
          <w:szCs w:val="22"/>
        </w:rPr>
      </w:pPr>
      <w:r w:rsidRPr="00284B6E">
        <w:rPr>
          <w:sz w:val="22"/>
          <w:szCs w:val="22"/>
        </w:rPr>
        <w:t>(D) ao presidente da Caixa dos Advogados sucessor.</w:t>
      </w:r>
    </w:p>
    <w:p w:rsidR="00985C0B" w:rsidRPr="00985C0B" w:rsidRDefault="00985C0B" w:rsidP="00373B33">
      <w:pPr>
        <w:jc w:val="both"/>
        <w:rPr>
          <w:b/>
          <w:sz w:val="22"/>
          <w:szCs w:val="22"/>
        </w:rPr>
      </w:pPr>
      <w:r w:rsidRPr="00985C0B">
        <w:rPr>
          <w:b/>
          <w:sz w:val="22"/>
          <w:szCs w:val="22"/>
        </w:rPr>
        <w:t xml:space="preserve"> </w:t>
      </w:r>
    </w:p>
    <w:p w:rsidR="00985C0B" w:rsidRDefault="00284B6E" w:rsidP="00373B33">
      <w:pPr>
        <w:jc w:val="both"/>
        <w:rPr>
          <w:b/>
          <w:sz w:val="22"/>
          <w:szCs w:val="22"/>
        </w:rPr>
      </w:pPr>
      <w:r>
        <w:rPr>
          <w:b/>
          <w:sz w:val="22"/>
          <w:szCs w:val="22"/>
        </w:rPr>
        <w:t>2</w:t>
      </w:r>
      <w:r w:rsidR="00985C0B" w:rsidRPr="00985C0B">
        <w:rPr>
          <w:b/>
          <w:sz w:val="22"/>
          <w:szCs w:val="22"/>
        </w:rPr>
        <w:t>2</w:t>
      </w:r>
      <w:r>
        <w:rPr>
          <w:b/>
          <w:sz w:val="22"/>
          <w:szCs w:val="22"/>
        </w:rPr>
        <w:t>.</w:t>
      </w:r>
      <w:r w:rsidR="00985C0B" w:rsidRPr="00985C0B">
        <w:rPr>
          <w:b/>
          <w:sz w:val="22"/>
          <w:szCs w:val="22"/>
        </w:rPr>
        <w:t xml:space="preserve"> De acordo com as normas do Regulamento Geral do Estatuto da Advocacia e da OAB, o Estágio Profissional de Advocacia é requisito para inscrição no quadro de estagiários da OAB, sendo correto afirmar:</w:t>
      </w:r>
    </w:p>
    <w:p w:rsidR="00284B6E" w:rsidRPr="00985C0B" w:rsidRDefault="00284B6E" w:rsidP="00373B33">
      <w:pPr>
        <w:jc w:val="both"/>
        <w:rPr>
          <w:b/>
          <w:sz w:val="22"/>
          <w:szCs w:val="22"/>
        </w:rPr>
      </w:pPr>
    </w:p>
    <w:p w:rsidR="00985C0B" w:rsidRPr="00284B6E" w:rsidRDefault="00985C0B" w:rsidP="00373B33">
      <w:pPr>
        <w:jc w:val="both"/>
        <w:rPr>
          <w:sz w:val="22"/>
          <w:szCs w:val="22"/>
        </w:rPr>
      </w:pPr>
      <w:r w:rsidRPr="00284B6E">
        <w:rPr>
          <w:sz w:val="22"/>
          <w:szCs w:val="22"/>
        </w:rPr>
        <w:t>(A) É ministrado pela Seccional da OAB sem intervenção de entidade de ensino superior.</w:t>
      </w:r>
    </w:p>
    <w:p w:rsidR="00985C0B" w:rsidRPr="00284B6E" w:rsidRDefault="00985C0B" w:rsidP="00373B33">
      <w:pPr>
        <w:jc w:val="both"/>
        <w:rPr>
          <w:sz w:val="22"/>
          <w:szCs w:val="22"/>
        </w:rPr>
      </w:pPr>
      <w:r w:rsidRPr="00284B6E">
        <w:rPr>
          <w:sz w:val="22"/>
          <w:szCs w:val="22"/>
        </w:rPr>
        <w:t>(B) Pode ser ofertado por instituição de ensino superior em convênio com a OAB.</w:t>
      </w:r>
    </w:p>
    <w:p w:rsidR="00985C0B" w:rsidRPr="00284B6E" w:rsidRDefault="00985C0B" w:rsidP="00373B33">
      <w:pPr>
        <w:jc w:val="both"/>
        <w:rPr>
          <w:sz w:val="22"/>
          <w:szCs w:val="22"/>
        </w:rPr>
      </w:pPr>
      <w:r w:rsidRPr="00284B6E">
        <w:rPr>
          <w:sz w:val="22"/>
          <w:szCs w:val="22"/>
        </w:rPr>
        <w:t>(C) Deve ter carga horária mínima de 360 horas distribuídas em dois anos de atividade.</w:t>
      </w:r>
    </w:p>
    <w:p w:rsidR="00985C0B" w:rsidRPr="00284B6E" w:rsidRDefault="00985C0B" w:rsidP="00373B33">
      <w:pPr>
        <w:jc w:val="both"/>
        <w:rPr>
          <w:sz w:val="22"/>
          <w:szCs w:val="22"/>
        </w:rPr>
      </w:pPr>
      <w:r w:rsidRPr="00284B6E">
        <w:rPr>
          <w:sz w:val="22"/>
          <w:szCs w:val="22"/>
        </w:rPr>
        <w:t>(D) Pode ocorrer a complementação de carga horária em escritórios sem credenciamento junto à OAB.</w:t>
      </w:r>
    </w:p>
    <w:p w:rsidR="00284B6E" w:rsidRPr="00985C0B" w:rsidRDefault="00284B6E" w:rsidP="00373B33">
      <w:pPr>
        <w:jc w:val="both"/>
        <w:rPr>
          <w:b/>
          <w:sz w:val="22"/>
          <w:szCs w:val="22"/>
        </w:rPr>
      </w:pPr>
    </w:p>
    <w:p w:rsidR="00985C0B" w:rsidRDefault="00284B6E" w:rsidP="00373B33">
      <w:pPr>
        <w:jc w:val="both"/>
        <w:rPr>
          <w:b/>
          <w:sz w:val="22"/>
          <w:szCs w:val="22"/>
        </w:rPr>
      </w:pPr>
      <w:r>
        <w:rPr>
          <w:b/>
          <w:sz w:val="22"/>
          <w:szCs w:val="22"/>
        </w:rPr>
        <w:t>2</w:t>
      </w:r>
      <w:r w:rsidR="00985C0B" w:rsidRPr="00985C0B">
        <w:rPr>
          <w:b/>
          <w:sz w:val="22"/>
          <w:szCs w:val="22"/>
        </w:rPr>
        <w:t>3</w:t>
      </w:r>
      <w:r>
        <w:rPr>
          <w:b/>
          <w:sz w:val="22"/>
          <w:szCs w:val="22"/>
        </w:rPr>
        <w:t>.</w:t>
      </w:r>
      <w:r w:rsidR="00985C0B" w:rsidRPr="00985C0B">
        <w:rPr>
          <w:b/>
          <w:sz w:val="22"/>
          <w:szCs w:val="22"/>
        </w:rPr>
        <w:t xml:space="preserve"> Mariana, advogada recém-formada, está em dúvida quanto ao seu futuro profissional, porque, embora possua habilidade para a advocacia privada, teme a natural instabilidade da profissão. Por força dessas circunstâncias, pretende obter um emprego ou cargo público que lhe permita o exercício concomitante da profissão que abraçou. Por força disso, necessita, diante dos requisitos usualmente exigidos, comprovar sua efetiva atividade na advocacia. Diante desse contexto, de acordo com as normas do Regulamento Geral do Estatuto da Advocacia e da OAB, assinale a afirmativa correta.</w:t>
      </w:r>
    </w:p>
    <w:p w:rsidR="00284B6E" w:rsidRPr="00985C0B" w:rsidRDefault="00284B6E" w:rsidP="00373B33">
      <w:pPr>
        <w:jc w:val="both"/>
        <w:rPr>
          <w:b/>
          <w:sz w:val="22"/>
          <w:szCs w:val="22"/>
        </w:rPr>
      </w:pPr>
    </w:p>
    <w:p w:rsidR="00985C0B" w:rsidRPr="00284B6E" w:rsidRDefault="00985C0B" w:rsidP="00373B33">
      <w:pPr>
        <w:jc w:val="both"/>
        <w:rPr>
          <w:sz w:val="22"/>
          <w:szCs w:val="22"/>
        </w:rPr>
      </w:pPr>
      <w:r w:rsidRPr="00284B6E">
        <w:rPr>
          <w:sz w:val="22"/>
          <w:szCs w:val="22"/>
        </w:rPr>
        <w:t xml:space="preserve">(A) O efetivo exercício da advocacia comprova-se pela atuação em um processo por ano, desde que o advogado subscreva uma peça privativa de advogado. </w:t>
      </w:r>
    </w:p>
    <w:p w:rsidR="00985C0B" w:rsidRPr="00284B6E" w:rsidRDefault="00985C0B" w:rsidP="00373B33">
      <w:pPr>
        <w:jc w:val="both"/>
        <w:rPr>
          <w:sz w:val="22"/>
          <w:szCs w:val="22"/>
        </w:rPr>
      </w:pPr>
      <w:r w:rsidRPr="00284B6E">
        <w:rPr>
          <w:sz w:val="22"/>
          <w:szCs w:val="22"/>
        </w:rPr>
        <w:t>(B) O efetivo exercício da advocacia exige a atuação anual mínima em cinco causas distintas, que devem ser comprovadas por cópia autenticada de atos privativos.</w:t>
      </w:r>
    </w:p>
    <w:p w:rsidR="00985C0B" w:rsidRPr="00284B6E" w:rsidRDefault="00985C0B" w:rsidP="00373B33">
      <w:pPr>
        <w:jc w:val="both"/>
        <w:rPr>
          <w:sz w:val="22"/>
          <w:szCs w:val="22"/>
        </w:rPr>
      </w:pPr>
      <w:r w:rsidRPr="00284B6E">
        <w:rPr>
          <w:sz w:val="22"/>
          <w:szCs w:val="22"/>
        </w:rPr>
        <w:t xml:space="preserve">(C) A atividade efetiva da advocacia, como representante judicial ou extrajudicial, cinge-se a dois atos por ano. </w:t>
      </w:r>
    </w:p>
    <w:p w:rsidR="00985C0B" w:rsidRPr="00284B6E" w:rsidRDefault="00985C0B" w:rsidP="00373B33">
      <w:pPr>
        <w:jc w:val="both"/>
        <w:rPr>
          <w:sz w:val="22"/>
          <w:szCs w:val="22"/>
        </w:rPr>
      </w:pPr>
      <w:r w:rsidRPr="00284B6E">
        <w:rPr>
          <w:sz w:val="22"/>
          <w:szCs w:val="22"/>
        </w:rPr>
        <w:t>(D) O advogado deve comprovar, anualmente, a atuação em atos privativos, mediante declaração do Juiz ond</w:t>
      </w:r>
      <w:r w:rsidR="00284B6E" w:rsidRPr="00284B6E">
        <w:rPr>
          <w:sz w:val="22"/>
          <w:szCs w:val="22"/>
        </w:rPr>
        <w:t xml:space="preserve">e </w:t>
      </w:r>
      <w:proofErr w:type="gramStart"/>
      <w:r w:rsidR="00284B6E" w:rsidRPr="00284B6E">
        <w:rPr>
          <w:sz w:val="22"/>
          <w:szCs w:val="22"/>
        </w:rPr>
        <w:t>atue,</w:t>
      </w:r>
      <w:proofErr w:type="gramEnd"/>
      <w:r w:rsidR="00284B6E" w:rsidRPr="00284B6E">
        <w:rPr>
          <w:sz w:val="22"/>
          <w:szCs w:val="22"/>
        </w:rPr>
        <w:t xml:space="preserve"> de três atos judiciais.</w:t>
      </w:r>
    </w:p>
    <w:p w:rsidR="00985C0B" w:rsidRPr="00985C0B" w:rsidRDefault="00985C0B" w:rsidP="00373B33">
      <w:pPr>
        <w:jc w:val="both"/>
        <w:rPr>
          <w:b/>
          <w:sz w:val="22"/>
          <w:szCs w:val="22"/>
        </w:rPr>
      </w:pPr>
    </w:p>
    <w:p w:rsidR="00985C0B" w:rsidRPr="00985C0B" w:rsidRDefault="00284B6E" w:rsidP="00373B33">
      <w:pPr>
        <w:jc w:val="both"/>
        <w:rPr>
          <w:b/>
          <w:sz w:val="22"/>
          <w:szCs w:val="22"/>
        </w:rPr>
      </w:pPr>
      <w:r>
        <w:rPr>
          <w:b/>
          <w:sz w:val="22"/>
          <w:szCs w:val="22"/>
        </w:rPr>
        <w:t>2</w:t>
      </w:r>
      <w:r w:rsidR="00985C0B" w:rsidRPr="00985C0B">
        <w:rPr>
          <w:b/>
          <w:sz w:val="22"/>
          <w:szCs w:val="22"/>
        </w:rPr>
        <w:t>4</w:t>
      </w:r>
      <w:r>
        <w:rPr>
          <w:b/>
          <w:sz w:val="22"/>
          <w:szCs w:val="22"/>
        </w:rPr>
        <w:t>.</w:t>
      </w:r>
      <w:r w:rsidR="00985C0B" w:rsidRPr="00985C0B">
        <w:rPr>
          <w:b/>
          <w:sz w:val="22"/>
          <w:szCs w:val="22"/>
        </w:rPr>
        <w:t xml:space="preserve"> Marcelo Ferraz é um brilhante acadêmico no curso de Direito, tendo, no decorrer dos anos, conseguido vários títulos universitários, dentre eles, medalhas e certificados. Indicado para representar a Universidade em que estudou, foi premiado em evento internacional sobre arbitragem. A repercussão desse fato aumentou seu prestígio e, por isso, recebeu numerosos convites para trabalhar em diversos escritórios de advocacia. Aceito o convite de um deles, passou a redigir minutas de contratos, sempre com supervisão de um advogado. Após um ano de estágio, conquistou a confiança dos advogados do seu setor e passou a ter autonomia cada vez maior. Diante dessas circunstâncias, passou a chancelar contratos sem a interferência de advogado. Nos termos do Estatuto da Advocacia, o estagiário deve atuar</w:t>
      </w:r>
      <w:r>
        <w:rPr>
          <w:b/>
          <w:sz w:val="22"/>
          <w:szCs w:val="22"/>
        </w:rPr>
        <w:t xml:space="preserve">: </w:t>
      </w:r>
    </w:p>
    <w:p w:rsidR="00284B6E" w:rsidRPr="00284B6E" w:rsidRDefault="00284B6E" w:rsidP="00373B33">
      <w:pPr>
        <w:jc w:val="both"/>
        <w:rPr>
          <w:sz w:val="22"/>
          <w:szCs w:val="22"/>
        </w:rPr>
      </w:pPr>
    </w:p>
    <w:p w:rsidR="00985C0B" w:rsidRPr="00284B6E" w:rsidRDefault="00985C0B" w:rsidP="00373B33">
      <w:pPr>
        <w:jc w:val="both"/>
        <w:rPr>
          <w:sz w:val="22"/>
          <w:szCs w:val="22"/>
        </w:rPr>
      </w:pPr>
      <w:r w:rsidRPr="00284B6E">
        <w:rPr>
          <w:sz w:val="22"/>
          <w:szCs w:val="22"/>
        </w:rPr>
        <w:t xml:space="preserve">(A) autonomamente, após um ano de estágio. </w:t>
      </w:r>
    </w:p>
    <w:p w:rsidR="00985C0B" w:rsidRPr="00284B6E" w:rsidRDefault="00985C0B" w:rsidP="00373B33">
      <w:pPr>
        <w:jc w:val="both"/>
        <w:rPr>
          <w:sz w:val="22"/>
          <w:szCs w:val="22"/>
        </w:rPr>
      </w:pPr>
      <w:r w:rsidRPr="00284B6E">
        <w:rPr>
          <w:sz w:val="22"/>
          <w:szCs w:val="22"/>
        </w:rPr>
        <w:t>(B) conjuntamente com um advogado, nos atos da advocacia judicial.</w:t>
      </w:r>
    </w:p>
    <w:p w:rsidR="00985C0B" w:rsidRPr="00284B6E" w:rsidRDefault="00985C0B" w:rsidP="00373B33">
      <w:pPr>
        <w:jc w:val="both"/>
        <w:rPr>
          <w:sz w:val="22"/>
          <w:szCs w:val="22"/>
        </w:rPr>
      </w:pPr>
      <w:r w:rsidRPr="00284B6E">
        <w:rPr>
          <w:sz w:val="22"/>
          <w:szCs w:val="22"/>
        </w:rPr>
        <w:t>(C) autonomamente em alguns atos mesmo não permitidos pelo advogado.</w:t>
      </w:r>
    </w:p>
    <w:p w:rsidR="00985C0B" w:rsidRPr="00284B6E" w:rsidRDefault="00985C0B" w:rsidP="00373B33">
      <w:pPr>
        <w:jc w:val="both"/>
        <w:rPr>
          <w:sz w:val="22"/>
          <w:szCs w:val="22"/>
        </w:rPr>
      </w:pPr>
      <w:r w:rsidRPr="00284B6E">
        <w:rPr>
          <w:sz w:val="22"/>
          <w:szCs w:val="22"/>
        </w:rPr>
        <w:t>(D) vinculado ao advogado em atos judiciais, mas não em atos contratuais.</w:t>
      </w:r>
    </w:p>
    <w:p w:rsidR="00985C0B" w:rsidRPr="00985C0B" w:rsidRDefault="00985C0B" w:rsidP="00373B33">
      <w:pPr>
        <w:jc w:val="both"/>
        <w:rPr>
          <w:b/>
          <w:sz w:val="22"/>
          <w:szCs w:val="22"/>
        </w:rPr>
      </w:pPr>
    </w:p>
    <w:p w:rsidR="00985C0B" w:rsidRPr="00985C0B" w:rsidRDefault="00997905" w:rsidP="00373B33">
      <w:pPr>
        <w:jc w:val="both"/>
        <w:rPr>
          <w:b/>
          <w:sz w:val="22"/>
          <w:szCs w:val="22"/>
        </w:rPr>
      </w:pPr>
      <w:r>
        <w:rPr>
          <w:b/>
          <w:sz w:val="22"/>
          <w:szCs w:val="22"/>
        </w:rPr>
        <w:br w:type="page"/>
      </w:r>
      <w:r w:rsidR="009B53B6">
        <w:rPr>
          <w:b/>
          <w:sz w:val="22"/>
          <w:szCs w:val="22"/>
        </w:rPr>
        <w:lastRenderedPageBreak/>
        <w:t>2</w:t>
      </w:r>
      <w:r w:rsidR="00985C0B" w:rsidRPr="00985C0B">
        <w:rPr>
          <w:b/>
          <w:sz w:val="22"/>
          <w:szCs w:val="22"/>
        </w:rPr>
        <w:t>5</w:t>
      </w:r>
      <w:r w:rsidR="009B53B6">
        <w:rPr>
          <w:b/>
          <w:sz w:val="22"/>
          <w:szCs w:val="22"/>
        </w:rPr>
        <w:t>.</w:t>
      </w:r>
      <w:r w:rsidR="00985C0B" w:rsidRPr="00985C0B">
        <w:rPr>
          <w:b/>
          <w:sz w:val="22"/>
          <w:szCs w:val="22"/>
        </w:rPr>
        <w:t xml:space="preserve"> Renato, advogado em início de carreira, é </w:t>
      </w:r>
      <w:proofErr w:type="spellStart"/>
      <w:r w:rsidR="00985C0B" w:rsidRPr="00985C0B">
        <w:rPr>
          <w:b/>
          <w:sz w:val="22"/>
          <w:szCs w:val="22"/>
        </w:rPr>
        <w:t>contactado</w:t>
      </w:r>
      <w:proofErr w:type="spellEnd"/>
      <w:r w:rsidR="00985C0B" w:rsidRPr="00985C0B">
        <w:rPr>
          <w:b/>
          <w:sz w:val="22"/>
          <w:szCs w:val="22"/>
        </w:rPr>
        <w:t xml:space="preserve"> para defender os interesses de Rodrigo que está detido em cadeia pública. Dirige-se ao local onde seu cliente está retido e busca informações sobre sua situação, recebendo como resposta do servidor público que estava de plantão que os autos do inquérito estariam conclusos com a autoridade policial e, por isso, indisponíveis para consulta e que deveria o advogado retornar quando a autoridade tivesse liberado os autos para realização de diligências. À luz das normas aplicáveis,</w:t>
      </w:r>
    </w:p>
    <w:p w:rsidR="009B53B6" w:rsidRDefault="009B53B6" w:rsidP="00373B33">
      <w:pPr>
        <w:jc w:val="both"/>
        <w:rPr>
          <w:b/>
          <w:sz w:val="22"/>
          <w:szCs w:val="22"/>
        </w:rPr>
      </w:pPr>
    </w:p>
    <w:p w:rsidR="00985C0B" w:rsidRPr="009B53B6" w:rsidRDefault="00985C0B" w:rsidP="00373B33">
      <w:pPr>
        <w:jc w:val="both"/>
        <w:rPr>
          <w:sz w:val="22"/>
          <w:szCs w:val="22"/>
        </w:rPr>
      </w:pPr>
      <w:r w:rsidRPr="009B53B6">
        <w:rPr>
          <w:sz w:val="22"/>
          <w:szCs w:val="22"/>
        </w:rPr>
        <w:t>(A) o advogado, diante do seu dever de urbanidade, deve aguardar os atos cabíveis da autoridade policial.</w:t>
      </w:r>
    </w:p>
    <w:p w:rsidR="00985C0B" w:rsidRPr="009B53B6" w:rsidRDefault="00985C0B" w:rsidP="00373B33">
      <w:pPr>
        <w:jc w:val="both"/>
        <w:rPr>
          <w:sz w:val="22"/>
          <w:szCs w:val="22"/>
        </w:rPr>
      </w:pPr>
      <w:r w:rsidRPr="009B53B6">
        <w:rPr>
          <w:sz w:val="22"/>
          <w:szCs w:val="22"/>
        </w:rPr>
        <w:t>(B) o acesso aos autos, no caso, depende de procuração e de prévia autorização da autoridade policial.</w:t>
      </w:r>
    </w:p>
    <w:p w:rsidR="00985C0B" w:rsidRPr="009B53B6" w:rsidRDefault="00985C0B" w:rsidP="00373B33">
      <w:pPr>
        <w:jc w:val="both"/>
        <w:rPr>
          <w:sz w:val="22"/>
          <w:szCs w:val="22"/>
        </w:rPr>
      </w:pPr>
      <w:r w:rsidRPr="009B53B6">
        <w:rPr>
          <w:sz w:val="22"/>
          <w:szCs w:val="22"/>
        </w:rPr>
        <w:t xml:space="preserve">(C) no caso de réu preso, somente com autorização do juiz pode o advogado acessar os autos do inquérito policial. </w:t>
      </w:r>
    </w:p>
    <w:p w:rsidR="00985C0B" w:rsidRPr="009B53B6" w:rsidRDefault="00985C0B" w:rsidP="00373B33">
      <w:pPr>
        <w:jc w:val="both"/>
        <w:rPr>
          <w:sz w:val="22"/>
          <w:szCs w:val="22"/>
        </w:rPr>
      </w:pPr>
      <w:r w:rsidRPr="009B53B6">
        <w:rPr>
          <w:sz w:val="22"/>
          <w:szCs w:val="22"/>
        </w:rPr>
        <w:t xml:space="preserve">(D) o acesso aos autos de inquérito policial é direito do advogado, mesmo sem procuração ou conclusos à autoridade policial. </w:t>
      </w:r>
    </w:p>
    <w:p w:rsidR="00997905" w:rsidRDefault="00997905" w:rsidP="00373B33">
      <w:pPr>
        <w:jc w:val="both"/>
        <w:rPr>
          <w:b/>
          <w:sz w:val="22"/>
          <w:szCs w:val="22"/>
        </w:rPr>
      </w:pPr>
    </w:p>
    <w:p w:rsidR="00985C0B" w:rsidRPr="00985C0B" w:rsidRDefault="009B53B6" w:rsidP="00373B33">
      <w:pPr>
        <w:jc w:val="both"/>
        <w:rPr>
          <w:b/>
          <w:sz w:val="22"/>
          <w:szCs w:val="22"/>
        </w:rPr>
      </w:pPr>
      <w:r>
        <w:rPr>
          <w:b/>
          <w:sz w:val="22"/>
          <w:szCs w:val="22"/>
        </w:rPr>
        <w:t>2</w:t>
      </w:r>
      <w:r w:rsidR="00985C0B" w:rsidRPr="00985C0B">
        <w:rPr>
          <w:b/>
          <w:sz w:val="22"/>
          <w:szCs w:val="22"/>
        </w:rPr>
        <w:t>6</w:t>
      </w:r>
      <w:r>
        <w:rPr>
          <w:b/>
          <w:sz w:val="22"/>
          <w:szCs w:val="22"/>
        </w:rPr>
        <w:t>.</w:t>
      </w:r>
      <w:r w:rsidR="00985C0B" w:rsidRPr="00985C0B">
        <w:rPr>
          <w:b/>
          <w:sz w:val="22"/>
          <w:szCs w:val="22"/>
        </w:rPr>
        <w:t xml:space="preserve"> O advogado Mário celebrou contrato de honorários com seu cliente, para atuar em reclamação trabalhista. No contrato restou estabelecido que, em caso de êxito, ele receberia, a título de honorários contratuais, o valor de 60% do que fosse recebido pelo cliente, que havia sido dispensado pelo empregador e encontra-se em situação econômica desfavorável. A respeito do caso apresentado, assinale a afirmativa correta.</w:t>
      </w:r>
    </w:p>
    <w:p w:rsidR="009B53B6" w:rsidRDefault="009B53B6" w:rsidP="00373B33">
      <w:pPr>
        <w:jc w:val="both"/>
        <w:rPr>
          <w:b/>
          <w:sz w:val="22"/>
          <w:szCs w:val="22"/>
        </w:rPr>
      </w:pPr>
    </w:p>
    <w:p w:rsidR="00985C0B" w:rsidRPr="009B53B6" w:rsidRDefault="00985C0B" w:rsidP="00373B33">
      <w:pPr>
        <w:jc w:val="both"/>
        <w:rPr>
          <w:sz w:val="22"/>
          <w:szCs w:val="22"/>
        </w:rPr>
      </w:pPr>
      <w:r w:rsidRPr="009B53B6">
        <w:rPr>
          <w:sz w:val="22"/>
          <w:szCs w:val="22"/>
        </w:rPr>
        <w:t>(A) Mário não cometeu infração disciplinar, uma vez que tendo celebrado contrato de honorários, ele pode cobrar de seu cliente o valor que entender compatível com o trabalho desenvolvido.</w:t>
      </w:r>
    </w:p>
    <w:p w:rsidR="00985C0B" w:rsidRPr="009B53B6" w:rsidRDefault="00985C0B" w:rsidP="00373B33">
      <w:pPr>
        <w:jc w:val="both"/>
        <w:rPr>
          <w:sz w:val="22"/>
          <w:szCs w:val="22"/>
        </w:rPr>
      </w:pPr>
      <w:r w:rsidRPr="009B53B6">
        <w:rPr>
          <w:sz w:val="22"/>
          <w:szCs w:val="22"/>
        </w:rPr>
        <w:t>(B) Mário não cometeu infração disciplinar, pois causas trabalhistas são muito complexas, justificando-se, assim, a cobrança de honorários elevados.</w:t>
      </w:r>
    </w:p>
    <w:p w:rsidR="00985C0B" w:rsidRPr="009B53B6" w:rsidRDefault="00985C0B" w:rsidP="00373B33">
      <w:pPr>
        <w:jc w:val="both"/>
        <w:rPr>
          <w:sz w:val="22"/>
          <w:szCs w:val="22"/>
        </w:rPr>
      </w:pPr>
      <w:r w:rsidRPr="009B53B6">
        <w:rPr>
          <w:sz w:val="22"/>
          <w:szCs w:val="22"/>
        </w:rPr>
        <w:t>(C) Mário violou dispositivo do Código de Ética e Disciplina da OAB, segundo o qual os honorários profissionais devem ser fixados com moderação.</w:t>
      </w:r>
    </w:p>
    <w:p w:rsidR="00985C0B" w:rsidRPr="009B53B6" w:rsidRDefault="00985C0B" w:rsidP="00373B33">
      <w:pPr>
        <w:jc w:val="both"/>
        <w:rPr>
          <w:sz w:val="22"/>
          <w:szCs w:val="22"/>
        </w:rPr>
      </w:pPr>
      <w:r w:rsidRPr="009B53B6">
        <w:rPr>
          <w:sz w:val="22"/>
          <w:szCs w:val="22"/>
        </w:rPr>
        <w:t>(D) Mário violou dispositivo do Código de Ética e Disciplina da OAB, que veda a cobrança de honorários profissionais com base em percentual do valor a ser recebido pela parte.</w:t>
      </w:r>
    </w:p>
    <w:p w:rsidR="00985C0B" w:rsidRPr="00985C0B" w:rsidRDefault="00985C0B" w:rsidP="00373B33">
      <w:pPr>
        <w:jc w:val="both"/>
        <w:rPr>
          <w:b/>
          <w:sz w:val="22"/>
          <w:szCs w:val="22"/>
        </w:rPr>
      </w:pPr>
    </w:p>
    <w:p w:rsidR="00985C0B" w:rsidRPr="00985C0B" w:rsidRDefault="009B53B6" w:rsidP="00373B33">
      <w:pPr>
        <w:jc w:val="both"/>
        <w:rPr>
          <w:b/>
          <w:sz w:val="22"/>
          <w:szCs w:val="22"/>
        </w:rPr>
      </w:pPr>
      <w:r>
        <w:rPr>
          <w:b/>
          <w:sz w:val="22"/>
          <w:szCs w:val="22"/>
        </w:rPr>
        <w:t>2</w:t>
      </w:r>
      <w:r w:rsidR="00985C0B" w:rsidRPr="00985C0B">
        <w:rPr>
          <w:b/>
          <w:sz w:val="22"/>
          <w:szCs w:val="22"/>
        </w:rPr>
        <w:t>7</w:t>
      </w:r>
      <w:r>
        <w:rPr>
          <w:b/>
          <w:sz w:val="22"/>
          <w:szCs w:val="22"/>
        </w:rPr>
        <w:t>.</w:t>
      </w:r>
      <w:r w:rsidR="00985C0B" w:rsidRPr="00985C0B">
        <w:rPr>
          <w:b/>
          <w:sz w:val="22"/>
          <w:szCs w:val="22"/>
        </w:rPr>
        <w:t xml:space="preserve"> O advogado Walter recebe correspondência eletrônica relatando fatos que o seu cliente apresentou como importantes para constar em processo judicial a ser iniciado. Expressamente, em outra mensagem também eletrônica, autorizou a utilização das informações nas peças judiciais. Proposta a ação, os fatos foram </w:t>
      </w:r>
      <w:proofErr w:type="spellStart"/>
      <w:r w:rsidR="00985C0B" w:rsidRPr="00985C0B">
        <w:rPr>
          <w:b/>
          <w:sz w:val="22"/>
          <w:szCs w:val="22"/>
        </w:rPr>
        <w:t>publicizados</w:t>
      </w:r>
      <w:proofErr w:type="spellEnd"/>
      <w:r w:rsidR="00985C0B" w:rsidRPr="00985C0B">
        <w:rPr>
          <w:b/>
          <w:sz w:val="22"/>
          <w:szCs w:val="22"/>
        </w:rPr>
        <w:t xml:space="preserve">, vindo o cliente a se arrepender da autorização dada. Com isso, busca reverter </w:t>
      </w:r>
      <w:proofErr w:type="gramStart"/>
      <w:r w:rsidR="00985C0B" w:rsidRPr="00985C0B">
        <w:rPr>
          <w:b/>
          <w:sz w:val="22"/>
          <w:szCs w:val="22"/>
        </w:rPr>
        <w:t>a</w:t>
      </w:r>
      <w:proofErr w:type="gramEnd"/>
      <w:r w:rsidR="00985C0B" w:rsidRPr="00985C0B">
        <w:rPr>
          <w:b/>
          <w:sz w:val="22"/>
          <w:szCs w:val="22"/>
        </w:rPr>
        <w:t xml:space="preserve"> situação por ele criada. Diante da informação de que, uma vez nos autos processuais, não poderia haver retirada das petições apresentadas, ameaça o profissional com futura representação disciplinar. O cliente não negou ter autorizado </w:t>
      </w:r>
      <w:proofErr w:type="gramStart"/>
      <w:r w:rsidR="00985C0B" w:rsidRPr="00985C0B">
        <w:rPr>
          <w:b/>
          <w:sz w:val="22"/>
          <w:szCs w:val="22"/>
        </w:rPr>
        <w:t>a</w:t>
      </w:r>
      <w:proofErr w:type="gramEnd"/>
      <w:r w:rsidR="00985C0B" w:rsidRPr="00985C0B">
        <w:rPr>
          <w:b/>
          <w:sz w:val="22"/>
          <w:szCs w:val="22"/>
        </w:rPr>
        <w:t xml:space="preserve"> utilização das informações. Diante de tal quadro, é correto afirmar que</w:t>
      </w:r>
      <w:r w:rsidR="00D32F1A">
        <w:rPr>
          <w:b/>
          <w:sz w:val="22"/>
          <w:szCs w:val="22"/>
        </w:rPr>
        <w:t xml:space="preserve">: </w:t>
      </w:r>
    </w:p>
    <w:p w:rsidR="00D32F1A" w:rsidRDefault="00D32F1A" w:rsidP="00373B33">
      <w:pPr>
        <w:jc w:val="both"/>
        <w:rPr>
          <w:b/>
          <w:sz w:val="22"/>
          <w:szCs w:val="22"/>
        </w:rPr>
      </w:pPr>
    </w:p>
    <w:p w:rsidR="00985C0B" w:rsidRPr="00D32F1A" w:rsidRDefault="00985C0B" w:rsidP="00373B33">
      <w:pPr>
        <w:jc w:val="both"/>
        <w:rPr>
          <w:sz w:val="22"/>
          <w:szCs w:val="22"/>
        </w:rPr>
      </w:pPr>
      <w:r w:rsidRPr="00D32F1A">
        <w:rPr>
          <w:sz w:val="22"/>
          <w:szCs w:val="22"/>
        </w:rPr>
        <w:t>(A) mesmo com autorização, fatos considerados confidenciais na relação cliente-advogado não podem ser divulgados judicialmente.</w:t>
      </w:r>
    </w:p>
    <w:p w:rsidR="00985C0B" w:rsidRPr="00D32F1A" w:rsidRDefault="00985C0B" w:rsidP="00373B33">
      <w:pPr>
        <w:jc w:val="both"/>
        <w:rPr>
          <w:sz w:val="22"/>
          <w:szCs w:val="22"/>
        </w:rPr>
      </w:pPr>
      <w:r w:rsidRPr="00D32F1A">
        <w:rPr>
          <w:sz w:val="22"/>
          <w:szCs w:val="22"/>
        </w:rPr>
        <w:t>(B) as confidências epistolares são protegidas pela imunidade absoluta quanto à sua publicidade.</w:t>
      </w:r>
    </w:p>
    <w:p w:rsidR="00985C0B" w:rsidRPr="00D32F1A" w:rsidRDefault="00985C0B" w:rsidP="00373B33">
      <w:pPr>
        <w:jc w:val="both"/>
        <w:rPr>
          <w:sz w:val="22"/>
          <w:szCs w:val="22"/>
        </w:rPr>
      </w:pPr>
      <w:r w:rsidRPr="00D32F1A">
        <w:rPr>
          <w:sz w:val="22"/>
          <w:szCs w:val="22"/>
        </w:rPr>
        <w:t>(C) essa divulgação depende de autorização judicial.</w:t>
      </w:r>
    </w:p>
    <w:p w:rsidR="00985C0B" w:rsidRPr="00D32F1A" w:rsidRDefault="00985C0B" w:rsidP="00373B33">
      <w:pPr>
        <w:jc w:val="both"/>
        <w:rPr>
          <w:sz w:val="22"/>
          <w:szCs w:val="22"/>
        </w:rPr>
      </w:pPr>
      <w:r w:rsidRPr="00D32F1A">
        <w:rPr>
          <w:sz w:val="22"/>
          <w:szCs w:val="22"/>
        </w:rPr>
        <w:t>(D) ao advogado é permitida a divulgação de confidências, com autorização do cliente.</w:t>
      </w:r>
    </w:p>
    <w:p w:rsidR="00985C0B" w:rsidRPr="00985C0B" w:rsidRDefault="00985C0B" w:rsidP="00373B33">
      <w:pPr>
        <w:jc w:val="both"/>
        <w:rPr>
          <w:b/>
          <w:sz w:val="22"/>
          <w:szCs w:val="22"/>
        </w:rPr>
      </w:pPr>
    </w:p>
    <w:p w:rsidR="00985C0B" w:rsidRPr="00985C0B" w:rsidRDefault="00D32F1A" w:rsidP="00373B33">
      <w:pPr>
        <w:jc w:val="both"/>
        <w:rPr>
          <w:b/>
          <w:sz w:val="22"/>
          <w:szCs w:val="22"/>
        </w:rPr>
      </w:pPr>
      <w:r>
        <w:rPr>
          <w:b/>
          <w:sz w:val="22"/>
          <w:szCs w:val="22"/>
        </w:rPr>
        <w:t>2</w:t>
      </w:r>
      <w:r w:rsidR="00985C0B" w:rsidRPr="00985C0B">
        <w:rPr>
          <w:b/>
          <w:sz w:val="22"/>
          <w:szCs w:val="22"/>
        </w:rPr>
        <w:t>8</w:t>
      </w:r>
      <w:r>
        <w:rPr>
          <w:b/>
          <w:sz w:val="22"/>
          <w:szCs w:val="22"/>
        </w:rPr>
        <w:t>.</w:t>
      </w:r>
      <w:r w:rsidR="00985C0B" w:rsidRPr="00985C0B">
        <w:rPr>
          <w:b/>
          <w:sz w:val="22"/>
          <w:szCs w:val="22"/>
        </w:rPr>
        <w:t xml:space="preserve"> Como disposto na Lei Federal 8.906/94 (Estatuto da Advocacia e da OAB), o advogado que, por motivos de for íntimo, não mais deseje continuar patrocinando determinada causa deve:</w:t>
      </w:r>
    </w:p>
    <w:p w:rsidR="00D32F1A" w:rsidRDefault="00D32F1A" w:rsidP="00373B33">
      <w:pPr>
        <w:jc w:val="both"/>
        <w:rPr>
          <w:b/>
          <w:sz w:val="22"/>
          <w:szCs w:val="22"/>
        </w:rPr>
      </w:pPr>
    </w:p>
    <w:p w:rsidR="00985C0B" w:rsidRPr="00D32F1A" w:rsidRDefault="00985C0B" w:rsidP="00373B33">
      <w:pPr>
        <w:jc w:val="both"/>
        <w:rPr>
          <w:sz w:val="22"/>
          <w:szCs w:val="22"/>
        </w:rPr>
      </w:pPr>
      <w:r w:rsidRPr="00D32F1A">
        <w:rPr>
          <w:sz w:val="22"/>
          <w:szCs w:val="22"/>
        </w:rPr>
        <w:t>(A) renunciar ao mandato e continuar representando seu cliente por trinta dias, salvo se este constituir novo advogado antes do término do prazo.</w:t>
      </w:r>
    </w:p>
    <w:p w:rsidR="00985C0B" w:rsidRPr="00D32F1A" w:rsidRDefault="00985C0B" w:rsidP="00373B33">
      <w:pPr>
        <w:jc w:val="both"/>
        <w:rPr>
          <w:sz w:val="22"/>
          <w:szCs w:val="22"/>
        </w:rPr>
      </w:pPr>
      <w:r w:rsidRPr="00D32F1A">
        <w:rPr>
          <w:sz w:val="22"/>
          <w:szCs w:val="22"/>
        </w:rPr>
        <w:t>(B) fazer um substabelecimento sem reservas de poderes para outro advogado e depois comunicar o fato ao cliente.</w:t>
      </w:r>
    </w:p>
    <w:p w:rsidR="00985C0B" w:rsidRPr="00D32F1A" w:rsidRDefault="00985C0B" w:rsidP="00373B33">
      <w:pPr>
        <w:jc w:val="both"/>
        <w:rPr>
          <w:sz w:val="22"/>
          <w:szCs w:val="22"/>
        </w:rPr>
      </w:pPr>
      <w:r w:rsidRPr="00D32F1A">
        <w:rPr>
          <w:sz w:val="22"/>
          <w:szCs w:val="22"/>
        </w:rPr>
        <w:t>(C) comunicar ao cliente a renúncia ao mandato e funcionar no processo nos dez dias subsequentes, caso outro advogado não se habilite antes.</w:t>
      </w:r>
    </w:p>
    <w:p w:rsidR="00985C0B" w:rsidRPr="00D32F1A" w:rsidRDefault="00985C0B" w:rsidP="00373B33">
      <w:pPr>
        <w:jc w:val="both"/>
        <w:rPr>
          <w:sz w:val="22"/>
          <w:szCs w:val="22"/>
        </w:rPr>
      </w:pPr>
      <w:r w:rsidRPr="00D32F1A">
        <w:rPr>
          <w:sz w:val="22"/>
          <w:szCs w:val="22"/>
        </w:rPr>
        <w:t xml:space="preserve">(D) comunicar ao cliente a desistência do mandato e indicar outro advogado para a causa, o qual deve </w:t>
      </w:r>
      <w:proofErr w:type="gramStart"/>
      <w:r w:rsidRPr="00D32F1A">
        <w:rPr>
          <w:sz w:val="22"/>
          <w:szCs w:val="22"/>
        </w:rPr>
        <w:t>ser,</w:t>
      </w:r>
      <w:proofErr w:type="gramEnd"/>
      <w:r w:rsidRPr="00D32F1A">
        <w:rPr>
          <w:sz w:val="22"/>
          <w:szCs w:val="22"/>
        </w:rPr>
        <w:t xml:space="preserve"> obrigatoriamente, contratado pelo cliente.</w:t>
      </w:r>
    </w:p>
    <w:p w:rsidR="00985C0B" w:rsidRPr="00985C0B" w:rsidRDefault="00985C0B" w:rsidP="00373B33">
      <w:pPr>
        <w:jc w:val="both"/>
        <w:rPr>
          <w:b/>
          <w:sz w:val="22"/>
          <w:szCs w:val="22"/>
        </w:rPr>
      </w:pPr>
    </w:p>
    <w:p w:rsidR="00985C0B" w:rsidRPr="00985C0B" w:rsidRDefault="00D32F1A" w:rsidP="00373B33">
      <w:pPr>
        <w:jc w:val="both"/>
        <w:rPr>
          <w:b/>
          <w:sz w:val="22"/>
          <w:szCs w:val="22"/>
        </w:rPr>
      </w:pPr>
      <w:r>
        <w:rPr>
          <w:b/>
          <w:sz w:val="22"/>
          <w:szCs w:val="22"/>
        </w:rPr>
        <w:lastRenderedPageBreak/>
        <w:t>2</w:t>
      </w:r>
      <w:r w:rsidR="00985C0B" w:rsidRPr="00985C0B">
        <w:rPr>
          <w:b/>
          <w:sz w:val="22"/>
          <w:szCs w:val="22"/>
        </w:rPr>
        <w:t>9</w:t>
      </w:r>
      <w:r>
        <w:rPr>
          <w:b/>
          <w:sz w:val="22"/>
          <w:szCs w:val="22"/>
        </w:rPr>
        <w:t>.</w:t>
      </w:r>
      <w:r w:rsidR="00985C0B" w:rsidRPr="00985C0B">
        <w:rPr>
          <w:b/>
          <w:sz w:val="22"/>
          <w:szCs w:val="22"/>
        </w:rPr>
        <w:t xml:space="preserve"> Os advogados Roberto e Alfredo, integrantes da sociedade Roberto &amp; Alfredo Advogados Associados, há muito atuavam em causas trabalhistas em favor da sociedade empresária “X”. A certa altura, o advogado Armando ingressou na sociedade de advogados. Armando, no entanto, já representava os interesses de </w:t>
      </w:r>
      <w:proofErr w:type="spellStart"/>
      <w:r w:rsidR="00985C0B" w:rsidRPr="00985C0B">
        <w:rPr>
          <w:b/>
          <w:sz w:val="22"/>
          <w:szCs w:val="22"/>
        </w:rPr>
        <w:t>ex-empregado</w:t>
      </w:r>
      <w:proofErr w:type="spellEnd"/>
      <w:r w:rsidR="00985C0B" w:rsidRPr="00985C0B">
        <w:rPr>
          <w:b/>
          <w:sz w:val="22"/>
          <w:szCs w:val="22"/>
        </w:rPr>
        <w:t xml:space="preserve"> da sociedade empresária “X”. Em razão disso, Armando não foi constituído para atuar nas causas do escritório envolvendo a sociedade empresária “X”, continuando, assim, a atuar em favor do </w:t>
      </w:r>
      <w:proofErr w:type="spellStart"/>
      <w:r w:rsidR="00985C0B" w:rsidRPr="00985C0B">
        <w:rPr>
          <w:b/>
          <w:sz w:val="22"/>
          <w:szCs w:val="22"/>
        </w:rPr>
        <w:t>ex-empregado</w:t>
      </w:r>
      <w:proofErr w:type="spellEnd"/>
      <w:r w:rsidR="00985C0B" w:rsidRPr="00985C0B">
        <w:rPr>
          <w:b/>
          <w:sz w:val="22"/>
          <w:szCs w:val="22"/>
        </w:rPr>
        <w:t xml:space="preserve">. Por outro lado, Roberto e Alfredo não foram constituídos para advogar pelo </w:t>
      </w:r>
      <w:proofErr w:type="spellStart"/>
      <w:r w:rsidR="00985C0B" w:rsidRPr="00985C0B">
        <w:rPr>
          <w:b/>
          <w:sz w:val="22"/>
          <w:szCs w:val="22"/>
        </w:rPr>
        <w:t>ex-empregado</w:t>
      </w:r>
      <w:proofErr w:type="spellEnd"/>
      <w:r w:rsidR="00985C0B" w:rsidRPr="00985C0B">
        <w:rPr>
          <w:b/>
          <w:sz w:val="22"/>
          <w:szCs w:val="22"/>
        </w:rPr>
        <w:t xml:space="preserve">. A partir do caso apresentado, assinale a afirmativa correta. </w:t>
      </w:r>
    </w:p>
    <w:p w:rsidR="00D32F1A" w:rsidRDefault="00D32F1A" w:rsidP="00373B33">
      <w:pPr>
        <w:jc w:val="both"/>
        <w:rPr>
          <w:b/>
          <w:sz w:val="22"/>
          <w:szCs w:val="22"/>
        </w:rPr>
      </w:pPr>
    </w:p>
    <w:p w:rsidR="00985C0B" w:rsidRPr="00D32F1A" w:rsidRDefault="00985C0B" w:rsidP="00373B33">
      <w:pPr>
        <w:jc w:val="both"/>
        <w:rPr>
          <w:sz w:val="22"/>
          <w:szCs w:val="22"/>
        </w:rPr>
      </w:pPr>
      <w:r w:rsidRPr="00D32F1A">
        <w:rPr>
          <w:sz w:val="22"/>
          <w:szCs w:val="22"/>
        </w:rPr>
        <w:t>(A) Roberto, Alfredo e Armando agiram correta e eticamente, pois dividiram os clientes, de forma que nenhum deles advogasse, ao mesmo tempo, para clientes com interesses opostos.</w:t>
      </w:r>
    </w:p>
    <w:p w:rsidR="00985C0B" w:rsidRPr="00D32F1A" w:rsidRDefault="00985C0B" w:rsidP="00373B33">
      <w:pPr>
        <w:jc w:val="both"/>
        <w:rPr>
          <w:sz w:val="22"/>
          <w:szCs w:val="22"/>
        </w:rPr>
      </w:pPr>
      <w:r w:rsidRPr="00D32F1A">
        <w:rPr>
          <w:sz w:val="22"/>
          <w:szCs w:val="22"/>
        </w:rPr>
        <w:t>(B) Roberto, Alfredo e Armando não agiram corretamente, pois, em causas trabalhistas, os advogados de partes com interesses opostos não podem ter qualquer tipo de relação profissional ou pessoal.</w:t>
      </w:r>
    </w:p>
    <w:p w:rsidR="00985C0B" w:rsidRPr="00D32F1A" w:rsidRDefault="00985C0B" w:rsidP="00373B33">
      <w:pPr>
        <w:jc w:val="both"/>
        <w:rPr>
          <w:sz w:val="22"/>
          <w:szCs w:val="22"/>
        </w:rPr>
      </w:pPr>
      <w:r w:rsidRPr="00D32F1A">
        <w:rPr>
          <w:sz w:val="22"/>
          <w:szCs w:val="22"/>
        </w:rPr>
        <w:t xml:space="preserve">(C) Roberto, Alfredo e Armando não agiram correta e eticamente, pois os advogados sócios de uma mesma sociedade profissional não podem representar, em juízo, clientes com interesses opostos. </w:t>
      </w:r>
    </w:p>
    <w:p w:rsidR="00985C0B" w:rsidRPr="00D32F1A" w:rsidRDefault="00985C0B" w:rsidP="00373B33">
      <w:pPr>
        <w:jc w:val="both"/>
        <w:rPr>
          <w:sz w:val="22"/>
          <w:szCs w:val="22"/>
        </w:rPr>
      </w:pPr>
      <w:r w:rsidRPr="00D32F1A">
        <w:rPr>
          <w:sz w:val="22"/>
          <w:szCs w:val="22"/>
        </w:rPr>
        <w:t xml:space="preserve">(D) Roberto, Alfredo e Armando não poderiam ter constituído a </w:t>
      </w:r>
      <w:r w:rsidR="00D32F1A">
        <w:rPr>
          <w:sz w:val="22"/>
          <w:szCs w:val="22"/>
        </w:rPr>
        <w:t xml:space="preserve">sociedade em questão, ainda que </w:t>
      </w:r>
      <w:proofErr w:type="gramStart"/>
      <w:r w:rsidRPr="00D32F1A">
        <w:rPr>
          <w:sz w:val="22"/>
          <w:szCs w:val="22"/>
        </w:rPr>
        <w:t>Armando</w:t>
      </w:r>
      <w:proofErr w:type="gramEnd"/>
      <w:r w:rsidRPr="00D32F1A">
        <w:rPr>
          <w:sz w:val="22"/>
          <w:szCs w:val="22"/>
        </w:rPr>
        <w:t xml:space="preserve"> deixasse de atuar na causa em favor do </w:t>
      </w:r>
      <w:proofErr w:type="spellStart"/>
      <w:r w:rsidRPr="00D32F1A">
        <w:rPr>
          <w:sz w:val="22"/>
          <w:szCs w:val="22"/>
        </w:rPr>
        <w:t>ex-empregado</w:t>
      </w:r>
      <w:proofErr w:type="spellEnd"/>
      <w:r w:rsidRPr="00D32F1A">
        <w:rPr>
          <w:sz w:val="22"/>
          <w:szCs w:val="22"/>
        </w:rPr>
        <w:t xml:space="preserve">. </w:t>
      </w:r>
    </w:p>
    <w:p w:rsidR="00985C0B" w:rsidRPr="00985C0B" w:rsidRDefault="00985C0B" w:rsidP="00373B33">
      <w:pPr>
        <w:jc w:val="both"/>
        <w:rPr>
          <w:b/>
          <w:sz w:val="22"/>
          <w:szCs w:val="22"/>
        </w:rPr>
      </w:pPr>
    </w:p>
    <w:p w:rsidR="00985C0B" w:rsidRPr="00985C0B" w:rsidRDefault="00D32F1A" w:rsidP="00373B33">
      <w:pPr>
        <w:jc w:val="both"/>
        <w:rPr>
          <w:b/>
          <w:sz w:val="22"/>
          <w:szCs w:val="22"/>
        </w:rPr>
      </w:pPr>
      <w:r>
        <w:rPr>
          <w:b/>
          <w:sz w:val="22"/>
          <w:szCs w:val="22"/>
        </w:rPr>
        <w:t>3</w:t>
      </w:r>
      <w:r w:rsidR="00985C0B" w:rsidRPr="00985C0B">
        <w:rPr>
          <w:b/>
          <w:sz w:val="22"/>
          <w:szCs w:val="22"/>
        </w:rPr>
        <w:t>0</w:t>
      </w:r>
      <w:r>
        <w:rPr>
          <w:b/>
          <w:sz w:val="22"/>
          <w:szCs w:val="22"/>
        </w:rPr>
        <w:t>.</w:t>
      </w:r>
      <w:r w:rsidR="00985C0B" w:rsidRPr="00985C0B">
        <w:rPr>
          <w:b/>
          <w:sz w:val="22"/>
          <w:szCs w:val="22"/>
        </w:rPr>
        <w:t xml:space="preserve"> </w:t>
      </w:r>
      <w:proofErr w:type="gramStart"/>
      <w:r w:rsidR="00985C0B" w:rsidRPr="00985C0B">
        <w:rPr>
          <w:b/>
          <w:sz w:val="22"/>
          <w:szCs w:val="22"/>
        </w:rPr>
        <w:t>O advogado Caio</w:t>
      </w:r>
      <w:proofErr w:type="gramEnd"/>
      <w:r w:rsidR="00985C0B" w:rsidRPr="00985C0B">
        <w:rPr>
          <w:b/>
          <w:sz w:val="22"/>
          <w:szCs w:val="22"/>
        </w:rPr>
        <w:t xml:space="preserve"> solicitou vista de autos de processo disciplinar instaurado na OAB contra seu desafeto, o advogado </w:t>
      </w:r>
      <w:proofErr w:type="spellStart"/>
      <w:r w:rsidR="00985C0B" w:rsidRPr="00985C0B">
        <w:rPr>
          <w:b/>
          <w:sz w:val="22"/>
          <w:szCs w:val="22"/>
        </w:rPr>
        <w:t>Tício</w:t>
      </w:r>
      <w:proofErr w:type="spellEnd"/>
      <w:r w:rsidR="00985C0B" w:rsidRPr="00985C0B">
        <w:rPr>
          <w:b/>
          <w:sz w:val="22"/>
          <w:szCs w:val="22"/>
        </w:rPr>
        <w:t xml:space="preserve">. Caio justificou seu pedido afirmando que juntaria às informações contidas no processo disciplinar em questão as de um determinado processo judicial no qual ambos atuaram, visando, com isso, demonstrar que </w:t>
      </w:r>
      <w:proofErr w:type="spellStart"/>
      <w:r w:rsidR="00985C0B" w:rsidRPr="00985C0B">
        <w:rPr>
          <w:b/>
          <w:sz w:val="22"/>
          <w:szCs w:val="22"/>
        </w:rPr>
        <w:t>Tício</w:t>
      </w:r>
      <w:proofErr w:type="spellEnd"/>
      <w:r w:rsidR="00985C0B" w:rsidRPr="00985C0B">
        <w:rPr>
          <w:b/>
          <w:sz w:val="22"/>
          <w:szCs w:val="22"/>
        </w:rPr>
        <w:t xml:space="preserve"> costumava ter comportamento aético. Com relação à hipótese sugerida, assinale a afirmativa correta.</w:t>
      </w:r>
    </w:p>
    <w:p w:rsidR="00D32F1A" w:rsidRDefault="00D32F1A" w:rsidP="00373B33">
      <w:pPr>
        <w:jc w:val="both"/>
        <w:rPr>
          <w:b/>
          <w:sz w:val="22"/>
          <w:szCs w:val="22"/>
        </w:rPr>
      </w:pPr>
    </w:p>
    <w:p w:rsidR="00985C0B" w:rsidRPr="00D32F1A" w:rsidRDefault="00985C0B" w:rsidP="00373B33">
      <w:pPr>
        <w:jc w:val="both"/>
        <w:rPr>
          <w:sz w:val="22"/>
          <w:szCs w:val="22"/>
        </w:rPr>
      </w:pPr>
      <w:r w:rsidRPr="00D32F1A">
        <w:rPr>
          <w:sz w:val="22"/>
          <w:szCs w:val="22"/>
        </w:rPr>
        <w:t xml:space="preserve">(A) Caio não poderá ter acesso aos autos do processo disciplinar instaurado contra </w:t>
      </w:r>
      <w:proofErr w:type="spellStart"/>
      <w:r w:rsidRPr="00D32F1A">
        <w:rPr>
          <w:sz w:val="22"/>
          <w:szCs w:val="22"/>
        </w:rPr>
        <w:t>Tício</w:t>
      </w:r>
      <w:proofErr w:type="spellEnd"/>
      <w:r w:rsidRPr="00D32F1A">
        <w:rPr>
          <w:sz w:val="22"/>
          <w:szCs w:val="22"/>
        </w:rPr>
        <w:t xml:space="preserve">, porque demonstrou que juntaria às informações nele contidas as de um processo judicial em que ambos atuavam, prejudicando, assim, a boa administração da justiça. </w:t>
      </w:r>
    </w:p>
    <w:p w:rsidR="00985C0B" w:rsidRPr="00D32F1A" w:rsidRDefault="00985C0B" w:rsidP="00373B33">
      <w:pPr>
        <w:jc w:val="both"/>
        <w:rPr>
          <w:sz w:val="22"/>
          <w:szCs w:val="22"/>
        </w:rPr>
      </w:pPr>
      <w:r w:rsidRPr="00D32F1A">
        <w:rPr>
          <w:sz w:val="22"/>
          <w:szCs w:val="22"/>
        </w:rPr>
        <w:t xml:space="preserve">(B) Caio não poderá ter acesso aos autos do processo disciplinar instaurado contra </w:t>
      </w:r>
      <w:proofErr w:type="spellStart"/>
      <w:r w:rsidRPr="00D32F1A">
        <w:rPr>
          <w:sz w:val="22"/>
          <w:szCs w:val="22"/>
        </w:rPr>
        <w:t>Tício</w:t>
      </w:r>
      <w:proofErr w:type="spellEnd"/>
      <w:r w:rsidRPr="00D32F1A">
        <w:rPr>
          <w:sz w:val="22"/>
          <w:szCs w:val="22"/>
        </w:rPr>
        <w:t>, uma vez que os processos disciplinares instaurados na OAB contra advogados tramitam em sigilo, até o seu término, só tendo acesso às suas informações as partes, seus defensores e a autoridade judiciária competente.</w:t>
      </w:r>
    </w:p>
    <w:p w:rsidR="00985C0B" w:rsidRPr="00D32F1A" w:rsidRDefault="00985C0B" w:rsidP="00373B33">
      <w:pPr>
        <w:jc w:val="both"/>
        <w:rPr>
          <w:sz w:val="22"/>
          <w:szCs w:val="22"/>
        </w:rPr>
      </w:pPr>
      <w:r w:rsidRPr="00D32F1A">
        <w:rPr>
          <w:sz w:val="22"/>
          <w:szCs w:val="22"/>
        </w:rPr>
        <w:t xml:space="preserve">(C) Caio poderá ter acesso aos autos do processo disciplinar instaurado contra </w:t>
      </w:r>
      <w:proofErr w:type="spellStart"/>
      <w:r w:rsidRPr="00D32F1A">
        <w:rPr>
          <w:sz w:val="22"/>
          <w:szCs w:val="22"/>
        </w:rPr>
        <w:t>Tício</w:t>
      </w:r>
      <w:proofErr w:type="spellEnd"/>
      <w:r w:rsidRPr="00D32F1A">
        <w:rPr>
          <w:sz w:val="22"/>
          <w:szCs w:val="22"/>
        </w:rPr>
        <w:t>, desde que assine termo pelo qual se compromete a não divulgar a terceiros as informações nele contidas.</w:t>
      </w:r>
    </w:p>
    <w:p w:rsidR="00985C0B" w:rsidRPr="00D32F1A" w:rsidRDefault="00985C0B" w:rsidP="00373B33">
      <w:pPr>
        <w:jc w:val="both"/>
        <w:rPr>
          <w:sz w:val="22"/>
          <w:szCs w:val="22"/>
        </w:rPr>
      </w:pPr>
      <w:r w:rsidRPr="00D32F1A">
        <w:rPr>
          <w:sz w:val="22"/>
          <w:szCs w:val="22"/>
        </w:rPr>
        <w:t xml:space="preserve">(D) Caio poderá ter acesso irrestrito aos autos do processo disciplinar instaurado contra </w:t>
      </w:r>
      <w:proofErr w:type="spellStart"/>
      <w:r w:rsidRPr="00D32F1A">
        <w:rPr>
          <w:sz w:val="22"/>
          <w:szCs w:val="22"/>
        </w:rPr>
        <w:t>Tício</w:t>
      </w:r>
      <w:proofErr w:type="spellEnd"/>
      <w:r w:rsidRPr="00D32F1A">
        <w:rPr>
          <w:sz w:val="22"/>
          <w:szCs w:val="22"/>
        </w:rPr>
        <w:t>, uma vez que processos disciplinares instaurados na OAB contra advogados não tramitam em sigilo.</w:t>
      </w:r>
    </w:p>
    <w:p w:rsidR="00985C0B" w:rsidRPr="00985C0B" w:rsidRDefault="00985C0B" w:rsidP="00985C0B">
      <w:pPr>
        <w:jc w:val="center"/>
        <w:rPr>
          <w:b/>
          <w:sz w:val="22"/>
          <w:szCs w:val="22"/>
        </w:rPr>
      </w:pPr>
    </w:p>
    <w:p w:rsidR="00EA4BD8" w:rsidRDefault="00D76C72" w:rsidP="006D796D">
      <w:pPr>
        <w:jc w:val="center"/>
        <w:rPr>
          <w:sz w:val="22"/>
          <w:szCs w:val="22"/>
        </w:rPr>
      </w:pPr>
      <w:r w:rsidRPr="00710D17">
        <w:rPr>
          <w:b/>
          <w:sz w:val="22"/>
          <w:szCs w:val="22"/>
        </w:rPr>
        <w:t>Direito e Processo Penal</w:t>
      </w:r>
    </w:p>
    <w:p w:rsidR="00EA4BD8" w:rsidRDefault="00EA4BD8" w:rsidP="00C969E2">
      <w:pPr>
        <w:jc w:val="both"/>
        <w:rPr>
          <w:sz w:val="22"/>
          <w:szCs w:val="22"/>
        </w:rPr>
      </w:pPr>
    </w:p>
    <w:p w:rsidR="006D796D" w:rsidRPr="006D796D" w:rsidRDefault="006D796D" w:rsidP="00C969E2">
      <w:pPr>
        <w:jc w:val="both"/>
        <w:rPr>
          <w:b/>
          <w:sz w:val="22"/>
          <w:szCs w:val="22"/>
        </w:rPr>
      </w:pPr>
      <w:r w:rsidRPr="006D796D">
        <w:rPr>
          <w:b/>
          <w:sz w:val="22"/>
          <w:szCs w:val="22"/>
        </w:rPr>
        <w:t>31. Marque a opção INCORRETA</w:t>
      </w:r>
      <w:r>
        <w:rPr>
          <w:b/>
          <w:sz w:val="22"/>
          <w:szCs w:val="22"/>
        </w:rPr>
        <w:t>.</w:t>
      </w:r>
    </w:p>
    <w:p w:rsidR="006D796D" w:rsidRPr="006D796D" w:rsidRDefault="006D796D" w:rsidP="00C969E2">
      <w:pPr>
        <w:jc w:val="both"/>
        <w:rPr>
          <w:sz w:val="22"/>
          <w:szCs w:val="22"/>
        </w:rPr>
      </w:pPr>
    </w:p>
    <w:p w:rsidR="006D796D" w:rsidRPr="006D796D" w:rsidRDefault="005E0490" w:rsidP="00C969E2">
      <w:pPr>
        <w:jc w:val="both"/>
        <w:rPr>
          <w:sz w:val="22"/>
          <w:szCs w:val="22"/>
        </w:rPr>
      </w:pPr>
      <w:r>
        <w:rPr>
          <w:sz w:val="22"/>
          <w:szCs w:val="22"/>
        </w:rPr>
        <w:t>(A</w:t>
      </w:r>
      <w:r w:rsidR="006D796D" w:rsidRPr="006D796D">
        <w:rPr>
          <w:sz w:val="22"/>
          <w:szCs w:val="22"/>
        </w:rPr>
        <w:t>) O concurso formal impróprio ocorre quando a ação ou omissão é dolosa e os crimes concorrentes decorrem de desígnios autônomos. Nesse caso, o juiz sempre aplicará cumulativamente as penas privativas de liberdade impostas.</w:t>
      </w:r>
    </w:p>
    <w:p w:rsidR="006D796D" w:rsidRPr="006D796D" w:rsidRDefault="006D796D" w:rsidP="00C969E2">
      <w:pPr>
        <w:jc w:val="both"/>
        <w:rPr>
          <w:sz w:val="22"/>
          <w:szCs w:val="22"/>
        </w:rPr>
      </w:pPr>
      <w:r w:rsidRPr="006D796D">
        <w:rPr>
          <w:sz w:val="22"/>
          <w:szCs w:val="22"/>
        </w:rPr>
        <w:t>(</w:t>
      </w:r>
      <w:r w:rsidR="005E0490">
        <w:rPr>
          <w:sz w:val="22"/>
          <w:szCs w:val="22"/>
        </w:rPr>
        <w:t>B</w:t>
      </w:r>
      <w:r w:rsidRPr="006D796D">
        <w:rPr>
          <w:sz w:val="22"/>
          <w:szCs w:val="22"/>
        </w:rPr>
        <w:t>) De acordo com o Código Penal, existe concurso material homogêneo quando, mediante mais de uma ação ou omissão, são praticados dois os mais crimes, idênticos ou não, com aplicação cumulativa das penas.</w:t>
      </w:r>
    </w:p>
    <w:p w:rsidR="006D796D" w:rsidRPr="006D796D" w:rsidRDefault="005E0490" w:rsidP="00C969E2">
      <w:pPr>
        <w:jc w:val="both"/>
        <w:rPr>
          <w:sz w:val="22"/>
          <w:szCs w:val="22"/>
        </w:rPr>
      </w:pPr>
      <w:r>
        <w:rPr>
          <w:sz w:val="22"/>
          <w:szCs w:val="22"/>
        </w:rPr>
        <w:t>(C</w:t>
      </w:r>
      <w:r w:rsidR="006D796D" w:rsidRPr="006D796D">
        <w:rPr>
          <w:sz w:val="22"/>
          <w:szCs w:val="22"/>
        </w:rPr>
        <w:t>) Nas hipóteses de continuidade delitiva nos crimes dolosos, contra vítimas diferentes, cometidos com violência ou grave ameaça à pessoa, poderá o juiz, considerando a culpabilidade, os antecedentes, a conduta social e a personalidade do agente, bem como os motivos e as circunstâncias, aumentar a pena de um só dos crimes, se idênticas, ou a mais grave, se diversas, até o triplo.</w:t>
      </w:r>
    </w:p>
    <w:p w:rsidR="006D796D" w:rsidRPr="006D796D" w:rsidRDefault="005E0490" w:rsidP="00C969E2">
      <w:pPr>
        <w:jc w:val="both"/>
        <w:rPr>
          <w:sz w:val="22"/>
          <w:szCs w:val="22"/>
        </w:rPr>
      </w:pPr>
      <w:r>
        <w:rPr>
          <w:sz w:val="22"/>
          <w:szCs w:val="22"/>
        </w:rPr>
        <w:t>(D</w:t>
      </w:r>
      <w:r w:rsidR="006D796D" w:rsidRPr="006D796D">
        <w:rPr>
          <w:sz w:val="22"/>
          <w:szCs w:val="22"/>
        </w:rPr>
        <w:t>) No concurso formal próprio, o agente mediante uma só ação ou omissão, pratica dois ou mais crimes, idênticos ou não. Nesse caso, o juiz sempre aplicará a mais grave das penas cabíveis ou, se iguais, somente uma delas, mas aumentada, em qualquer caso, de um sexto até metade.</w:t>
      </w:r>
    </w:p>
    <w:p w:rsidR="006D796D" w:rsidRPr="006D796D" w:rsidRDefault="006D796D" w:rsidP="00C969E2">
      <w:pPr>
        <w:jc w:val="both"/>
        <w:rPr>
          <w:sz w:val="22"/>
          <w:szCs w:val="22"/>
        </w:rPr>
      </w:pPr>
    </w:p>
    <w:p w:rsidR="006D796D" w:rsidRPr="005E0490" w:rsidRDefault="00997905" w:rsidP="00C969E2">
      <w:pPr>
        <w:jc w:val="both"/>
        <w:rPr>
          <w:b/>
          <w:sz w:val="22"/>
          <w:szCs w:val="22"/>
        </w:rPr>
      </w:pPr>
      <w:r>
        <w:rPr>
          <w:b/>
          <w:sz w:val="22"/>
          <w:szCs w:val="22"/>
        </w:rPr>
        <w:br w:type="page"/>
      </w:r>
      <w:r w:rsidR="005E0490" w:rsidRPr="005E0490">
        <w:rPr>
          <w:b/>
          <w:sz w:val="22"/>
          <w:szCs w:val="22"/>
        </w:rPr>
        <w:lastRenderedPageBreak/>
        <w:t xml:space="preserve">32. </w:t>
      </w:r>
      <w:r w:rsidR="006D796D" w:rsidRPr="005E0490">
        <w:rPr>
          <w:b/>
          <w:sz w:val="22"/>
          <w:szCs w:val="22"/>
        </w:rPr>
        <w:t>Julgue os itens abaixo:</w:t>
      </w:r>
    </w:p>
    <w:p w:rsidR="006D796D" w:rsidRPr="006D796D" w:rsidRDefault="006D796D" w:rsidP="00C969E2">
      <w:pPr>
        <w:jc w:val="both"/>
        <w:rPr>
          <w:sz w:val="22"/>
          <w:szCs w:val="22"/>
        </w:rPr>
      </w:pPr>
    </w:p>
    <w:p w:rsidR="006D796D" w:rsidRPr="005E0490" w:rsidRDefault="006D796D" w:rsidP="00C969E2">
      <w:pPr>
        <w:jc w:val="both"/>
        <w:rPr>
          <w:b/>
          <w:sz w:val="22"/>
          <w:szCs w:val="22"/>
        </w:rPr>
      </w:pPr>
      <w:r w:rsidRPr="005E0490">
        <w:rPr>
          <w:b/>
          <w:sz w:val="22"/>
          <w:szCs w:val="22"/>
        </w:rPr>
        <w:t>I</w:t>
      </w:r>
      <w:r w:rsidR="00376A2A">
        <w:rPr>
          <w:b/>
          <w:sz w:val="22"/>
          <w:szCs w:val="22"/>
        </w:rPr>
        <w:t>.</w:t>
      </w:r>
      <w:r w:rsidRPr="005E0490">
        <w:rPr>
          <w:b/>
          <w:sz w:val="22"/>
          <w:szCs w:val="22"/>
        </w:rPr>
        <w:t xml:space="preserve"> O erro sobre a ilicitude do fato, se evitável, isenta o réu de pena em decorrência do afastamento da culpabilidade.</w:t>
      </w:r>
    </w:p>
    <w:p w:rsidR="006D796D" w:rsidRPr="005E0490" w:rsidRDefault="006D796D" w:rsidP="00C969E2">
      <w:pPr>
        <w:jc w:val="both"/>
        <w:rPr>
          <w:b/>
          <w:sz w:val="22"/>
          <w:szCs w:val="22"/>
        </w:rPr>
      </w:pPr>
      <w:r w:rsidRPr="005E0490">
        <w:rPr>
          <w:b/>
          <w:sz w:val="22"/>
          <w:szCs w:val="22"/>
        </w:rPr>
        <w:t>II</w:t>
      </w:r>
      <w:r w:rsidR="00376A2A">
        <w:rPr>
          <w:b/>
          <w:sz w:val="22"/>
          <w:szCs w:val="22"/>
        </w:rPr>
        <w:t xml:space="preserve">. </w:t>
      </w:r>
      <w:r w:rsidRPr="005E0490">
        <w:rPr>
          <w:b/>
          <w:sz w:val="22"/>
          <w:szCs w:val="22"/>
        </w:rPr>
        <w:t>A descriminante putativa ocorre quando o agente, por erro plenamente justificado pelas circunstâncias, supõe situação de fato que, se existisse, tornaria a ação legítima.</w:t>
      </w:r>
    </w:p>
    <w:p w:rsidR="006D796D" w:rsidRPr="005E0490" w:rsidRDefault="006D796D" w:rsidP="00C969E2">
      <w:pPr>
        <w:jc w:val="both"/>
        <w:rPr>
          <w:b/>
          <w:sz w:val="22"/>
          <w:szCs w:val="22"/>
        </w:rPr>
      </w:pPr>
      <w:r w:rsidRPr="005E0490">
        <w:rPr>
          <w:b/>
          <w:sz w:val="22"/>
          <w:szCs w:val="22"/>
        </w:rPr>
        <w:t>III</w:t>
      </w:r>
      <w:r w:rsidR="00376A2A">
        <w:rPr>
          <w:b/>
          <w:sz w:val="22"/>
          <w:szCs w:val="22"/>
        </w:rPr>
        <w:t>.</w:t>
      </w:r>
      <w:r w:rsidRPr="005E0490">
        <w:rPr>
          <w:b/>
          <w:sz w:val="22"/>
          <w:szCs w:val="22"/>
        </w:rPr>
        <w:t xml:space="preserve"> São modalidades de erro de tipo acidental, isto é, o erro que recai sobre o elemento constitutivo do tipo legal de crime : (i) o erro sobre o objeto, (</w:t>
      </w:r>
      <w:proofErr w:type="spellStart"/>
      <w:r w:rsidRPr="005E0490">
        <w:rPr>
          <w:b/>
          <w:sz w:val="22"/>
          <w:szCs w:val="22"/>
        </w:rPr>
        <w:t>ii</w:t>
      </w:r>
      <w:proofErr w:type="spellEnd"/>
      <w:r w:rsidRPr="005E0490">
        <w:rPr>
          <w:b/>
          <w:sz w:val="22"/>
          <w:szCs w:val="22"/>
        </w:rPr>
        <w:t>) o erro sobre a pessoa, (</w:t>
      </w:r>
      <w:proofErr w:type="spellStart"/>
      <w:r w:rsidRPr="005E0490">
        <w:rPr>
          <w:b/>
          <w:sz w:val="22"/>
          <w:szCs w:val="22"/>
        </w:rPr>
        <w:t>iii</w:t>
      </w:r>
      <w:proofErr w:type="spellEnd"/>
      <w:r w:rsidRPr="005E0490">
        <w:rPr>
          <w:b/>
          <w:sz w:val="22"/>
          <w:szCs w:val="22"/>
        </w:rPr>
        <w:t>) o erro na execução e (</w:t>
      </w:r>
      <w:proofErr w:type="spellStart"/>
      <w:r w:rsidRPr="005E0490">
        <w:rPr>
          <w:b/>
          <w:sz w:val="22"/>
          <w:szCs w:val="22"/>
        </w:rPr>
        <w:t>iv</w:t>
      </w:r>
      <w:proofErr w:type="spellEnd"/>
      <w:r w:rsidRPr="005E0490">
        <w:rPr>
          <w:b/>
          <w:sz w:val="22"/>
          <w:szCs w:val="22"/>
        </w:rPr>
        <w:t>) o resultado diverso do pretendido.</w:t>
      </w:r>
    </w:p>
    <w:p w:rsidR="006D796D" w:rsidRPr="005E0490" w:rsidRDefault="006D796D" w:rsidP="00C969E2">
      <w:pPr>
        <w:jc w:val="both"/>
        <w:rPr>
          <w:b/>
          <w:sz w:val="22"/>
          <w:szCs w:val="22"/>
        </w:rPr>
      </w:pPr>
      <w:r w:rsidRPr="005E0490">
        <w:rPr>
          <w:b/>
          <w:sz w:val="22"/>
          <w:szCs w:val="22"/>
        </w:rPr>
        <w:t>IV</w:t>
      </w:r>
      <w:r w:rsidR="00376A2A">
        <w:rPr>
          <w:b/>
          <w:sz w:val="22"/>
          <w:szCs w:val="22"/>
        </w:rPr>
        <w:t>.</w:t>
      </w:r>
      <w:r w:rsidRPr="005E0490">
        <w:rPr>
          <w:b/>
          <w:sz w:val="22"/>
          <w:szCs w:val="22"/>
        </w:rPr>
        <w:t xml:space="preserve"> O erro de tipo essencial, se inevitável, exclui dolo e culpa. Se evitável, exclui apenas o dolo, punindo pelo crime culposo, se existente.</w:t>
      </w:r>
    </w:p>
    <w:p w:rsidR="006D796D" w:rsidRPr="005E0490" w:rsidRDefault="006D796D" w:rsidP="00C969E2">
      <w:pPr>
        <w:jc w:val="both"/>
        <w:rPr>
          <w:b/>
          <w:sz w:val="22"/>
          <w:szCs w:val="22"/>
        </w:rPr>
      </w:pPr>
      <w:r w:rsidRPr="005E0490">
        <w:rPr>
          <w:b/>
          <w:sz w:val="22"/>
          <w:szCs w:val="22"/>
        </w:rPr>
        <w:t>V</w:t>
      </w:r>
      <w:r w:rsidR="00376A2A">
        <w:rPr>
          <w:b/>
          <w:sz w:val="22"/>
          <w:szCs w:val="22"/>
        </w:rPr>
        <w:t>.</w:t>
      </w:r>
      <w:r w:rsidRPr="005E0490">
        <w:rPr>
          <w:b/>
          <w:sz w:val="22"/>
          <w:szCs w:val="22"/>
        </w:rPr>
        <w:t xml:space="preserve"> Considera-se evitável o erro de proibição, se o agente atua ou se omite sem a consciência da ilicitude do fato, quando lhe era possível, nas circunstâncias, ter ou atingir essa consciência.</w:t>
      </w:r>
    </w:p>
    <w:p w:rsidR="006D796D" w:rsidRPr="006D796D" w:rsidRDefault="006D796D" w:rsidP="00C969E2">
      <w:pPr>
        <w:jc w:val="both"/>
        <w:rPr>
          <w:sz w:val="22"/>
          <w:szCs w:val="22"/>
        </w:rPr>
      </w:pPr>
    </w:p>
    <w:p w:rsidR="006D796D" w:rsidRPr="006D796D" w:rsidRDefault="00997905" w:rsidP="00C969E2">
      <w:pPr>
        <w:jc w:val="both"/>
        <w:rPr>
          <w:sz w:val="22"/>
          <w:szCs w:val="22"/>
        </w:rPr>
      </w:pPr>
      <w:r>
        <w:rPr>
          <w:sz w:val="22"/>
          <w:szCs w:val="22"/>
        </w:rPr>
        <w:t>(A</w:t>
      </w:r>
      <w:proofErr w:type="gramStart"/>
      <w:r w:rsidR="006D796D" w:rsidRPr="006D796D">
        <w:rPr>
          <w:sz w:val="22"/>
          <w:szCs w:val="22"/>
        </w:rPr>
        <w:t>)</w:t>
      </w:r>
      <w:proofErr w:type="gramEnd"/>
      <w:r w:rsidR="006D796D" w:rsidRPr="006D796D">
        <w:rPr>
          <w:sz w:val="22"/>
          <w:szCs w:val="22"/>
        </w:rPr>
        <w:tab/>
      </w:r>
      <w:r w:rsidR="005E0490">
        <w:rPr>
          <w:sz w:val="22"/>
          <w:szCs w:val="22"/>
        </w:rPr>
        <w:t xml:space="preserve"> </w:t>
      </w:r>
      <w:r w:rsidR="006D796D" w:rsidRPr="006D796D">
        <w:rPr>
          <w:sz w:val="22"/>
          <w:szCs w:val="22"/>
        </w:rPr>
        <w:t>Os itens II, III e V estão errados.</w:t>
      </w:r>
    </w:p>
    <w:p w:rsidR="006D796D" w:rsidRPr="006D796D" w:rsidRDefault="00997905" w:rsidP="00C969E2">
      <w:pPr>
        <w:jc w:val="both"/>
        <w:rPr>
          <w:sz w:val="22"/>
          <w:szCs w:val="22"/>
        </w:rPr>
      </w:pPr>
      <w:r>
        <w:rPr>
          <w:sz w:val="22"/>
          <w:szCs w:val="22"/>
        </w:rPr>
        <w:t>(B</w:t>
      </w:r>
      <w:proofErr w:type="gramStart"/>
      <w:r w:rsidR="006D796D" w:rsidRPr="006D796D">
        <w:rPr>
          <w:sz w:val="22"/>
          <w:szCs w:val="22"/>
        </w:rPr>
        <w:t>)</w:t>
      </w:r>
      <w:proofErr w:type="gramEnd"/>
      <w:r w:rsidR="006D796D" w:rsidRPr="006D796D">
        <w:rPr>
          <w:sz w:val="22"/>
          <w:szCs w:val="22"/>
        </w:rPr>
        <w:tab/>
      </w:r>
      <w:r w:rsidR="005E0490">
        <w:rPr>
          <w:sz w:val="22"/>
          <w:szCs w:val="22"/>
        </w:rPr>
        <w:t xml:space="preserve"> </w:t>
      </w:r>
      <w:r w:rsidR="006D796D" w:rsidRPr="006D796D">
        <w:rPr>
          <w:sz w:val="22"/>
          <w:szCs w:val="22"/>
        </w:rPr>
        <w:t>Os itens I e III estão errados.</w:t>
      </w:r>
    </w:p>
    <w:p w:rsidR="006D796D" w:rsidRPr="006D796D" w:rsidRDefault="00997905" w:rsidP="00C969E2">
      <w:pPr>
        <w:jc w:val="both"/>
        <w:rPr>
          <w:sz w:val="22"/>
          <w:szCs w:val="22"/>
        </w:rPr>
      </w:pPr>
      <w:r>
        <w:rPr>
          <w:sz w:val="22"/>
          <w:szCs w:val="22"/>
        </w:rPr>
        <w:t>(C</w:t>
      </w:r>
      <w:proofErr w:type="gramStart"/>
      <w:r w:rsidR="006D796D" w:rsidRPr="006D796D">
        <w:rPr>
          <w:sz w:val="22"/>
          <w:szCs w:val="22"/>
        </w:rPr>
        <w:t>)</w:t>
      </w:r>
      <w:proofErr w:type="gramEnd"/>
      <w:r w:rsidR="006D796D" w:rsidRPr="006D796D">
        <w:rPr>
          <w:sz w:val="22"/>
          <w:szCs w:val="22"/>
        </w:rPr>
        <w:tab/>
      </w:r>
      <w:r w:rsidR="005E0490">
        <w:rPr>
          <w:sz w:val="22"/>
          <w:szCs w:val="22"/>
        </w:rPr>
        <w:t xml:space="preserve"> </w:t>
      </w:r>
      <w:r w:rsidR="006D796D" w:rsidRPr="006D796D">
        <w:rPr>
          <w:sz w:val="22"/>
          <w:szCs w:val="22"/>
        </w:rPr>
        <w:t>Os itens I e II estão errados.</w:t>
      </w:r>
    </w:p>
    <w:p w:rsidR="006D796D" w:rsidRPr="006D796D" w:rsidRDefault="00997905" w:rsidP="00C969E2">
      <w:pPr>
        <w:jc w:val="both"/>
        <w:rPr>
          <w:sz w:val="22"/>
          <w:szCs w:val="22"/>
        </w:rPr>
      </w:pPr>
      <w:r>
        <w:rPr>
          <w:sz w:val="22"/>
          <w:szCs w:val="22"/>
        </w:rPr>
        <w:t>(D</w:t>
      </w:r>
      <w:proofErr w:type="gramStart"/>
      <w:r w:rsidR="006D796D" w:rsidRPr="006D796D">
        <w:rPr>
          <w:sz w:val="22"/>
          <w:szCs w:val="22"/>
        </w:rPr>
        <w:t>)</w:t>
      </w:r>
      <w:proofErr w:type="gramEnd"/>
      <w:r w:rsidR="006D796D" w:rsidRPr="006D796D">
        <w:rPr>
          <w:sz w:val="22"/>
          <w:szCs w:val="22"/>
        </w:rPr>
        <w:tab/>
      </w:r>
      <w:r w:rsidR="005E0490">
        <w:rPr>
          <w:sz w:val="22"/>
          <w:szCs w:val="22"/>
        </w:rPr>
        <w:t xml:space="preserve"> </w:t>
      </w:r>
      <w:r w:rsidR="006D796D" w:rsidRPr="006D796D">
        <w:rPr>
          <w:sz w:val="22"/>
          <w:szCs w:val="22"/>
        </w:rPr>
        <w:t>Os itens I, III e IV estão errados.</w:t>
      </w:r>
    </w:p>
    <w:p w:rsidR="006D796D" w:rsidRPr="006D796D" w:rsidRDefault="006D796D" w:rsidP="00C969E2">
      <w:pPr>
        <w:jc w:val="both"/>
        <w:rPr>
          <w:sz w:val="22"/>
          <w:szCs w:val="22"/>
        </w:rPr>
      </w:pPr>
    </w:p>
    <w:p w:rsidR="006D796D" w:rsidRPr="005E0490" w:rsidRDefault="005E0490" w:rsidP="00C969E2">
      <w:pPr>
        <w:jc w:val="both"/>
        <w:rPr>
          <w:b/>
          <w:sz w:val="22"/>
          <w:szCs w:val="22"/>
        </w:rPr>
      </w:pPr>
      <w:r w:rsidRPr="005E0490">
        <w:rPr>
          <w:b/>
          <w:sz w:val="22"/>
          <w:szCs w:val="22"/>
        </w:rPr>
        <w:t>33.</w:t>
      </w:r>
      <w:r w:rsidR="006D796D" w:rsidRPr="005E0490">
        <w:rPr>
          <w:b/>
          <w:sz w:val="22"/>
          <w:szCs w:val="22"/>
        </w:rPr>
        <w:t xml:space="preserve"> MARIA, após ser abordada por um pedinte no sinal de trânsito, lhe entrega uma cédula de R$ 100,00 (cem reais), acreditando se tratar de uma cédula de R$ 2,00 (dois reais). Diante do espanto e posterior alegria do referido pedinte, MARIA constata o erro e solicita o dinheiro de volta, ocasião em que o pedinte se nega a devolver o dinheiro. Iniciada a confusão, uma viatura da policia se aproxima e conduz todos para a delegacia. O pedinte foi autuado em flagrante pelo delegado de polícia, ante a prática do crime de apropriação indébita. De acordo com o caso narrado, tendo em vista a conduta do pedinte, assinale a opção correta.</w:t>
      </w:r>
    </w:p>
    <w:p w:rsidR="005E0490" w:rsidRDefault="005E0490" w:rsidP="00C969E2">
      <w:pPr>
        <w:jc w:val="both"/>
        <w:rPr>
          <w:sz w:val="22"/>
          <w:szCs w:val="22"/>
        </w:rPr>
      </w:pPr>
    </w:p>
    <w:p w:rsidR="006D796D" w:rsidRPr="006D796D" w:rsidRDefault="006D796D" w:rsidP="00C969E2">
      <w:pPr>
        <w:jc w:val="both"/>
        <w:rPr>
          <w:sz w:val="22"/>
          <w:szCs w:val="22"/>
        </w:rPr>
      </w:pPr>
      <w:r w:rsidRPr="006D796D">
        <w:rPr>
          <w:sz w:val="22"/>
          <w:szCs w:val="22"/>
        </w:rPr>
        <w:t>(</w:t>
      </w:r>
      <w:r w:rsidR="005E0490">
        <w:rPr>
          <w:sz w:val="22"/>
          <w:szCs w:val="22"/>
        </w:rPr>
        <w:t>A</w:t>
      </w:r>
      <w:r w:rsidRPr="006D796D">
        <w:rPr>
          <w:sz w:val="22"/>
          <w:szCs w:val="22"/>
        </w:rPr>
        <w:t>)</w:t>
      </w:r>
      <w:r w:rsidR="005E0490">
        <w:rPr>
          <w:sz w:val="22"/>
          <w:szCs w:val="22"/>
        </w:rPr>
        <w:t xml:space="preserve"> </w:t>
      </w:r>
      <w:r w:rsidRPr="006D796D">
        <w:rPr>
          <w:sz w:val="22"/>
          <w:szCs w:val="22"/>
        </w:rPr>
        <w:tab/>
        <w:t>MARIA praticou uma doação em erro e o pedinte não perpetrou nenhum crime, pois estava em erro de proibição.</w:t>
      </w:r>
    </w:p>
    <w:p w:rsidR="006D796D" w:rsidRPr="006D796D" w:rsidRDefault="005E0490" w:rsidP="00C969E2">
      <w:pPr>
        <w:jc w:val="both"/>
        <w:rPr>
          <w:sz w:val="22"/>
          <w:szCs w:val="22"/>
        </w:rPr>
      </w:pPr>
      <w:r>
        <w:rPr>
          <w:sz w:val="22"/>
          <w:szCs w:val="22"/>
        </w:rPr>
        <w:t>(B</w:t>
      </w:r>
      <w:proofErr w:type="gramStart"/>
      <w:r w:rsidR="006D796D" w:rsidRPr="006D796D">
        <w:rPr>
          <w:sz w:val="22"/>
          <w:szCs w:val="22"/>
        </w:rPr>
        <w:t>)</w:t>
      </w:r>
      <w:proofErr w:type="gramEnd"/>
      <w:r w:rsidR="006D796D" w:rsidRPr="006D796D">
        <w:rPr>
          <w:sz w:val="22"/>
          <w:szCs w:val="22"/>
        </w:rPr>
        <w:tab/>
      </w:r>
      <w:r>
        <w:rPr>
          <w:sz w:val="22"/>
          <w:szCs w:val="22"/>
        </w:rPr>
        <w:t xml:space="preserve"> </w:t>
      </w:r>
      <w:r w:rsidR="006D796D" w:rsidRPr="006D796D">
        <w:rPr>
          <w:sz w:val="22"/>
          <w:szCs w:val="22"/>
        </w:rPr>
        <w:t xml:space="preserve">O pedinte praticou a contravenção penal de mendicância. </w:t>
      </w:r>
    </w:p>
    <w:p w:rsidR="006D796D" w:rsidRPr="006D796D" w:rsidRDefault="005E0490" w:rsidP="00C969E2">
      <w:pPr>
        <w:jc w:val="both"/>
        <w:rPr>
          <w:sz w:val="22"/>
          <w:szCs w:val="22"/>
        </w:rPr>
      </w:pPr>
      <w:r>
        <w:rPr>
          <w:sz w:val="22"/>
          <w:szCs w:val="22"/>
        </w:rPr>
        <w:t>(C</w:t>
      </w:r>
      <w:r w:rsidR="006D796D" w:rsidRPr="006D796D">
        <w:rPr>
          <w:sz w:val="22"/>
          <w:szCs w:val="22"/>
        </w:rPr>
        <w:t>)</w:t>
      </w:r>
      <w:r>
        <w:rPr>
          <w:sz w:val="22"/>
          <w:szCs w:val="22"/>
        </w:rPr>
        <w:t xml:space="preserve"> </w:t>
      </w:r>
      <w:r w:rsidR="006D796D" w:rsidRPr="006D796D">
        <w:rPr>
          <w:sz w:val="22"/>
          <w:szCs w:val="22"/>
        </w:rPr>
        <w:tab/>
        <w:t>O pedinte praticou furto mediante erro de outrem.</w:t>
      </w:r>
    </w:p>
    <w:p w:rsidR="006D796D" w:rsidRPr="006D796D" w:rsidRDefault="005E0490" w:rsidP="00C969E2">
      <w:pPr>
        <w:jc w:val="both"/>
        <w:rPr>
          <w:sz w:val="22"/>
          <w:szCs w:val="22"/>
        </w:rPr>
      </w:pPr>
      <w:r>
        <w:rPr>
          <w:sz w:val="22"/>
          <w:szCs w:val="22"/>
        </w:rPr>
        <w:t>(D</w:t>
      </w:r>
      <w:proofErr w:type="gramStart"/>
      <w:r w:rsidR="006D796D" w:rsidRPr="006D796D">
        <w:rPr>
          <w:sz w:val="22"/>
          <w:szCs w:val="22"/>
        </w:rPr>
        <w:t>)</w:t>
      </w:r>
      <w:proofErr w:type="gramEnd"/>
      <w:r w:rsidR="006D796D" w:rsidRPr="006D796D">
        <w:rPr>
          <w:sz w:val="22"/>
          <w:szCs w:val="22"/>
        </w:rPr>
        <w:tab/>
      </w:r>
      <w:r>
        <w:rPr>
          <w:sz w:val="22"/>
          <w:szCs w:val="22"/>
        </w:rPr>
        <w:t xml:space="preserve"> </w:t>
      </w:r>
      <w:r w:rsidR="006D796D" w:rsidRPr="006D796D">
        <w:rPr>
          <w:sz w:val="22"/>
          <w:szCs w:val="22"/>
        </w:rPr>
        <w:t>O pedinte praticou o crime de apropriação indébita de coisa havida por erro.</w:t>
      </w:r>
    </w:p>
    <w:p w:rsidR="006D796D" w:rsidRPr="006D796D" w:rsidRDefault="006D796D" w:rsidP="00C969E2">
      <w:pPr>
        <w:jc w:val="both"/>
        <w:rPr>
          <w:sz w:val="22"/>
          <w:szCs w:val="22"/>
        </w:rPr>
      </w:pPr>
    </w:p>
    <w:p w:rsidR="006D796D" w:rsidRPr="005E0490" w:rsidRDefault="005E0490" w:rsidP="00C969E2">
      <w:pPr>
        <w:jc w:val="both"/>
        <w:rPr>
          <w:b/>
          <w:sz w:val="22"/>
          <w:szCs w:val="22"/>
        </w:rPr>
      </w:pPr>
      <w:r w:rsidRPr="005E0490">
        <w:rPr>
          <w:b/>
          <w:sz w:val="22"/>
          <w:szCs w:val="22"/>
        </w:rPr>
        <w:t>34.</w:t>
      </w:r>
      <w:r w:rsidR="006D796D" w:rsidRPr="005E0490">
        <w:rPr>
          <w:b/>
          <w:sz w:val="22"/>
          <w:szCs w:val="22"/>
        </w:rPr>
        <w:t xml:space="preserve"> Marque a </w:t>
      </w:r>
      <w:r w:rsidR="00445990">
        <w:rPr>
          <w:b/>
          <w:sz w:val="22"/>
          <w:szCs w:val="22"/>
        </w:rPr>
        <w:t>opção correta.</w:t>
      </w:r>
    </w:p>
    <w:p w:rsidR="006D796D" w:rsidRPr="006D796D" w:rsidRDefault="006D796D" w:rsidP="00C969E2">
      <w:pPr>
        <w:jc w:val="both"/>
        <w:rPr>
          <w:sz w:val="22"/>
          <w:szCs w:val="22"/>
        </w:rPr>
      </w:pPr>
    </w:p>
    <w:p w:rsidR="006D796D" w:rsidRPr="006D796D" w:rsidRDefault="005E0490" w:rsidP="00C969E2">
      <w:pPr>
        <w:jc w:val="both"/>
        <w:rPr>
          <w:sz w:val="22"/>
          <w:szCs w:val="22"/>
        </w:rPr>
      </w:pPr>
      <w:r>
        <w:rPr>
          <w:sz w:val="22"/>
          <w:szCs w:val="22"/>
        </w:rPr>
        <w:t>(A</w:t>
      </w:r>
      <w:r w:rsidR="006D796D" w:rsidRPr="006D796D">
        <w:rPr>
          <w:sz w:val="22"/>
          <w:szCs w:val="22"/>
        </w:rPr>
        <w:t>) No concurso de agravantes e atenuantes, a pena deve aproximar-se do limite indicado pelas circunstâncias preponderantes, entendendo-se como tais aquelas de caráter objetivo.</w:t>
      </w:r>
    </w:p>
    <w:p w:rsidR="006D796D" w:rsidRPr="006D796D" w:rsidRDefault="005E0490" w:rsidP="00C969E2">
      <w:pPr>
        <w:jc w:val="both"/>
        <w:rPr>
          <w:sz w:val="22"/>
          <w:szCs w:val="22"/>
        </w:rPr>
      </w:pPr>
      <w:r>
        <w:rPr>
          <w:sz w:val="22"/>
          <w:szCs w:val="22"/>
        </w:rPr>
        <w:t>(B</w:t>
      </w:r>
      <w:r w:rsidR="006D796D" w:rsidRPr="006D796D">
        <w:rPr>
          <w:sz w:val="22"/>
          <w:szCs w:val="22"/>
        </w:rPr>
        <w:t>) A pena-base será fixada atendendo-se ao critério do art. 59 do Código Penal; em seguida serão consideradas as circunstâncias atenuantes e agravantes; por último, as causas de diminuição e de aumento.</w:t>
      </w:r>
    </w:p>
    <w:p w:rsidR="006D796D" w:rsidRPr="006D796D" w:rsidRDefault="005E0490" w:rsidP="00C969E2">
      <w:pPr>
        <w:jc w:val="both"/>
        <w:rPr>
          <w:sz w:val="22"/>
          <w:szCs w:val="22"/>
        </w:rPr>
      </w:pPr>
      <w:r>
        <w:rPr>
          <w:sz w:val="22"/>
          <w:szCs w:val="22"/>
        </w:rPr>
        <w:t>(C</w:t>
      </w:r>
      <w:r w:rsidR="006D796D" w:rsidRPr="006D796D">
        <w:rPr>
          <w:sz w:val="22"/>
          <w:szCs w:val="22"/>
        </w:rPr>
        <w:t>) Verifica-se a reincidência quando o agente comete um crime, depois de transitar em julgado a sentença que, no País ou no estrangeiro, o tenha condenado por contravenção penal.</w:t>
      </w:r>
    </w:p>
    <w:p w:rsidR="006D796D" w:rsidRPr="006D796D" w:rsidRDefault="005E0490" w:rsidP="00C969E2">
      <w:pPr>
        <w:jc w:val="both"/>
        <w:rPr>
          <w:sz w:val="22"/>
          <w:szCs w:val="22"/>
        </w:rPr>
      </w:pPr>
      <w:r>
        <w:rPr>
          <w:sz w:val="22"/>
          <w:szCs w:val="22"/>
        </w:rPr>
        <w:t>(D</w:t>
      </w:r>
      <w:r w:rsidR="006D796D" w:rsidRPr="006D796D">
        <w:rPr>
          <w:sz w:val="22"/>
          <w:szCs w:val="22"/>
        </w:rPr>
        <w:t>) De acordo com a jurisprudência do Superior Tribunal de Justiça, não é possível a compensação da circunstância agravante da reincidência com a atenuante da confissão espontânea.</w:t>
      </w:r>
    </w:p>
    <w:p w:rsidR="006D796D" w:rsidRPr="006D796D" w:rsidRDefault="006D796D" w:rsidP="00C969E2">
      <w:pPr>
        <w:jc w:val="both"/>
        <w:rPr>
          <w:sz w:val="22"/>
          <w:szCs w:val="22"/>
        </w:rPr>
      </w:pPr>
    </w:p>
    <w:p w:rsidR="006D796D" w:rsidRPr="00754308" w:rsidRDefault="00754308" w:rsidP="002A319B">
      <w:pPr>
        <w:jc w:val="both"/>
        <w:rPr>
          <w:b/>
          <w:sz w:val="22"/>
          <w:szCs w:val="22"/>
        </w:rPr>
      </w:pPr>
      <w:r w:rsidRPr="00754308">
        <w:rPr>
          <w:b/>
          <w:sz w:val="22"/>
          <w:szCs w:val="22"/>
        </w:rPr>
        <w:t>35.</w:t>
      </w:r>
      <w:r w:rsidR="006D796D" w:rsidRPr="00754308">
        <w:rPr>
          <w:b/>
          <w:sz w:val="22"/>
          <w:szCs w:val="22"/>
        </w:rPr>
        <w:t xml:space="preserve"> Ass</w:t>
      </w:r>
      <w:r w:rsidR="00445990">
        <w:rPr>
          <w:b/>
          <w:sz w:val="22"/>
          <w:szCs w:val="22"/>
        </w:rPr>
        <w:t>inale a opção INCORRETA.</w:t>
      </w:r>
    </w:p>
    <w:p w:rsidR="00754308" w:rsidRDefault="00754308" w:rsidP="002A319B">
      <w:pPr>
        <w:jc w:val="both"/>
        <w:rPr>
          <w:sz w:val="22"/>
          <w:szCs w:val="22"/>
        </w:rPr>
      </w:pPr>
    </w:p>
    <w:p w:rsidR="006D796D" w:rsidRPr="006D796D" w:rsidRDefault="00754308" w:rsidP="002A319B">
      <w:pPr>
        <w:jc w:val="both"/>
        <w:rPr>
          <w:sz w:val="22"/>
          <w:szCs w:val="22"/>
        </w:rPr>
      </w:pPr>
      <w:r>
        <w:rPr>
          <w:sz w:val="22"/>
          <w:szCs w:val="22"/>
        </w:rPr>
        <w:t>(A</w:t>
      </w:r>
      <w:r w:rsidR="006D796D" w:rsidRPr="006D796D">
        <w:rPr>
          <w:sz w:val="22"/>
          <w:szCs w:val="22"/>
        </w:rPr>
        <w:t>) Não é possível a caracterização do instituto da desistência voluntária nos chamados crimes de mera conduta.</w:t>
      </w:r>
    </w:p>
    <w:p w:rsidR="006D796D" w:rsidRPr="006D796D" w:rsidRDefault="00754308" w:rsidP="002A319B">
      <w:pPr>
        <w:jc w:val="both"/>
        <w:rPr>
          <w:sz w:val="22"/>
          <w:szCs w:val="22"/>
        </w:rPr>
      </w:pPr>
      <w:r>
        <w:rPr>
          <w:sz w:val="22"/>
          <w:szCs w:val="22"/>
        </w:rPr>
        <w:t>(B</w:t>
      </w:r>
      <w:r w:rsidR="006D796D" w:rsidRPr="006D796D">
        <w:rPr>
          <w:sz w:val="22"/>
          <w:szCs w:val="22"/>
        </w:rPr>
        <w:t>) A tentativa perfeita (crime falho) ocorre quando o agente esgota todos os meios que tinha a seu alcance para consumar o delito, não atingindo a consumação por circunstancias alheias a sua vontade.</w:t>
      </w:r>
    </w:p>
    <w:p w:rsidR="006D796D" w:rsidRPr="006D796D" w:rsidRDefault="00754308" w:rsidP="002A319B">
      <w:pPr>
        <w:jc w:val="both"/>
        <w:rPr>
          <w:sz w:val="22"/>
          <w:szCs w:val="22"/>
        </w:rPr>
      </w:pPr>
      <w:r>
        <w:rPr>
          <w:sz w:val="22"/>
          <w:szCs w:val="22"/>
        </w:rPr>
        <w:t>(C</w:t>
      </w:r>
      <w:r w:rsidR="006D796D" w:rsidRPr="006D796D">
        <w:rPr>
          <w:sz w:val="22"/>
          <w:szCs w:val="22"/>
        </w:rPr>
        <w:t>) É crime impossível o agente que crê estar praticando um delito, quando na verdade realiza um comportamento atípico, indiferente sob o ponto de vista penal.</w:t>
      </w:r>
    </w:p>
    <w:p w:rsidR="006D796D" w:rsidRDefault="00754308" w:rsidP="002A319B">
      <w:pPr>
        <w:jc w:val="both"/>
        <w:rPr>
          <w:sz w:val="22"/>
          <w:szCs w:val="22"/>
        </w:rPr>
      </w:pPr>
      <w:r>
        <w:rPr>
          <w:sz w:val="22"/>
          <w:szCs w:val="22"/>
        </w:rPr>
        <w:t>(D</w:t>
      </w:r>
      <w:r w:rsidR="006D796D" w:rsidRPr="006D796D">
        <w:rPr>
          <w:sz w:val="22"/>
          <w:szCs w:val="22"/>
        </w:rPr>
        <w:t>) Ocorre o arrependimento eficaz quando o agente após a prática de todos os atos de execução do crime, evita a consumação inicialmente pretendida.</w:t>
      </w:r>
    </w:p>
    <w:p w:rsidR="006F2931" w:rsidRDefault="006F2931" w:rsidP="002A319B">
      <w:pPr>
        <w:jc w:val="both"/>
        <w:rPr>
          <w:sz w:val="22"/>
          <w:szCs w:val="22"/>
        </w:rPr>
      </w:pPr>
    </w:p>
    <w:p w:rsidR="006F2931" w:rsidRPr="006F2931" w:rsidRDefault="006F2931" w:rsidP="002A319B">
      <w:pPr>
        <w:jc w:val="both"/>
        <w:rPr>
          <w:b/>
          <w:sz w:val="22"/>
          <w:szCs w:val="22"/>
        </w:rPr>
      </w:pPr>
      <w:r w:rsidRPr="006F2931">
        <w:rPr>
          <w:b/>
          <w:sz w:val="22"/>
          <w:szCs w:val="22"/>
        </w:rPr>
        <w:lastRenderedPageBreak/>
        <w:t>36. De forma a adaptar o Código de Processo Penal à Constituição da República e às novas tecnologias, o Congresso Nacional vem aprovando diversas leis que alteram aquele Diploma Legal. Entre elas, está a Lei nº 12.403/2011, que modifica o Código de Processo Penal no que tange à prisão e às medidas cautelares. Acerca das alterações promovidas pela referida lei, é INCORRETO afirmar que:</w:t>
      </w:r>
    </w:p>
    <w:p w:rsidR="006F2931" w:rsidRDefault="006F2931" w:rsidP="002A319B">
      <w:pPr>
        <w:jc w:val="both"/>
        <w:rPr>
          <w:sz w:val="22"/>
          <w:szCs w:val="22"/>
        </w:rPr>
      </w:pPr>
    </w:p>
    <w:p w:rsidR="006F2931" w:rsidRPr="006F2931" w:rsidRDefault="006F2931" w:rsidP="002A319B">
      <w:pPr>
        <w:jc w:val="both"/>
        <w:rPr>
          <w:sz w:val="22"/>
          <w:szCs w:val="22"/>
        </w:rPr>
      </w:pPr>
      <w:r>
        <w:rPr>
          <w:sz w:val="22"/>
          <w:szCs w:val="22"/>
        </w:rPr>
        <w:t>(</w:t>
      </w:r>
      <w:r w:rsidRPr="006F2931">
        <w:rPr>
          <w:sz w:val="22"/>
          <w:szCs w:val="22"/>
        </w:rPr>
        <w:t>A)</w:t>
      </w:r>
      <w:r>
        <w:rPr>
          <w:sz w:val="22"/>
          <w:szCs w:val="22"/>
        </w:rPr>
        <w:t xml:space="preserve"> </w:t>
      </w:r>
      <w:r w:rsidRPr="006F2931">
        <w:rPr>
          <w:sz w:val="22"/>
          <w:szCs w:val="22"/>
        </w:rPr>
        <w:tab/>
        <w:t>não mais existe a prisão especial para os diplomados por quaisquer das faculdades superiores da República.</w:t>
      </w:r>
    </w:p>
    <w:p w:rsidR="006F2931" w:rsidRPr="006F2931" w:rsidRDefault="006F2931" w:rsidP="002A319B">
      <w:pPr>
        <w:jc w:val="both"/>
        <w:rPr>
          <w:sz w:val="22"/>
          <w:szCs w:val="22"/>
        </w:rPr>
      </w:pPr>
      <w:r>
        <w:rPr>
          <w:sz w:val="22"/>
          <w:szCs w:val="22"/>
        </w:rPr>
        <w:t>(</w:t>
      </w:r>
      <w:r w:rsidRPr="006F2931">
        <w:rPr>
          <w:sz w:val="22"/>
          <w:szCs w:val="22"/>
        </w:rPr>
        <w:t>B</w:t>
      </w:r>
      <w:proofErr w:type="gramStart"/>
      <w:r w:rsidRPr="006F2931">
        <w:rPr>
          <w:sz w:val="22"/>
          <w:szCs w:val="22"/>
        </w:rPr>
        <w:t>)</w:t>
      </w:r>
      <w:proofErr w:type="gramEnd"/>
      <w:r w:rsidRPr="006F2931">
        <w:rPr>
          <w:sz w:val="22"/>
          <w:szCs w:val="22"/>
        </w:rPr>
        <w:tab/>
      </w:r>
      <w:r>
        <w:rPr>
          <w:sz w:val="22"/>
          <w:szCs w:val="22"/>
        </w:rPr>
        <w:t xml:space="preserve"> </w:t>
      </w:r>
      <w:r w:rsidRPr="006F2931">
        <w:rPr>
          <w:sz w:val="22"/>
          <w:szCs w:val="22"/>
        </w:rPr>
        <w:t>se a infração for inafiançável, a falta de exibição do mandado não obstará à prisão, e o preso, em tal caso, será imediatamente apresentado ao juiz que tiver expedido o</w:t>
      </w:r>
      <w:r>
        <w:rPr>
          <w:sz w:val="22"/>
          <w:szCs w:val="22"/>
        </w:rPr>
        <w:t xml:space="preserve"> </w:t>
      </w:r>
      <w:r w:rsidRPr="006F2931">
        <w:rPr>
          <w:sz w:val="22"/>
          <w:szCs w:val="22"/>
        </w:rPr>
        <w:t>mandado.</w:t>
      </w:r>
    </w:p>
    <w:p w:rsidR="006F2931" w:rsidRPr="006F2931" w:rsidRDefault="006F2931" w:rsidP="002A319B">
      <w:pPr>
        <w:jc w:val="both"/>
        <w:rPr>
          <w:sz w:val="22"/>
          <w:szCs w:val="22"/>
        </w:rPr>
      </w:pPr>
      <w:r>
        <w:rPr>
          <w:sz w:val="22"/>
          <w:szCs w:val="22"/>
        </w:rPr>
        <w:t>(</w:t>
      </w:r>
      <w:r w:rsidRPr="006F2931">
        <w:rPr>
          <w:sz w:val="22"/>
          <w:szCs w:val="22"/>
        </w:rPr>
        <w:t>C</w:t>
      </w:r>
      <w:proofErr w:type="gramStart"/>
      <w:r w:rsidRPr="006F2931">
        <w:rPr>
          <w:sz w:val="22"/>
          <w:szCs w:val="22"/>
        </w:rPr>
        <w:t>)</w:t>
      </w:r>
      <w:proofErr w:type="gramEnd"/>
      <w:r w:rsidRPr="006F2931">
        <w:rPr>
          <w:sz w:val="22"/>
          <w:szCs w:val="22"/>
        </w:rPr>
        <w:tab/>
      </w:r>
      <w:r>
        <w:rPr>
          <w:sz w:val="22"/>
          <w:szCs w:val="22"/>
        </w:rPr>
        <w:t xml:space="preserve"> </w:t>
      </w:r>
      <w:r w:rsidRPr="006F2931">
        <w:rPr>
          <w:sz w:val="22"/>
          <w:szCs w:val="22"/>
        </w:rPr>
        <w:t>qualquer agente policial poderá efetuar a prisão determinada no mandado de prisão registrado no Conselho Nacional de Justiça, ainda que fora da competência territorial do juiz que o expediu.</w:t>
      </w:r>
    </w:p>
    <w:p w:rsidR="006F2931" w:rsidRPr="006F2931" w:rsidRDefault="006F2931" w:rsidP="002A319B">
      <w:pPr>
        <w:jc w:val="both"/>
        <w:rPr>
          <w:sz w:val="22"/>
          <w:szCs w:val="22"/>
        </w:rPr>
      </w:pPr>
      <w:r>
        <w:rPr>
          <w:sz w:val="22"/>
          <w:szCs w:val="22"/>
        </w:rPr>
        <w:t>(</w:t>
      </w:r>
      <w:r w:rsidRPr="006F2931">
        <w:rPr>
          <w:sz w:val="22"/>
          <w:szCs w:val="22"/>
        </w:rPr>
        <w:t>D)</w:t>
      </w:r>
      <w:r>
        <w:rPr>
          <w:sz w:val="22"/>
          <w:szCs w:val="22"/>
        </w:rPr>
        <w:t xml:space="preserve"> </w:t>
      </w:r>
      <w:r w:rsidRPr="006F2931">
        <w:rPr>
          <w:sz w:val="22"/>
          <w:szCs w:val="22"/>
        </w:rPr>
        <w:tab/>
        <w:t>as pessoas presas provisoriamente ficarão separadas das que já estiverem definitivamente condenadas, nos termos da lei de execução penal.</w:t>
      </w:r>
    </w:p>
    <w:p w:rsidR="006F2931" w:rsidRPr="006F2931" w:rsidRDefault="006F2931" w:rsidP="002A319B">
      <w:pPr>
        <w:jc w:val="both"/>
        <w:rPr>
          <w:sz w:val="22"/>
          <w:szCs w:val="22"/>
        </w:rPr>
      </w:pPr>
    </w:p>
    <w:p w:rsidR="006F2931" w:rsidRPr="008208FE" w:rsidRDefault="008208FE" w:rsidP="002A319B">
      <w:pPr>
        <w:jc w:val="both"/>
        <w:rPr>
          <w:b/>
          <w:sz w:val="22"/>
          <w:szCs w:val="22"/>
        </w:rPr>
      </w:pPr>
      <w:r w:rsidRPr="008208FE">
        <w:rPr>
          <w:b/>
          <w:sz w:val="22"/>
          <w:szCs w:val="22"/>
        </w:rPr>
        <w:t xml:space="preserve">37. </w:t>
      </w:r>
      <w:r w:rsidR="006F2931" w:rsidRPr="008208FE">
        <w:rPr>
          <w:b/>
          <w:sz w:val="22"/>
          <w:szCs w:val="22"/>
        </w:rPr>
        <w:tab/>
      </w:r>
      <w:proofErr w:type="spellStart"/>
      <w:r w:rsidR="006F2931" w:rsidRPr="008208FE">
        <w:rPr>
          <w:b/>
          <w:sz w:val="22"/>
          <w:szCs w:val="22"/>
        </w:rPr>
        <w:t>Mévio</w:t>
      </w:r>
      <w:proofErr w:type="spellEnd"/>
      <w:r w:rsidR="006F2931" w:rsidRPr="008208FE">
        <w:rPr>
          <w:b/>
          <w:sz w:val="22"/>
          <w:szCs w:val="22"/>
        </w:rPr>
        <w:t xml:space="preserve">, primário, de bons </w:t>
      </w:r>
      <w:proofErr w:type="gramStart"/>
      <w:r w:rsidR="006F2931" w:rsidRPr="008208FE">
        <w:rPr>
          <w:b/>
          <w:sz w:val="22"/>
          <w:szCs w:val="22"/>
        </w:rPr>
        <w:t>antecedentes e regularmente identificado</w:t>
      </w:r>
      <w:proofErr w:type="gramEnd"/>
      <w:r w:rsidR="006F2931" w:rsidRPr="008208FE">
        <w:rPr>
          <w:b/>
          <w:sz w:val="22"/>
          <w:szCs w:val="22"/>
        </w:rPr>
        <w:t>, está sendo investigado em regular inquérito policial, acusado de praticar crime de contrabando na forma simples, punido com reclusão de um a quatro anos. Nesse caso:</w:t>
      </w:r>
    </w:p>
    <w:p w:rsidR="008208FE" w:rsidRDefault="008208FE" w:rsidP="002A319B">
      <w:pPr>
        <w:jc w:val="both"/>
        <w:rPr>
          <w:sz w:val="22"/>
          <w:szCs w:val="22"/>
        </w:rPr>
      </w:pPr>
    </w:p>
    <w:p w:rsidR="006F2931" w:rsidRPr="006F2931" w:rsidRDefault="008208FE" w:rsidP="002A319B">
      <w:pPr>
        <w:jc w:val="both"/>
        <w:rPr>
          <w:sz w:val="22"/>
          <w:szCs w:val="22"/>
        </w:rPr>
      </w:pPr>
      <w:r>
        <w:rPr>
          <w:sz w:val="22"/>
          <w:szCs w:val="22"/>
        </w:rPr>
        <w:t>(</w:t>
      </w:r>
      <w:r w:rsidR="006F2931" w:rsidRPr="006F2931">
        <w:rPr>
          <w:sz w:val="22"/>
          <w:szCs w:val="22"/>
        </w:rPr>
        <w:t>A)</w:t>
      </w:r>
      <w:r>
        <w:rPr>
          <w:sz w:val="22"/>
          <w:szCs w:val="22"/>
        </w:rPr>
        <w:t xml:space="preserve"> </w:t>
      </w:r>
      <w:r w:rsidR="006F2931" w:rsidRPr="006F2931">
        <w:rPr>
          <w:sz w:val="22"/>
          <w:szCs w:val="22"/>
        </w:rPr>
        <w:tab/>
        <w:t>o Juiz poderá aplicar de ofício a José, durante a fase investigatória, uma das medidas cautelares substitutivas da prisão preventiva, desde que presentes os pressupostos legais para tanto.</w:t>
      </w:r>
    </w:p>
    <w:p w:rsidR="006F2931" w:rsidRPr="006F2931" w:rsidRDefault="008208FE" w:rsidP="002A319B">
      <w:pPr>
        <w:jc w:val="both"/>
        <w:rPr>
          <w:sz w:val="22"/>
          <w:szCs w:val="22"/>
        </w:rPr>
      </w:pPr>
      <w:r>
        <w:rPr>
          <w:sz w:val="22"/>
          <w:szCs w:val="22"/>
        </w:rPr>
        <w:t>(</w:t>
      </w:r>
      <w:r w:rsidR="006F2931" w:rsidRPr="006F2931">
        <w:rPr>
          <w:sz w:val="22"/>
          <w:szCs w:val="22"/>
        </w:rPr>
        <w:t>B</w:t>
      </w:r>
      <w:proofErr w:type="gramStart"/>
      <w:r w:rsidR="006F2931" w:rsidRPr="006F2931">
        <w:rPr>
          <w:sz w:val="22"/>
          <w:szCs w:val="22"/>
        </w:rPr>
        <w:t>)</w:t>
      </w:r>
      <w:proofErr w:type="gramEnd"/>
      <w:r w:rsidR="006F2931" w:rsidRPr="006F2931">
        <w:rPr>
          <w:sz w:val="22"/>
          <w:szCs w:val="22"/>
        </w:rPr>
        <w:tab/>
      </w:r>
      <w:r>
        <w:rPr>
          <w:sz w:val="22"/>
          <w:szCs w:val="22"/>
        </w:rPr>
        <w:t xml:space="preserve"> </w:t>
      </w:r>
      <w:r w:rsidR="006F2931" w:rsidRPr="006F2931">
        <w:rPr>
          <w:sz w:val="22"/>
          <w:szCs w:val="22"/>
        </w:rPr>
        <w:t>o Juiz poderá decretar, de ofício, durante a fase investigatória, presentes os requisitos legais, a prisão preventiva de José.</w:t>
      </w:r>
    </w:p>
    <w:p w:rsidR="006F2931" w:rsidRPr="006F2931" w:rsidRDefault="008208FE" w:rsidP="002A319B">
      <w:pPr>
        <w:jc w:val="both"/>
        <w:rPr>
          <w:sz w:val="22"/>
          <w:szCs w:val="22"/>
        </w:rPr>
      </w:pPr>
      <w:r>
        <w:rPr>
          <w:sz w:val="22"/>
          <w:szCs w:val="22"/>
        </w:rPr>
        <w:t>(</w:t>
      </w:r>
      <w:r w:rsidR="006F2931" w:rsidRPr="006F2931">
        <w:rPr>
          <w:sz w:val="22"/>
          <w:szCs w:val="22"/>
        </w:rPr>
        <w:t>C)</w:t>
      </w:r>
      <w:r>
        <w:rPr>
          <w:sz w:val="22"/>
          <w:szCs w:val="22"/>
        </w:rPr>
        <w:t xml:space="preserve"> </w:t>
      </w:r>
      <w:r w:rsidR="006F2931" w:rsidRPr="006F2931">
        <w:rPr>
          <w:sz w:val="22"/>
          <w:szCs w:val="22"/>
        </w:rPr>
        <w:tab/>
        <w:t>havendo prisão em flagrante, a Autoridade Policial não poderá arbitrar a fiança ao réu, cabendo exclusivamente ao Magistrado fixá-la.</w:t>
      </w:r>
    </w:p>
    <w:p w:rsidR="006F2931" w:rsidRPr="006F2931" w:rsidRDefault="008208FE" w:rsidP="002A319B">
      <w:pPr>
        <w:jc w:val="both"/>
        <w:rPr>
          <w:sz w:val="22"/>
          <w:szCs w:val="22"/>
        </w:rPr>
      </w:pPr>
      <w:r>
        <w:rPr>
          <w:sz w:val="22"/>
          <w:szCs w:val="22"/>
        </w:rPr>
        <w:t>(</w:t>
      </w:r>
      <w:r w:rsidR="006F2931" w:rsidRPr="006F2931">
        <w:rPr>
          <w:sz w:val="22"/>
          <w:szCs w:val="22"/>
        </w:rPr>
        <w:t>D)</w:t>
      </w:r>
      <w:r>
        <w:rPr>
          <w:sz w:val="22"/>
          <w:szCs w:val="22"/>
        </w:rPr>
        <w:t xml:space="preserve"> </w:t>
      </w:r>
      <w:r w:rsidR="006F2931" w:rsidRPr="006F2931">
        <w:rPr>
          <w:sz w:val="22"/>
          <w:szCs w:val="22"/>
        </w:rPr>
        <w:tab/>
        <w:t>o Juiz, em regra, não poderá decretar a prisão preventiva de José.</w:t>
      </w:r>
    </w:p>
    <w:p w:rsidR="006F2931" w:rsidRPr="006F2931" w:rsidRDefault="006F2931" w:rsidP="002A319B">
      <w:pPr>
        <w:jc w:val="both"/>
        <w:rPr>
          <w:sz w:val="22"/>
          <w:szCs w:val="22"/>
        </w:rPr>
      </w:pPr>
    </w:p>
    <w:p w:rsidR="006F2931" w:rsidRPr="008208FE" w:rsidRDefault="008208FE" w:rsidP="002A319B">
      <w:pPr>
        <w:jc w:val="both"/>
        <w:rPr>
          <w:b/>
          <w:sz w:val="22"/>
          <w:szCs w:val="22"/>
        </w:rPr>
      </w:pPr>
      <w:r w:rsidRPr="008208FE">
        <w:rPr>
          <w:b/>
          <w:sz w:val="22"/>
          <w:szCs w:val="22"/>
        </w:rPr>
        <w:t xml:space="preserve">38. </w:t>
      </w:r>
      <w:r w:rsidR="006F2931" w:rsidRPr="008208FE">
        <w:rPr>
          <w:b/>
          <w:sz w:val="22"/>
          <w:szCs w:val="22"/>
        </w:rPr>
        <w:tab/>
      </w:r>
      <w:proofErr w:type="spellStart"/>
      <w:r w:rsidR="006F2931" w:rsidRPr="008208FE">
        <w:rPr>
          <w:b/>
          <w:sz w:val="22"/>
          <w:szCs w:val="22"/>
        </w:rPr>
        <w:t>Tício</w:t>
      </w:r>
      <w:proofErr w:type="spellEnd"/>
      <w:r w:rsidR="006F2931" w:rsidRPr="008208FE">
        <w:rPr>
          <w:b/>
          <w:sz w:val="22"/>
          <w:szCs w:val="22"/>
        </w:rPr>
        <w:t xml:space="preserve">, funcionário público, responde a processo criminal em liberdade, acusado de praticar crime de prevaricação. No curso do processo, após instauração de incidente de sanidade mental, os peritos concluem pela </w:t>
      </w:r>
      <w:proofErr w:type="spellStart"/>
      <w:r w:rsidR="006F2931" w:rsidRPr="008208FE">
        <w:rPr>
          <w:b/>
          <w:sz w:val="22"/>
          <w:szCs w:val="22"/>
        </w:rPr>
        <w:t>semi-imputabilidade</w:t>
      </w:r>
      <w:proofErr w:type="spellEnd"/>
      <w:r w:rsidR="006F2931" w:rsidRPr="008208FE">
        <w:rPr>
          <w:b/>
          <w:sz w:val="22"/>
          <w:szCs w:val="22"/>
        </w:rPr>
        <w:t xml:space="preserve"> do agente. Neste caso, o juiz:</w:t>
      </w:r>
    </w:p>
    <w:p w:rsidR="008208FE" w:rsidRDefault="008208FE" w:rsidP="002A319B">
      <w:pPr>
        <w:jc w:val="both"/>
        <w:rPr>
          <w:sz w:val="22"/>
          <w:szCs w:val="22"/>
        </w:rPr>
      </w:pPr>
    </w:p>
    <w:p w:rsidR="006F2931" w:rsidRPr="006F2931" w:rsidRDefault="008208FE" w:rsidP="002A319B">
      <w:pPr>
        <w:jc w:val="both"/>
        <w:rPr>
          <w:sz w:val="22"/>
          <w:szCs w:val="22"/>
        </w:rPr>
      </w:pPr>
      <w:r>
        <w:rPr>
          <w:sz w:val="22"/>
          <w:szCs w:val="22"/>
        </w:rPr>
        <w:t>(</w:t>
      </w:r>
      <w:r w:rsidR="006F2931" w:rsidRPr="006F2931">
        <w:rPr>
          <w:sz w:val="22"/>
          <w:szCs w:val="22"/>
        </w:rPr>
        <w:t>A)</w:t>
      </w:r>
      <w:r>
        <w:rPr>
          <w:sz w:val="22"/>
          <w:szCs w:val="22"/>
        </w:rPr>
        <w:t xml:space="preserve"> </w:t>
      </w:r>
      <w:r w:rsidR="006F2931" w:rsidRPr="006F2931">
        <w:rPr>
          <w:sz w:val="22"/>
          <w:szCs w:val="22"/>
        </w:rPr>
        <w:tab/>
        <w:t>não poderá determinar a internação provisória do acusado, porque o crime não foi cometido com violência ou grave ameaça.</w:t>
      </w:r>
    </w:p>
    <w:p w:rsidR="006F2931" w:rsidRPr="006F2931" w:rsidRDefault="008208FE" w:rsidP="002A319B">
      <w:pPr>
        <w:jc w:val="both"/>
        <w:rPr>
          <w:sz w:val="22"/>
          <w:szCs w:val="22"/>
        </w:rPr>
      </w:pPr>
      <w:r>
        <w:rPr>
          <w:sz w:val="22"/>
          <w:szCs w:val="22"/>
        </w:rPr>
        <w:t>(</w:t>
      </w:r>
      <w:r w:rsidR="006F2931" w:rsidRPr="006F2931">
        <w:rPr>
          <w:sz w:val="22"/>
          <w:szCs w:val="22"/>
        </w:rPr>
        <w:t>B)</w:t>
      </w:r>
      <w:r>
        <w:rPr>
          <w:sz w:val="22"/>
          <w:szCs w:val="22"/>
        </w:rPr>
        <w:t xml:space="preserve"> </w:t>
      </w:r>
      <w:r w:rsidR="006F2931" w:rsidRPr="006F2931">
        <w:rPr>
          <w:sz w:val="22"/>
          <w:szCs w:val="22"/>
        </w:rPr>
        <w:tab/>
        <w:t>poderá determinar a internação provisória do acusado, havendo risco de reiteração da conduta.</w:t>
      </w:r>
    </w:p>
    <w:p w:rsidR="006F2931" w:rsidRPr="006F2931" w:rsidRDefault="008208FE" w:rsidP="002A319B">
      <w:pPr>
        <w:jc w:val="both"/>
        <w:rPr>
          <w:sz w:val="22"/>
          <w:szCs w:val="22"/>
        </w:rPr>
      </w:pPr>
      <w:r>
        <w:rPr>
          <w:sz w:val="22"/>
          <w:szCs w:val="22"/>
        </w:rPr>
        <w:t>(</w:t>
      </w:r>
      <w:r w:rsidR="006F2931" w:rsidRPr="006F2931">
        <w:rPr>
          <w:sz w:val="22"/>
          <w:szCs w:val="22"/>
        </w:rPr>
        <w:t>C</w:t>
      </w:r>
      <w:proofErr w:type="gramStart"/>
      <w:r w:rsidR="006F2931" w:rsidRPr="006F2931">
        <w:rPr>
          <w:sz w:val="22"/>
          <w:szCs w:val="22"/>
        </w:rPr>
        <w:t>)</w:t>
      </w:r>
      <w:proofErr w:type="gramEnd"/>
      <w:r w:rsidR="006F2931" w:rsidRPr="006F2931">
        <w:rPr>
          <w:sz w:val="22"/>
          <w:szCs w:val="22"/>
        </w:rPr>
        <w:tab/>
      </w:r>
      <w:r>
        <w:rPr>
          <w:sz w:val="22"/>
          <w:szCs w:val="22"/>
        </w:rPr>
        <w:t xml:space="preserve"> </w:t>
      </w:r>
      <w:r w:rsidR="006F2931" w:rsidRPr="006F2931">
        <w:rPr>
          <w:sz w:val="22"/>
          <w:szCs w:val="22"/>
        </w:rPr>
        <w:t>poderá determinar a internação provisória do acusado, pelo prazo máximo de sessenta dias, havendo risco de reiteração da conduta.</w:t>
      </w:r>
    </w:p>
    <w:p w:rsidR="006F2931" w:rsidRPr="006F2931" w:rsidRDefault="008208FE" w:rsidP="002A319B">
      <w:pPr>
        <w:jc w:val="both"/>
        <w:rPr>
          <w:sz w:val="22"/>
          <w:szCs w:val="22"/>
        </w:rPr>
      </w:pPr>
      <w:r>
        <w:rPr>
          <w:sz w:val="22"/>
          <w:szCs w:val="22"/>
        </w:rPr>
        <w:t>(</w:t>
      </w:r>
      <w:r w:rsidR="006F2931" w:rsidRPr="006F2931">
        <w:rPr>
          <w:sz w:val="22"/>
          <w:szCs w:val="22"/>
        </w:rPr>
        <w:t>D)</w:t>
      </w:r>
      <w:r>
        <w:rPr>
          <w:sz w:val="22"/>
          <w:szCs w:val="22"/>
        </w:rPr>
        <w:t xml:space="preserve"> </w:t>
      </w:r>
      <w:r w:rsidR="006F2931" w:rsidRPr="006F2931">
        <w:rPr>
          <w:sz w:val="22"/>
          <w:szCs w:val="22"/>
        </w:rPr>
        <w:tab/>
        <w:t>não poderá determinar a internação provisória do acusado, porque a pena mínima cominada ao crime não é igual ou superior a quatro anos.</w:t>
      </w:r>
    </w:p>
    <w:p w:rsidR="006F2931" w:rsidRPr="006F2931" w:rsidRDefault="006F2931" w:rsidP="002A319B">
      <w:pPr>
        <w:jc w:val="both"/>
        <w:rPr>
          <w:sz w:val="22"/>
          <w:szCs w:val="22"/>
        </w:rPr>
      </w:pPr>
    </w:p>
    <w:p w:rsidR="006F2931" w:rsidRPr="008208FE" w:rsidRDefault="008208FE" w:rsidP="002A319B">
      <w:pPr>
        <w:jc w:val="both"/>
        <w:rPr>
          <w:b/>
          <w:sz w:val="22"/>
          <w:szCs w:val="22"/>
        </w:rPr>
      </w:pPr>
      <w:r w:rsidRPr="008208FE">
        <w:rPr>
          <w:b/>
          <w:sz w:val="22"/>
          <w:szCs w:val="22"/>
        </w:rPr>
        <w:t xml:space="preserve">39. </w:t>
      </w:r>
      <w:r w:rsidR="006F2931" w:rsidRPr="008208FE">
        <w:rPr>
          <w:b/>
          <w:sz w:val="22"/>
          <w:szCs w:val="22"/>
        </w:rPr>
        <w:tab/>
        <w:t>Dispõe o art. 5.º, inc. LVI, da Constituição Federal que “são inadmissíveis, no processo, as provas obtidas por meios ilícitos”. Trata-se do “Princípio da vedação das provas ilícitas”, também invocado no art. 157 do Código de Processo Penal. Sobre este tema, assinale a opção que contenha assertiva falsa:</w:t>
      </w:r>
    </w:p>
    <w:p w:rsidR="008208FE" w:rsidRDefault="008208FE" w:rsidP="002A319B">
      <w:pPr>
        <w:jc w:val="both"/>
        <w:rPr>
          <w:sz w:val="22"/>
          <w:szCs w:val="22"/>
        </w:rPr>
      </w:pPr>
    </w:p>
    <w:p w:rsidR="006F2931" w:rsidRPr="006F2931" w:rsidRDefault="008208FE" w:rsidP="002A319B">
      <w:pPr>
        <w:jc w:val="both"/>
        <w:rPr>
          <w:sz w:val="22"/>
          <w:szCs w:val="22"/>
        </w:rPr>
      </w:pPr>
      <w:r>
        <w:rPr>
          <w:sz w:val="22"/>
          <w:szCs w:val="22"/>
        </w:rPr>
        <w:t>(</w:t>
      </w:r>
      <w:r w:rsidR="006F2931" w:rsidRPr="006F2931">
        <w:rPr>
          <w:sz w:val="22"/>
          <w:szCs w:val="22"/>
        </w:rPr>
        <w:t>A)</w:t>
      </w:r>
      <w:r>
        <w:rPr>
          <w:sz w:val="22"/>
          <w:szCs w:val="22"/>
        </w:rPr>
        <w:t xml:space="preserve"> </w:t>
      </w:r>
      <w:r w:rsidR="006F2931" w:rsidRPr="006F2931">
        <w:rPr>
          <w:sz w:val="22"/>
          <w:szCs w:val="22"/>
        </w:rPr>
        <w:tab/>
        <w:t>A reforma processual penal promovida pela Lei n.º 11.690/2008 distanciou-se da doutrina e jurisprudência pátrias que distinguiam as provas ilícitas das ilegítimas, concebendo como provas ilícitas tanto aquelas que violem disposições materiais como processuais.</w:t>
      </w:r>
    </w:p>
    <w:p w:rsidR="006F2931" w:rsidRPr="006F2931" w:rsidRDefault="008208FE" w:rsidP="002A319B">
      <w:pPr>
        <w:jc w:val="both"/>
        <w:rPr>
          <w:sz w:val="22"/>
          <w:szCs w:val="22"/>
        </w:rPr>
      </w:pPr>
      <w:r>
        <w:rPr>
          <w:sz w:val="22"/>
          <w:szCs w:val="22"/>
        </w:rPr>
        <w:t>(</w:t>
      </w:r>
      <w:r w:rsidR="006F2931" w:rsidRPr="006F2931">
        <w:rPr>
          <w:sz w:val="22"/>
          <w:szCs w:val="22"/>
        </w:rPr>
        <w:t>B</w:t>
      </w:r>
      <w:proofErr w:type="gramStart"/>
      <w:r w:rsidR="006F2931" w:rsidRPr="006F2931">
        <w:rPr>
          <w:sz w:val="22"/>
          <w:szCs w:val="22"/>
        </w:rPr>
        <w:t>)</w:t>
      </w:r>
      <w:proofErr w:type="gramEnd"/>
      <w:r w:rsidR="006F2931" w:rsidRPr="006F2931">
        <w:rPr>
          <w:sz w:val="22"/>
          <w:szCs w:val="22"/>
        </w:rPr>
        <w:tab/>
      </w:r>
      <w:r>
        <w:rPr>
          <w:sz w:val="22"/>
          <w:szCs w:val="22"/>
        </w:rPr>
        <w:t xml:space="preserve"> </w:t>
      </w:r>
      <w:r w:rsidR="006F2931" w:rsidRPr="006F2931">
        <w:rPr>
          <w:sz w:val="22"/>
          <w:szCs w:val="22"/>
        </w:rPr>
        <w:t>São admissíveis as provas derivadas das ilícitas quando puderem ser obtidas por meio que por si só – seguindo os trâmites típicos e de praxe, próprios da investigação ou instrução criminal – seria capaz de conduzir ao fato objeto da prova.</w:t>
      </w:r>
    </w:p>
    <w:p w:rsidR="006F2931" w:rsidRPr="006F2931" w:rsidRDefault="008208FE" w:rsidP="002A319B">
      <w:pPr>
        <w:jc w:val="both"/>
        <w:rPr>
          <w:sz w:val="22"/>
          <w:szCs w:val="22"/>
        </w:rPr>
      </w:pPr>
      <w:r>
        <w:rPr>
          <w:sz w:val="22"/>
          <w:szCs w:val="22"/>
        </w:rPr>
        <w:t>(</w:t>
      </w:r>
      <w:r w:rsidR="006F2931" w:rsidRPr="006F2931">
        <w:rPr>
          <w:sz w:val="22"/>
          <w:szCs w:val="22"/>
        </w:rPr>
        <w:t>C)</w:t>
      </w:r>
      <w:r>
        <w:rPr>
          <w:sz w:val="22"/>
          <w:szCs w:val="22"/>
        </w:rPr>
        <w:t xml:space="preserve"> </w:t>
      </w:r>
      <w:r w:rsidR="006F2931" w:rsidRPr="006F2931">
        <w:rPr>
          <w:sz w:val="22"/>
          <w:szCs w:val="22"/>
        </w:rPr>
        <w:tab/>
        <w:t>É praticamente unânime na doutrina e na jurisprudência pátrias o entendimento que não admite a utilização no processo penal da prova favorável ao acusado se colhida com infringência a direitos fundamentais seus ou de terceiros.</w:t>
      </w:r>
    </w:p>
    <w:p w:rsidR="006F2931" w:rsidRPr="006F2931" w:rsidRDefault="008208FE" w:rsidP="002A319B">
      <w:pPr>
        <w:jc w:val="both"/>
        <w:rPr>
          <w:sz w:val="22"/>
          <w:szCs w:val="22"/>
        </w:rPr>
      </w:pPr>
      <w:r>
        <w:rPr>
          <w:sz w:val="22"/>
          <w:szCs w:val="22"/>
        </w:rPr>
        <w:t>(</w:t>
      </w:r>
      <w:r w:rsidR="006F2931" w:rsidRPr="006F2931">
        <w:rPr>
          <w:sz w:val="22"/>
          <w:szCs w:val="22"/>
        </w:rPr>
        <w:t>D</w:t>
      </w:r>
      <w:proofErr w:type="gramStart"/>
      <w:r w:rsidR="006F2931" w:rsidRPr="006F2931">
        <w:rPr>
          <w:sz w:val="22"/>
          <w:szCs w:val="22"/>
        </w:rPr>
        <w:t>)</w:t>
      </w:r>
      <w:proofErr w:type="gramEnd"/>
      <w:r w:rsidR="006F2931" w:rsidRPr="006F2931">
        <w:rPr>
          <w:sz w:val="22"/>
          <w:szCs w:val="22"/>
        </w:rPr>
        <w:tab/>
      </w:r>
      <w:r>
        <w:rPr>
          <w:sz w:val="22"/>
          <w:szCs w:val="22"/>
        </w:rPr>
        <w:t xml:space="preserve"> </w:t>
      </w:r>
      <w:r w:rsidR="006F2931" w:rsidRPr="006F2931">
        <w:rPr>
          <w:sz w:val="22"/>
          <w:szCs w:val="22"/>
        </w:rPr>
        <w:t>São admissíveis as provas derivadas das ilícitas quando não evidenciado o nexo de causalidade entre umas e outras.</w:t>
      </w:r>
    </w:p>
    <w:p w:rsidR="006F2931" w:rsidRPr="006F2931" w:rsidRDefault="006F2931" w:rsidP="002A319B">
      <w:pPr>
        <w:jc w:val="both"/>
        <w:rPr>
          <w:sz w:val="22"/>
          <w:szCs w:val="22"/>
        </w:rPr>
      </w:pPr>
    </w:p>
    <w:p w:rsidR="006F2931" w:rsidRPr="008208FE" w:rsidRDefault="008208FE" w:rsidP="002A319B">
      <w:pPr>
        <w:jc w:val="both"/>
        <w:rPr>
          <w:b/>
          <w:sz w:val="22"/>
          <w:szCs w:val="22"/>
        </w:rPr>
      </w:pPr>
      <w:r w:rsidRPr="008208FE">
        <w:rPr>
          <w:b/>
          <w:sz w:val="22"/>
          <w:szCs w:val="22"/>
        </w:rPr>
        <w:lastRenderedPageBreak/>
        <w:t xml:space="preserve">40. </w:t>
      </w:r>
      <w:r w:rsidR="006F2931" w:rsidRPr="008208FE">
        <w:rPr>
          <w:b/>
          <w:sz w:val="22"/>
          <w:szCs w:val="22"/>
        </w:rPr>
        <w:tab/>
        <w:t xml:space="preserve">A respeito dos princípios gerais e informadores do processo </w:t>
      </w:r>
      <w:r>
        <w:rPr>
          <w:b/>
          <w:sz w:val="22"/>
          <w:szCs w:val="22"/>
        </w:rPr>
        <w:t>penal, assinale a opção correta</w:t>
      </w:r>
      <w:r w:rsidR="006F2931" w:rsidRPr="008208FE">
        <w:rPr>
          <w:b/>
          <w:sz w:val="22"/>
          <w:szCs w:val="22"/>
        </w:rPr>
        <w:t>:</w:t>
      </w:r>
    </w:p>
    <w:p w:rsidR="008208FE" w:rsidRDefault="008208FE" w:rsidP="002A319B">
      <w:pPr>
        <w:jc w:val="both"/>
        <w:rPr>
          <w:sz w:val="22"/>
          <w:szCs w:val="22"/>
        </w:rPr>
      </w:pPr>
    </w:p>
    <w:p w:rsidR="006F2931" w:rsidRPr="006F2931" w:rsidRDefault="005E5134" w:rsidP="002A319B">
      <w:pPr>
        <w:jc w:val="both"/>
        <w:rPr>
          <w:sz w:val="22"/>
          <w:szCs w:val="22"/>
        </w:rPr>
      </w:pPr>
      <w:r>
        <w:rPr>
          <w:sz w:val="22"/>
          <w:szCs w:val="22"/>
        </w:rPr>
        <w:t>(</w:t>
      </w:r>
      <w:r w:rsidR="006F2931" w:rsidRPr="006F2931">
        <w:rPr>
          <w:sz w:val="22"/>
          <w:szCs w:val="22"/>
        </w:rPr>
        <w:t>A)</w:t>
      </w:r>
      <w:r>
        <w:rPr>
          <w:sz w:val="22"/>
          <w:szCs w:val="22"/>
        </w:rPr>
        <w:t xml:space="preserve"> </w:t>
      </w:r>
      <w:r w:rsidR="006F2931" w:rsidRPr="006F2931">
        <w:rPr>
          <w:sz w:val="22"/>
          <w:szCs w:val="22"/>
        </w:rPr>
        <w:tab/>
        <w:t>Não há previsão legal do contraditório na fase de investigação e a sua inexistência não configura violação à Constituição Federal (CF).</w:t>
      </w:r>
    </w:p>
    <w:p w:rsidR="006F2931" w:rsidRPr="006F2931" w:rsidRDefault="005E5134" w:rsidP="002A319B">
      <w:pPr>
        <w:jc w:val="both"/>
        <w:rPr>
          <w:sz w:val="22"/>
          <w:szCs w:val="22"/>
        </w:rPr>
      </w:pPr>
      <w:r>
        <w:rPr>
          <w:sz w:val="22"/>
          <w:szCs w:val="22"/>
        </w:rPr>
        <w:t>(</w:t>
      </w:r>
      <w:r w:rsidR="006F2931" w:rsidRPr="006F2931">
        <w:rPr>
          <w:sz w:val="22"/>
          <w:szCs w:val="22"/>
        </w:rPr>
        <w:t>B)</w:t>
      </w:r>
      <w:r>
        <w:rPr>
          <w:sz w:val="22"/>
          <w:szCs w:val="22"/>
        </w:rPr>
        <w:t xml:space="preserve"> </w:t>
      </w:r>
      <w:r w:rsidR="006F2931" w:rsidRPr="006F2931">
        <w:rPr>
          <w:sz w:val="22"/>
          <w:szCs w:val="22"/>
        </w:rPr>
        <w:tab/>
        <w:t xml:space="preserve">Em determinados crimes é permitido ao juiz </w:t>
      </w:r>
      <w:proofErr w:type="gramStart"/>
      <w:r w:rsidR="006F2931" w:rsidRPr="006F2931">
        <w:rPr>
          <w:sz w:val="22"/>
          <w:szCs w:val="22"/>
        </w:rPr>
        <w:t>a</w:t>
      </w:r>
      <w:proofErr w:type="gramEnd"/>
      <w:r w:rsidR="006F2931" w:rsidRPr="006F2931">
        <w:rPr>
          <w:sz w:val="22"/>
          <w:szCs w:val="22"/>
        </w:rPr>
        <w:t xml:space="preserve"> iniciativa da ação penal condenatória, como no caso de procedimentos especiais, a exemplo do processo e julg</w:t>
      </w:r>
      <w:r w:rsidR="00D97436">
        <w:rPr>
          <w:sz w:val="22"/>
          <w:szCs w:val="22"/>
        </w:rPr>
        <w:t>amento dos crimes de falência.</w:t>
      </w:r>
    </w:p>
    <w:p w:rsidR="006F2931" w:rsidRPr="006F2931" w:rsidRDefault="005E5134" w:rsidP="002A319B">
      <w:pPr>
        <w:jc w:val="both"/>
        <w:rPr>
          <w:sz w:val="22"/>
          <w:szCs w:val="22"/>
        </w:rPr>
      </w:pPr>
      <w:r>
        <w:rPr>
          <w:sz w:val="22"/>
          <w:szCs w:val="22"/>
        </w:rPr>
        <w:t>(</w:t>
      </w:r>
      <w:r w:rsidR="006F2931" w:rsidRPr="006F2931">
        <w:rPr>
          <w:sz w:val="22"/>
          <w:szCs w:val="22"/>
        </w:rPr>
        <w:t>C)</w:t>
      </w:r>
      <w:r>
        <w:rPr>
          <w:sz w:val="22"/>
          <w:szCs w:val="22"/>
        </w:rPr>
        <w:t xml:space="preserve"> </w:t>
      </w:r>
      <w:r w:rsidR="006F2931" w:rsidRPr="006F2931">
        <w:rPr>
          <w:sz w:val="22"/>
          <w:szCs w:val="22"/>
        </w:rPr>
        <w:tab/>
        <w:t>A exigência de sigilo das investigações prevista no Código de Processo Penal (CPP) impede, de forma absoluta, o acesso aos autos a quem quer que seja, sempre que ho</w:t>
      </w:r>
      <w:r>
        <w:rPr>
          <w:sz w:val="22"/>
          <w:szCs w:val="22"/>
        </w:rPr>
        <w:t xml:space="preserve">uver risco ao bom andamento das </w:t>
      </w:r>
      <w:r w:rsidR="006F2931" w:rsidRPr="006F2931">
        <w:rPr>
          <w:sz w:val="22"/>
          <w:szCs w:val="22"/>
        </w:rPr>
        <w:t>investigações</w:t>
      </w:r>
      <w:r>
        <w:rPr>
          <w:sz w:val="22"/>
          <w:szCs w:val="22"/>
        </w:rPr>
        <w:t xml:space="preserve">. </w:t>
      </w:r>
    </w:p>
    <w:p w:rsidR="006F2931" w:rsidRPr="006D796D" w:rsidRDefault="005E5134" w:rsidP="002A319B">
      <w:pPr>
        <w:jc w:val="both"/>
        <w:rPr>
          <w:sz w:val="22"/>
          <w:szCs w:val="22"/>
        </w:rPr>
      </w:pPr>
      <w:r>
        <w:rPr>
          <w:sz w:val="22"/>
          <w:szCs w:val="22"/>
        </w:rPr>
        <w:t>(</w:t>
      </w:r>
      <w:r w:rsidR="006F2931" w:rsidRPr="006F2931">
        <w:rPr>
          <w:sz w:val="22"/>
          <w:szCs w:val="22"/>
        </w:rPr>
        <w:t>D)</w:t>
      </w:r>
      <w:r>
        <w:rPr>
          <w:sz w:val="22"/>
          <w:szCs w:val="22"/>
        </w:rPr>
        <w:t xml:space="preserve"> </w:t>
      </w:r>
      <w:r w:rsidR="006F2931" w:rsidRPr="006F2931">
        <w:rPr>
          <w:sz w:val="22"/>
          <w:szCs w:val="22"/>
        </w:rPr>
        <w:tab/>
        <w:t xml:space="preserve">No conflito entre o </w:t>
      </w:r>
      <w:r w:rsidR="006F2931" w:rsidRPr="00D33640">
        <w:rPr>
          <w:i/>
          <w:sz w:val="22"/>
          <w:szCs w:val="22"/>
        </w:rPr>
        <w:t>jus puniendi</w:t>
      </w:r>
      <w:r w:rsidR="006F2931" w:rsidRPr="006F2931">
        <w:rPr>
          <w:sz w:val="22"/>
          <w:szCs w:val="22"/>
        </w:rPr>
        <w:t xml:space="preserve"> do Estado, de um lado, e o </w:t>
      </w:r>
      <w:r w:rsidR="006F2931" w:rsidRPr="005E5134">
        <w:rPr>
          <w:i/>
          <w:sz w:val="22"/>
          <w:szCs w:val="22"/>
        </w:rPr>
        <w:t xml:space="preserve">jus </w:t>
      </w:r>
      <w:proofErr w:type="spellStart"/>
      <w:r w:rsidR="006F2931" w:rsidRPr="005E5134">
        <w:rPr>
          <w:i/>
          <w:sz w:val="22"/>
          <w:szCs w:val="22"/>
        </w:rPr>
        <w:t>libertatis</w:t>
      </w:r>
      <w:proofErr w:type="spellEnd"/>
      <w:r w:rsidR="006F2931" w:rsidRPr="006F2931">
        <w:rPr>
          <w:sz w:val="22"/>
          <w:szCs w:val="22"/>
        </w:rPr>
        <w:t xml:space="preserve"> do acusado, a balança deve se inclinar a favor do primeiro, porquanto prevalece, em casos tais, o interesse público.</w:t>
      </w:r>
    </w:p>
    <w:p w:rsidR="00F059E4" w:rsidRDefault="00F059E4" w:rsidP="006D796D">
      <w:pPr>
        <w:rPr>
          <w:sz w:val="22"/>
          <w:szCs w:val="22"/>
        </w:rPr>
      </w:pPr>
    </w:p>
    <w:p w:rsidR="00B80604" w:rsidRPr="00EA4BD8" w:rsidRDefault="00D76C72" w:rsidP="00EA4BD8">
      <w:pPr>
        <w:jc w:val="center"/>
        <w:rPr>
          <w:b/>
          <w:sz w:val="22"/>
          <w:szCs w:val="22"/>
        </w:rPr>
      </w:pPr>
      <w:r w:rsidRPr="00001828">
        <w:rPr>
          <w:b/>
          <w:sz w:val="22"/>
          <w:szCs w:val="22"/>
        </w:rPr>
        <w:t>Empresarial</w:t>
      </w:r>
    </w:p>
    <w:p w:rsidR="00FC7F22" w:rsidRDefault="00FC7F22" w:rsidP="004E3A0B">
      <w:pPr>
        <w:jc w:val="center"/>
        <w:rPr>
          <w:b/>
          <w:sz w:val="22"/>
          <w:szCs w:val="22"/>
        </w:rPr>
      </w:pPr>
    </w:p>
    <w:p w:rsidR="00E8439A" w:rsidRPr="00E8439A" w:rsidRDefault="00110375" w:rsidP="00510222">
      <w:pPr>
        <w:jc w:val="both"/>
        <w:rPr>
          <w:b/>
          <w:sz w:val="22"/>
          <w:szCs w:val="22"/>
        </w:rPr>
      </w:pPr>
      <w:r>
        <w:rPr>
          <w:b/>
          <w:sz w:val="22"/>
          <w:szCs w:val="22"/>
        </w:rPr>
        <w:t>41</w:t>
      </w:r>
      <w:r w:rsidR="00E8439A" w:rsidRPr="00E8439A">
        <w:rPr>
          <w:b/>
          <w:sz w:val="22"/>
          <w:szCs w:val="22"/>
        </w:rPr>
        <w:t>. Alfredo Chaves exerce, em caráter profissional, atividade intelectual de natureza literária, com a colaboração de auxiliares. O exercício da profissão constitui elemento de empresa. Não há registro da atividade por parte de Alfredo Chaves em nenhum órgão público.</w:t>
      </w:r>
    </w:p>
    <w:p w:rsidR="00E8439A" w:rsidRPr="00E8439A" w:rsidRDefault="00E8439A" w:rsidP="00510222">
      <w:pPr>
        <w:jc w:val="both"/>
        <w:rPr>
          <w:b/>
          <w:sz w:val="22"/>
          <w:szCs w:val="22"/>
        </w:rPr>
      </w:pPr>
      <w:r w:rsidRPr="00E8439A">
        <w:rPr>
          <w:b/>
          <w:sz w:val="22"/>
          <w:szCs w:val="22"/>
        </w:rPr>
        <w:t>Com base nessas informações e nas disposições do Código Civil, assinale a afirmativa correta.</w:t>
      </w:r>
    </w:p>
    <w:p w:rsidR="00E8439A" w:rsidRPr="00E8439A" w:rsidRDefault="00E8439A" w:rsidP="00510222">
      <w:pPr>
        <w:jc w:val="both"/>
        <w:rPr>
          <w:b/>
          <w:sz w:val="22"/>
          <w:szCs w:val="22"/>
        </w:rPr>
      </w:pPr>
    </w:p>
    <w:p w:rsidR="00E8439A" w:rsidRPr="00E8439A" w:rsidRDefault="00E8439A" w:rsidP="00510222">
      <w:pPr>
        <w:jc w:val="both"/>
        <w:rPr>
          <w:sz w:val="22"/>
          <w:szCs w:val="22"/>
        </w:rPr>
      </w:pPr>
      <w:r w:rsidRPr="00E8439A">
        <w:rPr>
          <w:sz w:val="22"/>
          <w:szCs w:val="22"/>
        </w:rPr>
        <w:t>(A) Alfredo Chaves não é empresário, porque exerce atividade intelectual de natureza literária.</w:t>
      </w:r>
    </w:p>
    <w:p w:rsidR="00E8439A" w:rsidRPr="00E8439A" w:rsidRDefault="00E8439A" w:rsidP="00510222">
      <w:pPr>
        <w:jc w:val="both"/>
        <w:rPr>
          <w:sz w:val="22"/>
          <w:szCs w:val="22"/>
        </w:rPr>
      </w:pPr>
      <w:r w:rsidRPr="00E8439A">
        <w:rPr>
          <w:sz w:val="22"/>
          <w:szCs w:val="22"/>
        </w:rPr>
        <w:t>(B) Alfredo Chaves não é empresário, porque não possui registro em nenhum órgão público.</w:t>
      </w:r>
    </w:p>
    <w:p w:rsidR="00E8439A" w:rsidRPr="00E8439A" w:rsidRDefault="00E8439A" w:rsidP="00510222">
      <w:pPr>
        <w:jc w:val="both"/>
        <w:rPr>
          <w:sz w:val="22"/>
          <w:szCs w:val="22"/>
        </w:rPr>
      </w:pPr>
      <w:r w:rsidRPr="00E8439A">
        <w:rPr>
          <w:sz w:val="22"/>
          <w:szCs w:val="22"/>
        </w:rPr>
        <w:t>(C) Alfredo Chaves é empresário, independentemente da falta de inscrição na Junta Comercia</w:t>
      </w:r>
      <w:r>
        <w:rPr>
          <w:sz w:val="22"/>
          <w:szCs w:val="22"/>
        </w:rPr>
        <w:t>l.</w:t>
      </w:r>
    </w:p>
    <w:p w:rsidR="00E8439A" w:rsidRPr="00E8439A" w:rsidRDefault="00E8439A" w:rsidP="00510222">
      <w:pPr>
        <w:jc w:val="both"/>
        <w:rPr>
          <w:sz w:val="22"/>
          <w:szCs w:val="22"/>
        </w:rPr>
      </w:pPr>
      <w:r w:rsidRPr="00E8439A">
        <w:rPr>
          <w:sz w:val="22"/>
          <w:szCs w:val="22"/>
        </w:rPr>
        <w:t>(D) Alfredo Chaves é empresário, porque exerce atividade não organizada em caráter profissional.</w:t>
      </w:r>
    </w:p>
    <w:p w:rsidR="00E8439A" w:rsidRDefault="00E8439A" w:rsidP="00510222">
      <w:pPr>
        <w:jc w:val="both"/>
        <w:rPr>
          <w:b/>
          <w:sz w:val="22"/>
          <w:szCs w:val="22"/>
        </w:rPr>
      </w:pPr>
    </w:p>
    <w:p w:rsidR="00F82170" w:rsidRDefault="00F82170" w:rsidP="00510222">
      <w:pPr>
        <w:jc w:val="both"/>
        <w:rPr>
          <w:b/>
          <w:sz w:val="22"/>
          <w:szCs w:val="22"/>
        </w:rPr>
      </w:pPr>
      <w:r>
        <w:rPr>
          <w:b/>
          <w:sz w:val="22"/>
          <w:szCs w:val="22"/>
        </w:rPr>
        <w:t xml:space="preserve">42. </w:t>
      </w:r>
      <w:r w:rsidRPr="00F82170">
        <w:rPr>
          <w:b/>
          <w:sz w:val="22"/>
          <w:szCs w:val="22"/>
        </w:rPr>
        <w:t>Sobre a distinção entre endosso e cessão de crédito, assinale a afirmativa correta.</w:t>
      </w:r>
    </w:p>
    <w:p w:rsidR="00F82170" w:rsidRPr="00F82170" w:rsidRDefault="00F82170" w:rsidP="00510222">
      <w:pPr>
        <w:jc w:val="both"/>
        <w:rPr>
          <w:b/>
          <w:sz w:val="22"/>
          <w:szCs w:val="22"/>
        </w:rPr>
      </w:pPr>
    </w:p>
    <w:p w:rsidR="00F82170" w:rsidRPr="00F82170" w:rsidRDefault="00F82170" w:rsidP="00510222">
      <w:pPr>
        <w:jc w:val="both"/>
        <w:rPr>
          <w:sz w:val="22"/>
          <w:szCs w:val="22"/>
        </w:rPr>
      </w:pPr>
      <w:r>
        <w:rPr>
          <w:sz w:val="22"/>
          <w:szCs w:val="22"/>
        </w:rPr>
        <w:t>(</w:t>
      </w:r>
      <w:r w:rsidRPr="00F82170">
        <w:rPr>
          <w:sz w:val="22"/>
          <w:szCs w:val="22"/>
        </w:rPr>
        <w:t>A) A cessão de crédito é a forma de transmissão dos títulos à ordem, enquanto o endosso é a forma de transmissão dos títulos não à ordem.</w:t>
      </w:r>
    </w:p>
    <w:p w:rsidR="00F82170" w:rsidRPr="00F82170" w:rsidRDefault="00F82170" w:rsidP="00510222">
      <w:pPr>
        <w:jc w:val="both"/>
        <w:rPr>
          <w:sz w:val="22"/>
          <w:szCs w:val="22"/>
        </w:rPr>
      </w:pPr>
      <w:r>
        <w:rPr>
          <w:sz w:val="22"/>
          <w:szCs w:val="22"/>
        </w:rPr>
        <w:t>(</w:t>
      </w:r>
      <w:r w:rsidRPr="00F82170">
        <w:rPr>
          <w:sz w:val="22"/>
          <w:szCs w:val="22"/>
        </w:rPr>
        <w:t xml:space="preserve">B) A cessão de crédito ao cessionário pode ser parcial ou total, enquanto o endosso deve ser feito pelo valor integral do título, </w:t>
      </w:r>
      <w:proofErr w:type="gramStart"/>
      <w:r w:rsidRPr="00F82170">
        <w:rPr>
          <w:sz w:val="22"/>
          <w:szCs w:val="22"/>
        </w:rPr>
        <w:t>sob pena</w:t>
      </w:r>
      <w:proofErr w:type="gramEnd"/>
      <w:r w:rsidRPr="00F82170">
        <w:rPr>
          <w:sz w:val="22"/>
          <w:szCs w:val="22"/>
        </w:rPr>
        <w:t xml:space="preserve"> de nulidade.</w:t>
      </w:r>
    </w:p>
    <w:p w:rsidR="00F82170" w:rsidRPr="00F82170" w:rsidRDefault="00F82170" w:rsidP="00510222">
      <w:pPr>
        <w:jc w:val="both"/>
        <w:rPr>
          <w:sz w:val="22"/>
          <w:szCs w:val="22"/>
        </w:rPr>
      </w:pPr>
      <w:r>
        <w:rPr>
          <w:sz w:val="22"/>
          <w:szCs w:val="22"/>
        </w:rPr>
        <w:t>(</w:t>
      </w:r>
      <w:r w:rsidRPr="00F82170">
        <w:rPr>
          <w:sz w:val="22"/>
          <w:szCs w:val="22"/>
        </w:rPr>
        <w:t>C) A eficácia do endosso em relação aos devedores do título depende de sua notificação; na cessão de crédito, a eficácia decorre da simples assinatura do cedente no anverso do título.</w:t>
      </w:r>
    </w:p>
    <w:p w:rsidR="00F82170" w:rsidRPr="00F82170" w:rsidRDefault="00F82170" w:rsidP="00510222">
      <w:pPr>
        <w:jc w:val="both"/>
        <w:rPr>
          <w:sz w:val="22"/>
          <w:szCs w:val="22"/>
        </w:rPr>
      </w:pPr>
      <w:r>
        <w:rPr>
          <w:sz w:val="22"/>
          <w:szCs w:val="22"/>
        </w:rPr>
        <w:t>(</w:t>
      </w:r>
      <w:r w:rsidRPr="00F82170">
        <w:rPr>
          <w:sz w:val="22"/>
          <w:szCs w:val="22"/>
        </w:rPr>
        <w:t>D) O direito de crédito do endossatário é dependente das relações do devedor com portadores anteriores; o direito do cessionário é literal e autônomo em relação aos portadores anteriores.</w:t>
      </w:r>
    </w:p>
    <w:p w:rsidR="00F82170" w:rsidRDefault="00F82170" w:rsidP="00510222">
      <w:pPr>
        <w:jc w:val="both"/>
        <w:rPr>
          <w:b/>
          <w:sz w:val="22"/>
          <w:szCs w:val="22"/>
        </w:rPr>
      </w:pPr>
    </w:p>
    <w:p w:rsidR="00DF5693" w:rsidRPr="00DF5693" w:rsidRDefault="00DF5693" w:rsidP="00510222">
      <w:pPr>
        <w:jc w:val="both"/>
        <w:rPr>
          <w:b/>
          <w:sz w:val="22"/>
          <w:szCs w:val="22"/>
        </w:rPr>
      </w:pPr>
      <w:r>
        <w:rPr>
          <w:b/>
          <w:sz w:val="22"/>
          <w:szCs w:val="22"/>
        </w:rPr>
        <w:t xml:space="preserve">43. </w:t>
      </w:r>
      <w:r w:rsidRPr="00DF5693">
        <w:rPr>
          <w:b/>
          <w:sz w:val="22"/>
          <w:szCs w:val="22"/>
        </w:rPr>
        <w:t xml:space="preserve">Terezinha, sócia minoritária e administradora da sociedade Z &amp; Cia. Ltda., com participação de 23% no capital social, foi excluída da sociedade por ter se apropriado de bens sociais e </w:t>
      </w:r>
      <w:proofErr w:type="spellStart"/>
      <w:proofErr w:type="gramStart"/>
      <w:r w:rsidRPr="00DF5693">
        <w:rPr>
          <w:b/>
          <w:sz w:val="22"/>
          <w:szCs w:val="22"/>
        </w:rPr>
        <w:t>alienado-os</w:t>
      </w:r>
      <w:proofErr w:type="spellEnd"/>
      <w:proofErr w:type="gramEnd"/>
      <w:r w:rsidRPr="00DF5693">
        <w:rPr>
          <w:b/>
          <w:sz w:val="22"/>
          <w:szCs w:val="22"/>
        </w:rPr>
        <w:t xml:space="preserve"> de forma fraudulenta. A exclusão extrajudicial observou todos os requisitos legais, tendo sido inclusive, aprovada em assembleia própria, com quórum superior à metade do capital social. Após a deliberação, foi alterado o contrato social com a nova composição societária e realizado o arquivamento na Junta Comercial.</w:t>
      </w:r>
    </w:p>
    <w:p w:rsidR="00DF5693" w:rsidRPr="00DF5693" w:rsidRDefault="00DF5693" w:rsidP="00510222">
      <w:pPr>
        <w:jc w:val="both"/>
        <w:rPr>
          <w:b/>
          <w:sz w:val="22"/>
          <w:szCs w:val="22"/>
        </w:rPr>
      </w:pPr>
      <w:r w:rsidRPr="00DF5693">
        <w:rPr>
          <w:b/>
          <w:sz w:val="22"/>
          <w:szCs w:val="22"/>
        </w:rPr>
        <w:t xml:space="preserve">Efetuado o registro da alteração contratual, Z &amp; Cia. Ltda. deverá: </w:t>
      </w:r>
    </w:p>
    <w:p w:rsidR="00DF5693" w:rsidRPr="00DF5693" w:rsidRDefault="00DF5693" w:rsidP="00510222">
      <w:pPr>
        <w:jc w:val="both"/>
        <w:rPr>
          <w:sz w:val="22"/>
          <w:szCs w:val="22"/>
        </w:rPr>
      </w:pPr>
      <w:r w:rsidRPr="00DF5693">
        <w:rPr>
          <w:sz w:val="22"/>
          <w:szCs w:val="22"/>
        </w:rPr>
        <w:t xml:space="preserve">    </w:t>
      </w:r>
    </w:p>
    <w:p w:rsidR="00DF5693" w:rsidRPr="00DF5693" w:rsidRDefault="00DF5693" w:rsidP="00510222">
      <w:pPr>
        <w:jc w:val="both"/>
        <w:rPr>
          <w:sz w:val="22"/>
          <w:szCs w:val="22"/>
        </w:rPr>
      </w:pPr>
      <w:r>
        <w:rPr>
          <w:sz w:val="22"/>
          <w:szCs w:val="22"/>
        </w:rPr>
        <w:t>(</w:t>
      </w:r>
      <w:r w:rsidRPr="00DF5693">
        <w:rPr>
          <w:sz w:val="22"/>
          <w:szCs w:val="22"/>
        </w:rPr>
        <w:t>A) realizar a liquidação das quotas de Terezinha, com base no último balanço aprovado; a ex-sócia não responderá pelas obrigações sociais anteriores porque, na sociedade limitada, sua responsabilidade é restrita ao valor do capital social.</w:t>
      </w:r>
    </w:p>
    <w:p w:rsidR="00DF5693" w:rsidRPr="00DF5693" w:rsidRDefault="00DF5693" w:rsidP="00510222">
      <w:pPr>
        <w:jc w:val="both"/>
        <w:rPr>
          <w:sz w:val="22"/>
          <w:szCs w:val="22"/>
        </w:rPr>
      </w:pPr>
      <w:r>
        <w:rPr>
          <w:sz w:val="22"/>
          <w:szCs w:val="22"/>
        </w:rPr>
        <w:t>(</w:t>
      </w:r>
      <w:r w:rsidRPr="00DF5693">
        <w:rPr>
          <w:sz w:val="22"/>
          <w:szCs w:val="22"/>
        </w:rPr>
        <w:t>B) ser dissolvida, cabendo aos sócios remanescentes investir o liquidante em suas funções; a ex-sócia receberá o valor de suas quotas, apurado com base em balanço especial, no curso da liquidação, após o pagamento aos credores.</w:t>
      </w:r>
    </w:p>
    <w:p w:rsidR="00DF5693" w:rsidRPr="00DF5693" w:rsidRDefault="00DF5693" w:rsidP="00510222">
      <w:pPr>
        <w:jc w:val="both"/>
        <w:rPr>
          <w:sz w:val="22"/>
          <w:szCs w:val="22"/>
        </w:rPr>
      </w:pPr>
      <w:r>
        <w:rPr>
          <w:sz w:val="22"/>
          <w:szCs w:val="22"/>
        </w:rPr>
        <w:t>(</w:t>
      </w:r>
      <w:r w:rsidRPr="00DF5693">
        <w:rPr>
          <w:sz w:val="22"/>
          <w:szCs w:val="22"/>
        </w:rPr>
        <w:t>C) reduzir compulsoriamente o capital, sendo vedado aos demais sócios suprir o valor da quota de Terezinha; está responderá subsidiariamente pelas obrigações sociais até dois anos contados da data da deliberação que a excluiu da sociedade.</w:t>
      </w:r>
    </w:p>
    <w:p w:rsidR="00DF5693" w:rsidRDefault="00DF5693" w:rsidP="00510222">
      <w:pPr>
        <w:jc w:val="both"/>
        <w:rPr>
          <w:sz w:val="22"/>
          <w:szCs w:val="22"/>
        </w:rPr>
      </w:pPr>
      <w:r>
        <w:rPr>
          <w:sz w:val="22"/>
          <w:szCs w:val="22"/>
        </w:rPr>
        <w:t>(</w:t>
      </w:r>
      <w:r w:rsidRPr="00DF5693">
        <w:rPr>
          <w:sz w:val="22"/>
          <w:szCs w:val="22"/>
        </w:rPr>
        <w:t>D) realizar a liquidação das quotas de Terezinha, com base em balanço especial; a ex-sócia responderá pelas obrigações sociais anteriores, até dois anos após a averbação da resolução da sociedade na Junta Comercial.</w:t>
      </w:r>
    </w:p>
    <w:p w:rsidR="0014403B" w:rsidRDefault="0014403B" w:rsidP="00510222">
      <w:pPr>
        <w:jc w:val="both"/>
        <w:rPr>
          <w:sz w:val="22"/>
          <w:szCs w:val="22"/>
        </w:rPr>
      </w:pPr>
    </w:p>
    <w:p w:rsidR="0014403B" w:rsidRPr="0014403B" w:rsidRDefault="0014403B" w:rsidP="00510222">
      <w:pPr>
        <w:jc w:val="both"/>
        <w:rPr>
          <w:b/>
          <w:sz w:val="22"/>
          <w:szCs w:val="22"/>
        </w:rPr>
      </w:pPr>
      <w:r w:rsidRPr="0014403B">
        <w:rPr>
          <w:b/>
          <w:sz w:val="22"/>
          <w:szCs w:val="22"/>
        </w:rPr>
        <w:lastRenderedPageBreak/>
        <w:t>44. Uma das obrigações da sociedade empresária é seguir um sistema de contabilidade, mecanizado ou não, com base na escrituração uniforme de seus livros, em correspondência com a documentação respectiva, e levantar anualmente o balanço patrimonial e o de resultado econômico.</w:t>
      </w:r>
    </w:p>
    <w:p w:rsidR="0014403B" w:rsidRPr="0014403B" w:rsidRDefault="0014403B" w:rsidP="00510222">
      <w:pPr>
        <w:jc w:val="both"/>
        <w:rPr>
          <w:b/>
          <w:sz w:val="22"/>
          <w:szCs w:val="22"/>
        </w:rPr>
      </w:pPr>
      <w:r w:rsidRPr="0014403B">
        <w:rPr>
          <w:b/>
          <w:sz w:val="22"/>
          <w:szCs w:val="22"/>
        </w:rPr>
        <w:t>A partir do exposto, assinale a afirmativa correta.</w:t>
      </w:r>
    </w:p>
    <w:p w:rsidR="0014403B" w:rsidRDefault="0014403B" w:rsidP="00510222">
      <w:pPr>
        <w:jc w:val="both"/>
        <w:rPr>
          <w:sz w:val="22"/>
          <w:szCs w:val="22"/>
        </w:rPr>
      </w:pPr>
      <w:r w:rsidRPr="0014403B">
        <w:rPr>
          <w:sz w:val="22"/>
          <w:szCs w:val="22"/>
        </w:rPr>
        <w:t xml:space="preserve">    </w:t>
      </w:r>
    </w:p>
    <w:p w:rsidR="0014403B" w:rsidRPr="0014403B" w:rsidRDefault="0014403B" w:rsidP="00510222">
      <w:pPr>
        <w:jc w:val="both"/>
        <w:rPr>
          <w:sz w:val="22"/>
          <w:szCs w:val="22"/>
        </w:rPr>
      </w:pPr>
      <w:r>
        <w:rPr>
          <w:sz w:val="22"/>
          <w:szCs w:val="22"/>
        </w:rPr>
        <w:t>(</w:t>
      </w:r>
      <w:r w:rsidRPr="0014403B">
        <w:rPr>
          <w:sz w:val="22"/>
          <w:szCs w:val="22"/>
        </w:rPr>
        <w:t>A) A ausência de autenticação dos instrumentos de escrituração na Junta Comercial não impede que os livros da sociedade empresária sejam utilizados em juízo como prova documental a seu favor.</w:t>
      </w:r>
    </w:p>
    <w:p w:rsidR="0014403B" w:rsidRPr="0014403B" w:rsidRDefault="0014403B" w:rsidP="00510222">
      <w:pPr>
        <w:jc w:val="both"/>
        <w:rPr>
          <w:sz w:val="22"/>
          <w:szCs w:val="22"/>
        </w:rPr>
      </w:pPr>
      <w:r>
        <w:rPr>
          <w:sz w:val="22"/>
          <w:szCs w:val="22"/>
        </w:rPr>
        <w:t>(</w:t>
      </w:r>
      <w:r w:rsidRPr="0014403B">
        <w:rPr>
          <w:sz w:val="22"/>
          <w:szCs w:val="22"/>
        </w:rPr>
        <w:t>B) Em razão da evolução tecnológica, passou a ser vedada a escrituração manual do Livro Diário, devendo a sociedade empresária adotar livros digitais para a escrituração de suas operações.</w:t>
      </w:r>
    </w:p>
    <w:p w:rsidR="0014403B" w:rsidRPr="0014403B" w:rsidRDefault="0014403B" w:rsidP="00510222">
      <w:pPr>
        <w:jc w:val="both"/>
        <w:rPr>
          <w:sz w:val="22"/>
          <w:szCs w:val="22"/>
        </w:rPr>
      </w:pPr>
      <w:r>
        <w:rPr>
          <w:sz w:val="22"/>
          <w:szCs w:val="22"/>
        </w:rPr>
        <w:t>(</w:t>
      </w:r>
      <w:r w:rsidRPr="0014403B">
        <w:rPr>
          <w:sz w:val="22"/>
          <w:szCs w:val="22"/>
        </w:rPr>
        <w:t>C) O balanço patrimonial deverá exprimir, com fidelidade e clareza, a situação real da empresa e indicará o ativo e o passivo distintamente.</w:t>
      </w:r>
    </w:p>
    <w:p w:rsidR="0014403B" w:rsidRDefault="0014403B" w:rsidP="00510222">
      <w:pPr>
        <w:jc w:val="both"/>
        <w:rPr>
          <w:sz w:val="22"/>
          <w:szCs w:val="22"/>
        </w:rPr>
      </w:pPr>
      <w:r>
        <w:rPr>
          <w:sz w:val="22"/>
          <w:szCs w:val="22"/>
        </w:rPr>
        <w:t>(</w:t>
      </w:r>
      <w:r w:rsidRPr="0014403B">
        <w:rPr>
          <w:sz w:val="22"/>
          <w:szCs w:val="22"/>
        </w:rPr>
        <w:t>D) Os assentos lançados nos livros da sociedade empresária, por qualquer dos contabilistas encarregados da sua escrituração, não obrigam a pessoa jurídica, se tais livros não estiverem autenticados na Junta Comercial.</w:t>
      </w:r>
    </w:p>
    <w:p w:rsidR="00767DA8" w:rsidRDefault="00767DA8" w:rsidP="00510222">
      <w:pPr>
        <w:jc w:val="both"/>
        <w:rPr>
          <w:sz w:val="22"/>
          <w:szCs w:val="22"/>
        </w:rPr>
      </w:pPr>
    </w:p>
    <w:p w:rsidR="00767DA8" w:rsidRPr="00767DA8" w:rsidRDefault="00767DA8" w:rsidP="00510222">
      <w:pPr>
        <w:jc w:val="both"/>
        <w:rPr>
          <w:b/>
          <w:sz w:val="22"/>
          <w:szCs w:val="22"/>
        </w:rPr>
      </w:pPr>
      <w:r w:rsidRPr="00767DA8">
        <w:rPr>
          <w:b/>
          <w:sz w:val="22"/>
          <w:szCs w:val="22"/>
        </w:rPr>
        <w:t xml:space="preserve">45. A Comissão de Valores Mobiliários poderá impor aos infratores de suas Resoluções, das normas da Lei n.6.404/76 (Lei das Sociedades por Ações) e da Lei n. 6.385/76(Lei do Mercado de Valores Mobiliários), dentre outras, a penalidade de inabilitação temporária, até o máximo de 20 (vinte) anos, para o exercício do cargo de administrador nas entidades relacionadas a seguir, à exceção de uma. Assinale-a. </w:t>
      </w:r>
    </w:p>
    <w:p w:rsidR="00767DA8" w:rsidRPr="00767DA8" w:rsidRDefault="00767DA8" w:rsidP="00510222">
      <w:pPr>
        <w:jc w:val="both"/>
        <w:rPr>
          <w:sz w:val="22"/>
          <w:szCs w:val="22"/>
        </w:rPr>
      </w:pPr>
    </w:p>
    <w:p w:rsidR="00767DA8" w:rsidRPr="00767DA8" w:rsidRDefault="00767DA8" w:rsidP="00510222">
      <w:pPr>
        <w:jc w:val="both"/>
        <w:rPr>
          <w:sz w:val="22"/>
          <w:szCs w:val="22"/>
        </w:rPr>
      </w:pPr>
      <w:r>
        <w:rPr>
          <w:sz w:val="22"/>
          <w:szCs w:val="22"/>
        </w:rPr>
        <w:t>(</w:t>
      </w:r>
      <w:r w:rsidRPr="00767DA8">
        <w:rPr>
          <w:sz w:val="22"/>
          <w:szCs w:val="22"/>
        </w:rPr>
        <w:t>A)</w:t>
      </w:r>
      <w:r>
        <w:rPr>
          <w:sz w:val="22"/>
          <w:szCs w:val="22"/>
        </w:rPr>
        <w:t xml:space="preserve"> </w:t>
      </w:r>
      <w:r w:rsidRPr="00767DA8">
        <w:rPr>
          <w:sz w:val="22"/>
          <w:szCs w:val="22"/>
        </w:rPr>
        <w:t xml:space="preserve">Companhia Aberta. </w:t>
      </w:r>
    </w:p>
    <w:p w:rsidR="00767DA8" w:rsidRPr="00767DA8" w:rsidRDefault="00767DA8" w:rsidP="00510222">
      <w:pPr>
        <w:jc w:val="both"/>
        <w:rPr>
          <w:sz w:val="22"/>
          <w:szCs w:val="22"/>
        </w:rPr>
      </w:pPr>
      <w:r>
        <w:rPr>
          <w:sz w:val="22"/>
          <w:szCs w:val="22"/>
        </w:rPr>
        <w:t>(</w:t>
      </w:r>
      <w:r w:rsidRPr="00767DA8">
        <w:rPr>
          <w:sz w:val="22"/>
          <w:szCs w:val="22"/>
        </w:rPr>
        <w:t>B)</w:t>
      </w:r>
      <w:r>
        <w:rPr>
          <w:sz w:val="22"/>
          <w:szCs w:val="22"/>
        </w:rPr>
        <w:t xml:space="preserve"> </w:t>
      </w:r>
      <w:r w:rsidRPr="00767DA8">
        <w:rPr>
          <w:sz w:val="22"/>
          <w:szCs w:val="22"/>
        </w:rPr>
        <w:t xml:space="preserve">Distribuidora de Valores Mobiliários. </w:t>
      </w:r>
    </w:p>
    <w:p w:rsidR="00767DA8" w:rsidRPr="00767DA8" w:rsidRDefault="00767DA8" w:rsidP="00510222">
      <w:pPr>
        <w:jc w:val="both"/>
        <w:rPr>
          <w:sz w:val="22"/>
          <w:szCs w:val="22"/>
        </w:rPr>
      </w:pPr>
      <w:r>
        <w:rPr>
          <w:sz w:val="22"/>
          <w:szCs w:val="22"/>
        </w:rPr>
        <w:t>(</w:t>
      </w:r>
      <w:r w:rsidRPr="00767DA8">
        <w:rPr>
          <w:sz w:val="22"/>
          <w:szCs w:val="22"/>
        </w:rPr>
        <w:t>C)</w:t>
      </w:r>
      <w:r>
        <w:rPr>
          <w:sz w:val="22"/>
          <w:szCs w:val="22"/>
        </w:rPr>
        <w:t xml:space="preserve"> </w:t>
      </w:r>
      <w:r w:rsidRPr="00767DA8">
        <w:rPr>
          <w:sz w:val="22"/>
          <w:szCs w:val="22"/>
        </w:rPr>
        <w:t xml:space="preserve">Sociedade em Comum. </w:t>
      </w:r>
    </w:p>
    <w:p w:rsidR="00767DA8" w:rsidRPr="00DF5693" w:rsidRDefault="00767DA8" w:rsidP="00510222">
      <w:pPr>
        <w:jc w:val="both"/>
        <w:rPr>
          <w:sz w:val="22"/>
          <w:szCs w:val="22"/>
        </w:rPr>
      </w:pPr>
      <w:r>
        <w:rPr>
          <w:sz w:val="22"/>
          <w:szCs w:val="22"/>
        </w:rPr>
        <w:t>(</w:t>
      </w:r>
      <w:r w:rsidRPr="00767DA8">
        <w:rPr>
          <w:sz w:val="22"/>
          <w:szCs w:val="22"/>
        </w:rPr>
        <w:t>D)</w:t>
      </w:r>
      <w:r>
        <w:rPr>
          <w:sz w:val="22"/>
          <w:szCs w:val="22"/>
        </w:rPr>
        <w:t xml:space="preserve"> </w:t>
      </w:r>
      <w:r w:rsidRPr="00767DA8">
        <w:rPr>
          <w:sz w:val="22"/>
          <w:szCs w:val="22"/>
        </w:rPr>
        <w:t>Bolsa de Valores.</w:t>
      </w:r>
    </w:p>
    <w:p w:rsidR="00D76C72" w:rsidRDefault="00D76C72" w:rsidP="007748D3">
      <w:pPr>
        <w:autoSpaceDE w:val="0"/>
        <w:autoSpaceDN w:val="0"/>
        <w:adjustRightInd w:val="0"/>
        <w:jc w:val="center"/>
        <w:rPr>
          <w:b/>
          <w:sz w:val="22"/>
          <w:szCs w:val="22"/>
        </w:rPr>
      </w:pPr>
      <w:r w:rsidRPr="00001828">
        <w:rPr>
          <w:b/>
          <w:sz w:val="22"/>
          <w:szCs w:val="22"/>
        </w:rPr>
        <w:t>Direito e Processo Civil</w:t>
      </w:r>
    </w:p>
    <w:p w:rsidR="00C91781" w:rsidRDefault="00C91781" w:rsidP="00C91781">
      <w:pPr>
        <w:autoSpaceDE w:val="0"/>
        <w:autoSpaceDN w:val="0"/>
        <w:adjustRightInd w:val="0"/>
        <w:rPr>
          <w:b/>
          <w:sz w:val="22"/>
          <w:szCs w:val="22"/>
        </w:rPr>
      </w:pPr>
    </w:p>
    <w:p w:rsidR="00874280" w:rsidRDefault="00A852B9" w:rsidP="00104658">
      <w:pPr>
        <w:autoSpaceDE w:val="0"/>
        <w:autoSpaceDN w:val="0"/>
        <w:adjustRightInd w:val="0"/>
        <w:jc w:val="both"/>
        <w:rPr>
          <w:b/>
          <w:sz w:val="22"/>
          <w:szCs w:val="22"/>
        </w:rPr>
      </w:pPr>
      <w:r>
        <w:rPr>
          <w:b/>
          <w:sz w:val="22"/>
          <w:szCs w:val="22"/>
        </w:rPr>
        <w:t>46</w:t>
      </w:r>
      <w:r w:rsidR="00874280" w:rsidRPr="00874280">
        <w:rPr>
          <w:b/>
          <w:sz w:val="22"/>
          <w:szCs w:val="22"/>
        </w:rPr>
        <w:t>.</w:t>
      </w:r>
      <w:r>
        <w:rPr>
          <w:b/>
          <w:sz w:val="22"/>
          <w:szCs w:val="22"/>
        </w:rPr>
        <w:t xml:space="preserve"> </w:t>
      </w:r>
      <w:r w:rsidR="003F5D5D">
        <w:rPr>
          <w:b/>
          <w:sz w:val="22"/>
          <w:szCs w:val="22"/>
        </w:rPr>
        <w:t>Assinale a alternativa correta.</w:t>
      </w:r>
    </w:p>
    <w:p w:rsidR="00A852B9" w:rsidRPr="00874280" w:rsidRDefault="00A852B9" w:rsidP="00104658">
      <w:pPr>
        <w:autoSpaceDE w:val="0"/>
        <w:autoSpaceDN w:val="0"/>
        <w:adjustRightInd w:val="0"/>
        <w:jc w:val="both"/>
        <w:rPr>
          <w:b/>
          <w:sz w:val="22"/>
          <w:szCs w:val="22"/>
        </w:rPr>
      </w:pPr>
    </w:p>
    <w:p w:rsidR="00874280" w:rsidRPr="00A852B9" w:rsidRDefault="00A852B9" w:rsidP="00104658">
      <w:pPr>
        <w:autoSpaceDE w:val="0"/>
        <w:autoSpaceDN w:val="0"/>
        <w:adjustRightInd w:val="0"/>
        <w:jc w:val="both"/>
        <w:rPr>
          <w:sz w:val="22"/>
          <w:szCs w:val="22"/>
        </w:rPr>
      </w:pPr>
      <w:r w:rsidRPr="00A852B9">
        <w:rPr>
          <w:sz w:val="22"/>
          <w:szCs w:val="22"/>
        </w:rPr>
        <w:t>(</w:t>
      </w:r>
      <w:r w:rsidR="00874280" w:rsidRPr="00A852B9">
        <w:rPr>
          <w:sz w:val="22"/>
          <w:szCs w:val="22"/>
        </w:rPr>
        <w:tab/>
        <w:t>A</w:t>
      </w:r>
      <w:r w:rsidRPr="00A852B9">
        <w:rPr>
          <w:sz w:val="22"/>
          <w:szCs w:val="22"/>
        </w:rPr>
        <w:t>)</w:t>
      </w:r>
      <w:r w:rsidR="00874280" w:rsidRPr="00A852B9">
        <w:rPr>
          <w:sz w:val="22"/>
          <w:szCs w:val="22"/>
        </w:rPr>
        <w:t xml:space="preserve"> São infungíveis os móveis que podem substituir-se por outros da mesma espécie, qualidade e quantidade.</w:t>
      </w:r>
    </w:p>
    <w:p w:rsidR="00874280" w:rsidRPr="00A852B9" w:rsidRDefault="00A852B9" w:rsidP="00104658">
      <w:pPr>
        <w:autoSpaceDE w:val="0"/>
        <w:autoSpaceDN w:val="0"/>
        <w:adjustRightInd w:val="0"/>
        <w:jc w:val="both"/>
        <w:rPr>
          <w:sz w:val="22"/>
          <w:szCs w:val="22"/>
        </w:rPr>
      </w:pPr>
      <w:r>
        <w:rPr>
          <w:sz w:val="22"/>
          <w:szCs w:val="22"/>
        </w:rPr>
        <w:t>(</w:t>
      </w:r>
      <w:r w:rsidR="00874280" w:rsidRPr="00A852B9">
        <w:rPr>
          <w:sz w:val="22"/>
          <w:szCs w:val="22"/>
        </w:rPr>
        <w:tab/>
        <w:t>B</w:t>
      </w:r>
      <w:r>
        <w:rPr>
          <w:sz w:val="22"/>
          <w:szCs w:val="22"/>
        </w:rPr>
        <w:t>)</w:t>
      </w:r>
      <w:r w:rsidR="00874280" w:rsidRPr="00A852B9">
        <w:rPr>
          <w:sz w:val="22"/>
          <w:szCs w:val="22"/>
        </w:rPr>
        <w:t xml:space="preserve"> Há solidariedade, quando na mesma obrigação concorre mais de um credor, ou mais de um devedor, cada um com direito, ou obrigado, </w:t>
      </w:r>
      <w:proofErr w:type="gramStart"/>
      <w:r w:rsidR="003F5D5D" w:rsidRPr="00A852B9">
        <w:rPr>
          <w:sz w:val="22"/>
          <w:szCs w:val="22"/>
        </w:rPr>
        <w:t>a</w:t>
      </w:r>
      <w:r w:rsidR="00874280" w:rsidRPr="00A852B9">
        <w:rPr>
          <w:sz w:val="22"/>
          <w:szCs w:val="22"/>
        </w:rPr>
        <w:t xml:space="preserve"> divida</w:t>
      </w:r>
      <w:proofErr w:type="gramEnd"/>
      <w:r w:rsidR="00874280" w:rsidRPr="00A852B9">
        <w:rPr>
          <w:sz w:val="22"/>
          <w:szCs w:val="22"/>
        </w:rPr>
        <w:t xml:space="preserve"> toda.</w:t>
      </w:r>
    </w:p>
    <w:p w:rsidR="00874280" w:rsidRPr="00A852B9" w:rsidRDefault="00A852B9" w:rsidP="00104658">
      <w:pPr>
        <w:autoSpaceDE w:val="0"/>
        <w:autoSpaceDN w:val="0"/>
        <w:adjustRightInd w:val="0"/>
        <w:jc w:val="both"/>
        <w:rPr>
          <w:sz w:val="22"/>
          <w:szCs w:val="22"/>
        </w:rPr>
      </w:pPr>
      <w:r>
        <w:rPr>
          <w:sz w:val="22"/>
          <w:szCs w:val="22"/>
        </w:rPr>
        <w:t>(</w:t>
      </w:r>
      <w:r w:rsidR="00874280" w:rsidRPr="00A852B9">
        <w:rPr>
          <w:sz w:val="22"/>
          <w:szCs w:val="22"/>
        </w:rPr>
        <w:tab/>
        <w:t>C</w:t>
      </w:r>
      <w:r>
        <w:rPr>
          <w:sz w:val="22"/>
          <w:szCs w:val="22"/>
        </w:rPr>
        <w:t>)</w:t>
      </w:r>
      <w:r w:rsidR="00874280" w:rsidRPr="00A852B9">
        <w:rPr>
          <w:sz w:val="22"/>
          <w:szCs w:val="22"/>
        </w:rPr>
        <w:t xml:space="preserve"> Salvo disposição contrária, a lei começa a vigorar em todo o país 60 (sessenta</w:t>
      </w:r>
      <w:r w:rsidR="00C65048">
        <w:rPr>
          <w:sz w:val="22"/>
          <w:szCs w:val="22"/>
        </w:rPr>
        <w:t>)</w:t>
      </w:r>
      <w:r w:rsidR="00874280" w:rsidRPr="00A852B9">
        <w:rPr>
          <w:sz w:val="22"/>
          <w:szCs w:val="22"/>
        </w:rPr>
        <w:t xml:space="preserve"> dias depois de oficialmente publicada.</w:t>
      </w:r>
    </w:p>
    <w:p w:rsidR="00874280" w:rsidRPr="00A852B9" w:rsidRDefault="00A852B9" w:rsidP="00104658">
      <w:pPr>
        <w:autoSpaceDE w:val="0"/>
        <w:autoSpaceDN w:val="0"/>
        <w:adjustRightInd w:val="0"/>
        <w:jc w:val="both"/>
        <w:rPr>
          <w:sz w:val="22"/>
          <w:szCs w:val="22"/>
        </w:rPr>
      </w:pPr>
      <w:r>
        <w:rPr>
          <w:sz w:val="22"/>
          <w:szCs w:val="22"/>
        </w:rPr>
        <w:t>(</w:t>
      </w:r>
      <w:r w:rsidR="00874280" w:rsidRPr="00A852B9">
        <w:rPr>
          <w:sz w:val="22"/>
          <w:szCs w:val="22"/>
        </w:rPr>
        <w:tab/>
        <w:t>D</w:t>
      </w:r>
      <w:r>
        <w:rPr>
          <w:sz w:val="22"/>
          <w:szCs w:val="22"/>
        </w:rPr>
        <w:t>)</w:t>
      </w:r>
      <w:r w:rsidR="00874280" w:rsidRPr="00A852B9">
        <w:rPr>
          <w:sz w:val="22"/>
          <w:szCs w:val="22"/>
        </w:rPr>
        <w:t xml:space="preserve"> Configura-se lesão quando alguém, premido da necessidade de salvar-se, ou a pessoa de sua família, de grave dano conhecido pela outra parte, assume obrigação excessivamente onerosa.</w:t>
      </w:r>
    </w:p>
    <w:p w:rsidR="00874280" w:rsidRPr="00874280" w:rsidRDefault="00874280" w:rsidP="00104658">
      <w:pPr>
        <w:autoSpaceDE w:val="0"/>
        <w:autoSpaceDN w:val="0"/>
        <w:adjustRightInd w:val="0"/>
        <w:jc w:val="both"/>
        <w:rPr>
          <w:b/>
          <w:sz w:val="22"/>
          <w:szCs w:val="22"/>
        </w:rPr>
      </w:pPr>
    </w:p>
    <w:p w:rsidR="00874280" w:rsidRDefault="007C67ED" w:rsidP="00104658">
      <w:pPr>
        <w:autoSpaceDE w:val="0"/>
        <w:autoSpaceDN w:val="0"/>
        <w:adjustRightInd w:val="0"/>
        <w:jc w:val="both"/>
        <w:rPr>
          <w:b/>
          <w:sz w:val="22"/>
          <w:szCs w:val="22"/>
        </w:rPr>
      </w:pPr>
      <w:r>
        <w:rPr>
          <w:b/>
          <w:sz w:val="22"/>
          <w:szCs w:val="22"/>
        </w:rPr>
        <w:t>47. Assinale a alternativa correta.</w:t>
      </w:r>
    </w:p>
    <w:p w:rsidR="007C67ED" w:rsidRPr="00874280" w:rsidRDefault="007C67ED" w:rsidP="00104658">
      <w:pPr>
        <w:autoSpaceDE w:val="0"/>
        <w:autoSpaceDN w:val="0"/>
        <w:adjustRightInd w:val="0"/>
        <w:jc w:val="both"/>
        <w:rPr>
          <w:b/>
          <w:sz w:val="22"/>
          <w:szCs w:val="22"/>
        </w:rPr>
      </w:pPr>
    </w:p>
    <w:p w:rsidR="00874280" w:rsidRPr="007C67ED" w:rsidRDefault="007C67ED" w:rsidP="00104658">
      <w:pPr>
        <w:autoSpaceDE w:val="0"/>
        <w:autoSpaceDN w:val="0"/>
        <w:adjustRightInd w:val="0"/>
        <w:jc w:val="both"/>
        <w:rPr>
          <w:sz w:val="22"/>
          <w:szCs w:val="22"/>
        </w:rPr>
      </w:pPr>
      <w:r>
        <w:rPr>
          <w:sz w:val="22"/>
          <w:szCs w:val="22"/>
        </w:rPr>
        <w:t>(</w:t>
      </w:r>
      <w:r w:rsidR="00874280" w:rsidRPr="007C67ED">
        <w:rPr>
          <w:sz w:val="22"/>
          <w:szCs w:val="22"/>
        </w:rPr>
        <w:t>A</w:t>
      </w:r>
      <w:r>
        <w:rPr>
          <w:sz w:val="22"/>
          <w:szCs w:val="22"/>
        </w:rPr>
        <w:t>)</w:t>
      </w:r>
      <w:r w:rsidR="00874280" w:rsidRPr="007C67ED">
        <w:rPr>
          <w:sz w:val="22"/>
          <w:szCs w:val="22"/>
        </w:rPr>
        <w:t xml:space="preserve"> A interrupção da prescrição poderá ocorrer várias vezes.</w:t>
      </w:r>
    </w:p>
    <w:p w:rsidR="00874280" w:rsidRPr="007C67ED" w:rsidRDefault="007C67ED" w:rsidP="00104658">
      <w:pPr>
        <w:autoSpaceDE w:val="0"/>
        <w:autoSpaceDN w:val="0"/>
        <w:adjustRightInd w:val="0"/>
        <w:jc w:val="both"/>
        <w:rPr>
          <w:sz w:val="22"/>
          <w:szCs w:val="22"/>
        </w:rPr>
      </w:pPr>
      <w:r>
        <w:rPr>
          <w:sz w:val="22"/>
          <w:szCs w:val="22"/>
        </w:rPr>
        <w:t>(</w:t>
      </w:r>
      <w:r w:rsidR="00874280" w:rsidRPr="007C67ED">
        <w:rPr>
          <w:sz w:val="22"/>
          <w:szCs w:val="22"/>
        </w:rPr>
        <w:tab/>
        <w:t>B</w:t>
      </w:r>
      <w:r>
        <w:rPr>
          <w:sz w:val="22"/>
          <w:szCs w:val="22"/>
        </w:rPr>
        <w:t>)</w:t>
      </w:r>
      <w:r w:rsidR="00874280" w:rsidRPr="007C67ED">
        <w:rPr>
          <w:sz w:val="22"/>
          <w:szCs w:val="22"/>
        </w:rPr>
        <w:t xml:space="preserve"> No Brasil o regime da Comunhão Universal de bens é o regime legal.</w:t>
      </w:r>
    </w:p>
    <w:p w:rsidR="00874280" w:rsidRPr="007C67ED" w:rsidRDefault="007C67ED" w:rsidP="00104658">
      <w:pPr>
        <w:autoSpaceDE w:val="0"/>
        <w:autoSpaceDN w:val="0"/>
        <w:adjustRightInd w:val="0"/>
        <w:jc w:val="both"/>
        <w:rPr>
          <w:sz w:val="22"/>
          <w:szCs w:val="22"/>
        </w:rPr>
      </w:pPr>
      <w:r>
        <w:rPr>
          <w:sz w:val="22"/>
          <w:szCs w:val="22"/>
        </w:rPr>
        <w:t>(</w:t>
      </w:r>
      <w:r w:rsidR="00874280" w:rsidRPr="007C67ED">
        <w:rPr>
          <w:sz w:val="22"/>
          <w:szCs w:val="22"/>
        </w:rPr>
        <w:tab/>
        <w:t>C</w:t>
      </w:r>
      <w:r>
        <w:rPr>
          <w:sz w:val="22"/>
          <w:szCs w:val="22"/>
        </w:rPr>
        <w:t>)</w:t>
      </w:r>
      <w:r w:rsidR="00874280" w:rsidRPr="007C67ED">
        <w:rPr>
          <w:sz w:val="22"/>
          <w:szCs w:val="22"/>
        </w:rPr>
        <w:t xml:space="preserve"> Nos contratos bilaterais, nenhum dos contratantes, antes de cumprida</w:t>
      </w:r>
      <w:r w:rsidR="00BE2C31">
        <w:rPr>
          <w:sz w:val="22"/>
          <w:szCs w:val="22"/>
        </w:rPr>
        <w:t xml:space="preserve"> a sua obrigação, pode exigir o </w:t>
      </w:r>
      <w:proofErr w:type="gramStart"/>
      <w:r w:rsidR="00874280" w:rsidRPr="007C67ED">
        <w:rPr>
          <w:sz w:val="22"/>
          <w:szCs w:val="22"/>
        </w:rPr>
        <w:t>implemento</w:t>
      </w:r>
      <w:proofErr w:type="gramEnd"/>
      <w:r w:rsidR="00874280" w:rsidRPr="007C67ED">
        <w:rPr>
          <w:sz w:val="22"/>
          <w:szCs w:val="22"/>
        </w:rPr>
        <w:t xml:space="preserve"> da do outro.</w:t>
      </w:r>
    </w:p>
    <w:p w:rsidR="00874280" w:rsidRPr="007C67ED" w:rsidRDefault="007C67ED" w:rsidP="00104658">
      <w:pPr>
        <w:autoSpaceDE w:val="0"/>
        <w:autoSpaceDN w:val="0"/>
        <w:adjustRightInd w:val="0"/>
        <w:jc w:val="both"/>
        <w:rPr>
          <w:sz w:val="22"/>
          <w:szCs w:val="22"/>
        </w:rPr>
      </w:pPr>
      <w:r>
        <w:rPr>
          <w:sz w:val="22"/>
          <w:szCs w:val="22"/>
        </w:rPr>
        <w:t>(</w:t>
      </w:r>
      <w:r w:rsidR="00874280" w:rsidRPr="007C67ED">
        <w:rPr>
          <w:sz w:val="22"/>
          <w:szCs w:val="22"/>
        </w:rPr>
        <w:tab/>
        <w:t>D</w:t>
      </w:r>
      <w:r>
        <w:rPr>
          <w:sz w:val="22"/>
          <w:szCs w:val="22"/>
        </w:rPr>
        <w:t>)</w:t>
      </w:r>
      <w:r w:rsidR="00874280" w:rsidRPr="007C67ED">
        <w:rPr>
          <w:sz w:val="22"/>
          <w:szCs w:val="22"/>
        </w:rPr>
        <w:t xml:space="preserve"> O parentesco por afinidade limita-se </w:t>
      </w:r>
      <w:r w:rsidRPr="007C67ED">
        <w:rPr>
          <w:sz w:val="22"/>
          <w:szCs w:val="22"/>
        </w:rPr>
        <w:t>aos ascendentes</w:t>
      </w:r>
      <w:r w:rsidR="00874280" w:rsidRPr="007C67ED">
        <w:rPr>
          <w:sz w:val="22"/>
          <w:szCs w:val="22"/>
        </w:rPr>
        <w:t>, descendentes, aos irmãos e aos tios do conjugue ou do companheiro.</w:t>
      </w:r>
    </w:p>
    <w:p w:rsidR="00874280" w:rsidRPr="00874280" w:rsidRDefault="00874280" w:rsidP="00104658">
      <w:pPr>
        <w:autoSpaceDE w:val="0"/>
        <w:autoSpaceDN w:val="0"/>
        <w:adjustRightInd w:val="0"/>
        <w:jc w:val="both"/>
        <w:rPr>
          <w:b/>
          <w:sz w:val="22"/>
          <w:szCs w:val="22"/>
        </w:rPr>
      </w:pPr>
    </w:p>
    <w:p w:rsidR="00874280" w:rsidRDefault="00366F29" w:rsidP="00104658">
      <w:pPr>
        <w:autoSpaceDE w:val="0"/>
        <w:autoSpaceDN w:val="0"/>
        <w:adjustRightInd w:val="0"/>
        <w:jc w:val="both"/>
        <w:rPr>
          <w:b/>
          <w:sz w:val="22"/>
          <w:szCs w:val="22"/>
        </w:rPr>
      </w:pPr>
      <w:r>
        <w:rPr>
          <w:b/>
          <w:sz w:val="22"/>
          <w:szCs w:val="22"/>
        </w:rPr>
        <w:t>48</w:t>
      </w:r>
      <w:r w:rsidR="00874280" w:rsidRPr="00874280">
        <w:rPr>
          <w:b/>
          <w:sz w:val="22"/>
          <w:szCs w:val="22"/>
        </w:rPr>
        <w:t>. Sobre os contratos que regulam relações de consumo, é CORRETO afirmar</w:t>
      </w:r>
      <w:r w:rsidR="00BE2C31">
        <w:rPr>
          <w:b/>
          <w:sz w:val="22"/>
          <w:szCs w:val="22"/>
        </w:rPr>
        <w:t xml:space="preserve"> que</w:t>
      </w:r>
      <w:r w:rsidR="00874280" w:rsidRPr="00874280">
        <w:rPr>
          <w:b/>
          <w:sz w:val="22"/>
          <w:szCs w:val="22"/>
        </w:rPr>
        <w:t>:</w:t>
      </w:r>
    </w:p>
    <w:p w:rsidR="00366F29" w:rsidRPr="00874280" w:rsidRDefault="00366F29" w:rsidP="00104658">
      <w:pPr>
        <w:autoSpaceDE w:val="0"/>
        <w:autoSpaceDN w:val="0"/>
        <w:adjustRightInd w:val="0"/>
        <w:jc w:val="both"/>
        <w:rPr>
          <w:b/>
          <w:sz w:val="22"/>
          <w:szCs w:val="22"/>
        </w:rPr>
      </w:pPr>
    </w:p>
    <w:p w:rsidR="00874280" w:rsidRPr="00366F29" w:rsidRDefault="00366F29" w:rsidP="00104658">
      <w:pPr>
        <w:autoSpaceDE w:val="0"/>
        <w:autoSpaceDN w:val="0"/>
        <w:adjustRightInd w:val="0"/>
        <w:jc w:val="both"/>
        <w:rPr>
          <w:sz w:val="22"/>
          <w:szCs w:val="22"/>
        </w:rPr>
      </w:pPr>
      <w:r>
        <w:rPr>
          <w:sz w:val="22"/>
          <w:szCs w:val="22"/>
        </w:rPr>
        <w:t>(</w:t>
      </w:r>
      <w:r w:rsidR="00874280" w:rsidRPr="00366F29">
        <w:rPr>
          <w:sz w:val="22"/>
          <w:szCs w:val="22"/>
        </w:rPr>
        <w:tab/>
        <w:t>A</w:t>
      </w:r>
      <w:r>
        <w:rPr>
          <w:sz w:val="22"/>
          <w:szCs w:val="22"/>
        </w:rPr>
        <w:t>)</w:t>
      </w:r>
      <w:r w:rsidR="00874280" w:rsidRPr="00366F29">
        <w:rPr>
          <w:sz w:val="22"/>
          <w:szCs w:val="22"/>
        </w:rPr>
        <w:t xml:space="preserve"> As declarações de vontade constantes de escritos particulares, por regra, não vinculam o fornecedor. </w:t>
      </w:r>
    </w:p>
    <w:p w:rsidR="00874280" w:rsidRPr="00366F29" w:rsidRDefault="00366F29" w:rsidP="00104658">
      <w:pPr>
        <w:autoSpaceDE w:val="0"/>
        <w:autoSpaceDN w:val="0"/>
        <w:adjustRightInd w:val="0"/>
        <w:jc w:val="both"/>
        <w:rPr>
          <w:sz w:val="22"/>
          <w:szCs w:val="22"/>
        </w:rPr>
      </w:pPr>
      <w:r>
        <w:rPr>
          <w:sz w:val="22"/>
          <w:szCs w:val="22"/>
        </w:rPr>
        <w:t>(</w:t>
      </w:r>
      <w:r w:rsidR="00874280" w:rsidRPr="00366F29">
        <w:rPr>
          <w:sz w:val="22"/>
          <w:szCs w:val="22"/>
        </w:rPr>
        <w:tab/>
        <w:t>B</w:t>
      </w:r>
      <w:r>
        <w:rPr>
          <w:sz w:val="22"/>
          <w:szCs w:val="22"/>
        </w:rPr>
        <w:t>)</w:t>
      </w:r>
      <w:r w:rsidR="00874280" w:rsidRPr="00366F29">
        <w:rPr>
          <w:sz w:val="22"/>
          <w:szCs w:val="22"/>
        </w:rPr>
        <w:t xml:space="preserve"> A inserção de cláusula no formulário previamente impresso não desfigura a natureza do contrato de adesão.</w:t>
      </w:r>
    </w:p>
    <w:p w:rsidR="00874280" w:rsidRPr="00366F29" w:rsidRDefault="00366F29" w:rsidP="00104658">
      <w:pPr>
        <w:autoSpaceDE w:val="0"/>
        <w:autoSpaceDN w:val="0"/>
        <w:adjustRightInd w:val="0"/>
        <w:jc w:val="both"/>
        <w:rPr>
          <w:sz w:val="22"/>
          <w:szCs w:val="22"/>
        </w:rPr>
      </w:pPr>
      <w:r>
        <w:rPr>
          <w:sz w:val="22"/>
          <w:szCs w:val="22"/>
        </w:rPr>
        <w:t>(</w:t>
      </w:r>
      <w:r w:rsidR="00874280" w:rsidRPr="00366F29">
        <w:rPr>
          <w:sz w:val="22"/>
          <w:szCs w:val="22"/>
        </w:rPr>
        <w:tab/>
        <w:t>C</w:t>
      </w:r>
      <w:r>
        <w:rPr>
          <w:sz w:val="22"/>
          <w:szCs w:val="22"/>
        </w:rPr>
        <w:t>)</w:t>
      </w:r>
      <w:r w:rsidR="00874280" w:rsidRPr="00366F29">
        <w:rPr>
          <w:sz w:val="22"/>
          <w:szCs w:val="22"/>
        </w:rPr>
        <w:t xml:space="preserve"> As cláusulas contratuais que transfiram responsabilidades a terceiros somente serão anuláveis em caso de prejuízo para o consumidor.</w:t>
      </w:r>
    </w:p>
    <w:p w:rsidR="00CC0D28" w:rsidRDefault="00366F29" w:rsidP="00104658">
      <w:pPr>
        <w:autoSpaceDE w:val="0"/>
        <w:autoSpaceDN w:val="0"/>
        <w:adjustRightInd w:val="0"/>
        <w:jc w:val="both"/>
        <w:rPr>
          <w:sz w:val="22"/>
          <w:szCs w:val="22"/>
        </w:rPr>
      </w:pPr>
      <w:r>
        <w:rPr>
          <w:sz w:val="22"/>
          <w:szCs w:val="22"/>
        </w:rPr>
        <w:t>(</w:t>
      </w:r>
      <w:r w:rsidR="00874280" w:rsidRPr="00366F29">
        <w:rPr>
          <w:sz w:val="22"/>
          <w:szCs w:val="22"/>
        </w:rPr>
        <w:tab/>
        <w:t>D</w:t>
      </w:r>
      <w:r>
        <w:rPr>
          <w:sz w:val="22"/>
          <w:szCs w:val="22"/>
        </w:rPr>
        <w:t>)</w:t>
      </w:r>
      <w:r w:rsidR="00874280" w:rsidRPr="00366F29">
        <w:rPr>
          <w:sz w:val="22"/>
          <w:szCs w:val="22"/>
        </w:rPr>
        <w:t xml:space="preserve"> A nulidade de uma cláusula contratual abusiva somente invalida o contrato quando de sua ausência decorrer ônus excessivo para o consumidor.</w:t>
      </w:r>
    </w:p>
    <w:p w:rsidR="00874280" w:rsidRPr="00CC0D28" w:rsidRDefault="00CC0D28" w:rsidP="00104658">
      <w:pPr>
        <w:autoSpaceDE w:val="0"/>
        <w:autoSpaceDN w:val="0"/>
        <w:adjustRightInd w:val="0"/>
        <w:jc w:val="both"/>
        <w:rPr>
          <w:sz w:val="22"/>
          <w:szCs w:val="22"/>
        </w:rPr>
      </w:pPr>
      <w:r>
        <w:rPr>
          <w:sz w:val="22"/>
          <w:szCs w:val="22"/>
        </w:rPr>
        <w:br w:type="page"/>
      </w:r>
      <w:r w:rsidR="00874280" w:rsidRPr="00874280">
        <w:rPr>
          <w:b/>
          <w:sz w:val="22"/>
          <w:szCs w:val="22"/>
        </w:rPr>
        <w:lastRenderedPageBreak/>
        <w:t>4</w:t>
      </w:r>
      <w:r w:rsidR="00366F29">
        <w:rPr>
          <w:b/>
          <w:sz w:val="22"/>
          <w:szCs w:val="22"/>
        </w:rPr>
        <w:t>9</w:t>
      </w:r>
      <w:r w:rsidR="00874280" w:rsidRPr="00874280">
        <w:rPr>
          <w:b/>
          <w:sz w:val="22"/>
          <w:szCs w:val="22"/>
        </w:rPr>
        <w:t xml:space="preserve">. A vigência das leis, no tempo, está sob diretriz genérica do artigo 1º da Lei de Introdução ao Código Civil (decreto-lei nº 4657/42), salvo disposição em contrário, </w:t>
      </w:r>
      <w:proofErr w:type="gramStart"/>
      <w:r w:rsidR="00874280" w:rsidRPr="00874280">
        <w:rPr>
          <w:b/>
          <w:sz w:val="22"/>
          <w:szCs w:val="22"/>
        </w:rPr>
        <w:t>a</w:t>
      </w:r>
      <w:proofErr w:type="gramEnd"/>
      <w:r w:rsidR="00874280" w:rsidRPr="00874280">
        <w:rPr>
          <w:b/>
          <w:sz w:val="22"/>
          <w:szCs w:val="22"/>
        </w:rPr>
        <w:t xml:space="preserve"> lei </w:t>
      </w:r>
      <w:r w:rsidR="00366F29">
        <w:rPr>
          <w:b/>
          <w:sz w:val="22"/>
          <w:szCs w:val="22"/>
        </w:rPr>
        <w:t>começa a vigorar em todo o país:</w:t>
      </w:r>
    </w:p>
    <w:p w:rsidR="00366F29" w:rsidRPr="00366F29" w:rsidRDefault="00366F29" w:rsidP="00104658">
      <w:pPr>
        <w:autoSpaceDE w:val="0"/>
        <w:autoSpaceDN w:val="0"/>
        <w:adjustRightInd w:val="0"/>
        <w:jc w:val="both"/>
        <w:rPr>
          <w:sz w:val="22"/>
          <w:szCs w:val="22"/>
        </w:rPr>
      </w:pPr>
    </w:p>
    <w:p w:rsidR="00874280" w:rsidRPr="00366F29" w:rsidRDefault="00366F29" w:rsidP="00104658">
      <w:pPr>
        <w:autoSpaceDE w:val="0"/>
        <w:autoSpaceDN w:val="0"/>
        <w:adjustRightInd w:val="0"/>
        <w:jc w:val="both"/>
        <w:rPr>
          <w:sz w:val="22"/>
          <w:szCs w:val="22"/>
        </w:rPr>
      </w:pPr>
      <w:r>
        <w:rPr>
          <w:sz w:val="22"/>
          <w:szCs w:val="22"/>
        </w:rPr>
        <w:t>(</w:t>
      </w:r>
      <w:r w:rsidR="00874280" w:rsidRPr="00366F29">
        <w:rPr>
          <w:sz w:val="22"/>
          <w:szCs w:val="22"/>
        </w:rPr>
        <w:tab/>
      </w:r>
      <w:proofErr w:type="gramStart"/>
      <w:r w:rsidR="00874280" w:rsidRPr="00366F29">
        <w:rPr>
          <w:sz w:val="22"/>
          <w:szCs w:val="22"/>
        </w:rPr>
        <w:t>A</w:t>
      </w:r>
      <w:proofErr w:type="gramEnd"/>
      <w:r>
        <w:rPr>
          <w:sz w:val="22"/>
          <w:szCs w:val="22"/>
        </w:rPr>
        <w:t>)</w:t>
      </w:r>
      <w:r w:rsidR="00874280" w:rsidRPr="00366F29">
        <w:rPr>
          <w:sz w:val="22"/>
          <w:szCs w:val="22"/>
        </w:rPr>
        <w:t xml:space="preserve"> 15 dias depois de oficialmente publicada.</w:t>
      </w:r>
    </w:p>
    <w:p w:rsidR="00874280" w:rsidRPr="00366F29" w:rsidRDefault="00366F29" w:rsidP="00104658">
      <w:pPr>
        <w:autoSpaceDE w:val="0"/>
        <w:autoSpaceDN w:val="0"/>
        <w:adjustRightInd w:val="0"/>
        <w:jc w:val="both"/>
        <w:rPr>
          <w:sz w:val="22"/>
          <w:szCs w:val="22"/>
        </w:rPr>
      </w:pPr>
      <w:r>
        <w:rPr>
          <w:sz w:val="22"/>
          <w:szCs w:val="22"/>
        </w:rPr>
        <w:t>(</w:t>
      </w:r>
      <w:r w:rsidR="00874280" w:rsidRPr="00366F29">
        <w:rPr>
          <w:sz w:val="22"/>
          <w:szCs w:val="22"/>
        </w:rPr>
        <w:tab/>
        <w:t>B</w:t>
      </w:r>
      <w:r>
        <w:rPr>
          <w:sz w:val="22"/>
          <w:szCs w:val="22"/>
        </w:rPr>
        <w:t xml:space="preserve">) </w:t>
      </w:r>
      <w:r w:rsidR="00874280" w:rsidRPr="00366F29">
        <w:rPr>
          <w:sz w:val="22"/>
          <w:szCs w:val="22"/>
        </w:rPr>
        <w:t>30 dias depois de oficialmente publicada.</w:t>
      </w:r>
    </w:p>
    <w:p w:rsidR="00874280" w:rsidRPr="00366F29" w:rsidRDefault="00366F29" w:rsidP="00104658">
      <w:pPr>
        <w:autoSpaceDE w:val="0"/>
        <w:autoSpaceDN w:val="0"/>
        <w:adjustRightInd w:val="0"/>
        <w:jc w:val="both"/>
        <w:rPr>
          <w:sz w:val="22"/>
          <w:szCs w:val="22"/>
        </w:rPr>
      </w:pPr>
      <w:r>
        <w:rPr>
          <w:sz w:val="22"/>
          <w:szCs w:val="22"/>
        </w:rPr>
        <w:t>(</w:t>
      </w:r>
      <w:r w:rsidR="00874280" w:rsidRPr="00366F29">
        <w:rPr>
          <w:sz w:val="22"/>
          <w:szCs w:val="22"/>
        </w:rPr>
        <w:tab/>
        <w:t>C</w:t>
      </w:r>
      <w:r>
        <w:rPr>
          <w:sz w:val="22"/>
          <w:szCs w:val="22"/>
        </w:rPr>
        <w:t xml:space="preserve">) </w:t>
      </w:r>
      <w:r w:rsidR="00874280" w:rsidRPr="00366F29">
        <w:rPr>
          <w:sz w:val="22"/>
          <w:szCs w:val="22"/>
        </w:rPr>
        <w:t>45 dias depois de oficialmente publicada.</w:t>
      </w:r>
    </w:p>
    <w:p w:rsidR="00874280" w:rsidRPr="00366F29" w:rsidRDefault="00366F29" w:rsidP="00104658">
      <w:pPr>
        <w:autoSpaceDE w:val="0"/>
        <w:autoSpaceDN w:val="0"/>
        <w:adjustRightInd w:val="0"/>
        <w:jc w:val="both"/>
        <w:rPr>
          <w:sz w:val="22"/>
          <w:szCs w:val="22"/>
        </w:rPr>
      </w:pPr>
      <w:r>
        <w:rPr>
          <w:sz w:val="22"/>
          <w:szCs w:val="22"/>
        </w:rPr>
        <w:t>(</w:t>
      </w:r>
      <w:r w:rsidR="00874280" w:rsidRPr="00366F29">
        <w:rPr>
          <w:sz w:val="22"/>
          <w:szCs w:val="22"/>
        </w:rPr>
        <w:tab/>
        <w:t>D</w:t>
      </w:r>
      <w:r>
        <w:rPr>
          <w:sz w:val="22"/>
          <w:szCs w:val="22"/>
        </w:rPr>
        <w:t xml:space="preserve">) </w:t>
      </w:r>
      <w:r w:rsidR="00874280" w:rsidRPr="00366F29">
        <w:rPr>
          <w:sz w:val="22"/>
          <w:szCs w:val="22"/>
        </w:rPr>
        <w:t>90 dias depois de oficialmente publicada.</w:t>
      </w:r>
    </w:p>
    <w:p w:rsidR="00874280" w:rsidRPr="00874280" w:rsidRDefault="00874280" w:rsidP="00104658">
      <w:pPr>
        <w:autoSpaceDE w:val="0"/>
        <w:autoSpaceDN w:val="0"/>
        <w:adjustRightInd w:val="0"/>
        <w:jc w:val="both"/>
        <w:rPr>
          <w:b/>
          <w:sz w:val="22"/>
          <w:szCs w:val="22"/>
        </w:rPr>
      </w:pPr>
    </w:p>
    <w:p w:rsidR="00874280" w:rsidRPr="00874280" w:rsidRDefault="00874280" w:rsidP="00104658">
      <w:pPr>
        <w:autoSpaceDE w:val="0"/>
        <w:autoSpaceDN w:val="0"/>
        <w:adjustRightInd w:val="0"/>
        <w:jc w:val="both"/>
        <w:rPr>
          <w:b/>
          <w:sz w:val="22"/>
          <w:szCs w:val="22"/>
        </w:rPr>
      </w:pPr>
      <w:r w:rsidRPr="00874280">
        <w:rPr>
          <w:b/>
          <w:sz w:val="22"/>
          <w:szCs w:val="22"/>
        </w:rPr>
        <w:t>5</w:t>
      </w:r>
      <w:r w:rsidR="00366F29">
        <w:rPr>
          <w:b/>
          <w:sz w:val="22"/>
          <w:szCs w:val="22"/>
        </w:rPr>
        <w:t>0</w:t>
      </w:r>
      <w:r w:rsidRPr="00874280">
        <w:rPr>
          <w:b/>
          <w:sz w:val="22"/>
          <w:szCs w:val="22"/>
        </w:rPr>
        <w:t>. Sobre a inscrição dos imóveis no Cadastro Imobiliário, indique abaixo a afirmativa correta.</w:t>
      </w:r>
    </w:p>
    <w:p w:rsidR="00366F29" w:rsidRDefault="00366F29" w:rsidP="00104658">
      <w:pPr>
        <w:autoSpaceDE w:val="0"/>
        <w:autoSpaceDN w:val="0"/>
        <w:adjustRightInd w:val="0"/>
        <w:jc w:val="both"/>
        <w:rPr>
          <w:b/>
          <w:sz w:val="22"/>
          <w:szCs w:val="22"/>
        </w:rPr>
      </w:pPr>
    </w:p>
    <w:p w:rsidR="00874280" w:rsidRPr="00366F29" w:rsidRDefault="00366F29" w:rsidP="00104658">
      <w:pPr>
        <w:autoSpaceDE w:val="0"/>
        <w:autoSpaceDN w:val="0"/>
        <w:adjustRightInd w:val="0"/>
        <w:jc w:val="both"/>
        <w:rPr>
          <w:sz w:val="22"/>
          <w:szCs w:val="22"/>
        </w:rPr>
      </w:pPr>
      <w:r>
        <w:rPr>
          <w:sz w:val="22"/>
          <w:szCs w:val="22"/>
        </w:rPr>
        <w:t>(</w:t>
      </w:r>
      <w:r w:rsidR="00874280" w:rsidRPr="00366F29">
        <w:rPr>
          <w:sz w:val="22"/>
          <w:szCs w:val="22"/>
        </w:rPr>
        <w:tab/>
        <w:t>A</w:t>
      </w:r>
      <w:r>
        <w:rPr>
          <w:sz w:val="22"/>
          <w:szCs w:val="22"/>
        </w:rPr>
        <w:t>)</w:t>
      </w:r>
      <w:r w:rsidR="00874280" w:rsidRPr="00366F29">
        <w:rPr>
          <w:sz w:val="22"/>
          <w:szCs w:val="22"/>
        </w:rPr>
        <w:t xml:space="preserve"> O Registro de Alteração só será promovido pelo seu proprietário.</w:t>
      </w:r>
    </w:p>
    <w:p w:rsidR="00874280" w:rsidRPr="00366F29" w:rsidRDefault="00366F29" w:rsidP="00104658">
      <w:pPr>
        <w:autoSpaceDE w:val="0"/>
        <w:autoSpaceDN w:val="0"/>
        <w:adjustRightInd w:val="0"/>
        <w:jc w:val="both"/>
        <w:rPr>
          <w:sz w:val="22"/>
          <w:szCs w:val="22"/>
        </w:rPr>
      </w:pPr>
      <w:r>
        <w:rPr>
          <w:sz w:val="22"/>
          <w:szCs w:val="22"/>
        </w:rPr>
        <w:t>(</w:t>
      </w:r>
      <w:r w:rsidR="00874280" w:rsidRPr="00366F29">
        <w:rPr>
          <w:sz w:val="22"/>
          <w:szCs w:val="22"/>
        </w:rPr>
        <w:tab/>
        <w:t>B</w:t>
      </w:r>
      <w:r>
        <w:rPr>
          <w:sz w:val="22"/>
          <w:szCs w:val="22"/>
        </w:rPr>
        <w:t>)</w:t>
      </w:r>
      <w:r w:rsidR="00874280" w:rsidRPr="00366F29">
        <w:rPr>
          <w:sz w:val="22"/>
          <w:szCs w:val="22"/>
        </w:rPr>
        <w:t xml:space="preserve"> No caso de condomínio diviso, a inscrição só poderá ser promovida por cada um dos </w:t>
      </w:r>
      <w:r w:rsidR="00CD3690" w:rsidRPr="00366F29">
        <w:rPr>
          <w:sz w:val="22"/>
          <w:szCs w:val="22"/>
        </w:rPr>
        <w:t>condôminos.</w:t>
      </w:r>
    </w:p>
    <w:p w:rsidR="00874280" w:rsidRPr="00366F29" w:rsidRDefault="00366F29" w:rsidP="00104658">
      <w:pPr>
        <w:autoSpaceDE w:val="0"/>
        <w:autoSpaceDN w:val="0"/>
        <w:adjustRightInd w:val="0"/>
        <w:jc w:val="both"/>
        <w:rPr>
          <w:sz w:val="22"/>
          <w:szCs w:val="22"/>
        </w:rPr>
      </w:pPr>
      <w:r>
        <w:rPr>
          <w:sz w:val="22"/>
          <w:szCs w:val="22"/>
        </w:rPr>
        <w:t>(</w:t>
      </w:r>
      <w:r w:rsidR="00874280" w:rsidRPr="00366F29">
        <w:rPr>
          <w:sz w:val="22"/>
          <w:szCs w:val="22"/>
        </w:rPr>
        <w:tab/>
        <w:t>C</w:t>
      </w:r>
      <w:r>
        <w:rPr>
          <w:sz w:val="22"/>
          <w:szCs w:val="22"/>
        </w:rPr>
        <w:t>)</w:t>
      </w:r>
      <w:r w:rsidR="00874280" w:rsidRPr="00366F29">
        <w:rPr>
          <w:sz w:val="22"/>
          <w:szCs w:val="22"/>
        </w:rPr>
        <w:t xml:space="preserve"> No caso de condomínio diviso, a inscrição só poderá ser promovida pelo seu síndico.</w:t>
      </w:r>
    </w:p>
    <w:p w:rsidR="00874280" w:rsidRPr="00366F29" w:rsidRDefault="00366F29" w:rsidP="00104658">
      <w:pPr>
        <w:autoSpaceDE w:val="0"/>
        <w:autoSpaceDN w:val="0"/>
        <w:adjustRightInd w:val="0"/>
        <w:jc w:val="both"/>
        <w:rPr>
          <w:sz w:val="22"/>
          <w:szCs w:val="22"/>
        </w:rPr>
      </w:pPr>
      <w:r>
        <w:rPr>
          <w:sz w:val="22"/>
          <w:szCs w:val="22"/>
        </w:rPr>
        <w:t>(</w:t>
      </w:r>
      <w:r w:rsidR="00874280" w:rsidRPr="00366F29">
        <w:rPr>
          <w:sz w:val="22"/>
          <w:szCs w:val="22"/>
        </w:rPr>
        <w:tab/>
        <w:t>D</w:t>
      </w:r>
      <w:r>
        <w:rPr>
          <w:sz w:val="22"/>
          <w:szCs w:val="22"/>
        </w:rPr>
        <w:t>)</w:t>
      </w:r>
      <w:r w:rsidR="00874280" w:rsidRPr="00366F29">
        <w:rPr>
          <w:sz w:val="22"/>
          <w:szCs w:val="22"/>
        </w:rPr>
        <w:t xml:space="preserve"> A inscrição poderá ser promovida pelo comprador, no caso de compromisso de compra e venda.</w:t>
      </w:r>
    </w:p>
    <w:p w:rsidR="00874280" w:rsidRPr="00874280" w:rsidRDefault="00874280" w:rsidP="00104658">
      <w:pPr>
        <w:autoSpaceDE w:val="0"/>
        <w:autoSpaceDN w:val="0"/>
        <w:adjustRightInd w:val="0"/>
        <w:jc w:val="both"/>
        <w:rPr>
          <w:b/>
          <w:sz w:val="22"/>
          <w:szCs w:val="22"/>
        </w:rPr>
      </w:pPr>
    </w:p>
    <w:p w:rsidR="00874280" w:rsidRDefault="009649D6" w:rsidP="00104658">
      <w:pPr>
        <w:autoSpaceDE w:val="0"/>
        <w:autoSpaceDN w:val="0"/>
        <w:adjustRightInd w:val="0"/>
        <w:jc w:val="both"/>
        <w:rPr>
          <w:b/>
          <w:sz w:val="22"/>
          <w:szCs w:val="22"/>
        </w:rPr>
      </w:pPr>
      <w:r>
        <w:rPr>
          <w:b/>
          <w:sz w:val="22"/>
          <w:szCs w:val="22"/>
        </w:rPr>
        <w:t>51. O agravo de instrumento:</w:t>
      </w:r>
    </w:p>
    <w:p w:rsidR="009649D6" w:rsidRPr="00874280" w:rsidRDefault="009649D6" w:rsidP="00104658">
      <w:pPr>
        <w:autoSpaceDE w:val="0"/>
        <w:autoSpaceDN w:val="0"/>
        <w:adjustRightInd w:val="0"/>
        <w:jc w:val="both"/>
        <w:rPr>
          <w:b/>
          <w:sz w:val="22"/>
          <w:szCs w:val="22"/>
        </w:rPr>
      </w:pPr>
    </w:p>
    <w:p w:rsidR="00874280" w:rsidRPr="009649D6" w:rsidRDefault="009649D6" w:rsidP="00104658">
      <w:pPr>
        <w:autoSpaceDE w:val="0"/>
        <w:autoSpaceDN w:val="0"/>
        <w:adjustRightInd w:val="0"/>
        <w:jc w:val="both"/>
        <w:rPr>
          <w:sz w:val="22"/>
          <w:szCs w:val="22"/>
        </w:rPr>
      </w:pPr>
      <w:r>
        <w:rPr>
          <w:sz w:val="22"/>
          <w:szCs w:val="22"/>
        </w:rPr>
        <w:t>(</w:t>
      </w:r>
      <w:r w:rsidR="00874280" w:rsidRPr="009649D6">
        <w:rPr>
          <w:sz w:val="22"/>
          <w:szCs w:val="22"/>
        </w:rPr>
        <w:t>A</w:t>
      </w:r>
      <w:r>
        <w:rPr>
          <w:sz w:val="22"/>
          <w:szCs w:val="22"/>
        </w:rPr>
        <w:t>)</w:t>
      </w:r>
      <w:r w:rsidR="00874280" w:rsidRPr="009649D6">
        <w:rPr>
          <w:sz w:val="22"/>
          <w:szCs w:val="22"/>
        </w:rPr>
        <w:t xml:space="preserve"> não pode ser convertido em agravo retido pelo relator, ainda que entenda que a decisão não é suscetível de causar à parte lesão grave e de difícil reparação. </w:t>
      </w:r>
    </w:p>
    <w:p w:rsidR="00874280" w:rsidRPr="009649D6" w:rsidRDefault="009649D6" w:rsidP="00104658">
      <w:pPr>
        <w:autoSpaceDE w:val="0"/>
        <w:autoSpaceDN w:val="0"/>
        <w:adjustRightInd w:val="0"/>
        <w:jc w:val="both"/>
        <w:rPr>
          <w:sz w:val="22"/>
          <w:szCs w:val="22"/>
        </w:rPr>
      </w:pPr>
      <w:r>
        <w:rPr>
          <w:sz w:val="22"/>
          <w:szCs w:val="22"/>
        </w:rPr>
        <w:t>(</w:t>
      </w:r>
      <w:r w:rsidR="00874280" w:rsidRPr="009649D6">
        <w:rPr>
          <w:sz w:val="22"/>
          <w:szCs w:val="22"/>
        </w:rPr>
        <w:t>B</w:t>
      </w:r>
      <w:r>
        <w:rPr>
          <w:sz w:val="22"/>
          <w:szCs w:val="22"/>
        </w:rPr>
        <w:t>)</w:t>
      </w:r>
      <w:r w:rsidR="00874280" w:rsidRPr="009649D6">
        <w:rPr>
          <w:sz w:val="22"/>
          <w:szCs w:val="22"/>
        </w:rPr>
        <w:t xml:space="preserve"> pode ser interposto no prazo de dez dias, contados da publicação da decisão impugnada, e independe de preparo. </w:t>
      </w:r>
    </w:p>
    <w:p w:rsidR="00874280" w:rsidRPr="009649D6" w:rsidRDefault="009649D6" w:rsidP="00104658">
      <w:pPr>
        <w:autoSpaceDE w:val="0"/>
        <w:autoSpaceDN w:val="0"/>
        <w:adjustRightInd w:val="0"/>
        <w:jc w:val="both"/>
        <w:rPr>
          <w:sz w:val="22"/>
          <w:szCs w:val="22"/>
        </w:rPr>
      </w:pPr>
      <w:r>
        <w:rPr>
          <w:sz w:val="22"/>
          <w:szCs w:val="22"/>
        </w:rPr>
        <w:t>(</w:t>
      </w:r>
      <w:r w:rsidR="00874280" w:rsidRPr="009649D6">
        <w:rPr>
          <w:sz w:val="22"/>
          <w:szCs w:val="22"/>
        </w:rPr>
        <w:t>C</w:t>
      </w:r>
      <w:r>
        <w:rPr>
          <w:sz w:val="22"/>
          <w:szCs w:val="22"/>
        </w:rPr>
        <w:t>)</w:t>
      </w:r>
      <w:r w:rsidR="00874280" w:rsidRPr="009649D6">
        <w:rPr>
          <w:sz w:val="22"/>
          <w:szCs w:val="22"/>
        </w:rPr>
        <w:t xml:space="preserve"> é um recurso exclusivo da parte autora, para submeter à superior instância o reexame de decisões interlocutórias. </w:t>
      </w:r>
    </w:p>
    <w:p w:rsidR="00874280" w:rsidRPr="009649D6" w:rsidRDefault="009649D6" w:rsidP="00104658">
      <w:pPr>
        <w:autoSpaceDE w:val="0"/>
        <w:autoSpaceDN w:val="0"/>
        <w:adjustRightInd w:val="0"/>
        <w:jc w:val="both"/>
        <w:rPr>
          <w:sz w:val="22"/>
          <w:szCs w:val="22"/>
        </w:rPr>
      </w:pPr>
      <w:r>
        <w:rPr>
          <w:sz w:val="22"/>
          <w:szCs w:val="22"/>
        </w:rPr>
        <w:t>(</w:t>
      </w:r>
      <w:r w:rsidR="00874280" w:rsidRPr="009649D6">
        <w:rPr>
          <w:sz w:val="22"/>
          <w:szCs w:val="22"/>
        </w:rPr>
        <w:t>D</w:t>
      </w:r>
      <w:r>
        <w:rPr>
          <w:sz w:val="22"/>
          <w:szCs w:val="22"/>
        </w:rPr>
        <w:t>)</w:t>
      </w:r>
      <w:r w:rsidR="00874280" w:rsidRPr="009649D6">
        <w:rPr>
          <w:sz w:val="22"/>
          <w:szCs w:val="22"/>
        </w:rPr>
        <w:t xml:space="preserve"> não comporta recurso adesivo, mesmo que tenha sido interposto no prazo para a resposta do agravado. </w:t>
      </w:r>
    </w:p>
    <w:p w:rsidR="00874280" w:rsidRPr="00874280" w:rsidRDefault="00874280" w:rsidP="00104658">
      <w:pPr>
        <w:autoSpaceDE w:val="0"/>
        <w:autoSpaceDN w:val="0"/>
        <w:adjustRightInd w:val="0"/>
        <w:jc w:val="both"/>
        <w:rPr>
          <w:b/>
          <w:sz w:val="22"/>
          <w:szCs w:val="22"/>
        </w:rPr>
      </w:pPr>
    </w:p>
    <w:p w:rsidR="00874280" w:rsidRDefault="009649D6" w:rsidP="00104658">
      <w:pPr>
        <w:autoSpaceDE w:val="0"/>
        <w:autoSpaceDN w:val="0"/>
        <w:adjustRightInd w:val="0"/>
        <w:jc w:val="both"/>
        <w:rPr>
          <w:b/>
          <w:sz w:val="22"/>
          <w:szCs w:val="22"/>
        </w:rPr>
      </w:pPr>
      <w:r>
        <w:rPr>
          <w:b/>
          <w:sz w:val="22"/>
          <w:szCs w:val="22"/>
        </w:rPr>
        <w:t>5</w:t>
      </w:r>
      <w:r w:rsidR="00874280" w:rsidRPr="00874280">
        <w:rPr>
          <w:b/>
          <w:sz w:val="22"/>
          <w:szCs w:val="22"/>
        </w:rPr>
        <w:t xml:space="preserve">2. A respeito dos embargos de declaração, considere: </w:t>
      </w:r>
    </w:p>
    <w:p w:rsidR="009649D6" w:rsidRPr="00874280" w:rsidRDefault="009649D6" w:rsidP="00104658">
      <w:pPr>
        <w:autoSpaceDE w:val="0"/>
        <w:autoSpaceDN w:val="0"/>
        <w:adjustRightInd w:val="0"/>
        <w:jc w:val="both"/>
        <w:rPr>
          <w:b/>
          <w:sz w:val="22"/>
          <w:szCs w:val="22"/>
        </w:rPr>
      </w:pPr>
    </w:p>
    <w:p w:rsidR="00874280" w:rsidRPr="00874280" w:rsidRDefault="00874280" w:rsidP="00104658">
      <w:pPr>
        <w:autoSpaceDE w:val="0"/>
        <w:autoSpaceDN w:val="0"/>
        <w:adjustRightInd w:val="0"/>
        <w:jc w:val="both"/>
        <w:rPr>
          <w:b/>
          <w:sz w:val="22"/>
          <w:szCs w:val="22"/>
        </w:rPr>
      </w:pPr>
      <w:r w:rsidRPr="00874280">
        <w:rPr>
          <w:b/>
          <w:sz w:val="22"/>
          <w:szCs w:val="22"/>
        </w:rPr>
        <w:t xml:space="preserve">I. Têm por finalidade revisar ou anular decisões judiciais. </w:t>
      </w:r>
    </w:p>
    <w:p w:rsidR="00874280" w:rsidRPr="00874280" w:rsidRDefault="00874280" w:rsidP="00104658">
      <w:pPr>
        <w:autoSpaceDE w:val="0"/>
        <w:autoSpaceDN w:val="0"/>
        <w:adjustRightInd w:val="0"/>
        <w:jc w:val="both"/>
        <w:rPr>
          <w:b/>
          <w:sz w:val="22"/>
          <w:szCs w:val="22"/>
        </w:rPr>
      </w:pPr>
      <w:r w:rsidRPr="00874280">
        <w:rPr>
          <w:b/>
          <w:sz w:val="22"/>
          <w:szCs w:val="22"/>
        </w:rPr>
        <w:t xml:space="preserve">II. Podem ser opostos quando, na sentença, houver contradição. </w:t>
      </w:r>
    </w:p>
    <w:p w:rsidR="00874280" w:rsidRPr="00874280" w:rsidRDefault="00874280" w:rsidP="00104658">
      <w:pPr>
        <w:autoSpaceDE w:val="0"/>
        <w:autoSpaceDN w:val="0"/>
        <w:adjustRightInd w:val="0"/>
        <w:jc w:val="both"/>
        <w:rPr>
          <w:b/>
          <w:sz w:val="22"/>
          <w:szCs w:val="22"/>
        </w:rPr>
      </w:pPr>
      <w:r w:rsidRPr="00874280">
        <w:rPr>
          <w:b/>
          <w:sz w:val="22"/>
          <w:szCs w:val="22"/>
        </w:rPr>
        <w:t xml:space="preserve">III. Não são cabíveis quando houver obscuridade em acórdão. </w:t>
      </w:r>
    </w:p>
    <w:p w:rsidR="009649D6" w:rsidRDefault="009649D6" w:rsidP="00104658">
      <w:pPr>
        <w:autoSpaceDE w:val="0"/>
        <w:autoSpaceDN w:val="0"/>
        <w:adjustRightInd w:val="0"/>
        <w:jc w:val="both"/>
        <w:rPr>
          <w:b/>
          <w:sz w:val="22"/>
          <w:szCs w:val="22"/>
        </w:rPr>
      </w:pPr>
    </w:p>
    <w:p w:rsidR="00874280" w:rsidRPr="00874280" w:rsidRDefault="00874280" w:rsidP="00104658">
      <w:pPr>
        <w:autoSpaceDE w:val="0"/>
        <w:autoSpaceDN w:val="0"/>
        <w:adjustRightInd w:val="0"/>
        <w:jc w:val="both"/>
        <w:rPr>
          <w:b/>
          <w:sz w:val="22"/>
          <w:szCs w:val="22"/>
        </w:rPr>
      </w:pPr>
      <w:r w:rsidRPr="00874280">
        <w:rPr>
          <w:b/>
          <w:sz w:val="22"/>
          <w:szCs w:val="22"/>
        </w:rPr>
        <w:t>Está correto o que consta APENAS em</w:t>
      </w:r>
      <w:r w:rsidR="009649D6">
        <w:rPr>
          <w:b/>
          <w:sz w:val="22"/>
          <w:szCs w:val="22"/>
        </w:rPr>
        <w:t>:</w:t>
      </w:r>
    </w:p>
    <w:p w:rsidR="009649D6" w:rsidRDefault="009649D6" w:rsidP="00104658">
      <w:pPr>
        <w:autoSpaceDE w:val="0"/>
        <w:autoSpaceDN w:val="0"/>
        <w:adjustRightInd w:val="0"/>
        <w:jc w:val="both"/>
        <w:rPr>
          <w:b/>
          <w:sz w:val="22"/>
          <w:szCs w:val="22"/>
        </w:rPr>
      </w:pPr>
    </w:p>
    <w:p w:rsidR="00874280" w:rsidRPr="009649D6" w:rsidRDefault="009649D6" w:rsidP="00104658">
      <w:pPr>
        <w:autoSpaceDE w:val="0"/>
        <w:autoSpaceDN w:val="0"/>
        <w:adjustRightInd w:val="0"/>
        <w:jc w:val="both"/>
        <w:rPr>
          <w:sz w:val="22"/>
          <w:szCs w:val="22"/>
        </w:rPr>
      </w:pPr>
      <w:r>
        <w:rPr>
          <w:sz w:val="22"/>
          <w:szCs w:val="22"/>
        </w:rPr>
        <w:t>(</w:t>
      </w:r>
      <w:r w:rsidR="00874280" w:rsidRPr="009649D6">
        <w:rPr>
          <w:sz w:val="22"/>
          <w:szCs w:val="22"/>
        </w:rPr>
        <w:tab/>
        <w:t>A</w:t>
      </w:r>
      <w:r>
        <w:rPr>
          <w:sz w:val="22"/>
          <w:szCs w:val="22"/>
        </w:rPr>
        <w:t>)</w:t>
      </w:r>
      <w:r w:rsidR="00874280" w:rsidRPr="009649D6">
        <w:rPr>
          <w:sz w:val="22"/>
          <w:szCs w:val="22"/>
        </w:rPr>
        <w:t xml:space="preserve"> I e III. </w:t>
      </w:r>
    </w:p>
    <w:p w:rsidR="00874280" w:rsidRPr="009649D6" w:rsidRDefault="009649D6" w:rsidP="00104658">
      <w:pPr>
        <w:autoSpaceDE w:val="0"/>
        <w:autoSpaceDN w:val="0"/>
        <w:adjustRightInd w:val="0"/>
        <w:jc w:val="both"/>
        <w:rPr>
          <w:sz w:val="22"/>
          <w:szCs w:val="22"/>
        </w:rPr>
      </w:pPr>
      <w:r>
        <w:rPr>
          <w:sz w:val="22"/>
          <w:szCs w:val="22"/>
        </w:rPr>
        <w:t>(</w:t>
      </w:r>
      <w:r w:rsidR="00874280" w:rsidRPr="009649D6">
        <w:rPr>
          <w:sz w:val="22"/>
          <w:szCs w:val="22"/>
        </w:rPr>
        <w:tab/>
        <w:t>B</w:t>
      </w:r>
      <w:r>
        <w:rPr>
          <w:sz w:val="22"/>
          <w:szCs w:val="22"/>
        </w:rPr>
        <w:t>)</w:t>
      </w:r>
      <w:r w:rsidR="00874280" w:rsidRPr="009649D6">
        <w:rPr>
          <w:sz w:val="22"/>
          <w:szCs w:val="22"/>
        </w:rPr>
        <w:t xml:space="preserve"> I e II. </w:t>
      </w:r>
    </w:p>
    <w:p w:rsidR="00874280" w:rsidRPr="009649D6" w:rsidRDefault="009649D6" w:rsidP="00104658">
      <w:pPr>
        <w:autoSpaceDE w:val="0"/>
        <w:autoSpaceDN w:val="0"/>
        <w:adjustRightInd w:val="0"/>
        <w:jc w:val="both"/>
        <w:rPr>
          <w:sz w:val="22"/>
          <w:szCs w:val="22"/>
        </w:rPr>
      </w:pPr>
      <w:r>
        <w:rPr>
          <w:sz w:val="22"/>
          <w:szCs w:val="22"/>
        </w:rPr>
        <w:t>(</w:t>
      </w:r>
      <w:r w:rsidR="00874280" w:rsidRPr="009649D6">
        <w:rPr>
          <w:sz w:val="22"/>
          <w:szCs w:val="22"/>
        </w:rPr>
        <w:tab/>
        <w:t>C</w:t>
      </w:r>
      <w:r>
        <w:rPr>
          <w:sz w:val="22"/>
          <w:szCs w:val="22"/>
        </w:rPr>
        <w:t>)</w:t>
      </w:r>
      <w:r w:rsidR="00874280" w:rsidRPr="009649D6">
        <w:rPr>
          <w:sz w:val="22"/>
          <w:szCs w:val="22"/>
        </w:rPr>
        <w:t xml:space="preserve"> II. </w:t>
      </w:r>
    </w:p>
    <w:p w:rsidR="00874280" w:rsidRPr="009649D6" w:rsidRDefault="009649D6" w:rsidP="00104658">
      <w:pPr>
        <w:autoSpaceDE w:val="0"/>
        <w:autoSpaceDN w:val="0"/>
        <w:adjustRightInd w:val="0"/>
        <w:jc w:val="both"/>
        <w:rPr>
          <w:sz w:val="22"/>
          <w:szCs w:val="22"/>
        </w:rPr>
      </w:pPr>
      <w:r>
        <w:rPr>
          <w:sz w:val="22"/>
          <w:szCs w:val="22"/>
        </w:rPr>
        <w:t>(</w:t>
      </w:r>
      <w:r w:rsidR="00874280" w:rsidRPr="009649D6">
        <w:rPr>
          <w:sz w:val="22"/>
          <w:szCs w:val="22"/>
        </w:rPr>
        <w:tab/>
        <w:t>D</w:t>
      </w:r>
      <w:r>
        <w:rPr>
          <w:sz w:val="22"/>
          <w:szCs w:val="22"/>
        </w:rPr>
        <w:t>)</w:t>
      </w:r>
      <w:r w:rsidR="00874280" w:rsidRPr="009649D6">
        <w:rPr>
          <w:sz w:val="22"/>
          <w:szCs w:val="22"/>
        </w:rPr>
        <w:t xml:space="preserve"> II e III. </w:t>
      </w:r>
    </w:p>
    <w:p w:rsidR="00874280" w:rsidRPr="00874280" w:rsidRDefault="00874280" w:rsidP="00104658">
      <w:pPr>
        <w:autoSpaceDE w:val="0"/>
        <w:autoSpaceDN w:val="0"/>
        <w:adjustRightInd w:val="0"/>
        <w:jc w:val="both"/>
        <w:rPr>
          <w:b/>
          <w:sz w:val="22"/>
          <w:szCs w:val="22"/>
        </w:rPr>
      </w:pPr>
    </w:p>
    <w:p w:rsidR="00874280" w:rsidRDefault="00072FB0" w:rsidP="00104658">
      <w:pPr>
        <w:autoSpaceDE w:val="0"/>
        <w:autoSpaceDN w:val="0"/>
        <w:adjustRightInd w:val="0"/>
        <w:jc w:val="both"/>
        <w:rPr>
          <w:b/>
          <w:sz w:val="22"/>
          <w:szCs w:val="22"/>
        </w:rPr>
      </w:pPr>
      <w:r>
        <w:rPr>
          <w:b/>
          <w:sz w:val="22"/>
          <w:szCs w:val="22"/>
        </w:rPr>
        <w:t>5</w:t>
      </w:r>
      <w:r w:rsidR="00874280" w:rsidRPr="00874280">
        <w:rPr>
          <w:b/>
          <w:sz w:val="22"/>
          <w:szCs w:val="22"/>
        </w:rPr>
        <w:t>3. Na apelação,</w:t>
      </w:r>
    </w:p>
    <w:p w:rsidR="00072FB0" w:rsidRPr="00874280" w:rsidRDefault="00072FB0" w:rsidP="00104658">
      <w:pPr>
        <w:autoSpaceDE w:val="0"/>
        <w:autoSpaceDN w:val="0"/>
        <w:adjustRightInd w:val="0"/>
        <w:jc w:val="both"/>
        <w:rPr>
          <w:b/>
          <w:sz w:val="22"/>
          <w:szCs w:val="22"/>
        </w:rPr>
      </w:pPr>
    </w:p>
    <w:p w:rsidR="00874280" w:rsidRPr="00072FB0" w:rsidRDefault="00072FB0" w:rsidP="00104658">
      <w:pPr>
        <w:autoSpaceDE w:val="0"/>
        <w:autoSpaceDN w:val="0"/>
        <w:adjustRightInd w:val="0"/>
        <w:jc w:val="both"/>
        <w:rPr>
          <w:sz w:val="22"/>
          <w:szCs w:val="22"/>
        </w:rPr>
      </w:pPr>
      <w:r>
        <w:rPr>
          <w:sz w:val="22"/>
          <w:szCs w:val="22"/>
        </w:rPr>
        <w:t>(</w:t>
      </w:r>
      <w:r w:rsidR="00874280" w:rsidRPr="00072FB0">
        <w:rPr>
          <w:sz w:val="22"/>
          <w:szCs w:val="22"/>
        </w:rPr>
        <w:tab/>
        <w:t>A</w:t>
      </w:r>
      <w:r>
        <w:rPr>
          <w:sz w:val="22"/>
          <w:szCs w:val="22"/>
        </w:rPr>
        <w:t>)</w:t>
      </w:r>
      <w:r w:rsidR="00874280" w:rsidRPr="00072FB0">
        <w:rPr>
          <w:sz w:val="22"/>
          <w:szCs w:val="22"/>
        </w:rPr>
        <w:t xml:space="preserve"> a decisão que relevar a pena de deserção pode ser objeto de agravo de instrumento.</w:t>
      </w:r>
    </w:p>
    <w:p w:rsidR="00874280" w:rsidRPr="00072FB0" w:rsidRDefault="00072FB0" w:rsidP="00104658">
      <w:pPr>
        <w:autoSpaceDE w:val="0"/>
        <w:autoSpaceDN w:val="0"/>
        <w:adjustRightInd w:val="0"/>
        <w:jc w:val="both"/>
        <w:rPr>
          <w:sz w:val="22"/>
          <w:szCs w:val="22"/>
        </w:rPr>
      </w:pPr>
      <w:r>
        <w:rPr>
          <w:sz w:val="22"/>
          <w:szCs w:val="22"/>
        </w:rPr>
        <w:t>(</w:t>
      </w:r>
      <w:r w:rsidR="00874280" w:rsidRPr="00072FB0">
        <w:rPr>
          <w:sz w:val="22"/>
          <w:szCs w:val="22"/>
        </w:rPr>
        <w:tab/>
        <w:t>B</w:t>
      </w:r>
      <w:r>
        <w:rPr>
          <w:sz w:val="22"/>
          <w:szCs w:val="22"/>
        </w:rPr>
        <w:t>)</w:t>
      </w:r>
      <w:r w:rsidR="00874280" w:rsidRPr="00072FB0">
        <w:rPr>
          <w:sz w:val="22"/>
          <w:szCs w:val="22"/>
        </w:rPr>
        <w:t xml:space="preserve"> o recorrente não poderá desistir do recurso sem a anuência dos litisconsortes.</w:t>
      </w:r>
    </w:p>
    <w:p w:rsidR="00874280" w:rsidRPr="00072FB0" w:rsidRDefault="00072FB0" w:rsidP="00104658">
      <w:pPr>
        <w:autoSpaceDE w:val="0"/>
        <w:autoSpaceDN w:val="0"/>
        <w:adjustRightInd w:val="0"/>
        <w:jc w:val="both"/>
        <w:rPr>
          <w:sz w:val="22"/>
          <w:szCs w:val="22"/>
        </w:rPr>
      </w:pPr>
      <w:r>
        <w:rPr>
          <w:sz w:val="22"/>
          <w:szCs w:val="22"/>
        </w:rPr>
        <w:t>(</w:t>
      </w:r>
      <w:r w:rsidR="00874280" w:rsidRPr="00072FB0">
        <w:rPr>
          <w:sz w:val="22"/>
          <w:szCs w:val="22"/>
        </w:rPr>
        <w:tab/>
        <w:t>C</w:t>
      </w:r>
      <w:r>
        <w:rPr>
          <w:sz w:val="22"/>
          <w:szCs w:val="22"/>
        </w:rPr>
        <w:t>)</w:t>
      </w:r>
      <w:r w:rsidR="00874280" w:rsidRPr="00072FB0">
        <w:rPr>
          <w:sz w:val="22"/>
          <w:szCs w:val="22"/>
        </w:rPr>
        <w:t xml:space="preserve"> o prazo para responder é de 10 dias, quando a sentença tiver sido proferida em audiência.</w:t>
      </w:r>
    </w:p>
    <w:p w:rsidR="00874280" w:rsidRPr="00072FB0" w:rsidRDefault="00072FB0" w:rsidP="00104658">
      <w:pPr>
        <w:autoSpaceDE w:val="0"/>
        <w:autoSpaceDN w:val="0"/>
        <w:adjustRightInd w:val="0"/>
        <w:jc w:val="both"/>
        <w:rPr>
          <w:sz w:val="22"/>
          <w:szCs w:val="22"/>
        </w:rPr>
      </w:pPr>
      <w:r>
        <w:rPr>
          <w:sz w:val="22"/>
          <w:szCs w:val="22"/>
        </w:rPr>
        <w:t>(</w:t>
      </w:r>
      <w:r w:rsidR="00874280" w:rsidRPr="00072FB0">
        <w:rPr>
          <w:sz w:val="22"/>
          <w:szCs w:val="22"/>
        </w:rPr>
        <w:tab/>
        <w:t>D</w:t>
      </w:r>
      <w:r>
        <w:rPr>
          <w:sz w:val="22"/>
          <w:szCs w:val="22"/>
        </w:rPr>
        <w:t>)</w:t>
      </w:r>
      <w:r w:rsidR="00874280" w:rsidRPr="00072FB0">
        <w:rPr>
          <w:sz w:val="22"/>
          <w:szCs w:val="22"/>
        </w:rPr>
        <w:t xml:space="preserve"> constatando a ocorrência de nulidade sanável, o tribunal poderá determinar </w:t>
      </w:r>
      <w:proofErr w:type="gramStart"/>
      <w:r w:rsidR="00874280" w:rsidRPr="00072FB0">
        <w:rPr>
          <w:sz w:val="22"/>
          <w:szCs w:val="22"/>
        </w:rPr>
        <w:t>a realização ou renovação do ato processual, intimadas as partes</w:t>
      </w:r>
      <w:proofErr w:type="gramEnd"/>
      <w:r w:rsidR="00874280" w:rsidRPr="00072FB0">
        <w:rPr>
          <w:sz w:val="22"/>
          <w:szCs w:val="22"/>
        </w:rPr>
        <w:t>.</w:t>
      </w:r>
    </w:p>
    <w:p w:rsidR="00072FB0" w:rsidRDefault="00072FB0" w:rsidP="00104658">
      <w:pPr>
        <w:autoSpaceDE w:val="0"/>
        <w:autoSpaceDN w:val="0"/>
        <w:adjustRightInd w:val="0"/>
        <w:jc w:val="both"/>
        <w:rPr>
          <w:b/>
          <w:sz w:val="22"/>
          <w:szCs w:val="22"/>
        </w:rPr>
      </w:pPr>
    </w:p>
    <w:p w:rsidR="00874280" w:rsidRDefault="003D18AD" w:rsidP="00104658">
      <w:pPr>
        <w:autoSpaceDE w:val="0"/>
        <w:autoSpaceDN w:val="0"/>
        <w:adjustRightInd w:val="0"/>
        <w:jc w:val="both"/>
        <w:rPr>
          <w:b/>
          <w:sz w:val="22"/>
          <w:szCs w:val="22"/>
        </w:rPr>
      </w:pPr>
      <w:r>
        <w:rPr>
          <w:b/>
          <w:sz w:val="22"/>
          <w:szCs w:val="22"/>
        </w:rPr>
        <w:br w:type="page"/>
      </w:r>
      <w:r w:rsidR="00072FB0">
        <w:rPr>
          <w:b/>
          <w:sz w:val="22"/>
          <w:szCs w:val="22"/>
        </w:rPr>
        <w:lastRenderedPageBreak/>
        <w:t>5</w:t>
      </w:r>
      <w:r w:rsidR="00874280" w:rsidRPr="00874280">
        <w:rPr>
          <w:b/>
          <w:sz w:val="22"/>
          <w:szCs w:val="22"/>
        </w:rPr>
        <w:t xml:space="preserve">4. No que concerne à execução por quantia certa contra devedor solvente, </w:t>
      </w:r>
    </w:p>
    <w:p w:rsidR="00072FB0" w:rsidRPr="00874280" w:rsidRDefault="00072FB0" w:rsidP="00104658">
      <w:pPr>
        <w:autoSpaceDE w:val="0"/>
        <w:autoSpaceDN w:val="0"/>
        <w:adjustRightInd w:val="0"/>
        <w:jc w:val="both"/>
        <w:rPr>
          <w:b/>
          <w:sz w:val="22"/>
          <w:szCs w:val="22"/>
        </w:rPr>
      </w:pPr>
    </w:p>
    <w:p w:rsidR="00874280" w:rsidRPr="00072FB0" w:rsidRDefault="00072FB0" w:rsidP="00104658">
      <w:pPr>
        <w:autoSpaceDE w:val="0"/>
        <w:autoSpaceDN w:val="0"/>
        <w:adjustRightInd w:val="0"/>
        <w:jc w:val="both"/>
        <w:rPr>
          <w:sz w:val="22"/>
          <w:szCs w:val="22"/>
        </w:rPr>
      </w:pPr>
      <w:r>
        <w:rPr>
          <w:sz w:val="22"/>
          <w:szCs w:val="22"/>
        </w:rPr>
        <w:t>(</w:t>
      </w:r>
      <w:r w:rsidR="00874280" w:rsidRPr="00072FB0">
        <w:rPr>
          <w:sz w:val="22"/>
          <w:szCs w:val="22"/>
        </w:rPr>
        <w:tab/>
        <w:t>A</w:t>
      </w:r>
      <w:r>
        <w:rPr>
          <w:sz w:val="22"/>
          <w:szCs w:val="22"/>
        </w:rPr>
        <w:t>)</w:t>
      </w:r>
      <w:r w:rsidR="00874280" w:rsidRPr="00072FB0">
        <w:rPr>
          <w:sz w:val="22"/>
          <w:szCs w:val="22"/>
        </w:rPr>
        <w:t xml:space="preserve"> são, absolutamente, impenhoráveis os livros, as máquinas, as ferramentas, os utensílios, os instrumentos ou outros bens móveis necessários ou úteis ao exercício de qualquer profissão. </w:t>
      </w:r>
    </w:p>
    <w:p w:rsidR="00874280" w:rsidRPr="00072FB0" w:rsidRDefault="00072FB0" w:rsidP="00104658">
      <w:pPr>
        <w:autoSpaceDE w:val="0"/>
        <w:autoSpaceDN w:val="0"/>
        <w:adjustRightInd w:val="0"/>
        <w:jc w:val="both"/>
        <w:rPr>
          <w:sz w:val="22"/>
          <w:szCs w:val="22"/>
        </w:rPr>
      </w:pPr>
      <w:r>
        <w:rPr>
          <w:sz w:val="22"/>
          <w:szCs w:val="22"/>
        </w:rPr>
        <w:t>(</w:t>
      </w:r>
      <w:r w:rsidR="00874280" w:rsidRPr="00072FB0">
        <w:rPr>
          <w:sz w:val="22"/>
          <w:szCs w:val="22"/>
        </w:rPr>
        <w:tab/>
        <w:t>B</w:t>
      </w:r>
      <w:r>
        <w:rPr>
          <w:sz w:val="22"/>
          <w:szCs w:val="22"/>
        </w:rPr>
        <w:t xml:space="preserve">) </w:t>
      </w:r>
      <w:r w:rsidR="00874280" w:rsidRPr="00072FB0">
        <w:rPr>
          <w:sz w:val="22"/>
          <w:szCs w:val="22"/>
        </w:rPr>
        <w:t xml:space="preserve">podem ser penhorados, à falta de outros bens, os frutos e rendimentos dos bens inalienáveis destinados à satisfação de prestação alimentícia. </w:t>
      </w:r>
    </w:p>
    <w:p w:rsidR="00874280" w:rsidRPr="00072FB0" w:rsidRDefault="00072FB0" w:rsidP="00104658">
      <w:pPr>
        <w:autoSpaceDE w:val="0"/>
        <w:autoSpaceDN w:val="0"/>
        <w:adjustRightInd w:val="0"/>
        <w:jc w:val="both"/>
        <w:rPr>
          <w:sz w:val="22"/>
          <w:szCs w:val="22"/>
        </w:rPr>
      </w:pPr>
      <w:r>
        <w:rPr>
          <w:sz w:val="22"/>
          <w:szCs w:val="22"/>
        </w:rPr>
        <w:t>(</w:t>
      </w:r>
      <w:r w:rsidR="00874280" w:rsidRPr="00072FB0">
        <w:rPr>
          <w:sz w:val="22"/>
          <w:szCs w:val="22"/>
        </w:rPr>
        <w:tab/>
        <w:t>C</w:t>
      </w:r>
      <w:r>
        <w:rPr>
          <w:sz w:val="22"/>
          <w:szCs w:val="22"/>
        </w:rPr>
        <w:t xml:space="preserve">) </w:t>
      </w:r>
      <w:r w:rsidR="00874280" w:rsidRPr="00072FB0">
        <w:rPr>
          <w:sz w:val="22"/>
          <w:szCs w:val="22"/>
        </w:rPr>
        <w:t xml:space="preserve">o executado pode remir a execução, pagando ou consignando a importância atualizada da dívida, mais juros, custas e honorários advocatícios, até trinta dias após a adjudicação ou alienação dos bens penhorados. </w:t>
      </w:r>
    </w:p>
    <w:p w:rsidR="00874280" w:rsidRPr="00072FB0" w:rsidRDefault="00072FB0" w:rsidP="00104658">
      <w:pPr>
        <w:autoSpaceDE w:val="0"/>
        <w:autoSpaceDN w:val="0"/>
        <w:adjustRightInd w:val="0"/>
        <w:jc w:val="both"/>
        <w:rPr>
          <w:sz w:val="22"/>
          <w:szCs w:val="22"/>
        </w:rPr>
      </w:pPr>
      <w:r>
        <w:rPr>
          <w:sz w:val="22"/>
          <w:szCs w:val="22"/>
        </w:rPr>
        <w:t>(</w:t>
      </w:r>
      <w:r w:rsidR="00874280" w:rsidRPr="00072FB0">
        <w:rPr>
          <w:sz w:val="22"/>
          <w:szCs w:val="22"/>
        </w:rPr>
        <w:tab/>
        <w:t>D</w:t>
      </w:r>
      <w:r>
        <w:rPr>
          <w:sz w:val="22"/>
          <w:szCs w:val="22"/>
        </w:rPr>
        <w:t xml:space="preserve">) </w:t>
      </w:r>
      <w:r w:rsidR="00874280" w:rsidRPr="00072FB0">
        <w:rPr>
          <w:sz w:val="22"/>
          <w:szCs w:val="22"/>
        </w:rPr>
        <w:t xml:space="preserve">a impenhorabilidade é oponível à cobrança do crédito concedido para a aquisição do próprio bem. </w:t>
      </w:r>
    </w:p>
    <w:p w:rsidR="00874280" w:rsidRPr="00874280" w:rsidRDefault="00874280" w:rsidP="00104658">
      <w:pPr>
        <w:autoSpaceDE w:val="0"/>
        <w:autoSpaceDN w:val="0"/>
        <w:adjustRightInd w:val="0"/>
        <w:jc w:val="both"/>
        <w:rPr>
          <w:b/>
          <w:sz w:val="22"/>
          <w:szCs w:val="22"/>
        </w:rPr>
      </w:pPr>
    </w:p>
    <w:p w:rsidR="00874280" w:rsidRPr="00874280" w:rsidRDefault="00072FB0" w:rsidP="00104658">
      <w:pPr>
        <w:autoSpaceDE w:val="0"/>
        <w:autoSpaceDN w:val="0"/>
        <w:adjustRightInd w:val="0"/>
        <w:jc w:val="both"/>
        <w:rPr>
          <w:b/>
          <w:sz w:val="22"/>
          <w:szCs w:val="22"/>
        </w:rPr>
      </w:pPr>
      <w:r>
        <w:rPr>
          <w:b/>
          <w:sz w:val="22"/>
          <w:szCs w:val="22"/>
        </w:rPr>
        <w:t>5</w:t>
      </w:r>
      <w:r w:rsidR="00874280" w:rsidRPr="00874280">
        <w:rPr>
          <w:b/>
          <w:sz w:val="22"/>
          <w:szCs w:val="22"/>
        </w:rPr>
        <w:t>5. Numa execução por quantia certa contra devedor sol</w:t>
      </w:r>
      <w:r w:rsidR="00840292">
        <w:rPr>
          <w:b/>
          <w:sz w:val="22"/>
          <w:szCs w:val="22"/>
        </w:rPr>
        <w:t>vente, os embargos do executado:</w:t>
      </w:r>
    </w:p>
    <w:p w:rsidR="00072FB0" w:rsidRDefault="00072FB0" w:rsidP="00104658">
      <w:pPr>
        <w:autoSpaceDE w:val="0"/>
        <w:autoSpaceDN w:val="0"/>
        <w:adjustRightInd w:val="0"/>
        <w:jc w:val="both"/>
        <w:rPr>
          <w:b/>
          <w:sz w:val="22"/>
          <w:szCs w:val="22"/>
        </w:rPr>
      </w:pPr>
    </w:p>
    <w:p w:rsidR="00874280" w:rsidRPr="00072FB0" w:rsidRDefault="00072FB0" w:rsidP="00104658">
      <w:pPr>
        <w:autoSpaceDE w:val="0"/>
        <w:autoSpaceDN w:val="0"/>
        <w:adjustRightInd w:val="0"/>
        <w:jc w:val="both"/>
        <w:rPr>
          <w:sz w:val="22"/>
          <w:szCs w:val="22"/>
        </w:rPr>
      </w:pPr>
      <w:r>
        <w:rPr>
          <w:sz w:val="22"/>
          <w:szCs w:val="22"/>
        </w:rPr>
        <w:t>(</w:t>
      </w:r>
      <w:r w:rsidR="00874280" w:rsidRPr="00072FB0">
        <w:rPr>
          <w:sz w:val="22"/>
          <w:szCs w:val="22"/>
        </w:rPr>
        <w:tab/>
        <w:t>A</w:t>
      </w:r>
      <w:r>
        <w:rPr>
          <w:sz w:val="22"/>
          <w:szCs w:val="22"/>
        </w:rPr>
        <w:t>)</w:t>
      </w:r>
      <w:r w:rsidR="00874280" w:rsidRPr="00072FB0">
        <w:rPr>
          <w:sz w:val="22"/>
          <w:szCs w:val="22"/>
        </w:rPr>
        <w:t xml:space="preserve"> só poderão ser rejeitados liminarmente quando intempestivos. </w:t>
      </w:r>
    </w:p>
    <w:p w:rsidR="00874280" w:rsidRPr="00072FB0" w:rsidRDefault="00072FB0" w:rsidP="00104658">
      <w:pPr>
        <w:autoSpaceDE w:val="0"/>
        <w:autoSpaceDN w:val="0"/>
        <w:adjustRightInd w:val="0"/>
        <w:jc w:val="both"/>
        <w:rPr>
          <w:sz w:val="22"/>
          <w:szCs w:val="22"/>
        </w:rPr>
      </w:pPr>
      <w:r>
        <w:rPr>
          <w:sz w:val="22"/>
          <w:szCs w:val="22"/>
        </w:rPr>
        <w:t>(</w:t>
      </w:r>
      <w:r w:rsidR="00874280" w:rsidRPr="00072FB0">
        <w:rPr>
          <w:sz w:val="22"/>
          <w:szCs w:val="22"/>
        </w:rPr>
        <w:tab/>
        <w:t>B</w:t>
      </w:r>
      <w:r>
        <w:rPr>
          <w:sz w:val="22"/>
          <w:szCs w:val="22"/>
        </w:rPr>
        <w:t xml:space="preserve">) </w:t>
      </w:r>
      <w:r w:rsidR="00874280" w:rsidRPr="00072FB0">
        <w:rPr>
          <w:sz w:val="22"/>
          <w:szCs w:val="22"/>
        </w:rPr>
        <w:t xml:space="preserve">só poderão ser opostos pelo executado se tiver ocorrido </w:t>
      </w:r>
      <w:proofErr w:type="gramStart"/>
      <w:r w:rsidR="00874280" w:rsidRPr="00072FB0">
        <w:rPr>
          <w:sz w:val="22"/>
          <w:szCs w:val="22"/>
        </w:rPr>
        <w:t>penhora,</w:t>
      </w:r>
      <w:proofErr w:type="gramEnd"/>
      <w:r w:rsidR="00874280" w:rsidRPr="00072FB0">
        <w:rPr>
          <w:sz w:val="22"/>
          <w:szCs w:val="22"/>
        </w:rPr>
        <w:t xml:space="preserve"> depósito ou caução. </w:t>
      </w:r>
    </w:p>
    <w:p w:rsidR="00874280" w:rsidRPr="00072FB0" w:rsidRDefault="00072FB0" w:rsidP="00104658">
      <w:pPr>
        <w:autoSpaceDE w:val="0"/>
        <w:autoSpaceDN w:val="0"/>
        <w:adjustRightInd w:val="0"/>
        <w:jc w:val="both"/>
        <w:rPr>
          <w:sz w:val="22"/>
          <w:szCs w:val="22"/>
        </w:rPr>
      </w:pPr>
      <w:r>
        <w:rPr>
          <w:sz w:val="22"/>
          <w:szCs w:val="22"/>
        </w:rPr>
        <w:t>(</w:t>
      </w:r>
      <w:r w:rsidR="00874280" w:rsidRPr="00072FB0">
        <w:rPr>
          <w:sz w:val="22"/>
          <w:szCs w:val="22"/>
        </w:rPr>
        <w:tab/>
        <w:t>C</w:t>
      </w:r>
      <w:r>
        <w:rPr>
          <w:sz w:val="22"/>
          <w:szCs w:val="22"/>
        </w:rPr>
        <w:t xml:space="preserve">) </w:t>
      </w:r>
      <w:r w:rsidR="00874280" w:rsidRPr="00072FB0">
        <w:rPr>
          <w:sz w:val="22"/>
          <w:szCs w:val="22"/>
        </w:rPr>
        <w:t xml:space="preserve">deverão, em regra, ser processados com efeito suspensivo salvo entendimento judicial contrário, em decisão fundamentada. </w:t>
      </w:r>
    </w:p>
    <w:p w:rsidR="00874280" w:rsidRPr="00072FB0" w:rsidRDefault="00072FB0" w:rsidP="00104658">
      <w:pPr>
        <w:autoSpaceDE w:val="0"/>
        <w:autoSpaceDN w:val="0"/>
        <w:adjustRightInd w:val="0"/>
        <w:jc w:val="both"/>
        <w:rPr>
          <w:sz w:val="22"/>
          <w:szCs w:val="22"/>
        </w:rPr>
      </w:pPr>
      <w:r>
        <w:rPr>
          <w:sz w:val="22"/>
          <w:szCs w:val="22"/>
        </w:rPr>
        <w:t>(</w:t>
      </w:r>
      <w:r w:rsidR="00874280" w:rsidRPr="00072FB0">
        <w:rPr>
          <w:sz w:val="22"/>
          <w:szCs w:val="22"/>
        </w:rPr>
        <w:tab/>
        <w:t>D</w:t>
      </w:r>
      <w:r>
        <w:rPr>
          <w:sz w:val="22"/>
          <w:szCs w:val="22"/>
        </w:rPr>
        <w:t xml:space="preserve">) </w:t>
      </w:r>
      <w:r w:rsidR="00874280" w:rsidRPr="00072FB0">
        <w:rPr>
          <w:sz w:val="22"/>
          <w:szCs w:val="22"/>
        </w:rPr>
        <w:t>serão oferecidos no prazo de 15 dias, contados da data da juntada aos autos do mandado de citação</w:t>
      </w:r>
      <w:r w:rsidR="00840292">
        <w:rPr>
          <w:sz w:val="22"/>
          <w:szCs w:val="22"/>
        </w:rPr>
        <w:t>.</w:t>
      </w:r>
    </w:p>
    <w:p w:rsidR="00874280" w:rsidRPr="00874280" w:rsidRDefault="00874280" w:rsidP="00874280">
      <w:pPr>
        <w:autoSpaceDE w:val="0"/>
        <w:autoSpaceDN w:val="0"/>
        <w:adjustRightInd w:val="0"/>
        <w:rPr>
          <w:b/>
          <w:sz w:val="22"/>
          <w:szCs w:val="22"/>
        </w:rPr>
      </w:pPr>
    </w:p>
    <w:p w:rsidR="00036EBC" w:rsidRDefault="00D76C72" w:rsidP="00072FB0">
      <w:pPr>
        <w:autoSpaceDE w:val="0"/>
        <w:autoSpaceDN w:val="0"/>
        <w:adjustRightInd w:val="0"/>
        <w:jc w:val="center"/>
        <w:rPr>
          <w:b/>
          <w:sz w:val="22"/>
          <w:szCs w:val="22"/>
        </w:rPr>
      </w:pPr>
      <w:r w:rsidRPr="00710D17">
        <w:rPr>
          <w:b/>
          <w:sz w:val="22"/>
          <w:szCs w:val="22"/>
        </w:rPr>
        <w:t>Direito e Processo do Trabalho</w:t>
      </w:r>
      <w:bookmarkStart w:id="0" w:name="0.1_graphic23"/>
      <w:bookmarkEnd w:id="0"/>
    </w:p>
    <w:p w:rsidR="007C5591" w:rsidRDefault="007C5591" w:rsidP="007C5591">
      <w:pPr>
        <w:jc w:val="center"/>
        <w:rPr>
          <w:b/>
          <w:sz w:val="22"/>
          <w:szCs w:val="22"/>
        </w:rPr>
      </w:pPr>
    </w:p>
    <w:p w:rsidR="00067AC3" w:rsidRPr="00067AC3" w:rsidRDefault="007D2E92" w:rsidP="00DE1D32">
      <w:pPr>
        <w:jc w:val="both"/>
        <w:rPr>
          <w:b/>
          <w:sz w:val="22"/>
          <w:szCs w:val="22"/>
        </w:rPr>
      </w:pPr>
      <w:r>
        <w:rPr>
          <w:b/>
          <w:sz w:val="22"/>
          <w:szCs w:val="22"/>
        </w:rPr>
        <w:t>56.</w:t>
      </w:r>
      <w:r w:rsidR="00067AC3" w:rsidRPr="00067AC3">
        <w:rPr>
          <w:b/>
          <w:sz w:val="22"/>
          <w:szCs w:val="22"/>
        </w:rPr>
        <w:t xml:space="preserve"> A Empresa Leia Mais, editora de livros, admitiu e dispensou Arnaldo como empregado na função de jornalista, que nada recebeu a título de verbas rescisórias. O sócio de Leia Mais também dirige a Empresa </w:t>
      </w:r>
      <w:proofErr w:type="spellStart"/>
      <w:r w:rsidR="00067AC3" w:rsidRPr="00067AC3">
        <w:rPr>
          <w:b/>
          <w:sz w:val="22"/>
          <w:szCs w:val="22"/>
        </w:rPr>
        <w:t>Tô</w:t>
      </w:r>
      <w:proofErr w:type="spellEnd"/>
      <w:r w:rsidR="00067AC3" w:rsidRPr="00067AC3">
        <w:rPr>
          <w:b/>
          <w:sz w:val="22"/>
          <w:szCs w:val="22"/>
        </w:rPr>
        <w:t xml:space="preserve"> Seguro, que explora o ramo de vigilância e segurança. Considerando que Arnaldo nunca prestou qualquer tipo de serviço para a empresa </w:t>
      </w:r>
      <w:proofErr w:type="spellStart"/>
      <w:r w:rsidR="00067AC3" w:rsidRPr="00067AC3">
        <w:rPr>
          <w:b/>
          <w:sz w:val="22"/>
          <w:szCs w:val="22"/>
        </w:rPr>
        <w:t>Tô</w:t>
      </w:r>
      <w:proofErr w:type="spellEnd"/>
      <w:r w:rsidR="00067AC3" w:rsidRPr="00067AC3">
        <w:rPr>
          <w:b/>
          <w:sz w:val="22"/>
          <w:szCs w:val="22"/>
        </w:rPr>
        <w:t xml:space="preserve"> Seguro, ao ingressar com reclamação trabalhista, terá direito a mover ação contra: </w:t>
      </w:r>
    </w:p>
    <w:p w:rsidR="00067AC3" w:rsidRPr="00067AC3" w:rsidRDefault="00067AC3" w:rsidP="00DE1D32">
      <w:pPr>
        <w:jc w:val="both"/>
        <w:rPr>
          <w:b/>
          <w:sz w:val="22"/>
          <w:szCs w:val="22"/>
        </w:rPr>
      </w:pPr>
    </w:p>
    <w:p w:rsidR="00067AC3" w:rsidRPr="00B76A9F" w:rsidRDefault="007D2E92" w:rsidP="00DE1D32">
      <w:pPr>
        <w:jc w:val="both"/>
        <w:rPr>
          <w:sz w:val="22"/>
          <w:szCs w:val="22"/>
        </w:rPr>
      </w:pPr>
      <w:r>
        <w:rPr>
          <w:sz w:val="22"/>
          <w:szCs w:val="22"/>
        </w:rPr>
        <w:t>(</w:t>
      </w:r>
      <w:r w:rsidR="00067AC3" w:rsidRPr="00B76A9F">
        <w:rPr>
          <w:sz w:val="22"/>
          <w:szCs w:val="22"/>
        </w:rPr>
        <w:t>A</w:t>
      </w:r>
      <w:r>
        <w:rPr>
          <w:sz w:val="22"/>
          <w:szCs w:val="22"/>
        </w:rPr>
        <w:t>)</w:t>
      </w:r>
      <w:r w:rsidR="00067AC3" w:rsidRPr="00B76A9F">
        <w:rPr>
          <w:sz w:val="22"/>
          <w:szCs w:val="22"/>
        </w:rPr>
        <w:t xml:space="preserve"> a Empresa Leia Mais apenas, por serem empresas com objetos sociais distintos, não podendo se </w:t>
      </w:r>
      <w:proofErr w:type="gramStart"/>
      <w:r w:rsidR="00067AC3" w:rsidRPr="00B76A9F">
        <w:rPr>
          <w:sz w:val="22"/>
          <w:szCs w:val="22"/>
        </w:rPr>
        <w:t>caracterizarem</w:t>
      </w:r>
      <w:proofErr w:type="gramEnd"/>
      <w:r w:rsidR="00067AC3" w:rsidRPr="00B76A9F">
        <w:rPr>
          <w:sz w:val="22"/>
          <w:szCs w:val="22"/>
        </w:rPr>
        <w:t xml:space="preserve"> como grupo econômico. </w:t>
      </w:r>
    </w:p>
    <w:p w:rsidR="00067AC3" w:rsidRPr="00B76A9F" w:rsidRDefault="007D2E92" w:rsidP="00DE1D32">
      <w:pPr>
        <w:jc w:val="both"/>
        <w:rPr>
          <w:sz w:val="22"/>
          <w:szCs w:val="22"/>
        </w:rPr>
      </w:pPr>
      <w:r>
        <w:rPr>
          <w:sz w:val="22"/>
          <w:szCs w:val="22"/>
        </w:rPr>
        <w:t>(</w:t>
      </w:r>
      <w:r w:rsidR="00067AC3" w:rsidRPr="00B76A9F">
        <w:rPr>
          <w:sz w:val="22"/>
          <w:szCs w:val="22"/>
        </w:rPr>
        <w:t>B</w:t>
      </w:r>
      <w:r>
        <w:rPr>
          <w:sz w:val="22"/>
          <w:szCs w:val="22"/>
        </w:rPr>
        <w:t>)</w:t>
      </w:r>
      <w:r w:rsidR="00067AC3" w:rsidRPr="00B76A9F">
        <w:rPr>
          <w:sz w:val="22"/>
          <w:szCs w:val="22"/>
        </w:rPr>
        <w:t xml:space="preserve"> ambas as empresas, alegando grupo econômico e responsabilidade subsidiária da Empresa </w:t>
      </w:r>
      <w:proofErr w:type="spellStart"/>
      <w:r w:rsidR="00067AC3" w:rsidRPr="00B76A9F">
        <w:rPr>
          <w:sz w:val="22"/>
          <w:szCs w:val="22"/>
        </w:rPr>
        <w:t>Tô</w:t>
      </w:r>
      <w:proofErr w:type="spellEnd"/>
      <w:r w:rsidR="00067AC3" w:rsidRPr="00B76A9F">
        <w:rPr>
          <w:sz w:val="22"/>
          <w:szCs w:val="22"/>
        </w:rPr>
        <w:t xml:space="preserve"> Seguro no pagamento de suas verbas trabalhistas. </w:t>
      </w:r>
    </w:p>
    <w:p w:rsidR="00067AC3" w:rsidRPr="00B76A9F" w:rsidRDefault="007D2E92" w:rsidP="00DE1D32">
      <w:pPr>
        <w:jc w:val="both"/>
        <w:rPr>
          <w:sz w:val="22"/>
          <w:szCs w:val="22"/>
        </w:rPr>
      </w:pPr>
      <w:r>
        <w:rPr>
          <w:sz w:val="22"/>
          <w:szCs w:val="22"/>
        </w:rPr>
        <w:t>(</w:t>
      </w:r>
      <w:r w:rsidR="00067AC3" w:rsidRPr="00B76A9F">
        <w:rPr>
          <w:sz w:val="22"/>
          <w:szCs w:val="22"/>
        </w:rPr>
        <w:t>C</w:t>
      </w:r>
      <w:r>
        <w:rPr>
          <w:sz w:val="22"/>
          <w:szCs w:val="22"/>
        </w:rPr>
        <w:t>)</w:t>
      </w:r>
      <w:r w:rsidR="00067AC3" w:rsidRPr="00B76A9F">
        <w:rPr>
          <w:sz w:val="22"/>
          <w:szCs w:val="22"/>
        </w:rPr>
        <w:t xml:space="preserve"> ambas as empresas, alegando grupo econômico e responsabilidade solidária entre elas no pagamento de suas verbas trabalhistas. </w:t>
      </w:r>
    </w:p>
    <w:p w:rsidR="00067AC3" w:rsidRPr="00B76A9F" w:rsidRDefault="007D2E92" w:rsidP="00DE1D32">
      <w:pPr>
        <w:jc w:val="both"/>
        <w:rPr>
          <w:sz w:val="22"/>
          <w:szCs w:val="22"/>
        </w:rPr>
      </w:pPr>
      <w:r>
        <w:rPr>
          <w:sz w:val="22"/>
          <w:szCs w:val="22"/>
        </w:rPr>
        <w:t>(</w:t>
      </w:r>
      <w:r w:rsidR="00067AC3" w:rsidRPr="00B76A9F">
        <w:rPr>
          <w:sz w:val="22"/>
          <w:szCs w:val="22"/>
        </w:rPr>
        <w:t>D</w:t>
      </w:r>
      <w:r>
        <w:rPr>
          <w:sz w:val="22"/>
          <w:szCs w:val="22"/>
        </w:rPr>
        <w:t>)</w:t>
      </w:r>
      <w:r w:rsidR="00067AC3" w:rsidRPr="00B76A9F">
        <w:rPr>
          <w:sz w:val="22"/>
          <w:szCs w:val="22"/>
        </w:rPr>
        <w:t xml:space="preserve"> a Empresa Leia Mais apenas, sua empregadora, sendo que em caso de inadimplência, poderá ingressar novamente contra a Empresa </w:t>
      </w:r>
      <w:proofErr w:type="spellStart"/>
      <w:r w:rsidR="00067AC3" w:rsidRPr="00B76A9F">
        <w:rPr>
          <w:sz w:val="22"/>
          <w:szCs w:val="22"/>
        </w:rPr>
        <w:t>Tô</w:t>
      </w:r>
      <w:proofErr w:type="spellEnd"/>
      <w:r w:rsidR="00067AC3" w:rsidRPr="00B76A9F">
        <w:rPr>
          <w:sz w:val="22"/>
          <w:szCs w:val="22"/>
        </w:rPr>
        <w:t xml:space="preserve"> Seguro. </w:t>
      </w:r>
    </w:p>
    <w:p w:rsidR="00067AC3" w:rsidRPr="00067AC3" w:rsidRDefault="00067AC3" w:rsidP="00DE1D32">
      <w:pPr>
        <w:jc w:val="both"/>
        <w:rPr>
          <w:b/>
          <w:sz w:val="22"/>
          <w:szCs w:val="22"/>
        </w:rPr>
      </w:pPr>
    </w:p>
    <w:p w:rsidR="00067AC3" w:rsidRPr="00067AC3" w:rsidRDefault="00F55800" w:rsidP="00DE1D32">
      <w:pPr>
        <w:jc w:val="both"/>
        <w:rPr>
          <w:b/>
          <w:sz w:val="22"/>
          <w:szCs w:val="22"/>
        </w:rPr>
      </w:pPr>
      <w:r>
        <w:rPr>
          <w:b/>
          <w:sz w:val="22"/>
          <w:szCs w:val="22"/>
        </w:rPr>
        <w:t>57.</w:t>
      </w:r>
      <w:r w:rsidR="00067AC3" w:rsidRPr="00067AC3">
        <w:rPr>
          <w:b/>
          <w:sz w:val="22"/>
          <w:szCs w:val="22"/>
        </w:rPr>
        <w:t xml:space="preserve"> Com base na legislação trabalhista,</w:t>
      </w:r>
      <w:r w:rsidR="0096751A">
        <w:rPr>
          <w:b/>
          <w:sz w:val="22"/>
          <w:szCs w:val="22"/>
        </w:rPr>
        <w:t xml:space="preserve"> assinale a alternativa correta.</w:t>
      </w:r>
      <w:r w:rsidR="00067AC3" w:rsidRPr="00067AC3">
        <w:rPr>
          <w:b/>
          <w:sz w:val="22"/>
          <w:szCs w:val="22"/>
        </w:rPr>
        <w:t xml:space="preserve"> </w:t>
      </w:r>
    </w:p>
    <w:p w:rsidR="00067AC3" w:rsidRPr="00067AC3" w:rsidRDefault="00067AC3" w:rsidP="00DE1D32">
      <w:pPr>
        <w:jc w:val="both"/>
        <w:rPr>
          <w:b/>
          <w:sz w:val="22"/>
          <w:szCs w:val="22"/>
        </w:rPr>
      </w:pPr>
    </w:p>
    <w:p w:rsidR="00067AC3" w:rsidRPr="00F55800" w:rsidRDefault="00F55800" w:rsidP="00DE1D32">
      <w:pPr>
        <w:jc w:val="both"/>
        <w:rPr>
          <w:sz w:val="22"/>
          <w:szCs w:val="22"/>
        </w:rPr>
      </w:pPr>
      <w:r w:rsidRPr="00F55800">
        <w:rPr>
          <w:sz w:val="22"/>
          <w:szCs w:val="22"/>
        </w:rPr>
        <w:t>(</w:t>
      </w:r>
      <w:r w:rsidR="00067AC3" w:rsidRPr="00F55800">
        <w:rPr>
          <w:sz w:val="22"/>
          <w:szCs w:val="22"/>
        </w:rPr>
        <w:t>A</w:t>
      </w:r>
      <w:r w:rsidRPr="00F55800">
        <w:rPr>
          <w:sz w:val="22"/>
          <w:szCs w:val="22"/>
        </w:rPr>
        <w:t xml:space="preserve">) </w:t>
      </w:r>
      <w:r w:rsidR="00067AC3" w:rsidRPr="00F55800">
        <w:rPr>
          <w:sz w:val="22"/>
          <w:szCs w:val="22"/>
        </w:rPr>
        <w:tab/>
        <w:t xml:space="preserve">O contrato de trabalho só poderá ser firmado por escrito. </w:t>
      </w:r>
    </w:p>
    <w:p w:rsidR="00067AC3" w:rsidRPr="00F55800" w:rsidRDefault="00F55800" w:rsidP="00DE1D32">
      <w:pPr>
        <w:jc w:val="both"/>
        <w:rPr>
          <w:sz w:val="22"/>
          <w:szCs w:val="22"/>
        </w:rPr>
      </w:pPr>
      <w:r w:rsidRPr="00F55800">
        <w:rPr>
          <w:sz w:val="22"/>
          <w:szCs w:val="22"/>
        </w:rPr>
        <w:t>(</w:t>
      </w:r>
      <w:r w:rsidR="00067AC3" w:rsidRPr="00F55800">
        <w:rPr>
          <w:sz w:val="22"/>
          <w:szCs w:val="22"/>
        </w:rPr>
        <w:t>B</w:t>
      </w:r>
      <w:r w:rsidRPr="00F55800">
        <w:rPr>
          <w:sz w:val="22"/>
          <w:szCs w:val="22"/>
        </w:rPr>
        <w:t xml:space="preserve">) </w:t>
      </w:r>
      <w:r w:rsidR="00067AC3" w:rsidRPr="00F55800">
        <w:rPr>
          <w:sz w:val="22"/>
          <w:szCs w:val="22"/>
        </w:rPr>
        <w:tab/>
        <w:t>A verdade formal prevalece sobre a verdade real.</w:t>
      </w:r>
    </w:p>
    <w:p w:rsidR="00067AC3" w:rsidRPr="00F55800" w:rsidRDefault="00F55800" w:rsidP="00DE1D32">
      <w:pPr>
        <w:jc w:val="both"/>
        <w:rPr>
          <w:sz w:val="22"/>
          <w:szCs w:val="22"/>
        </w:rPr>
      </w:pPr>
      <w:r w:rsidRPr="00F55800">
        <w:rPr>
          <w:sz w:val="22"/>
          <w:szCs w:val="22"/>
        </w:rPr>
        <w:t>(</w:t>
      </w:r>
      <w:r w:rsidR="00067AC3" w:rsidRPr="00F55800">
        <w:rPr>
          <w:sz w:val="22"/>
          <w:szCs w:val="22"/>
        </w:rPr>
        <w:t>C</w:t>
      </w:r>
      <w:r w:rsidRPr="00F55800">
        <w:rPr>
          <w:sz w:val="22"/>
          <w:szCs w:val="22"/>
        </w:rPr>
        <w:t xml:space="preserve">) </w:t>
      </w:r>
      <w:r w:rsidR="00067AC3" w:rsidRPr="00F55800">
        <w:rPr>
          <w:sz w:val="22"/>
          <w:szCs w:val="22"/>
        </w:rPr>
        <w:tab/>
        <w:t xml:space="preserve">Os contratos de trabalho podem ser celebrados por tempo determinado ou indeterminado. </w:t>
      </w:r>
    </w:p>
    <w:p w:rsidR="00067AC3" w:rsidRPr="00F55800" w:rsidRDefault="00F55800" w:rsidP="00DE1D32">
      <w:pPr>
        <w:jc w:val="both"/>
        <w:rPr>
          <w:sz w:val="22"/>
          <w:szCs w:val="22"/>
        </w:rPr>
      </w:pPr>
      <w:r w:rsidRPr="00F55800">
        <w:rPr>
          <w:sz w:val="22"/>
          <w:szCs w:val="22"/>
        </w:rPr>
        <w:t>(</w:t>
      </w:r>
      <w:r w:rsidR="00067AC3" w:rsidRPr="00F55800">
        <w:rPr>
          <w:sz w:val="22"/>
          <w:szCs w:val="22"/>
        </w:rPr>
        <w:t>D</w:t>
      </w:r>
      <w:r w:rsidRPr="00F55800">
        <w:rPr>
          <w:sz w:val="22"/>
          <w:szCs w:val="22"/>
        </w:rPr>
        <w:t xml:space="preserve">) </w:t>
      </w:r>
      <w:r w:rsidR="00067AC3" w:rsidRPr="00F55800">
        <w:rPr>
          <w:sz w:val="22"/>
          <w:szCs w:val="22"/>
        </w:rPr>
        <w:tab/>
        <w:t>O contrato de experiência tem o prazo máximo de noventa dias, podendo ser prorrogado u</w:t>
      </w:r>
      <w:r w:rsidRPr="00F55800">
        <w:rPr>
          <w:sz w:val="22"/>
          <w:szCs w:val="22"/>
        </w:rPr>
        <w:t>ma única vez, por igual período.</w:t>
      </w:r>
    </w:p>
    <w:p w:rsidR="00067AC3" w:rsidRPr="00067AC3" w:rsidRDefault="00067AC3" w:rsidP="00DE1D32">
      <w:pPr>
        <w:jc w:val="both"/>
        <w:rPr>
          <w:b/>
          <w:sz w:val="22"/>
          <w:szCs w:val="22"/>
        </w:rPr>
      </w:pPr>
    </w:p>
    <w:p w:rsidR="00067AC3" w:rsidRPr="00067AC3" w:rsidRDefault="003E4EC2" w:rsidP="00DE1D32">
      <w:pPr>
        <w:jc w:val="both"/>
        <w:rPr>
          <w:b/>
          <w:sz w:val="22"/>
          <w:szCs w:val="22"/>
        </w:rPr>
      </w:pPr>
      <w:r>
        <w:rPr>
          <w:b/>
          <w:sz w:val="22"/>
          <w:szCs w:val="22"/>
        </w:rPr>
        <w:br w:type="page"/>
      </w:r>
      <w:r w:rsidR="00F55800">
        <w:rPr>
          <w:b/>
          <w:sz w:val="22"/>
          <w:szCs w:val="22"/>
        </w:rPr>
        <w:lastRenderedPageBreak/>
        <w:t>58.</w:t>
      </w:r>
      <w:r w:rsidR="00067AC3" w:rsidRPr="00067AC3">
        <w:rPr>
          <w:b/>
          <w:sz w:val="22"/>
          <w:szCs w:val="22"/>
        </w:rPr>
        <w:t xml:space="preserve"> Com base na legislação vigente e na jurisprudência dominante do TST, considere: </w:t>
      </w:r>
    </w:p>
    <w:p w:rsidR="00067AC3" w:rsidRPr="00067AC3" w:rsidRDefault="00067AC3" w:rsidP="00DE1D32">
      <w:pPr>
        <w:jc w:val="both"/>
        <w:rPr>
          <w:b/>
          <w:sz w:val="22"/>
          <w:szCs w:val="22"/>
        </w:rPr>
      </w:pPr>
      <w:r w:rsidRPr="00067AC3">
        <w:rPr>
          <w:b/>
          <w:sz w:val="22"/>
          <w:szCs w:val="22"/>
        </w:rPr>
        <w:t xml:space="preserve">I. Excedendo de seis horas o trabalho, será obrigatório um intervalo de quinze minutos quando a duração ultrapassar quatro horas. </w:t>
      </w:r>
    </w:p>
    <w:p w:rsidR="00067AC3" w:rsidRPr="00067AC3" w:rsidRDefault="00067AC3" w:rsidP="00DE1D32">
      <w:pPr>
        <w:jc w:val="both"/>
        <w:rPr>
          <w:b/>
          <w:sz w:val="22"/>
          <w:szCs w:val="22"/>
        </w:rPr>
      </w:pPr>
      <w:r w:rsidRPr="00067AC3">
        <w:rPr>
          <w:b/>
          <w:sz w:val="22"/>
          <w:szCs w:val="22"/>
        </w:rPr>
        <w:t xml:space="preserve">II. Considera-se ilegal substituir o período que se reduz da jornada de trabalho, no aviso prévio, pelo pagamento das horas correspondentes. </w:t>
      </w:r>
    </w:p>
    <w:p w:rsidR="00067AC3" w:rsidRPr="00067AC3" w:rsidRDefault="00067AC3" w:rsidP="00DE1D32">
      <w:pPr>
        <w:jc w:val="both"/>
        <w:rPr>
          <w:b/>
          <w:sz w:val="22"/>
          <w:szCs w:val="22"/>
        </w:rPr>
      </w:pPr>
      <w:r w:rsidRPr="00067AC3">
        <w:rPr>
          <w:b/>
          <w:sz w:val="22"/>
          <w:szCs w:val="22"/>
        </w:rPr>
        <w:t>III. A prestação de serviços a mais de uma empresa do mesmo grupo econômico, durante a mesma jornada de trabalho, caracteriza a coexistência de mais de um contrato de trabalho.</w:t>
      </w:r>
    </w:p>
    <w:p w:rsidR="00067AC3" w:rsidRDefault="00067AC3" w:rsidP="00DE1D32">
      <w:pPr>
        <w:jc w:val="both"/>
        <w:rPr>
          <w:b/>
          <w:sz w:val="22"/>
          <w:szCs w:val="22"/>
        </w:rPr>
      </w:pPr>
      <w:r w:rsidRPr="00067AC3">
        <w:rPr>
          <w:b/>
          <w:sz w:val="22"/>
          <w:szCs w:val="22"/>
        </w:rPr>
        <w:t xml:space="preserve">IV. Os intervalos concedidos pelo empregador na jornada de trabalho, não previstos em lei, representam tempo à disposição da empresa, remunerados como serviço extraordinário, se acrescidos ao final da jornada. </w:t>
      </w:r>
    </w:p>
    <w:p w:rsidR="00F55800" w:rsidRPr="00067AC3" w:rsidRDefault="00F55800" w:rsidP="00DE1D32">
      <w:pPr>
        <w:jc w:val="both"/>
        <w:rPr>
          <w:b/>
          <w:sz w:val="22"/>
          <w:szCs w:val="22"/>
        </w:rPr>
      </w:pPr>
    </w:p>
    <w:p w:rsidR="00067AC3" w:rsidRPr="00067AC3" w:rsidRDefault="00067AC3" w:rsidP="00DE1D32">
      <w:pPr>
        <w:jc w:val="both"/>
        <w:rPr>
          <w:b/>
          <w:sz w:val="22"/>
          <w:szCs w:val="22"/>
        </w:rPr>
      </w:pPr>
      <w:r w:rsidRPr="00067AC3">
        <w:rPr>
          <w:b/>
          <w:sz w:val="22"/>
          <w:szCs w:val="22"/>
        </w:rPr>
        <w:t>Está</w:t>
      </w:r>
      <w:r w:rsidR="00F55800">
        <w:rPr>
          <w:b/>
          <w:sz w:val="22"/>
          <w:szCs w:val="22"/>
        </w:rPr>
        <w:t xml:space="preserve"> correto o que consta APENAS em:</w:t>
      </w:r>
    </w:p>
    <w:p w:rsidR="00F55800" w:rsidRDefault="00F55800" w:rsidP="00DE1D32">
      <w:pPr>
        <w:jc w:val="both"/>
        <w:rPr>
          <w:b/>
          <w:sz w:val="22"/>
          <w:szCs w:val="22"/>
        </w:rPr>
      </w:pPr>
    </w:p>
    <w:p w:rsidR="00067AC3" w:rsidRPr="00F55800" w:rsidRDefault="00582F84" w:rsidP="00DE1D32">
      <w:pPr>
        <w:jc w:val="both"/>
        <w:rPr>
          <w:sz w:val="22"/>
          <w:szCs w:val="22"/>
        </w:rPr>
      </w:pPr>
      <w:r>
        <w:rPr>
          <w:sz w:val="22"/>
          <w:szCs w:val="22"/>
        </w:rPr>
        <w:t>(</w:t>
      </w:r>
      <w:r w:rsidR="00067AC3" w:rsidRPr="00F55800">
        <w:rPr>
          <w:sz w:val="22"/>
          <w:szCs w:val="22"/>
        </w:rPr>
        <w:t>A</w:t>
      </w:r>
      <w:r>
        <w:rPr>
          <w:sz w:val="22"/>
          <w:szCs w:val="22"/>
        </w:rPr>
        <w:t xml:space="preserve">) </w:t>
      </w:r>
      <w:r w:rsidR="00B21263">
        <w:rPr>
          <w:sz w:val="22"/>
          <w:szCs w:val="22"/>
        </w:rPr>
        <w:tab/>
        <w:t>II e IV.</w:t>
      </w:r>
    </w:p>
    <w:p w:rsidR="00067AC3" w:rsidRPr="00F55800" w:rsidRDefault="00582F84" w:rsidP="00DE1D32">
      <w:pPr>
        <w:jc w:val="both"/>
        <w:rPr>
          <w:sz w:val="22"/>
          <w:szCs w:val="22"/>
        </w:rPr>
      </w:pPr>
      <w:r>
        <w:rPr>
          <w:sz w:val="22"/>
          <w:szCs w:val="22"/>
        </w:rPr>
        <w:t>(</w:t>
      </w:r>
      <w:r w:rsidR="00067AC3" w:rsidRPr="00F55800">
        <w:rPr>
          <w:sz w:val="22"/>
          <w:szCs w:val="22"/>
        </w:rPr>
        <w:t>B</w:t>
      </w:r>
      <w:r>
        <w:rPr>
          <w:sz w:val="22"/>
          <w:szCs w:val="22"/>
        </w:rPr>
        <w:t xml:space="preserve">) </w:t>
      </w:r>
      <w:r w:rsidR="00067AC3" w:rsidRPr="00F55800">
        <w:rPr>
          <w:sz w:val="22"/>
          <w:szCs w:val="22"/>
        </w:rPr>
        <w:tab/>
        <w:t xml:space="preserve">I, III e IV. </w:t>
      </w:r>
    </w:p>
    <w:p w:rsidR="00067AC3" w:rsidRPr="00F55800" w:rsidRDefault="00582F84" w:rsidP="00DE1D32">
      <w:pPr>
        <w:jc w:val="both"/>
        <w:rPr>
          <w:sz w:val="22"/>
          <w:szCs w:val="22"/>
        </w:rPr>
      </w:pPr>
      <w:r>
        <w:rPr>
          <w:sz w:val="22"/>
          <w:szCs w:val="22"/>
        </w:rPr>
        <w:t>(</w:t>
      </w:r>
      <w:r w:rsidR="00067AC3" w:rsidRPr="00F55800">
        <w:rPr>
          <w:sz w:val="22"/>
          <w:szCs w:val="22"/>
        </w:rPr>
        <w:t>C</w:t>
      </w:r>
      <w:r>
        <w:rPr>
          <w:sz w:val="22"/>
          <w:szCs w:val="22"/>
        </w:rPr>
        <w:t xml:space="preserve">) </w:t>
      </w:r>
      <w:r w:rsidR="00067AC3" w:rsidRPr="00F55800">
        <w:rPr>
          <w:sz w:val="22"/>
          <w:szCs w:val="22"/>
        </w:rPr>
        <w:tab/>
        <w:t xml:space="preserve">I, II e III.  </w:t>
      </w:r>
    </w:p>
    <w:p w:rsidR="00067AC3" w:rsidRPr="00F55800" w:rsidRDefault="00582F84" w:rsidP="00DE1D32">
      <w:pPr>
        <w:jc w:val="both"/>
        <w:rPr>
          <w:sz w:val="22"/>
          <w:szCs w:val="22"/>
        </w:rPr>
      </w:pPr>
      <w:r>
        <w:rPr>
          <w:sz w:val="22"/>
          <w:szCs w:val="22"/>
        </w:rPr>
        <w:t>(</w:t>
      </w:r>
      <w:r w:rsidR="00067AC3" w:rsidRPr="00F55800">
        <w:rPr>
          <w:sz w:val="22"/>
          <w:szCs w:val="22"/>
        </w:rPr>
        <w:t>D</w:t>
      </w:r>
      <w:r>
        <w:rPr>
          <w:sz w:val="22"/>
          <w:szCs w:val="22"/>
        </w:rPr>
        <w:t xml:space="preserve">) </w:t>
      </w:r>
      <w:r w:rsidR="00067AC3" w:rsidRPr="00F55800">
        <w:rPr>
          <w:sz w:val="22"/>
          <w:szCs w:val="22"/>
        </w:rPr>
        <w:tab/>
        <w:t>III e IV</w:t>
      </w:r>
      <w:bookmarkStart w:id="1" w:name="_GoBack"/>
      <w:bookmarkEnd w:id="1"/>
      <w:r w:rsidR="00067AC3" w:rsidRPr="00F55800">
        <w:rPr>
          <w:sz w:val="22"/>
          <w:szCs w:val="22"/>
        </w:rPr>
        <w:t xml:space="preserve">.  </w:t>
      </w:r>
    </w:p>
    <w:p w:rsidR="00067AC3" w:rsidRPr="00067AC3" w:rsidRDefault="00067AC3" w:rsidP="00DE1D32">
      <w:pPr>
        <w:jc w:val="both"/>
        <w:rPr>
          <w:b/>
          <w:sz w:val="22"/>
          <w:szCs w:val="22"/>
        </w:rPr>
      </w:pPr>
    </w:p>
    <w:p w:rsidR="00067AC3" w:rsidRPr="00067AC3" w:rsidRDefault="00F55800" w:rsidP="00DE1D32">
      <w:pPr>
        <w:jc w:val="both"/>
        <w:rPr>
          <w:b/>
          <w:sz w:val="22"/>
          <w:szCs w:val="22"/>
        </w:rPr>
      </w:pPr>
      <w:r>
        <w:rPr>
          <w:b/>
          <w:sz w:val="22"/>
          <w:szCs w:val="22"/>
        </w:rPr>
        <w:t>59.</w:t>
      </w:r>
      <w:r w:rsidR="00067AC3" w:rsidRPr="00067AC3">
        <w:rPr>
          <w:b/>
          <w:sz w:val="22"/>
          <w:szCs w:val="22"/>
        </w:rPr>
        <w:t xml:space="preserve"> Em relação à limitação da jornada de trabalho:</w:t>
      </w:r>
    </w:p>
    <w:p w:rsidR="00067AC3" w:rsidRPr="00067AC3" w:rsidRDefault="00067AC3" w:rsidP="00DE1D32">
      <w:pPr>
        <w:jc w:val="both"/>
        <w:rPr>
          <w:b/>
          <w:sz w:val="22"/>
          <w:szCs w:val="22"/>
        </w:rPr>
      </w:pPr>
      <w:r w:rsidRPr="00067AC3">
        <w:rPr>
          <w:b/>
          <w:sz w:val="22"/>
          <w:szCs w:val="22"/>
        </w:rPr>
        <w:t xml:space="preserve"> </w:t>
      </w:r>
    </w:p>
    <w:p w:rsidR="00067AC3" w:rsidRPr="00933CF6" w:rsidRDefault="00933CF6" w:rsidP="00DE1D32">
      <w:pPr>
        <w:jc w:val="both"/>
        <w:rPr>
          <w:sz w:val="22"/>
          <w:szCs w:val="22"/>
        </w:rPr>
      </w:pPr>
      <w:r>
        <w:rPr>
          <w:sz w:val="22"/>
          <w:szCs w:val="22"/>
        </w:rPr>
        <w:t>(</w:t>
      </w:r>
      <w:r w:rsidR="00067AC3" w:rsidRPr="00933CF6">
        <w:rPr>
          <w:sz w:val="22"/>
          <w:szCs w:val="22"/>
        </w:rPr>
        <w:t>A</w:t>
      </w:r>
      <w:r>
        <w:rPr>
          <w:sz w:val="22"/>
          <w:szCs w:val="22"/>
        </w:rPr>
        <w:t xml:space="preserve">) </w:t>
      </w:r>
      <w:r w:rsidR="00067AC3" w:rsidRPr="00933CF6">
        <w:rPr>
          <w:sz w:val="22"/>
          <w:szCs w:val="22"/>
        </w:rPr>
        <w:tab/>
        <w:t xml:space="preserve">serão computadas como jornada extraordinária as variações de horário no registro de ponto não excedentes de cinco minutos, observado o limite máximo de dez minutos diários.  </w:t>
      </w:r>
    </w:p>
    <w:p w:rsidR="00067AC3" w:rsidRPr="00933CF6" w:rsidRDefault="00933CF6" w:rsidP="00DE1D32">
      <w:pPr>
        <w:jc w:val="both"/>
        <w:rPr>
          <w:sz w:val="22"/>
          <w:szCs w:val="22"/>
        </w:rPr>
      </w:pPr>
      <w:r>
        <w:rPr>
          <w:sz w:val="22"/>
          <w:szCs w:val="22"/>
        </w:rPr>
        <w:t>(</w:t>
      </w:r>
      <w:r w:rsidR="00067AC3" w:rsidRPr="00933CF6">
        <w:rPr>
          <w:sz w:val="22"/>
          <w:szCs w:val="22"/>
        </w:rPr>
        <w:t>B</w:t>
      </w:r>
      <w:r>
        <w:rPr>
          <w:sz w:val="22"/>
          <w:szCs w:val="22"/>
        </w:rPr>
        <w:t xml:space="preserve">) </w:t>
      </w:r>
      <w:r w:rsidR="00067AC3" w:rsidRPr="00933CF6">
        <w:rPr>
          <w:sz w:val="22"/>
          <w:szCs w:val="22"/>
        </w:rPr>
        <w:tab/>
        <w:t xml:space="preserve">o tempo despendido pelo empregado até o local de trabalho e para o seu retorno, por qualquer meio de transporte, não será, em qualquer hipótese, computado na jornada de trabalho.  </w:t>
      </w:r>
    </w:p>
    <w:p w:rsidR="00067AC3" w:rsidRPr="00933CF6" w:rsidRDefault="00933CF6" w:rsidP="00DE1D32">
      <w:pPr>
        <w:jc w:val="both"/>
        <w:rPr>
          <w:sz w:val="22"/>
          <w:szCs w:val="22"/>
        </w:rPr>
      </w:pPr>
      <w:r>
        <w:rPr>
          <w:sz w:val="22"/>
          <w:szCs w:val="22"/>
        </w:rPr>
        <w:t>(</w:t>
      </w:r>
      <w:r w:rsidR="00067AC3" w:rsidRPr="00933CF6">
        <w:rPr>
          <w:sz w:val="22"/>
          <w:szCs w:val="22"/>
        </w:rPr>
        <w:t>C</w:t>
      </w:r>
      <w:r>
        <w:rPr>
          <w:sz w:val="22"/>
          <w:szCs w:val="22"/>
        </w:rPr>
        <w:t xml:space="preserve">) </w:t>
      </w:r>
      <w:r w:rsidR="00067AC3" w:rsidRPr="00933CF6">
        <w:rPr>
          <w:sz w:val="22"/>
          <w:szCs w:val="22"/>
        </w:rPr>
        <w:tab/>
        <w:t>para as microempresas e empresas de pequeno porte, em caso de transporte fornecido pelo empregador, em local de difícil acesso ou não servido por transporte público, poderão ser fixados, por meio de acordo ou convenção coletiva, o tempo médio despendido pelo empregado, bem como a forma e a natureza da remuneração.</w:t>
      </w:r>
    </w:p>
    <w:p w:rsidR="00067AC3" w:rsidRPr="00933CF6" w:rsidRDefault="00933CF6" w:rsidP="00DE1D32">
      <w:pPr>
        <w:jc w:val="both"/>
        <w:rPr>
          <w:sz w:val="22"/>
          <w:szCs w:val="22"/>
        </w:rPr>
      </w:pPr>
      <w:r>
        <w:rPr>
          <w:sz w:val="22"/>
          <w:szCs w:val="22"/>
        </w:rPr>
        <w:t>(</w:t>
      </w:r>
      <w:r w:rsidR="00067AC3" w:rsidRPr="00933CF6">
        <w:rPr>
          <w:sz w:val="22"/>
          <w:szCs w:val="22"/>
        </w:rPr>
        <w:t>D</w:t>
      </w:r>
      <w:r>
        <w:rPr>
          <w:sz w:val="22"/>
          <w:szCs w:val="22"/>
        </w:rPr>
        <w:t xml:space="preserve">) </w:t>
      </w:r>
      <w:r w:rsidR="00067AC3" w:rsidRPr="00933CF6">
        <w:rPr>
          <w:sz w:val="22"/>
          <w:szCs w:val="22"/>
        </w:rPr>
        <w:tab/>
        <w:t xml:space="preserve">a duração normal do trabalho poderá ser acrescida de horas suplementares, em número não excedente de três horas diárias, desde que haja previsão em convenção ou acordo coletivo de trabalho.  </w:t>
      </w:r>
    </w:p>
    <w:p w:rsidR="00067AC3" w:rsidRPr="00067AC3" w:rsidRDefault="00067AC3" w:rsidP="00DE1D32">
      <w:pPr>
        <w:jc w:val="both"/>
        <w:rPr>
          <w:b/>
          <w:sz w:val="22"/>
          <w:szCs w:val="22"/>
        </w:rPr>
      </w:pPr>
    </w:p>
    <w:p w:rsidR="00067AC3" w:rsidRPr="00067AC3" w:rsidRDefault="00933CF6" w:rsidP="00DE1D32">
      <w:pPr>
        <w:jc w:val="both"/>
        <w:rPr>
          <w:b/>
          <w:sz w:val="22"/>
          <w:szCs w:val="22"/>
        </w:rPr>
      </w:pPr>
      <w:r>
        <w:rPr>
          <w:b/>
          <w:sz w:val="22"/>
          <w:szCs w:val="22"/>
        </w:rPr>
        <w:t>60.</w:t>
      </w:r>
      <w:r w:rsidR="00067AC3" w:rsidRPr="00067AC3">
        <w:rPr>
          <w:b/>
          <w:sz w:val="22"/>
          <w:szCs w:val="22"/>
        </w:rPr>
        <w:t xml:space="preserve"> A respeito da remuneração, estabelecida no capítulo II, Título IV – do contrato individual do trabalho – da CLT, marque V para verdadeiro ou F para falso e, em seguida, assinale a alternativa que apresenta a sequência correta. </w:t>
      </w:r>
    </w:p>
    <w:p w:rsidR="00067AC3" w:rsidRPr="00067AC3" w:rsidRDefault="00067AC3" w:rsidP="00DE1D32">
      <w:pPr>
        <w:jc w:val="both"/>
        <w:rPr>
          <w:b/>
          <w:sz w:val="22"/>
          <w:szCs w:val="22"/>
        </w:rPr>
      </w:pPr>
    </w:p>
    <w:p w:rsidR="00067AC3" w:rsidRPr="00067AC3" w:rsidRDefault="00067AC3" w:rsidP="00DE1D32">
      <w:pPr>
        <w:jc w:val="both"/>
        <w:rPr>
          <w:b/>
          <w:sz w:val="22"/>
          <w:szCs w:val="22"/>
        </w:rPr>
      </w:pPr>
      <w:proofErr w:type="gramStart"/>
      <w:r w:rsidRPr="00067AC3">
        <w:rPr>
          <w:b/>
          <w:sz w:val="22"/>
          <w:szCs w:val="22"/>
        </w:rPr>
        <w:t xml:space="preserve">( </w:t>
      </w:r>
      <w:r w:rsidR="00BE3AA4">
        <w:rPr>
          <w:b/>
          <w:sz w:val="22"/>
          <w:szCs w:val="22"/>
        </w:rPr>
        <w:t xml:space="preserve"> </w:t>
      </w:r>
      <w:proofErr w:type="gramEnd"/>
      <w:r w:rsidRPr="00067AC3">
        <w:rPr>
          <w:b/>
          <w:sz w:val="22"/>
          <w:szCs w:val="22"/>
        </w:rPr>
        <w:t>) Gratificações ajustadas e diárias para viagens pagas pelo empr</w:t>
      </w:r>
      <w:r w:rsidR="00443D2C">
        <w:rPr>
          <w:b/>
          <w:sz w:val="22"/>
          <w:szCs w:val="22"/>
        </w:rPr>
        <w:t xml:space="preserve">egador não integram o salário. </w:t>
      </w:r>
    </w:p>
    <w:p w:rsidR="00067AC3" w:rsidRPr="00067AC3" w:rsidRDefault="00067AC3" w:rsidP="00DE1D32">
      <w:pPr>
        <w:jc w:val="both"/>
        <w:rPr>
          <w:b/>
          <w:sz w:val="22"/>
          <w:szCs w:val="22"/>
        </w:rPr>
      </w:pPr>
      <w:proofErr w:type="gramStart"/>
      <w:r w:rsidRPr="00067AC3">
        <w:rPr>
          <w:b/>
          <w:sz w:val="22"/>
          <w:szCs w:val="22"/>
        </w:rPr>
        <w:t>(</w:t>
      </w:r>
      <w:r w:rsidR="00BE3AA4">
        <w:rPr>
          <w:b/>
          <w:sz w:val="22"/>
          <w:szCs w:val="22"/>
        </w:rPr>
        <w:t xml:space="preserve"> </w:t>
      </w:r>
      <w:r w:rsidRPr="00067AC3">
        <w:rPr>
          <w:b/>
          <w:sz w:val="22"/>
          <w:szCs w:val="22"/>
        </w:rPr>
        <w:t xml:space="preserve"> </w:t>
      </w:r>
      <w:proofErr w:type="gramEnd"/>
      <w:r w:rsidRPr="00067AC3">
        <w:rPr>
          <w:b/>
          <w:sz w:val="22"/>
          <w:szCs w:val="22"/>
        </w:rPr>
        <w:t>) Assistências médica, hospitalar e odontológica, prestadas diretamente ou mediante seguro-saúde e concedidas pelo empregador são utilida</w:t>
      </w:r>
      <w:r w:rsidR="00443D2C">
        <w:rPr>
          <w:b/>
          <w:sz w:val="22"/>
          <w:szCs w:val="22"/>
        </w:rPr>
        <w:t xml:space="preserve">des consideradas como salário. </w:t>
      </w:r>
    </w:p>
    <w:p w:rsidR="00067AC3" w:rsidRPr="00067AC3" w:rsidRDefault="00067AC3" w:rsidP="00DE1D32">
      <w:pPr>
        <w:jc w:val="both"/>
        <w:rPr>
          <w:b/>
          <w:sz w:val="22"/>
          <w:szCs w:val="22"/>
        </w:rPr>
      </w:pPr>
      <w:proofErr w:type="gramStart"/>
      <w:r w:rsidRPr="00067AC3">
        <w:rPr>
          <w:b/>
          <w:sz w:val="22"/>
          <w:szCs w:val="22"/>
        </w:rPr>
        <w:t xml:space="preserve">( </w:t>
      </w:r>
      <w:r w:rsidR="00BE3AA4">
        <w:rPr>
          <w:b/>
          <w:sz w:val="22"/>
          <w:szCs w:val="22"/>
        </w:rPr>
        <w:t xml:space="preserve"> </w:t>
      </w:r>
      <w:proofErr w:type="gramEnd"/>
      <w:r w:rsidRPr="00067AC3">
        <w:rPr>
          <w:b/>
          <w:sz w:val="22"/>
          <w:szCs w:val="22"/>
        </w:rPr>
        <w:t>) Ao empregador é vedado efetuar qualquer desconto nos salários do empregado, salvo quando este resultar de adiantamentos, de dispositivos d</w:t>
      </w:r>
      <w:r w:rsidR="00443D2C">
        <w:rPr>
          <w:b/>
          <w:sz w:val="22"/>
          <w:szCs w:val="22"/>
        </w:rPr>
        <w:t xml:space="preserve">e lei ou de contrato coletivo. </w:t>
      </w:r>
    </w:p>
    <w:p w:rsidR="00067AC3" w:rsidRPr="00067AC3" w:rsidRDefault="00067AC3" w:rsidP="00DE1D32">
      <w:pPr>
        <w:jc w:val="both"/>
        <w:rPr>
          <w:b/>
          <w:sz w:val="22"/>
          <w:szCs w:val="22"/>
        </w:rPr>
      </w:pPr>
      <w:proofErr w:type="gramStart"/>
      <w:r w:rsidRPr="00067AC3">
        <w:rPr>
          <w:b/>
          <w:sz w:val="22"/>
          <w:szCs w:val="22"/>
        </w:rPr>
        <w:t xml:space="preserve">( </w:t>
      </w:r>
      <w:proofErr w:type="gramEnd"/>
      <w:r w:rsidRPr="00067AC3">
        <w:rPr>
          <w:b/>
          <w:sz w:val="22"/>
          <w:szCs w:val="22"/>
        </w:rPr>
        <w:t>) Além do pagamento em dinheiro, compreende-se no salário, para todos os efeitos legais, a alimentação, habitação, vestuário ou outras prestações “</w:t>
      </w:r>
      <w:r w:rsidRPr="00D356C5">
        <w:rPr>
          <w:b/>
          <w:i/>
          <w:sz w:val="22"/>
          <w:szCs w:val="22"/>
        </w:rPr>
        <w:t>in natura</w:t>
      </w:r>
      <w:r w:rsidRPr="00067AC3">
        <w:rPr>
          <w:b/>
          <w:sz w:val="22"/>
          <w:szCs w:val="22"/>
        </w:rPr>
        <w:t xml:space="preserve">” que a empresa, por força do contrato ou do costume, fornecer habitualmente ao empregado. </w:t>
      </w:r>
    </w:p>
    <w:p w:rsidR="00067AC3" w:rsidRPr="00067AC3" w:rsidRDefault="00067AC3" w:rsidP="00DE1D32">
      <w:pPr>
        <w:jc w:val="both"/>
        <w:rPr>
          <w:b/>
          <w:sz w:val="22"/>
          <w:szCs w:val="22"/>
        </w:rPr>
      </w:pPr>
    </w:p>
    <w:p w:rsidR="00067AC3" w:rsidRPr="00933CF6" w:rsidRDefault="00933CF6" w:rsidP="00DE1D32">
      <w:pPr>
        <w:jc w:val="both"/>
        <w:rPr>
          <w:sz w:val="22"/>
          <w:szCs w:val="22"/>
          <w:lang w:val="en-US"/>
        </w:rPr>
      </w:pPr>
      <w:r>
        <w:rPr>
          <w:sz w:val="22"/>
          <w:szCs w:val="22"/>
          <w:lang w:val="en-US"/>
        </w:rPr>
        <w:t>(</w:t>
      </w:r>
      <w:r w:rsidR="00067AC3" w:rsidRPr="00933CF6">
        <w:rPr>
          <w:sz w:val="22"/>
          <w:szCs w:val="22"/>
          <w:lang w:val="en-US"/>
        </w:rPr>
        <w:t>A</w:t>
      </w:r>
      <w:r>
        <w:rPr>
          <w:sz w:val="22"/>
          <w:szCs w:val="22"/>
          <w:lang w:val="en-US"/>
        </w:rPr>
        <w:t xml:space="preserve">) </w:t>
      </w:r>
      <w:r w:rsidR="001F164B">
        <w:rPr>
          <w:sz w:val="22"/>
          <w:szCs w:val="22"/>
          <w:lang w:val="en-US"/>
        </w:rPr>
        <w:tab/>
        <w:t>V/ V/ V/ V</w:t>
      </w:r>
    </w:p>
    <w:p w:rsidR="00067AC3" w:rsidRPr="00933CF6" w:rsidRDefault="00933CF6" w:rsidP="00DE1D32">
      <w:pPr>
        <w:jc w:val="both"/>
        <w:rPr>
          <w:sz w:val="22"/>
          <w:szCs w:val="22"/>
          <w:lang w:val="en-US"/>
        </w:rPr>
      </w:pPr>
      <w:r>
        <w:rPr>
          <w:sz w:val="22"/>
          <w:szCs w:val="22"/>
          <w:lang w:val="en-US"/>
        </w:rPr>
        <w:t>(</w:t>
      </w:r>
      <w:r w:rsidR="00067AC3" w:rsidRPr="00933CF6">
        <w:rPr>
          <w:sz w:val="22"/>
          <w:szCs w:val="22"/>
          <w:lang w:val="en-US"/>
        </w:rPr>
        <w:t>B</w:t>
      </w:r>
      <w:r>
        <w:rPr>
          <w:sz w:val="22"/>
          <w:szCs w:val="22"/>
          <w:lang w:val="en-US"/>
        </w:rPr>
        <w:t xml:space="preserve">) </w:t>
      </w:r>
      <w:r w:rsidR="001F164B">
        <w:rPr>
          <w:sz w:val="22"/>
          <w:szCs w:val="22"/>
          <w:lang w:val="en-US"/>
        </w:rPr>
        <w:tab/>
        <w:t>V/ F/ V/ F</w:t>
      </w:r>
    </w:p>
    <w:p w:rsidR="00067AC3" w:rsidRPr="008F39A6" w:rsidRDefault="00933CF6" w:rsidP="00DE1D32">
      <w:pPr>
        <w:jc w:val="both"/>
        <w:rPr>
          <w:sz w:val="22"/>
          <w:szCs w:val="22"/>
          <w:lang w:val="en-US"/>
        </w:rPr>
      </w:pPr>
      <w:r w:rsidRPr="008F39A6">
        <w:rPr>
          <w:sz w:val="22"/>
          <w:szCs w:val="22"/>
          <w:lang w:val="en-US"/>
        </w:rPr>
        <w:t>(</w:t>
      </w:r>
      <w:r w:rsidR="00067AC3" w:rsidRPr="008F39A6">
        <w:rPr>
          <w:sz w:val="22"/>
          <w:szCs w:val="22"/>
          <w:lang w:val="en-US"/>
        </w:rPr>
        <w:t>C</w:t>
      </w:r>
      <w:r w:rsidRPr="008F39A6">
        <w:rPr>
          <w:sz w:val="22"/>
          <w:szCs w:val="22"/>
          <w:lang w:val="en-US"/>
        </w:rPr>
        <w:t xml:space="preserve">) </w:t>
      </w:r>
      <w:r w:rsidR="00C74DA9">
        <w:rPr>
          <w:sz w:val="22"/>
          <w:szCs w:val="22"/>
          <w:lang w:val="en-US"/>
        </w:rPr>
        <w:tab/>
        <w:t>F/ F/ F/ F</w:t>
      </w:r>
    </w:p>
    <w:p w:rsidR="00F23809" w:rsidRPr="008F39A6" w:rsidRDefault="00933CF6" w:rsidP="00DE1D32">
      <w:pPr>
        <w:jc w:val="both"/>
        <w:rPr>
          <w:sz w:val="22"/>
          <w:szCs w:val="22"/>
          <w:lang w:val="en-US"/>
        </w:rPr>
      </w:pPr>
      <w:r w:rsidRPr="008F39A6">
        <w:rPr>
          <w:sz w:val="22"/>
          <w:szCs w:val="22"/>
          <w:lang w:val="en-US"/>
        </w:rPr>
        <w:t>(</w:t>
      </w:r>
      <w:r w:rsidR="00067AC3" w:rsidRPr="008F39A6">
        <w:rPr>
          <w:sz w:val="22"/>
          <w:szCs w:val="22"/>
          <w:lang w:val="en-US"/>
        </w:rPr>
        <w:t>D</w:t>
      </w:r>
      <w:r w:rsidRPr="008F39A6">
        <w:rPr>
          <w:sz w:val="22"/>
          <w:szCs w:val="22"/>
          <w:lang w:val="en-US"/>
        </w:rPr>
        <w:t xml:space="preserve">) </w:t>
      </w:r>
      <w:r w:rsidR="00067AC3" w:rsidRPr="008F39A6">
        <w:rPr>
          <w:sz w:val="22"/>
          <w:szCs w:val="22"/>
          <w:lang w:val="en-US"/>
        </w:rPr>
        <w:tab/>
        <w:t>F/ F/ V/ V</w:t>
      </w:r>
    </w:p>
    <w:p w:rsidR="007D2E92" w:rsidRPr="008F39A6" w:rsidRDefault="007D2E92" w:rsidP="00DE1D32">
      <w:pPr>
        <w:jc w:val="both"/>
        <w:rPr>
          <w:b/>
          <w:sz w:val="22"/>
          <w:szCs w:val="22"/>
          <w:lang w:val="en-US"/>
        </w:rPr>
      </w:pPr>
    </w:p>
    <w:p w:rsidR="007D2E92" w:rsidRDefault="00102D0E" w:rsidP="00DE1D32">
      <w:pPr>
        <w:jc w:val="both"/>
        <w:rPr>
          <w:b/>
          <w:sz w:val="22"/>
          <w:szCs w:val="22"/>
        </w:rPr>
      </w:pPr>
      <w:r w:rsidRPr="008F39A6">
        <w:rPr>
          <w:b/>
          <w:sz w:val="22"/>
          <w:szCs w:val="22"/>
          <w:lang w:val="en-US"/>
        </w:rPr>
        <w:br w:type="page"/>
      </w:r>
      <w:r w:rsidR="002C1BA2" w:rsidRPr="008F39A6">
        <w:rPr>
          <w:b/>
          <w:sz w:val="22"/>
          <w:szCs w:val="22"/>
          <w:lang w:val="en-US"/>
        </w:rPr>
        <w:lastRenderedPageBreak/>
        <w:t>6</w:t>
      </w:r>
      <w:r w:rsidR="007D2E92" w:rsidRPr="008F39A6">
        <w:rPr>
          <w:b/>
          <w:sz w:val="22"/>
          <w:szCs w:val="22"/>
          <w:lang w:val="en-US"/>
        </w:rPr>
        <w:t>1</w:t>
      </w:r>
      <w:r w:rsidR="002C1BA2" w:rsidRPr="008F39A6">
        <w:rPr>
          <w:b/>
          <w:sz w:val="22"/>
          <w:szCs w:val="22"/>
          <w:lang w:val="en-US"/>
        </w:rPr>
        <w:t xml:space="preserve">. </w:t>
      </w:r>
      <w:r w:rsidR="007D2E92" w:rsidRPr="008F39A6">
        <w:rPr>
          <w:b/>
          <w:sz w:val="22"/>
          <w:szCs w:val="22"/>
          <w:lang w:val="en-US"/>
        </w:rPr>
        <w:tab/>
      </w:r>
      <w:r w:rsidR="007D2E92" w:rsidRPr="007D2E92">
        <w:rPr>
          <w:b/>
          <w:sz w:val="22"/>
          <w:szCs w:val="22"/>
        </w:rPr>
        <w:t xml:space="preserve">Em relação à competência material da Justiça </w:t>
      </w:r>
      <w:proofErr w:type="gramStart"/>
      <w:r w:rsidR="007D2E92" w:rsidRPr="007D2E92">
        <w:rPr>
          <w:b/>
          <w:sz w:val="22"/>
          <w:szCs w:val="22"/>
        </w:rPr>
        <w:t>do</w:t>
      </w:r>
      <w:proofErr w:type="gramEnd"/>
      <w:r w:rsidR="007D2E92" w:rsidRPr="007D2E92">
        <w:rPr>
          <w:b/>
          <w:sz w:val="22"/>
          <w:szCs w:val="22"/>
        </w:rPr>
        <w:t xml:space="preserve"> Trabalho:</w:t>
      </w:r>
    </w:p>
    <w:p w:rsidR="002C1BA2" w:rsidRPr="007D2E92" w:rsidRDefault="002C1BA2" w:rsidP="00DE1D32">
      <w:pPr>
        <w:jc w:val="both"/>
        <w:rPr>
          <w:b/>
          <w:sz w:val="22"/>
          <w:szCs w:val="22"/>
        </w:rPr>
      </w:pPr>
    </w:p>
    <w:p w:rsidR="007D2E92" w:rsidRPr="002C1BA2" w:rsidRDefault="002C1BA2" w:rsidP="00DE1D32">
      <w:pPr>
        <w:jc w:val="both"/>
        <w:rPr>
          <w:sz w:val="22"/>
          <w:szCs w:val="22"/>
        </w:rPr>
      </w:pPr>
      <w:r>
        <w:rPr>
          <w:sz w:val="22"/>
          <w:szCs w:val="22"/>
        </w:rPr>
        <w:t>(A</w:t>
      </w:r>
      <w:r w:rsidR="007D2E92" w:rsidRPr="002C1BA2">
        <w:rPr>
          <w:sz w:val="22"/>
          <w:szCs w:val="22"/>
        </w:rPr>
        <w:t>)</w:t>
      </w:r>
      <w:r>
        <w:rPr>
          <w:sz w:val="22"/>
          <w:szCs w:val="22"/>
        </w:rPr>
        <w:t xml:space="preserve"> </w:t>
      </w:r>
      <w:r w:rsidR="007D2E92" w:rsidRPr="002C1BA2">
        <w:rPr>
          <w:sz w:val="22"/>
          <w:szCs w:val="22"/>
        </w:rPr>
        <w:tab/>
        <w:t>As ações relativas às penalidades administrativas impostas aos empregadores pelos órgãos de fiscalização das relações de trabalho devem ser julgadas pela Justiça Federal, nos termos do artigo 109da CF/88.</w:t>
      </w:r>
    </w:p>
    <w:p w:rsidR="007D2E92" w:rsidRPr="002C1BA2" w:rsidRDefault="002C1BA2" w:rsidP="00DE1D32">
      <w:pPr>
        <w:jc w:val="both"/>
        <w:rPr>
          <w:sz w:val="22"/>
          <w:szCs w:val="22"/>
        </w:rPr>
      </w:pPr>
      <w:r>
        <w:rPr>
          <w:sz w:val="22"/>
          <w:szCs w:val="22"/>
        </w:rPr>
        <w:t>(B</w:t>
      </w:r>
      <w:proofErr w:type="gramStart"/>
      <w:r w:rsidR="007D2E92" w:rsidRPr="002C1BA2">
        <w:rPr>
          <w:sz w:val="22"/>
          <w:szCs w:val="22"/>
        </w:rPr>
        <w:t>)</w:t>
      </w:r>
      <w:proofErr w:type="gramEnd"/>
      <w:r w:rsidR="007D2E92" w:rsidRPr="002C1BA2">
        <w:rPr>
          <w:sz w:val="22"/>
          <w:szCs w:val="22"/>
        </w:rPr>
        <w:tab/>
      </w:r>
      <w:r>
        <w:rPr>
          <w:sz w:val="22"/>
          <w:szCs w:val="22"/>
        </w:rPr>
        <w:t xml:space="preserve"> </w:t>
      </w:r>
      <w:r w:rsidR="007D2E92" w:rsidRPr="002C1BA2">
        <w:rPr>
          <w:sz w:val="22"/>
          <w:szCs w:val="22"/>
        </w:rPr>
        <w:t>Desde a promulgação da CF/88, a Justiça do Trabalho é competente para julgar ações impostas pelos órgãos de fiscalização, em matéria trabalhista, aos empregadores.</w:t>
      </w:r>
    </w:p>
    <w:p w:rsidR="007D2E92" w:rsidRPr="002C1BA2" w:rsidRDefault="002C1BA2" w:rsidP="00DE1D32">
      <w:pPr>
        <w:jc w:val="both"/>
        <w:rPr>
          <w:sz w:val="22"/>
          <w:szCs w:val="22"/>
        </w:rPr>
      </w:pPr>
      <w:r>
        <w:rPr>
          <w:sz w:val="22"/>
          <w:szCs w:val="22"/>
        </w:rPr>
        <w:t>(C</w:t>
      </w:r>
      <w:proofErr w:type="gramStart"/>
      <w:r w:rsidR="007D2E92" w:rsidRPr="002C1BA2">
        <w:rPr>
          <w:sz w:val="22"/>
          <w:szCs w:val="22"/>
        </w:rPr>
        <w:t>)</w:t>
      </w:r>
      <w:proofErr w:type="gramEnd"/>
      <w:r w:rsidR="007D2E92" w:rsidRPr="002C1BA2">
        <w:rPr>
          <w:sz w:val="22"/>
          <w:szCs w:val="22"/>
        </w:rPr>
        <w:tab/>
      </w:r>
      <w:r>
        <w:rPr>
          <w:sz w:val="22"/>
          <w:szCs w:val="22"/>
        </w:rPr>
        <w:t xml:space="preserve"> </w:t>
      </w:r>
      <w:r w:rsidR="007D2E92" w:rsidRPr="002C1BA2">
        <w:rPr>
          <w:sz w:val="22"/>
          <w:szCs w:val="22"/>
        </w:rPr>
        <w:t>A Emenda Constitucional no 45/04, deu nova redação ao artigo 114 da CF/88, estabelecendo que cabe à Justiça do Trabalho processar e julgar as ações relativas às penalidades administrativas impostas aos empregadores pelos órgãos de fiscalização das relações de trabalho.</w:t>
      </w:r>
    </w:p>
    <w:p w:rsidR="007D2E92" w:rsidRPr="002C1BA2" w:rsidRDefault="002C1BA2" w:rsidP="00DE1D32">
      <w:pPr>
        <w:jc w:val="both"/>
        <w:rPr>
          <w:sz w:val="22"/>
          <w:szCs w:val="22"/>
        </w:rPr>
      </w:pPr>
      <w:r>
        <w:rPr>
          <w:sz w:val="22"/>
          <w:szCs w:val="22"/>
        </w:rPr>
        <w:t>(D</w:t>
      </w:r>
      <w:proofErr w:type="gramStart"/>
      <w:r w:rsidR="007D2E92" w:rsidRPr="002C1BA2">
        <w:rPr>
          <w:sz w:val="22"/>
          <w:szCs w:val="22"/>
        </w:rPr>
        <w:t>)</w:t>
      </w:r>
      <w:proofErr w:type="gramEnd"/>
      <w:r w:rsidR="007D2E92" w:rsidRPr="002C1BA2">
        <w:rPr>
          <w:sz w:val="22"/>
          <w:szCs w:val="22"/>
        </w:rPr>
        <w:tab/>
      </w:r>
      <w:r>
        <w:rPr>
          <w:sz w:val="22"/>
          <w:szCs w:val="22"/>
        </w:rPr>
        <w:t xml:space="preserve"> </w:t>
      </w:r>
      <w:r w:rsidR="007D2E92" w:rsidRPr="002C1BA2">
        <w:rPr>
          <w:sz w:val="22"/>
          <w:szCs w:val="22"/>
        </w:rPr>
        <w:t>Não é competente, de ofício, para executar as contribuições previdenciárias das sentenças que proferir.</w:t>
      </w:r>
    </w:p>
    <w:p w:rsidR="007D2E92" w:rsidRPr="007D2E92" w:rsidRDefault="007D2E92" w:rsidP="00DE1D32">
      <w:pPr>
        <w:jc w:val="both"/>
        <w:rPr>
          <w:b/>
          <w:sz w:val="22"/>
          <w:szCs w:val="22"/>
        </w:rPr>
      </w:pPr>
    </w:p>
    <w:p w:rsidR="007D2E92" w:rsidRPr="007D2E92" w:rsidRDefault="008C7D7D" w:rsidP="00DE1D32">
      <w:pPr>
        <w:jc w:val="both"/>
        <w:rPr>
          <w:b/>
          <w:sz w:val="22"/>
          <w:szCs w:val="22"/>
        </w:rPr>
      </w:pPr>
      <w:r>
        <w:rPr>
          <w:b/>
          <w:sz w:val="22"/>
          <w:szCs w:val="22"/>
        </w:rPr>
        <w:t>6</w:t>
      </w:r>
      <w:r w:rsidR="007D2E92" w:rsidRPr="007D2E92">
        <w:rPr>
          <w:b/>
          <w:sz w:val="22"/>
          <w:szCs w:val="22"/>
        </w:rPr>
        <w:t>2</w:t>
      </w:r>
      <w:r>
        <w:rPr>
          <w:b/>
          <w:sz w:val="22"/>
          <w:szCs w:val="22"/>
        </w:rPr>
        <w:t xml:space="preserve">. </w:t>
      </w:r>
      <w:r w:rsidR="007D2E92" w:rsidRPr="007D2E92">
        <w:rPr>
          <w:b/>
          <w:sz w:val="22"/>
          <w:szCs w:val="22"/>
        </w:rPr>
        <w:tab/>
        <w:t>A empresa Deuses do Olimpo Produções S/A foi citada para responder reclamatória trabalhista que tramita pelo procedimento ordinário e comparecer à audiência UNA (conciliação, instrução e julgamento), designada trinta dias após a sua notificação. Entretanto, o representante legal da empresa reclamada, por mero esquecimento, não compareceu à audiência designada. O reclamante compareceu à audiência sem a presença de seu advogado. O advogado da reclamada, presente em audiência, pretendeu apresentar defesa oral. Nessa situação, com fundamento na lei e em jurisprudência sumulada do Tribunal Superior</w:t>
      </w:r>
      <w:r w:rsidR="007E293C">
        <w:rPr>
          <w:b/>
          <w:sz w:val="22"/>
          <w:szCs w:val="22"/>
        </w:rPr>
        <w:t xml:space="preserve"> do Trabalho TST, o Juiz deverá:</w:t>
      </w:r>
    </w:p>
    <w:p w:rsidR="007D2E92" w:rsidRPr="007D2E92" w:rsidRDefault="007D2E92" w:rsidP="00DE1D32">
      <w:pPr>
        <w:jc w:val="both"/>
        <w:rPr>
          <w:b/>
          <w:sz w:val="22"/>
          <w:szCs w:val="22"/>
        </w:rPr>
      </w:pPr>
    </w:p>
    <w:p w:rsidR="007D2E92" w:rsidRPr="008C7D7D" w:rsidRDefault="008C7D7D" w:rsidP="00DE1D32">
      <w:pPr>
        <w:jc w:val="both"/>
        <w:rPr>
          <w:sz w:val="22"/>
          <w:szCs w:val="22"/>
        </w:rPr>
      </w:pPr>
      <w:r>
        <w:rPr>
          <w:sz w:val="22"/>
          <w:szCs w:val="22"/>
        </w:rPr>
        <w:t>(</w:t>
      </w:r>
      <w:r w:rsidR="007D2E92" w:rsidRPr="008C7D7D">
        <w:rPr>
          <w:sz w:val="22"/>
          <w:szCs w:val="22"/>
        </w:rPr>
        <w:t>A</w:t>
      </w:r>
      <w:r>
        <w:rPr>
          <w:sz w:val="22"/>
          <w:szCs w:val="22"/>
        </w:rPr>
        <w:t xml:space="preserve">) </w:t>
      </w:r>
      <w:r w:rsidR="007D2E92" w:rsidRPr="008C7D7D">
        <w:rPr>
          <w:sz w:val="22"/>
          <w:szCs w:val="22"/>
        </w:rPr>
        <w:tab/>
        <w:t>arquivar a reclamatória diante da ausência de uma das partes e do advogado do reclamante, tendo em vista que este não pode atuar pessoalmente na Justiça do Trabalho.</w:t>
      </w:r>
    </w:p>
    <w:p w:rsidR="007D2E92" w:rsidRPr="008C7D7D" w:rsidRDefault="008C7D7D" w:rsidP="00DE1D32">
      <w:pPr>
        <w:jc w:val="both"/>
        <w:rPr>
          <w:sz w:val="22"/>
          <w:szCs w:val="22"/>
        </w:rPr>
      </w:pPr>
      <w:r>
        <w:rPr>
          <w:sz w:val="22"/>
          <w:szCs w:val="22"/>
        </w:rPr>
        <w:t>(</w:t>
      </w:r>
      <w:r w:rsidR="007D2E92" w:rsidRPr="008C7D7D">
        <w:rPr>
          <w:sz w:val="22"/>
          <w:szCs w:val="22"/>
        </w:rPr>
        <w:t>B</w:t>
      </w:r>
      <w:r>
        <w:rPr>
          <w:sz w:val="22"/>
          <w:szCs w:val="22"/>
        </w:rPr>
        <w:t xml:space="preserve">) </w:t>
      </w:r>
      <w:r w:rsidR="007D2E92" w:rsidRPr="008C7D7D">
        <w:rPr>
          <w:sz w:val="22"/>
          <w:szCs w:val="22"/>
        </w:rPr>
        <w:tab/>
        <w:t>adiar a audiência para outra data possibilitando o comparecimento do advogado do reclamante e do representante legal da reclamada.</w:t>
      </w:r>
    </w:p>
    <w:p w:rsidR="007D2E92" w:rsidRPr="008C7D7D" w:rsidRDefault="008C7D7D" w:rsidP="00DE1D32">
      <w:pPr>
        <w:jc w:val="both"/>
        <w:rPr>
          <w:sz w:val="22"/>
          <w:szCs w:val="22"/>
        </w:rPr>
      </w:pPr>
      <w:r>
        <w:rPr>
          <w:sz w:val="22"/>
          <w:szCs w:val="22"/>
        </w:rPr>
        <w:t>(</w:t>
      </w:r>
      <w:r w:rsidR="007D2E92" w:rsidRPr="008C7D7D">
        <w:rPr>
          <w:sz w:val="22"/>
          <w:szCs w:val="22"/>
        </w:rPr>
        <w:t>C</w:t>
      </w:r>
      <w:r>
        <w:rPr>
          <w:sz w:val="22"/>
          <w:szCs w:val="22"/>
        </w:rPr>
        <w:t xml:space="preserve">) </w:t>
      </w:r>
      <w:r w:rsidR="007D2E92" w:rsidRPr="008C7D7D">
        <w:rPr>
          <w:sz w:val="22"/>
          <w:szCs w:val="22"/>
        </w:rPr>
        <w:tab/>
        <w:t>permitir ao patrono da empresa a apresentação de defesa oral e adiar a audiência para que o advogado do reclamante tome ciência da defesa</w:t>
      </w:r>
      <w:r w:rsidRPr="008C7D7D">
        <w:rPr>
          <w:sz w:val="22"/>
          <w:szCs w:val="22"/>
        </w:rPr>
        <w:t xml:space="preserve"> e apresente réplica nos autos.</w:t>
      </w:r>
    </w:p>
    <w:p w:rsidR="007D2E92" w:rsidRPr="008C7D7D" w:rsidRDefault="008C7D7D" w:rsidP="00DE1D32">
      <w:pPr>
        <w:jc w:val="both"/>
        <w:rPr>
          <w:sz w:val="22"/>
          <w:szCs w:val="22"/>
        </w:rPr>
      </w:pPr>
      <w:r>
        <w:rPr>
          <w:sz w:val="22"/>
          <w:szCs w:val="22"/>
        </w:rPr>
        <w:t>(</w:t>
      </w:r>
      <w:r w:rsidR="007D2E92" w:rsidRPr="008C7D7D">
        <w:rPr>
          <w:sz w:val="22"/>
          <w:szCs w:val="22"/>
        </w:rPr>
        <w:t>D</w:t>
      </w:r>
      <w:r>
        <w:rPr>
          <w:sz w:val="22"/>
          <w:szCs w:val="22"/>
        </w:rPr>
        <w:t xml:space="preserve">) </w:t>
      </w:r>
      <w:r w:rsidR="007D2E92" w:rsidRPr="008C7D7D">
        <w:rPr>
          <w:sz w:val="22"/>
          <w:szCs w:val="22"/>
        </w:rPr>
        <w:tab/>
        <w:t>aplicar a revelia e consequente confissão quanto à matéria de fato à reclamada ausente não permitindo que seu advogado apresente defesa oral diante do motivo da ausência não ser relevante e prosseguir com o processo sem adiar a audiência.</w:t>
      </w:r>
    </w:p>
    <w:p w:rsidR="007D2E92" w:rsidRPr="007D2E92" w:rsidRDefault="007D2E92" w:rsidP="00DE1D32">
      <w:pPr>
        <w:jc w:val="both"/>
        <w:rPr>
          <w:b/>
          <w:sz w:val="22"/>
          <w:szCs w:val="22"/>
        </w:rPr>
      </w:pPr>
    </w:p>
    <w:p w:rsidR="007D2E92" w:rsidRPr="007D2E92" w:rsidRDefault="008C7D7D" w:rsidP="00DE1D32">
      <w:pPr>
        <w:jc w:val="both"/>
        <w:rPr>
          <w:b/>
          <w:sz w:val="22"/>
          <w:szCs w:val="22"/>
        </w:rPr>
      </w:pPr>
      <w:r>
        <w:rPr>
          <w:b/>
          <w:sz w:val="22"/>
          <w:szCs w:val="22"/>
        </w:rPr>
        <w:t>6</w:t>
      </w:r>
      <w:r w:rsidR="007D2E92" w:rsidRPr="007D2E92">
        <w:rPr>
          <w:b/>
          <w:sz w:val="22"/>
          <w:szCs w:val="22"/>
        </w:rPr>
        <w:t>3</w:t>
      </w:r>
      <w:r>
        <w:rPr>
          <w:b/>
          <w:sz w:val="22"/>
          <w:szCs w:val="22"/>
        </w:rPr>
        <w:t>.</w:t>
      </w:r>
      <w:r w:rsidR="007D2E92" w:rsidRPr="007D2E92">
        <w:rPr>
          <w:b/>
          <w:sz w:val="22"/>
          <w:szCs w:val="22"/>
        </w:rPr>
        <w:t xml:space="preserve"> </w:t>
      </w:r>
      <w:proofErr w:type="spellStart"/>
      <w:r w:rsidR="007D2E92" w:rsidRPr="007D2E92">
        <w:rPr>
          <w:b/>
          <w:sz w:val="22"/>
          <w:szCs w:val="22"/>
        </w:rPr>
        <w:t>Brunete</w:t>
      </w:r>
      <w:proofErr w:type="spellEnd"/>
      <w:r w:rsidR="007D2E92" w:rsidRPr="007D2E92">
        <w:rPr>
          <w:b/>
          <w:sz w:val="22"/>
          <w:szCs w:val="22"/>
        </w:rPr>
        <w:t xml:space="preserve"> ajuizou reclamação trabalhista em face da empresa “LH Ltda.”, alegando ter exercido seu labor em ambiente insalubre, dando à causa o valor de R$ 21.500,00. Foi deferida a prova pericial requerida por </w:t>
      </w:r>
      <w:proofErr w:type="spellStart"/>
      <w:r w:rsidR="007D2E92" w:rsidRPr="007D2E92">
        <w:rPr>
          <w:b/>
          <w:sz w:val="22"/>
          <w:szCs w:val="22"/>
        </w:rPr>
        <w:t>Brunete</w:t>
      </w:r>
      <w:proofErr w:type="spellEnd"/>
      <w:r w:rsidR="007D2E92" w:rsidRPr="007D2E92">
        <w:rPr>
          <w:b/>
          <w:sz w:val="22"/>
          <w:szCs w:val="22"/>
        </w:rPr>
        <w:t>, tendo o perito nomeado pelo Juízo apresentado o referido laudo pericial. Neste caso, de acordo com a Consolidação das Leis do Trabalho, as partes</w:t>
      </w:r>
      <w:r>
        <w:rPr>
          <w:b/>
          <w:sz w:val="22"/>
          <w:szCs w:val="22"/>
        </w:rPr>
        <w:t>:</w:t>
      </w:r>
    </w:p>
    <w:p w:rsidR="008C7D7D" w:rsidRDefault="008C7D7D" w:rsidP="00DE1D32">
      <w:pPr>
        <w:jc w:val="both"/>
        <w:rPr>
          <w:b/>
          <w:sz w:val="22"/>
          <w:szCs w:val="22"/>
        </w:rPr>
      </w:pPr>
    </w:p>
    <w:p w:rsidR="007D2E92" w:rsidRPr="008C7D7D" w:rsidRDefault="008C7D7D" w:rsidP="00DE1D32">
      <w:pPr>
        <w:jc w:val="both"/>
        <w:rPr>
          <w:sz w:val="22"/>
          <w:szCs w:val="22"/>
        </w:rPr>
      </w:pPr>
      <w:r>
        <w:rPr>
          <w:sz w:val="22"/>
          <w:szCs w:val="22"/>
        </w:rPr>
        <w:t>(</w:t>
      </w:r>
      <w:r w:rsidR="007D2E92" w:rsidRPr="008C7D7D">
        <w:rPr>
          <w:sz w:val="22"/>
          <w:szCs w:val="22"/>
        </w:rPr>
        <w:t>A</w:t>
      </w:r>
      <w:r>
        <w:rPr>
          <w:sz w:val="22"/>
          <w:szCs w:val="22"/>
        </w:rPr>
        <w:t xml:space="preserve">) </w:t>
      </w:r>
      <w:r w:rsidR="007D2E92" w:rsidRPr="008C7D7D">
        <w:rPr>
          <w:sz w:val="22"/>
          <w:szCs w:val="22"/>
        </w:rPr>
        <w:tab/>
        <w:t>obrigatoriamente se manifestarão oralmente na audiência em razão da oralidade existente neste tipo de procedimento processual.</w:t>
      </w:r>
    </w:p>
    <w:p w:rsidR="007D2E92" w:rsidRPr="008C7D7D" w:rsidRDefault="008C7D7D" w:rsidP="00DE1D32">
      <w:pPr>
        <w:jc w:val="both"/>
        <w:rPr>
          <w:sz w:val="22"/>
          <w:szCs w:val="22"/>
        </w:rPr>
      </w:pPr>
      <w:r>
        <w:rPr>
          <w:sz w:val="22"/>
          <w:szCs w:val="22"/>
        </w:rPr>
        <w:t>(</w:t>
      </w:r>
      <w:r w:rsidR="007D2E92" w:rsidRPr="008C7D7D">
        <w:rPr>
          <w:sz w:val="22"/>
          <w:szCs w:val="22"/>
        </w:rPr>
        <w:t>B</w:t>
      </w:r>
      <w:r>
        <w:rPr>
          <w:sz w:val="22"/>
          <w:szCs w:val="22"/>
        </w:rPr>
        <w:t xml:space="preserve">) </w:t>
      </w:r>
      <w:r w:rsidR="007D2E92" w:rsidRPr="008C7D7D">
        <w:rPr>
          <w:sz w:val="22"/>
          <w:szCs w:val="22"/>
        </w:rPr>
        <w:tab/>
        <w:t xml:space="preserve">serão intimadas a manifestar-se sobre o laudo, no prazo sucessivo de dez dias, iniciando-se por </w:t>
      </w:r>
      <w:proofErr w:type="spellStart"/>
      <w:r w:rsidR="007D2E92" w:rsidRPr="008C7D7D">
        <w:rPr>
          <w:sz w:val="22"/>
          <w:szCs w:val="22"/>
        </w:rPr>
        <w:t>Brunete</w:t>
      </w:r>
      <w:proofErr w:type="spellEnd"/>
      <w:r w:rsidR="007D2E92" w:rsidRPr="008C7D7D">
        <w:rPr>
          <w:sz w:val="22"/>
          <w:szCs w:val="22"/>
        </w:rPr>
        <w:t>.</w:t>
      </w:r>
    </w:p>
    <w:p w:rsidR="007D2E92" w:rsidRPr="008C7D7D" w:rsidRDefault="008C7D7D" w:rsidP="00DE1D32">
      <w:pPr>
        <w:jc w:val="both"/>
        <w:rPr>
          <w:sz w:val="22"/>
          <w:szCs w:val="22"/>
        </w:rPr>
      </w:pPr>
      <w:r>
        <w:rPr>
          <w:sz w:val="22"/>
          <w:szCs w:val="22"/>
        </w:rPr>
        <w:t>(</w:t>
      </w:r>
      <w:r w:rsidR="007D2E92" w:rsidRPr="008C7D7D">
        <w:rPr>
          <w:sz w:val="22"/>
          <w:szCs w:val="22"/>
        </w:rPr>
        <w:t>C</w:t>
      </w:r>
      <w:r>
        <w:rPr>
          <w:sz w:val="22"/>
          <w:szCs w:val="22"/>
        </w:rPr>
        <w:t xml:space="preserve">) </w:t>
      </w:r>
      <w:r w:rsidR="007D2E92" w:rsidRPr="008C7D7D">
        <w:rPr>
          <w:sz w:val="22"/>
          <w:szCs w:val="22"/>
        </w:rPr>
        <w:tab/>
        <w:t>serão intimadas a manifestar-se sobre o laudo, no prazo comum de cinco dias.</w:t>
      </w:r>
    </w:p>
    <w:p w:rsidR="007D2E92" w:rsidRPr="008C7D7D" w:rsidRDefault="008C7D7D" w:rsidP="00DE1D32">
      <w:pPr>
        <w:jc w:val="both"/>
        <w:rPr>
          <w:sz w:val="22"/>
          <w:szCs w:val="22"/>
        </w:rPr>
      </w:pPr>
      <w:r>
        <w:rPr>
          <w:sz w:val="22"/>
          <w:szCs w:val="22"/>
        </w:rPr>
        <w:t>(</w:t>
      </w:r>
      <w:r w:rsidR="007D2E92" w:rsidRPr="008C7D7D">
        <w:rPr>
          <w:sz w:val="22"/>
          <w:szCs w:val="22"/>
        </w:rPr>
        <w:t>D</w:t>
      </w:r>
      <w:r>
        <w:rPr>
          <w:sz w:val="22"/>
          <w:szCs w:val="22"/>
        </w:rPr>
        <w:t xml:space="preserve">) </w:t>
      </w:r>
      <w:r w:rsidR="007D2E92" w:rsidRPr="008C7D7D">
        <w:rPr>
          <w:sz w:val="22"/>
          <w:szCs w:val="22"/>
        </w:rPr>
        <w:tab/>
        <w:t xml:space="preserve">serão intimadas a manifestar-se sobre o laudo, no prazo sucessivo de cinco dias, iniciando-se por </w:t>
      </w:r>
      <w:proofErr w:type="spellStart"/>
      <w:r w:rsidR="007D2E92" w:rsidRPr="008C7D7D">
        <w:rPr>
          <w:sz w:val="22"/>
          <w:szCs w:val="22"/>
        </w:rPr>
        <w:t>Brunete</w:t>
      </w:r>
      <w:proofErr w:type="spellEnd"/>
      <w:r w:rsidR="007D2E92" w:rsidRPr="008C7D7D">
        <w:rPr>
          <w:sz w:val="22"/>
          <w:szCs w:val="22"/>
        </w:rPr>
        <w:t>.</w:t>
      </w:r>
    </w:p>
    <w:p w:rsidR="008C7D7D" w:rsidRDefault="008C7D7D" w:rsidP="00DE1D32">
      <w:pPr>
        <w:jc w:val="both"/>
        <w:rPr>
          <w:b/>
          <w:sz w:val="22"/>
          <w:szCs w:val="22"/>
        </w:rPr>
      </w:pPr>
    </w:p>
    <w:p w:rsidR="007D2E92" w:rsidRPr="007D2E92" w:rsidRDefault="008C7D7D" w:rsidP="00DE1D32">
      <w:pPr>
        <w:jc w:val="both"/>
        <w:rPr>
          <w:b/>
          <w:sz w:val="22"/>
          <w:szCs w:val="22"/>
        </w:rPr>
      </w:pPr>
      <w:r>
        <w:rPr>
          <w:b/>
          <w:sz w:val="22"/>
          <w:szCs w:val="22"/>
        </w:rPr>
        <w:t>6</w:t>
      </w:r>
      <w:r w:rsidR="007D2E92" w:rsidRPr="007D2E92">
        <w:rPr>
          <w:b/>
          <w:sz w:val="22"/>
          <w:szCs w:val="22"/>
        </w:rPr>
        <w:t>4</w:t>
      </w:r>
      <w:r>
        <w:rPr>
          <w:b/>
          <w:sz w:val="22"/>
          <w:szCs w:val="22"/>
        </w:rPr>
        <w:t xml:space="preserve">. </w:t>
      </w:r>
      <w:r w:rsidR="007D2E92" w:rsidRPr="007D2E92">
        <w:rPr>
          <w:b/>
          <w:sz w:val="22"/>
          <w:szCs w:val="22"/>
        </w:rPr>
        <w:tab/>
        <w:t xml:space="preserve">Considere a seguinte hipótese: Reclamação trabalhista ajuizada perante o Juiz de Direito, tendo em vista que aquela localidade não estava abrangida por jurisdição de Vara do Trabalho, sendo pelo </w:t>
      </w:r>
      <w:proofErr w:type="gramStart"/>
      <w:r w:rsidR="007D2E92" w:rsidRPr="007D2E92">
        <w:rPr>
          <w:b/>
          <w:sz w:val="22"/>
          <w:szCs w:val="22"/>
        </w:rPr>
        <w:t>mesmo processada e julgada</w:t>
      </w:r>
      <w:proofErr w:type="gramEnd"/>
      <w:r w:rsidR="007D2E92" w:rsidRPr="007D2E92">
        <w:rPr>
          <w:b/>
          <w:sz w:val="22"/>
          <w:szCs w:val="22"/>
        </w:rPr>
        <w:t>. Inconformadas as partes com o teor da sentença, devem interpor recurso:</w:t>
      </w:r>
    </w:p>
    <w:p w:rsidR="007D2E92" w:rsidRPr="007D2E92" w:rsidRDefault="007D2E92" w:rsidP="00DE1D32">
      <w:pPr>
        <w:jc w:val="both"/>
        <w:rPr>
          <w:b/>
          <w:sz w:val="22"/>
          <w:szCs w:val="22"/>
        </w:rPr>
      </w:pPr>
    </w:p>
    <w:p w:rsidR="007D2E92" w:rsidRPr="006424CA" w:rsidRDefault="006424CA" w:rsidP="00DE1D32">
      <w:pPr>
        <w:jc w:val="both"/>
        <w:rPr>
          <w:sz w:val="22"/>
          <w:szCs w:val="22"/>
        </w:rPr>
      </w:pPr>
      <w:r w:rsidRPr="006424CA">
        <w:rPr>
          <w:sz w:val="22"/>
          <w:szCs w:val="22"/>
        </w:rPr>
        <w:t>(</w:t>
      </w:r>
      <w:r w:rsidR="007D2E92" w:rsidRPr="006424CA">
        <w:rPr>
          <w:sz w:val="22"/>
          <w:szCs w:val="22"/>
        </w:rPr>
        <w:t>A</w:t>
      </w:r>
      <w:r w:rsidRPr="006424CA">
        <w:rPr>
          <w:sz w:val="22"/>
          <w:szCs w:val="22"/>
        </w:rPr>
        <w:t xml:space="preserve">) </w:t>
      </w:r>
      <w:r w:rsidR="007D2E92" w:rsidRPr="006424CA">
        <w:rPr>
          <w:sz w:val="22"/>
          <w:szCs w:val="22"/>
        </w:rPr>
        <w:tab/>
        <w:t>de apelação para o Tribunal de Justiça do Estado.</w:t>
      </w:r>
    </w:p>
    <w:p w:rsidR="007D2E92" w:rsidRPr="006424CA" w:rsidRDefault="006424CA" w:rsidP="00DE1D32">
      <w:pPr>
        <w:jc w:val="both"/>
        <w:rPr>
          <w:sz w:val="22"/>
          <w:szCs w:val="22"/>
        </w:rPr>
      </w:pPr>
      <w:r w:rsidRPr="006424CA">
        <w:rPr>
          <w:sz w:val="22"/>
          <w:szCs w:val="22"/>
        </w:rPr>
        <w:t>(</w:t>
      </w:r>
      <w:r w:rsidR="007D2E92" w:rsidRPr="006424CA">
        <w:rPr>
          <w:sz w:val="22"/>
          <w:szCs w:val="22"/>
        </w:rPr>
        <w:t>B</w:t>
      </w:r>
      <w:r w:rsidRPr="006424CA">
        <w:rPr>
          <w:sz w:val="22"/>
          <w:szCs w:val="22"/>
        </w:rPr>
        <w:t xml:space="preserve">) </w:t>
      </w:r>
      <w:r w:rsidR="007D2E92" w:rsidRPr="006424CA">
        <w:rPr>
          <w:sz w:val="22"/>
          <w:szCs w:val="22"/>
        </w:rPr>
        <w:tab/>
        <w:t>de apelação para o Tribunal Regional do Trabalho.</w:t>
      </w:r>
    </w:p>
    <w:p w:rsidR="007D2E92" w:rsidRPr="006424CA" w:rsidRDefault="006424CA" w:rsidP="00DE1D32">
      <w:pPr>
        <w:jc w:val="both"/>
        <w:rPr>
          <w:sz w:val="22"/>
          <w:szCs w:val="22"/>
        </w:rPr>
      </w:pPr>
      <w:r w:rsidRPr="006424CA">
        <w:rPr>
          <w:sz w:val="22"/>
          <w:szCs w:val="22"/>
        </w:rPr>
        <w:t>(</w:t>
      </w:r>
      <w:r w:rsidR="007D2E92" w:rsidRPr="006424CA">
        <w:rPr>
          <w:sz w:val="22"/>
          <w:szCs w:val="22"/>
        </w:rPr>
        <w:t>C</w:t>
      </w:r>
      <w:r w:rsidRPr="006424CA">
        <w:rPr>
          <w:sz w:val="22"/>
          <w:szCs w:val="22"/>
        </w:rPr>
        <w:t xml:space="preserve">) </w:t>
      </w:r>
      <w:r w:rsidR="007D2E92" w:rsidRPr="006424CA">
        <w:rPr>
          <w:sz w:val="22"/>
          <w:szCs w:val="22"/>
        </w:rPr>
        <w:tab/>
        <w:t>ordinário para o Tribunal de Justiça do Estado.</w:t>
      </w:r>
    </w:p>
    <w:p w:rsidR="007D2E92" w:rsidRPr="006424CA" w:rsidRDefault="006424CA" w:rsidP="00DE1D32">
      <w:pPr>
        <w:jc w:val="both"/>
        <w:rPr>
          <w:sz w:val="22"/>
          <w:szCs w:val="22"/>
        </w:rPr>
      </w:pPr>
      <w:r w:rsidRPr="006424CA">
        <w:rPr>
          <w:sz w:val="22"/>
          <w:szCs w:val="22"/>
        </w:rPr>
        <w:t>(</w:t>
      </w:r>
      <w:r w:rsidR="007D2E92" w:rsidRPr="006424CA">
        <w:rPr>
          <w:sz w:val="22"/>
          <w:szCs w:val="22"/>
        </w:rPr>
        <w:t>D</w:t>
      </w:r>
      <w:r w:rsidRPr="006424CA">
        <w:rPr>
          <w:sz w:val="22"/>
          <w:szCs w:val="22"/>
        </w:rPr>
        <w:t xml:space="preserve">) </w:t>
      </w:r>
      <w:r w:rsidR="007D2E92" w:rsidRPr="006424CA">
        <w:rPr>
          <w:sz w:val="22"/>
          <w:szCs w:val="22"/>
        </w:rPr>
        <w:tab/>
        <w:t>ordinário para o Tribunal Regional do Trabalho.</w:t>
      </w:r>
    </w:p>
    <w:p w:rsidR="006424CA" w:rsidRDefault="006424CA" w:rsidP="00DE1D32">
      <w:pPr>
        <w:jc w:val="both"/>
        <w:rPr>
          <w:b/>
          <w:sz w:val="22"/>
          <w:szCs w:val="22"/>
        </w:rPr>
      </w:pPr>
    </w:p>
    <w:p w:rsidR="007D2E92" w:rsidRPr="007D2E92" w:rsidRDefault="00EB07A4" w:rsidP="00DE1D32">
      <w:pPr>
        <w:jc w:val="both"/>
        <w:rPr>
          <w:b/>
          <w:sz w:val="22"/>
          <w:szCs w:val="22"/>
        </w:rPr>
      </w:pPr>
      <w:r>
        <w:rPr>
          <w:b/>
          <w:sz w:val="22"/>
          <w:szCs w:val="22"/>
        </w:rPr>
        <w:br w:type="page"/>
      </w:r>
      <w:r w:rsidR="006424CA">
        <w:rPr>
          <w:b/>
          <w:sz w:val="22"/>
          <w:szCs w:val="22"/>
        </w:rPr>
        <w:lastRenderedPageBreak/>
        <w:t>6</w:t>
      </w:r>
      <w:r w:rsidR="007D2E92" w:rsidRPr="007D2E92">
        <w:rPr>
          <w:b/>
          <w:sz w:val="22"/>
          <w:szCs w:val="22"/>
        </w:rPr>
        <w:t>5</w:t>
      </w:r>
      <w:r w:rsidR="00827216">
        <w:rPr>
          <w:b/>
          <w:sz w:val="22"/>
          <w:szCs w:val="22"/>
        </w:rPr>
        <w:t xml:space="preserve">. </w:t>
      </w:r>
      <w:r w:rsidR="007D2E92" w:rsidRPr="007D2E92">
        <w:rPr>
          <w:b/>
          <w:sz w:val="22"/>
          <w:szCs w:val="22"/>
        </w:rPr>
        <w:tab/>
        <w:t xml:space="preserve">Sobre os recursos no Processo do Trabalho, conforme previsão legal é </w:t>
      </w:r>
      <w:proofErr w:type="gramStart"/>
      <w:r w:rsidR="007D2E92" w:rsidRPr="007D2E92">
        <w:rPr>
          <w:b/>
          <w:sz w:val="22"/>
          <w:szCs w:val="22"/>
        </w:rPr>
        <w:t>correto</w:t>
      </w:r>
      <w:proofErr w:type="gramEnd"/>
      <w:r w:rsidR="007D2E92" w:rsidRPr="007D2E92">
        <w:rPr>
          <w:b/>
          <w:sz w:val="22"/>
          <w:szCs w:val="22"/>
        </w:rPr>
        <w:t xml:space="preserve"> afirmar: </w:t>
      </w:r>
    </w:p>
    <w:p w:rsidR="007D2E92" w:rsidRPr="007D2E92" w:rsidRDefault="007D2E92" w:rsidP="00DE1D32">
      <w:pPr>
        <w:jc w:val="both"/>
        <w:rPr>
          <w:b/>
          <w:sz w:val="22"/>
          <w:szCs w:val="22"/>
        </w:rPr>
      </w:pPr>
    </w:p>
    <w:p w:rsidR="007D2E92" w:rsidRPr="00DE1D32" w:rsidRDefault="00DE1D32" w:rsidP="00DE1D32">
      <w:pPr>
        <w:jc w:val="both"/>
        <w:rPr>
          <w:sz w:val="22"/>
          <w:szCs w:val="22"/>
        </w:rPr>
      </w:pPr>
      <w:r>
        <w:rPr>
          <w:sz w:val="22"/>
          <w:szCs w:val="22"/>
        </w:rPr>
        <w:t>(</w:t>
      </w:r>
      <w:r w:rsidR="007D2E92" w:rsidRPr="00DE1D32">
        <w:rPr>
          <w:sz w:val="22"/>
          <w:szCs w:val="22"/>
        </w:rPr>
        <w:t>A</w:t>
      </w:r>
      <w:r>
        <w:rPr>
          <w:sz w:val="22"/>
          <w:szCs w:val="22"/>
        </w:rPr>
        <w:t xml:space="preserve">) </w:t>
      </w:r>
      <w:r w:rsidR="007D2E92" w:rsidRPr="00DE1D32">
        <w:rPr>
          <w:sz w:val="22"/>
          <w:szCs w:val="22"/>
        </w:rPr>
        <w:tab/>
        <w:t xml:space="preserve">O Agravo de Instrumento é o recurso cabível para questionar as decisões interlocutórias, devendo ser interposto no prazo de </w:t>
      </w:r>
      <w:proofErr w:type="gramStart"/>
      <w:r w:rsidR="007D2E92" w:rsidRPr="00DE1D32">
        <w:rPr>
          <w:sz w:val="22"/>
          <w:szCs w:val="22"/>
        </w:rPr>
        <w:t>8</w:t>
      </w:r>
      <w:proofErr w:type="gramEnd"/>
      <w:r w:rsidR="007D2E92" w:rsidRPr="00DE1D32">
        <w:rPr>
          <w:sz w:val="22"/>
          <w:szCs w:val="22"/>
        </w:rPr>
        <w:t xml:space="preserve"> (oito) dias.</w:t>
      </w:r>
    </w:p>
    <w:p w:rsidR="007D2E92" w:rsidRPr="00DE1D32" w:rsidRDefault="00DE1D32" w:rsidP="00DE1D32">
      <w:pPr>
        <w:jc w:val="both"/>
        <w:rPr>
          <w:sz w:val="22"/>
          <w:szCs w:val="22"/>
        </w:rPr>
      </w:pPr>
      <w:r>
        <w:rPr>
          <w:sz w:val="22"/>
          <w:szCs w:val="22"/>
        </w:rPr>
        <w:t>(</w:t>
      </w:r>
      <w:r w:rsidR="007D2E92" w:rsidRPr="00DE1D32">
        <w:rPr>
          <w:sz w:val="22"/>
          <w:szCs w:val="22"/>
        </w:rPr>
        <w:t>B</w:t>
      </w:r>
      <w:r>
        <w:rPr>
          <w:sz w:val="22"/>
          <w:szCs w:val="22"/>
        </w:rPr>
        <w:t xml:space="preserve">) </w:t>
      </w:r>
      <w:r w:rsidR="007D2E92" w:rsidRPr="00DE1D32">
        <w:rPr>
          <w:sz w:val="22"/>
          <w:szCs w:val="22"/>
        </w:rPr>
        <w:tab/>
        <w:t xml:space="preserve">No Tribunal Superior do Trabalho cabem Embargos, no prazo de </w:t>
      </w:r>
      <w:proofErr w:type="gramStart"/>
      <w:r w:rsidR="007D2E92" w:rsidRPr="00DE1D32">
        <w:rPr>
          <w:sz w:val="22"/>
          <w:szCs w:val="22"/>
        </w:rPr>
        <w:t>8</w:t>
      </w:r>
      <w:proofErr w:type="gramEnd"/>
      <w:r w:rsidR="007D2E92" w:rsidRPr="00DE1D32">
        <w:rPr>
          <w:sz w:val="22"/>
          <w:szCs w:val="22"/>
        </w:rPr>
        <w:t xml:space="preserve"> (oito) dias das decisões das Turmas que divergirem entre si, ou das decisões proferidas pela Seção de Dissídios Individuais, ainda que a decisão recorrida esteja em consonância com súmula ou orientação jurisprudencial do próprio TST. </w:t>
      </w:r>
    </w:p>
    <w:p w:rsidR="007D2E92" w:rsidRPr="00DE1D32" w:rsidRDefault="00DE1D32" w:rsidP="00DE1D32">
      <w:pPr>
        <w:jc w:val="both"/>
        <w:rPr>
          <w:sz w:val="22"/>
          <w:szCs w:val="22"/>
        </w:rPr>
      </w:pPr>
      <w:r>
        <w:rPr>
          <w:sz w:val="22"/>
          <w:szCs w:val="22"/>
        </w:rPr>
        <w:t xml:space="preserve">(C) </w:t>
      </w:r>
      <w:r w:rsidR="007D2E92" w:rsidRPr="00DE1D32">
        <w:rPr>
          <w:sz w:val="22"/>
          <w:szCs w:val="22"/>
        </w:rPr>
        <w:t>Cabe Recurso Ordinário para a instância superior das decisões definitivas ou terminativas dos Tribunais Regionais, em processos de sua competência originária, no prazo de 15 (quinze) dias, quer nos dissídios individuais, quer nos dissídios coletivos.</w:t>
      </w:r>
    </w:p>
    <w:p w:rsidR="007D2E92" w:rsidRPr="00DE1D32" w:rsidRDefault="00DE1D32" w:rsidP="00DE1D32">
      <w:pPr>
        <w:jc w:val="both"/>
        <w:rPr>
          <w:sz w:val="22"/>
          <w:szCs w:val="22"/>
        </w:rPr>
      </w:pPr>
      <w:r>
        <w:rPr>
          <w:sz w:val="22"/>
          <w:szCs w:val="22"/>
        </w:rPr>
        <w:t>(</w:t>
      </w:r>
      <w:r w:rsidR="007D2E92" w:rsidRPr="00DE1D32">
        <w:rPr>
          <w:sz w:val="22"/>
          <w:szCs w:val="22"/>
        </w:rPr>
        <w:t>D</w:t>
      </w:r>
      <w:r>
        <w:rPr>
          <w:sz w:val="22"/>
          <w:szCs w:val="22"/>
        </w:rPr>
        <w:t xml:space="preserve">) </w:t>
      </w:r>
      <w:r w:rsidR="007D2E92" w:rsidRPr="00DE1D32">
        <w:rPr>
          <w:sz w:val="22"/>
          <w:szCs w:val="22"/>
        </w:rPr>
        <w:tab/>
        <w:t xml:space="preserve">O Agravo de Petição só será recebido quando o agravante delimitar, justificadamente, as matérias e os valores </w:t>
      </w:r>
      <w:proofErr w:type="gramStart"/>
      <w:r w:rsidR="007D2E92" w:rsidRPr="00DE1D32">
        <w:rPr>
          <w:sz w:val="22"/>
          <w:szCs w:val="22"/>
        </w:rPr>
        <w:t>impugnados, permitida</w:t>
      </w:r>
      <w:proofErr w:type="gramEnd"/>
      <w:r w:rsidR="007D2E92" w:rsidRPr="00DE1D32">
        <w:rPr>
          <w:sz w:val="22"/>
          <w:szCs w:val="22"/>
        </w:rPr>
        <w:t xml:space="preserve"> a execução imediata da parte remanescente até o final, nos próprios autos ou por carta de sentença.</w:t>
      </w:r>
    </w:p>
    <w:p w:rsidR="00DE1D32" w:rsidRDefault="00DE1D32" w:rsidP="00A63DC7">
      <w:pPr>
        <w:jc w:val="center"/>
        <w:rPr>
          <w:b/>
          <w:sz w:val="22"/>
          <w:szCs w:val="22"/>
        </w:rPr>
      </w:pPr>
    </w:p>
    <w:p w:rsidR="00D76C72" w:rsidRDefault="00D76C72" w:rsidP="00A63DC7">
      <w:pPr>
        <w:jc w:val="center"/>
        <w:rPr>
          <w:b/>
          <w:sz w:val="22"/>
          <w:szCs w:val="22"/>
        </w:rPr>
      </w:pPr>
      <w:r w:rsidRPr="00001828">
        <w:rPr>
          <w:b/>
          <w:sz w:val="22"/>
          <w:szCs w:val="22"/>
        </w:rPr>
        <w:t>Direito Tributário</w:t>
      </w:r>
    </w:p>
    <w:p w:rsidR="00162A97" w:rsidRDefault="00162A97" w:rsidP="005E6497">
      <w:pPr>
        <w:jc w:val="both"/>
        <w:rPr>
          <w:sz w:val="22"/>
          <w:szCs w:val="22"/>
        </w:rPr>
      </w:pPr>
    </w:p>
    <w:p w:rsidR="00F3598F" w:rsidRDefault="00E51CB6" w:rsidP="00331A0F">
      <w:pPr>
        <w:jc w:val="both"/>
        <w:rPr>
          <w:b/>
          <w:sz w:val="22"/>
          <w:szCs w:val="22"/>
        </w:rPr>
      </w:pPr>
      <w:r>
        <w:rPr>
          <w:b/>
          <w:sz w:val="22"/>
          <w:szCs w:val="22"/>
        </w:rPr>
        <w:t>66</w:t>
      </w:r>
      <w:r w:rsidR="00F3598F" w:rsidRPr="00E51CB6">
        <w:rPr>
          <w:b/>
          <w:sz w:val="22"/>
          <w:szCs w:val="22"/>
        </w:rPr>
        <w:t xml:space="preserve">. Obedece ao princípio da anterioridade de exercício, mas não obedece ao princípio da anterioridade </w:t>
      </w:r>
      <w:proofErr w:type="spellStart"/>
      <w:r w:rsidR="00F3598F" w:rsidRPr="00E51CB6">
        <w:rPr>
          <w:b/>
          <w:sz w:val="22"/>
          <w:szCs w:val="22"/>
        </w:rPr>
        <w:t>nonagesimal</w:t>
      </w:r>
      <w:proofErr w:type="spellEnd"/>
      <w:r w:rsidR="00F3598F" w:rsidRPr="00E51CB6">
        <w:rPr>
          <w:b/>
          <w:sz w:val="22"/>
          <w:szCs w:val="22"/>
        </w:rPr>
        <w:t xml:space="preserve"> (</w:t>
      </w:r>
      <w:proofErr w:type="spellStart"/>
      <w:r w:rsidR="00F3598F" w:rsidRPr="00E51CB6">
        <w:rPr>
          <w:b/>
          <w:sz w:val="22"/>
          <w:szCs w:val="22"/>
        </w:rPr>
        <w:t>noventena</w:t>
      </w:r>
      <w:proofErr w:type="spellEnd"/>
      <w:r w:rsidR="00F3598F" w:rsidRPr="00E51CB6">
        <w:rPr>
          <w:b/>
          <w:sz w:val="22"/>
          <w:szCs w:val="22"/>
        </w:rPr>
        <w:t>) o imposto sobre</w:t>
      </w:r>
      <w:r>
        <w:rPr>
          <w:b/>
          <w:sz w:val="22"/>
          <w:szCs w:val="22"/>
        </w:rPr>
        <w:t>:</w:t>
      </w:r>
    </w:p>
    <w:p w:rsidR="00E51CB6" w:rsidRPr="00E51CB6" w:rsidRDefault="00E51CB6" w:rsidP="00331A0F">
      <w:pPr>
        <w:jc w:val="both"/>
        <w:rPr>
          <w:b/>
          <w:sz w:val="22"/>
          <w:szCs w:val="22"/>
        </w:rPr>
      </w:pPr>
    </w:p>
    <w:p w:rsidR="00F3598F" w:rsidRPr="00F3598F" w:rsidRDefault="00F3598F" w:rsidP="00331A0F">
      <w:pPr>
        <w:jc w:val="both"/>
        <w:rPr>
          <w:sz w:val="22"/>
          <w:szCs w:val="22"/>
        </w:rPr>
      </w:pPr>
      <w:r w:rsidRPr="00F3598F">
        <w:rPr>
          <w:sz w:val="22"/>
          <w:szCs w:val="22"/>
        </w:rPr>
        <w:t>(A) a alteração da base de cálculo do IPTU.</w:t>
      </w:r>
    </w:p>
    <w:p w:rsidR="00F3598F" w:rsidRPr="00F3598F" w:rsidRDefault="00F3598F" w:rsidP="00331A0F">
      <w:pPr>
        <w:jc w:val="both"/>
        <w:rPr>
          <w:sz w:val="22"/>
          <w:szCs w:val="22"/>
        </w:rPr>
      </w:pPr>
      <w:r w:rsidRPr="00F3598F">
        <w:rPr>
          <w:sz w:val="22"/>
          <w:szCs w:val="22"/>
        </w:rPr>
        <w:t>(B) produtos industrializados (IPI).</w:t>
      </w:r>
    </w:p>
    <w:p w:rsidR="00F3598F" w:rsidRPr="00F3598F" w:rsidRDefault="00F3598F" w:rsidP="00331A0F">
      <w:pPr>
        <w:jc w:val="both"/>
        <w:rPr>
          <w:sz w:val="22"/>
          <w:szCs w:val="22"/>
        </w:rPr>
      </w:pPr>
      <w:r w:rsidRPr="00F3598F">
        <w:rPr>
          <w:sz w:val="22"/>
          <w:szCs w:val="22"/>
        </w:rPr>
        <w:t>(C) importação (II).</w:t>
      </w:r>
    </w:p>
    <w:p w:rsidR="00F3598F" w:rsidRPr="00F3598F" w:rsidRDefault="00F3598F" w:rsidP="00331A0F">
      <w:pPr>
        <w:jc w:val="both"/>
        <w:rPr>
          <w:sz w:val="22"/>
          <w:szCs w:val="22"/>
        </w:rPr>
      </w:pPr>
      <w:r w:rsidRPr="00F3598F">
        <w:rPr>
          <w:sz w:val="22"/>
          <w:szCs w:val="22"/>
        </w:rPr>
        <w:t>(D) serviço de qualquer natureza (ISS).</w:t>
      </w:r>
    </w:p>
    <w:p w:rsidR="00F3598F" w:rsidRPr="00F3598F" w:rsidRDefault="00F3598F" w:rsidP="00331A0F">
      <w:pPr>
        <w:jc w:val="both"/>
        <w:rPr>
          <w:sz w:val="22"/>
          <w:szCs w:val="22"/>
        </w:rPr>
      </w:pPr>
    </w:p>
    <w:p w:rsidR="00F3598F" w:rsidRDefault="00E51CB6" w:rsidP="00331A0F">
      <w:pPr>
        <w:jc w:val="both"/>
        <w:rPr>
          <w:b/>
          <w:sz w:val="22"/>
          <w:szCs w:val="22"/>
        </w:rPr>
      </w:pPr>
      <w:r>
        <w:rPr>
          <w:b/>
          <w:sz w:val="22"/>
          <w:szCs w:val="22"/>
        </w:rPr>
        <w:t>67.</w:t>
      </w:r>
      <w:r w:rsidR="004344FD">
        <w:rPr>
          <w:b/>
          <w:sz w:val="22"/>
          <w:szCs w:val="22"/>
        </w:rPr>
        <w:t xml:space="preserve"> Marque a opção correta.</w:t>
      </w:r>
    </w:p>
    <w:p w:rsidR="00E51CB6" w:rsidRPr="00E51CB6" w:rsidRDefault="00E51CB6" w:rsidP="00331A0F">
      <w:pPr>
        <w:jc w:val="both"/>
        <w:rPr>
          <w:b/>
          <w:sz w:val="22"/>
          <w:szCs w:val="22"/>
        </w:rPr>
      </w:pPr>
    </w:p>
    <w:p w:rsidR="00F3598F" w:rsidRPr="00E51CB6" w:rsidRDefault="00F3598F" w:rsidP="00331A0F">
      <w:pPr>
        <w:jc w:val="both"/>
        <w:rPr>
          <w:b/>
          <w:sz w:val="22"/>
          <w:szCs w:val="22"/>
        </w:rPr>
      </w:pPr>
      <w:r w:rsidRPr="00E51CB6">
        <w:rPr>
          <w:b/>
          <w:sz w:val="22"/>
          <w:szCs w:val="22"/>
        </w:rPr>
        <w:t xml:space="preserve">I - Tendo em vista situação de relevância e urgência, qual seja uma inundação causada por chuvas intensas, o Presidente da República edita medida provisória criando empréstimo compulsório na forma do art. 148, I da CRFB e cobra </w:t>
      </w:r>
      <w:r w:rsidR="00A51F0D">
        <w:rPr>
          <w:b/>
          <w:sz w:val="22"/>
          <w:szCs w:val="22"/>
        </w:rPr>
        <w:t>imediatamente dos contribuintes.</w:t>
      </w:r>
    </w:p>
    <w:p w:rsidR="00F3598F" w:rsidRPr="00E51CB6" w:rsidRDefault="00F3598F" w:rsidP="00331A0F">
      <w:pPr>
        <w:jc w:val="both"/>
        <w:rPr>
          <w:b/>
          <w:sz w:val="22"/>
          <w:szCs w:val="22"/>
        </w:rPr>
      </w:pPr>
      <w:r w:rsidRPr="00E51CB6">
        <w:rPr>
          <w:b/>
          <w:sz w:val="22"/>
          <w:szCs w:val="22"/>
        </w:rPr>
        <w:t>II – Majorada alíquota de IPI em 01 de março de 2007 ele poderá ser cobrado 90 dias depois</w:t>
      </w:r>
      <w:r w:rsidR="00A51F0D">
        <w:rPr>
          <w:b/>
          <w:sz w:val="22"/>
          <w:szCs w:val="22"/>
        </w:rPr>
        <w:t>, no mesmo exercício financeiro.</w:t>
      </w:r>
    </w:p>
    <w:p w:rsidR="00F3598F" w:rsidRDefault="00F3598F" w:rsidP="00331A0F">
      <w:pPr>
        <w:jc w:val="both"/>
        <w:rPr>
          <w:b/>
          <w:sz w:val="22"/>
          <w:szCs w:val="22"/>
        </w:rPr>
      </w:pPr>
      <w:r w:rsidRPr="00E51CB6">
        <w:rPr>
          <w:b/>
          <w:sz w:val="22"/>
          <w:szCs w:val="22"/>
        </w:rPr>
        <w:t xml:space="preserve">III – O IPTU não se submete a </w:t>
      </w:r>
      <w:proofErr w:type="spellStart"/>
      <w:r w:rsidRPr="00E51CB6">
        <w:rPr>
          <w:b/>
          <w:sz w:val="22"/>
          <w:szCs w:val="22"/>
        </w:rPr>
        <w:t>noventena</w:t>
      </w:r>
      <w:proofErr w:type="spellEnd"/>
      <w:r w:rsidRPr="00E51CB6">
        <w:rPr>
          <w:b/>
          <w:sz w:val="22"/>
          <w:szCs w:val="22"/>
        </w:rPr>
        <w:t xml:space="preserve"> quando for alterada sua alíquota.</w:t>
      </w:r>
    </w:p>
    <w:p w:rsidR="00E51CB6" w:rsidRPr="00E51CB6" w:rsidRDefault="00E51CB6" w:rsidP="00331A0F">
      <w:pPr>
        <w:jc w:val="both"/>
        <w:rPr>
          <w:b/>
          <w:sz w:val="22"/>
          <w:szCs w:val="22"/>
        </w:rPr>
      </w:pPr>
    </w:p>
    <w:p w:rsidR="00F3598F" w:rsidRDefault="00F3598F" w:rsidP="00331A0F">
      <w:pPr>
        <w:jc w:val="both"/>
        <w:rPr>
          <w:b/>
          <w:sz w:val="22"/>
          <w:szCs w:val="22"/>
        </w:rPr>
      </w:pPr>
      <w:r w:rsidRPr="00E51CB6">
        <w:rPr>
          <w:b/>
          <w:sz w:val="22"/>
          <w:szCs w:val="22"/>
        </w:rPr>
        <w:t>Estão corretas:</w:t>
      </w:r>
    </w:p>
    <w:p w:rsidR="00E51CB6" w:rsidRPr="00E51CB6" w:rsidRDefault="00E51CB6" w:rsidP="00331A0F">
      <w:pPr>
        <w:jc w:val="both"/>
        <w:rPr>
          <w:b/>
          <w:sz w:val="22"/>
          <w:szCs w:val="22"/>
        </w:rPr>
      </w:pPr>
    </w:p>
    <w:p w:rsidR="00F3598F" w:rsidRPr="00F3598F" w:rsidRDefault="00F3598F" w:rsidP="00331A0F">
      <w:pPr>
        <w:jc w:val="both"/>
        <w:rPr>
          <w:sz w:val="22"/>
          <w:szCs w:val="22"/>
        </w:rPr>
      </w:pPr>
      <w:r w:rsidRPr="00F3598F">
        <w:rPr>
          <w:sz w:val="22"/>
          <w:szCs w:val="22"/>
        </w:rPr>
        <w:t>(A) as assertivas I e II</w:t>
      </w:r>
      <w:r w:rsidR="00A91ADE">
        <w:rPr>
          <w:sz w:val="22"/>
          <w:szCs w:val="22"/>
        </w:rPr>
        <w:t>.</w:t>
      </w:r>
    </w:p>
    <w:p w:rsidR="00F3598F" w:rsidRPr="00F3598F" w:rsidRDefault="00F3598F" w:rsidP="00331A0F">
      <w:pPr>
        <w:jc w:val="both"/>
        <w:rPr>
          <w:sz w:val="22"/>
          <w:szCs w:val="22"/>
        </w:rPr>
      </w:pPr>
      <w:r w:rsidRPr="00F3598F">
        <w:rPr>
          <w:sz w:val="22"/>
          <w:szCs w:val="22"/>
        </w:rPr>
        <w:t>(B) as assertivas I e III</w:t>
      </w:r>
      <w:r w:rsidR="00A91ADE">
        <w:rPr>
          <w:sz w:val="22"/>
          <w:szCs w:val="22"/>
        </w:rPr>
        <w:t>.</w:t>
      </w:r>
    </w:p>
    <w:p w:rsidR="00F3598F" w:rsidRPr="00F3598F" w:rsidRDefault="00F3598F" w:rsidP="00331A0F">
      <w:pPr>
        <w:jc w:val="both"/>
        <w:rPr>
          <w:sz w:val="22"/>
          <w:szCs w:val="22"/>
        </w:rPr>
      </w:pPr>
      <w:r w:rsidRPr="00F3598F">
        <w:rPr>
          <w:sz w:val="22"/>
          <w:szCs w:val="22"/>
        </w:rPr>
        <w:t>(C) as assertivas II e III</w:t>
      </w:r>
      <w:r w:rsidR="00A91ADE">
        <w:rPr>
          <w:sz w:val="22"/>
          <w:szCs w:val="22"/>
        </w:rPr>
        <w:t>.</w:t>
      </w:r>
    </w:p>
    <w:p w:rsidR="00F3598F" w:rsidRPr="00F3598F" w:rsidRDefault="00F3598F" w:rsidP="00331A0F">
      <w:pPr>
        <w:jc w:val="both"/>
        <w:rPr>
          <w:sz w:val="22"/>
          <w:szCs w:val="22"/>
        </w:rPr>
      </w:pPr>
      <w:r w:rsidRPr="00F3598F">
        <w:rPr>
          <w:sz w:val="22"/>
          <w:szCs w:val="22"/>
        </w:rPr>
        <w:t>(D) somente a assertiva II</w:t>
      </w:r>
      <w:r w:rsidR="00A91ADE">
        <w:rPr>
          <w:sz w:val="22"/>
          <w:szCs w:val="22"/>
        </w:rPr>
        <w:t>.</w:t>
      </w:r>
    </w:p>
    <w:p w:rsidR="00F3598F" w:rsidRPr="00F3598F" w:rsidRDefault="00F3598F" w:rsidP="00331A0F">
      <w:pPr>
        <w:jc w:val="both"/>
        <w:rPr>
          <w:sz w:val="22"/>
          <w:szCs w:val="22"/>
        </w:rPr>
      </w:pPr>
    </w:p>
    <w:p w:rsidR="00F3598F" w:rsidRPr="00E51CB6" w:rsidRDefault="00E51CB6" w:rsidP="00331A0F">
      <w:pPr>
        <w:jc w:val="both"/>
        <w:rPr>
          <w:b/>
          <w:sz w:val="22"/>
          <w:szCs w:val="22"/>
        </w:rPr>
      </w:pPr>
      <w:r w:rsidRPr="00E51CB6">
        <w:rPr>
          <w:b/>
          <w:sz w:val="22"/>
          <w:szCs w:val="22"/>
        </w:rPr>
        <w:t>68.</w:t>
      </w:r>
      <w:r w:rsidR="00F3598F" w:rsidRPr="00E51CB6">
        <w:rPr>
          <w:b/>
          <w:sz w:val="22"/>
          <w:szCs w:val="22"/>
        </w:rPr>
        <w:t xml:space="preserve"> Pelo princípio da legalidade, estão corretas as seguintes afirmativas, exceto:</w:t>
      </w:r>
    </w:p>
    <w:p w:rsidR="00F3598F" w:rsidRPr="00F3598F" w:rsidRDefault="00F3598F" w:rsidP="00331A0F">
      <w:pPr>
        <w:jc w:val="both"/>
        <w:rPr>
          <w:sz w:val="22"/>
          <w:szCs w:val="22"/>
        </w:rPr>
      </w:pPr>
    </w:p>
    <w:p w:rsidR="00F3598F" w:rsidRPr="00F3598F" w:rsidRDefault="00F3598F" w:rsidP="00331A0F">
      <w:pPr>
        <w:jc w:val="both"/>
        <w:rPr>
          <w:sz w:val="22"/>
          <w:szCs w:val="22"/>
        </w:rPr>
      </w:pPr>
      <w:r w:rsidRPr="00F3598F">
        <w:rPr>
          <w:sz w:val="22"/>
          <w:szCs w:val="22"/>
        </w:rPr>
        <w:t>(A) Um tributo não pode ser criado ou m</w:t>
      </w:r>
      <w:r w:rsidR="001635EE">
        <w:rPr>
          <w:sz w:val="22"/>
          <w:szCs w:val="22"/>
        </w:rPr>
        <w:t>ajorado senão em virtude de lei.</w:t>
      </w:r>
    </w:p>
    <w:p w:rsidR="00F3598F" w:rsidRPr="00F3598F" w:rsidRDefault="00A876D7" w:rsidP="00331A0F">
      <w:pPr>
        <w:jc w:val="both"/>
        <w:rPr>
          <w:sz w:val="22"/>
          <w:szCs w:val="22"/>
        </w:rPr>
      </w:pPr>
      <w:r>
        <w:rPr>
          <w:sz w:val="22"/>
          <w:szCs w:val="22"/>
        </w:rPr>
        <w:t>(B) M</w:t>
      </w:r>
      <w:r w:rsidR="00F3598F" w:rsidRPr="00F3598F">
        <w:rPr>
          <w:sz w:val="22"/>
          <w:szCs w:val="22"/>
        </w:rPr>
        <w:t>edida provisória, preenchidos os requisitos constitucionais, pode criar o</w:t>
      </w:r>
      <w:r w:rsidR="001635EE">
        <w:rPr>
          <w:sz w:val="22"/>
          <w:szCs w:val="22"/>
        </w:rPr>
        <w:t>u majorar tributos.</w:t>
      </w:r>
    </w:p>
    <w:p w:rsidR="00F3598F" w:rsidRPr="00F3598F" w:rsidRDefault="00F3598F" w:rsidP="00331A0F">
      <w:pPr>
        <w:jc w:val="both"/>
        <w:rPr>
          <w:sz w:val="22"/>
          <w:szCs w:val="22"/>
        </w:rPr>
      </w:pPr>
      <w:r w:rsidRPr="00F3598F">
        <w:rPr>
          <w:sz w:val="22"/>
          <w:szCs w:val="22"/>
        </w:rPr>
        <w:t xml:space="preserve">(C) Decreto do poder executivo não pode criar ou alterar alíquotas </w:t>
      </w:r>
      <w:r w:rsidR="001635EE">
        <w:rPr>
          <w:sz w:val="22"/>
          <w:szCs w:val="22"/>
        </w:rPr>
        <w:t>de tributos em nenhuma hipótese.</w:t>
      </w:r>
    </w:p>
    <w:p w:rsidR="00F3598F" w:rsidRPr="00F3598F" w:rsidRDefault="00F3598F" w:rsidP="00331A0F">
      <w:pPr>
        <w:jc w:val="both"/>
        <w:rPr>
          <w:sz w:val="22"/>
          <w:szCs w:val="22"/>
        </w:rPr>
      </w:pPr>
      <w:r w:rsidRPr="00F3598F">
        <w:rPr>
          <w:sz w:val="22"/>
          <w:szCs w:val="22"/>
        </w:rPr>
        <w:t xml:space="preserve">(D) A instituição de um tributo por meio de Lei Complementar não </w:t>
      </w:r>
      <w:r w:rsidR="001635EE">
        <w:rPr>
          <w:sz w:val="22"/>
          <w:szCs w:val="22"/>
        </w:rPr>
        <w:t>viola o princípio da legalidade.</w:t>
      </w:r>
    </w:p>
    <w:p w:rsidR="00F3598F" w:rsidRPr="00F3598F" w:rsidRDefault="00F3598F" w:rsidP="00331A0F">
      <w:pPr>
        <w:jc w:val="both"/>
        <w:rPr>
          <w:sz w:val="22"/>
          <w:szCs w:val="22"/>
        </w:rPr>
      </w:pPr>
    </w:p>
    <w:p w:rsidR="00F3598F" w:rsidRDefault="00E51CB6" w:rsidP="00331A0F">
      <w:pPr>
        <w:jc w:val="both"/>
        <w:rPr>
          <w:b/>
          <w:sz w:val="22"/>
          <w:szCs w:val="22"/>
        </w:rPr>
      </w:pPr>
      <w:r w:rsidRPr="00E51CB6">
        <w:rPr>
          <w:b/>
          <w:sz w:val="22"/>
          <w:szCs w:val="22"/>
        </w:rPr>
        <w:t>69</w:t>
      </w:r>
      <w:r w:rsidR="00F3598F" w:rsidRPr="00E51CB6">
        <w:rPr>
          <w:b/>
          <w:sz w:val="22"/>
          <w:szCs w:val="22"/>
        </w:rPr>
        <w:t>. Os lançamentos do imposto sobre produtos industrializados (IPI) e do imposto sobre propriedade predial e territorial urbana (IPTU) são lançamentos</w:t>
      </w:r>
      <w:r>
        <w:rPr>
          <w:b/>
          <w:sz w:val="22"/>
          <w:szCs w:val="22"/>
        </w:rPr>
        <w:t>:</w:t>
      </w:r>
    </w:p>
    <w:p w:rsidR="00E51CB6" w:rsidRPr="00E51CB6" w:rsidRDefault="00E51CB6" w:rsidP="00331A0F">
      <w:pPr>
        <w:jc w:val="both"/>
        <w:rPr>
          <w:b/>
          <w:sz w:val="22"/>
          <w:szCs w:val="22"/>
        </w:rPr>
      </w:pPr>
    </w:p>
    <w:p w:rsidR="00F3598F" w:rsidRPr="00F3598F" w:rsidRDefault="00F3598F" w:rsidP="00331A0F">
      <w:pPr>
        <w:jc w:val="both"/>
        <w:rPr>
          <w:sz w:val="22"/>
          <w:szCs w:val="22"/>
        </w:rPr>
      </w:pPr>
      <w:r w:rsidRPr="00F3598F">
        <w:rPr>
          <w:sz w:val="22"/>
          <w:szCs w:val="22"/>
        </w:rPr>
        <w:t>(A) por declaração ou misto, ambos.</w:t>
      </w:r>
    </w:p>
    <w:p w:rsidR="00F3598F" w:rsidRPr="00F3598F" w:rsidRDefault="00F3598F" w:rsidP="00331A0F">
      <w:pPr>
        <w:jc w:val="both"/>
        <w:rPr>
          <w:sz w:val="22"/>
          <w:szCs w:val="22"/>
        </w:rPr>
      </w:pPr>
      <w:r w:rsidRPr="00F3598F">
        <w:rPr>
          <w:sz w:val="22"/>
          <w:szCs w:val="22"/>
        </w:rPr>
        <w:t>(B) de ofício ou direto, ambos.</w:t>
      </w:r>
    </w:p>
    <w:p w:rsidR="00F3598F" w:rsidRPr="00F3598F" w:rsidRDefault="00F3598F" w:rsidP="00331A0F">
      <w:pPr>
        <w:jc w:val="both"/>
        <w:rPr>
          <w:sz w:val="22"/>
          <w:szCs w:val="22"/>
        </w:rPr>
      </w:pPr>
      <w:r w:rsidRPr="00F3598F">
        <w:rPr>
          <w:sz w:val="22"/>
          <w:szCs w:val="22"/>
        </w:rPr>
        <w:t>(C) por homologação e de ofício, respectivamente.</w:t>
      </w:r>
    </w:p>
    <w:p w:rsidR="00F3598F" w:rsidRPr="00F3598F" w:rsidRDefault="00F3598F" w:rsidP="00331A0F">
      <w:pPr>
        <w:jc w:val="both"/>
        <w:rPr>
          <w:sz w:val="22"/>
          <w:szCs w:val="22"/>
        </w:rPr>
      </w:pPr>
      <w:r w:rsidRPr="00F3598F">
        <w:rPr>
          <w:sz w:val="22"/>
          <w:szCs w:val="22"/>
        </w:rPr>
        <w:t>(D) por declaração e de ofício, respectivamente.</w:t>
      </w:r>
    </w:p>
    <w:p w:rsidR="00F3598F" w:rsidRPr="00F3598F" w:rsidRDefault="00F3598F" w:rsidP="00331A0F">
      <w:pPr>
        <w:jc w:val="both"/>
        <w:rPr>
          <w:sz w:val="22"/>
          <w:szCs w:val="22"/>
        </w:rPr>
      </w:pPr>
    </w:p>
    <w:p w:rsidR="00F3598F" w:rsidRPr="00E51CB6" w:rsidRDefault="00E51CB6" w:rsidP="00331A0F">
      <w:pPr>
        <w:jc w:val="both"/>
        <w:rPr>
          <w:b/>
          <w:sz w:val="22"/>
          <w:szCs w:val="22"/>
        </w:rPr>
      </w:pPr>
      <w:r>
        <w:rPr>
          <w:b/>
          <w:sz w:val="22"/>
          <w:szCs w:val="22"/>
        </w:rPr>
        <w:lastRenderedPageBreak/>
        <w:t>70.</w:t>
      </w:r>
      <w:r w:rsidR="00F3598F" w:rsidRPr="00E51CB6">
        <w:rPr>
          <w:b/>
          <w:sz w:val="22"/>
          <w:szCs w:val="22"/>
        </w:rPr>
        <w:t xml:space="preserve"> Em 2005, </w:t>
      </w:r>
      <w:proofErr w:type="spellStart"/>
      <w:r w:rsidR="00F3598F" w:rsidRPr="00E51CB6">
        <w:rPr>
          <w:b/>
          <w:sz w:val="22"/>
          <w:szCs w:val="22"/>
        </w:rPr>
        <w:t>Ismália</w:t>
      </w:r>
      <w:proofErr w:type="spellEnd"/>
      <w:r w:rsidR="00F3598F" w:rsidRPr="00E51CB6">
        <w:rPr>
          <w:b/>
          <w:sz w:val="22"/>
          <w:szCs w:val="22"/>
        </w:rPr>
        <w:t xml:space="preserve"> não apresentou à Receita Federal a “declaração de isento”, exigida de todos aqueles inscritos no Cadastro de Pessoas Físicas (CPF), cuja renda anual não ultrapassa a faixa de isenção do Imposto de Renda. Supondo que o descumprimento de tal obrigação fosse </w:t>
      </w:r>
      <w:proofErr w:type="gramStart"/>
      <w:r w:rsidR="00F3598F" w:rsidRPr="00E51CB6">
        <w:rPr>
          <w:b/>
          <w:sz w:val="22"/>
          <w:szCs w:val="22"/>
        </w:rPr>
        <w:t>apenada</w:t>
      </w:r>
      <w:proofErr w:type="gramEnd"/>
      <w:r w:rsidR="00F3598F" w:rsidRPr="00E51CB6">
        <w:rPr>
          <w:b/>
          <w:sz w:val="22"/>
          <w:szCs w:val="22"/>
        </w:rPr>
        <w:t>, pela lei federal, com multa no valor de R$ 150,00, é CORRETO afirmar que a União Federal:</w:t>
      </w:r>
    </w:p>
    <w:p w:rsidR="00E51CB6" w:rsidRDefault="00E51CB6" w:rsidP="00331A0F">
      <w:pPr>
        <w:jc w:val="both"/>
        <w:rPr>
          <w:sz w:val="22"/>
          <w:szCs w:val="22"/>
        </w:rPr>
      </w:pPr>
    </w:p>
    <w:p w:rsidR="00F3598F" w:rsidRPr="00F3598F" w:rsidRDefault="00E51CB6" w:rsidP="00331A0F">
      <w:pPr>
        <w:jc w:val="both"/>
        <w:rPr>
          <w:sz w:val="22"/>
          <w:szCs w:val="22"/>
        </w:rPr>
      </w:pPr>
      <w:r>
        <w:rPr>
          <w:sz w:val="22"/>
          <w:szCs w:val="22"/>
        </w:rPr>
        <w:t>(A</w:t>
      </w:r>
      <w:r w:rsidR="00F3598F" w:rsidRPr="00F3598F">
        <w:rPr>
          <w:sz w:val="22"/>
          <w:szCs w:val="22"/>
        </w:rPr>
        <w:t xml:space="preserve">) ao exigir de </w:t>
      </w:r>
      <w:proofErr w:type="spellStart"/>
      <w:r w:rsidR="00F3598F" w:rsidRPr="00F3598F">
        <w:rPr>
          <w:sz w:val="22"/>
          <w:szCs w:val="22"/>
        </w:rPr>
        <w:t>Ismália</w:t>
      </w:r>
      <w:proofErr w:type="spellEnd"/>
      <w:r w:rsidR="00F3598F" w:rsidRPr="00F3598F">
        <w:rPr>
          <w:sz w:val="22"/>
          <w:szCs w:val="22"/>
        </w:rPr>
        <w:t xml:space="preserve"> o pagamento daquele valor estaria exigindo o cumprimento de obrigação tributária acessória.</w:t>
      </w:r>
    </w:p>
    <w:p w:rsidR="00F3598F" w:rsidRPr="00F3598F" w:rsidRDefault="00E51CB6" w:rsidP="00331A0F">
      <w:pPr>
        <w:jc w:val="both"/>
        <w:rPr>
          <w:sz w:val="22"/>
          <w:szCs w:val="22"/>
        </w:rPr>
      </w:pPr>
      <w:r>
        <w:rPr>
          <w:sz w:val="22"/>
          <w:szCs w:val="22"/>
        </w:rPr>
        <w:t>(B</w:t>
      </w:r>
      <w:r w:rsidR="00F3598F" w:rsidRPr="00F3598F">
        <w:rPr>
          <w:sz w:val="22"/>
          <w:szCs w:val="22"/>
        </w:rPr>
        <w:t xml:space="preserve">) ao exigir de </w:t>
      </w:r>
      <w:proofErr w:type="spellStart"/>
      <w:r w:rsidR="00F3598F" w:rsidRPr="00F3598F">
        <w:rPr>
          <w:sz w:val="22"/>
          <w:szCs w:val="22"/>
        </w:rPr>
        <w:t>Ismália</w:t>
      </w:r>
      <w:proofErr w:type="spellEnd"/>
      <w:r w:rsidR="00F3598F" w:rsidRPr="00F3598F">
        <w:rPr>
          <w:sz w:val="22"/>
          <w:szCs w:val="22"/>
        </w:rPr>
        <w:t xml:space="preserve"> o pagamento daquele valor estaria exigindo o cumprimento de obrigação tributária principal.</w:t>
      </w:r>
    </w:p>
    <w:p w:rsidR="00F3598F" w:rsidRPr="00F3598F" w:rsidRDefault="00E51CB6" w:rsidP="00331A0F">
      <w:pPr>
        <w:jc w:val="both"/>
        <w:rPr>
          <w:sz w:val="22"/>
          <w:szCs w:val="22"/>
        </w:rPr>
      </w:pPr>
      <w:r>
        <w:rPr>
          <w:sz w:val="22"/>
          <w:szCs w:val="22"/>
        </w:rPr>
        <w:t>(C</w:t>
      </w:r>
      <w:r w:rsidR="00F3598F" w:rsidRPr="00F3598F">
        <w:rPr>
          <w:sz w:val="22"/>
          <w:szCs w:val="22"/>
        </w:rPr>
        <w:t xml:space="preserve">) não poderia exigir o pagamento daquele valor de </w:t>
      </w:r>
      <w:proofErr w:type="spellStart"/>
      <w:r w:rsidR="00F3598F" w:rsidRPr="00F3598F">
        <w:rPr>
          <w:sz w:val="22"/>
          <w:szCs w:val="22"/>
        </w:rPr>
        <w:t>Ismália</w:t>
      </w:r>
      <w:proofErr w:type="spellEnd"/>
      <w:r w:rsidR="00F3598F" w:rsidRPr="00F3598F">
        <w:rPr>
          <w:sz w:val="22"/>
          <w:szCs w:val="22"/>
        </w:rPr>
        <w:t>, mas apenas da fonte pagadora.</w:t>
      </w:r>
    </w:p>
    <w:p w:rsidR="00162A97" w:rsidRDefault="00E51CB6" w:rsidP="00331A0F">
      <w:pPr>
        <w:jc w:val="both"/>
        <w:rPr>
          <w:sz w:val="22"/>
          <w:szCs w:val="22"/>
        </w:rPr>
      </w:pPr>
      <w:r>
        <w:rPr>
          <w:sz w:val="22"/>
          <w:szCs w:val="22"/>
        </w:rPr>
        <w:t>(D</w:t>
      </w:r>
      <w:r w:rsidR="00F3598F" w:rsidRPr="00F3598F">
        <w:rPr>
          <w:sz w:val="22"/>
          <w:szCs w:val="22"/>
        </w:rPr>
        <w:t>) estaria aplicando a chamada norma geral antielisão, cujo objetivo é desconsiderar atos praticados com a finalidade de dissimular a ocorrência do fato gerador.</w:t>
      </w:r>
    </w:p>
    <w:p w:rsidR="00162A97" w:rsidRPr="00162A97" w:rsidRDefault="00162A97" w:rsidP="005E6497">
      <w:pPr>
        <w:jc w:val="both"/>
        <w:rPr>
          <w:sz w:val="22"/>
          <w:szCs w:val="22"/>
        </w:rPr>
      </w:pPr>
    </w:p>
    <w:p w:rsidR="009A3E75" w:rsidRDefault="009A3E75" w:rsidP="00107614">
      <w:pPr>
        <w:jc w:val="both"/>
        <w:rPr>
          <w:sz w:val="22"/>
          <w:szCs w:val="22"/>
        </w:rPr>
      </w:pPr>
    </w:p>
    <w:p w:rsidR="002C210C" w:rsidRDefault="002C210C" w:rsidP="00107614">
      <w:pPr>
        <w:jc w:val="both"/>
        <w:rPr>
          <w:sz w:val="22"/>
          <w:szCs w:val="22"/>
        </w:rPr>
      </w:pPr>
    </w:p>
    <w:p w:rsidR="002C210C" w:rsidRDefault="002C210C" w:rsidP="00107614">
      <w:pPr>
        <w:jc w:val="both"/>
        <w:rPr>
          <w:sz w:val="22"/>
          <w:szCs w:val="22"/>
        </w:rPr>
      </w:pPr>
    </w:p>
    <w:p w:rsidR="002C210C" w:rsidRPr="00107614" w:rsidRDefault="002C210C" w:rsidP="00107614">
      <w:pPr>
        <w:jc w:val="both"/>
        <w:rPr>
          <w:sz w:val="22"/>
          <w:szCs w:val="22"/>
        </w:rPr>
      </w:pPr>
    </w:p>
    <w:p w:rsidR="009A3E75" w:rsidRPr="009A3E75" w:rsidRDefault="009A3E75" w:rsidP="009A3E75">
      <w:pPr>
        <w:jc w:val="center"/>
        <w:rPr>
          <w:rFonts w:ascii="Arial" w:hAnsi="Arial" w:cs="Arial"/>
          <w:b/>
          <w:sz w:val="26"/>
          <w:szCs w:val="26"/>
        </w:rPr>
      </w:pPr>
      <w:r w:rsidRPr="00F850E2">
        <w:rPr>
          <w:rFonts w:ascii="Arial" w:hAnsi="Arial" w:cs="Arial"/>
          <w:b/>
          <w:sz w:val="26"/>
          <w:szCs w:val="26"/>
        </w:rPr>
        <w:t>BOA PROVA!</w:t>
      </w:r>
    </w:p>
    <w:p w:rsidR="0091055B" w:rsidRDefault="009A3E75" w:rsidP="0091055B">
      <w:pPr>
        <w:jc w:val="center"/>
        <w:rPr>
          <w:rFonts w:ascii="Arial" w:hAnsi="Arial" w:cs="Arial"/>
          <w:b/>
          <w:sz w:val="26"/>
          <w:szCs w:val="26"/>
        </w:rPr>
      </w:pPr>
      <w:r>
        <w:rPr>
          <w:rFonts w:ascii="Arial" w:hAnsi="Arial" w:cs="Arial"/>
          <w:b/>
          <w:sz w:val="26"/>
          <w:szCs w:val="26"/>
        </w:rPr>
        <w:t>TENHA ATENÇÃ</w:t>
      </w:r>
      <w:r w:rsidRPr="00F850E2">
        <w:rPr>
          <w:rFonts w:ascii="Arial" w:hAnsi="Arial" w:cs="Arial"/>
          <w:b/>
          <w:sz w:val="26"/>
          <w:szCs w:val="26"/>
        </w:rPr>
        <w:t>O NO PREENCHIMENTO DO CARTÃO-RESPOSTA</w:t>
      </w:r>
    </w:p>
    <w:p w:rsidR="00284890" w:rsidRDefault="00284890" w:rsidP="0091055B">
      <w:pPr>
        <w:jc w:val="center"/>
        <w:rPr>
          <w:rFonts w:ascii="Arial" w:hAnsi="Arial" w:cs="Arial"/>
          <w:b/>
          <w:sz w:val="26"/>
          <w:szCs w:val="26"/>
        </w:rPr>
      </w:pPr>
      <w:r>
        <w:rPr>
          <w:rFonts w:ascii="Arial" w:hAnsi="Arial" w:cs="Arial"/>
          <w:b/>
          <w:sz w:val="26"/>
          <w:szCs w:val="26"/>
        </w:rPr>
        <w:br w:type="page"/>
      </w:r>
    </w:p>
    <w:p w:rsidR="00D76C72" w:rsidRPr="0091055B" w:rsidRDefault="00D76C72" w:rsidP="0091055B">
      <w:pPr>
        <w:jc w:val="center"/>
        <w:rPr>
          <w:rFonts w:ascii="Arial" w:hAnsi="Arial" w:cs="Arial"/>
          <w:b/>
          <w:sz w:val="26"/>
          <w:szCs w:val="26"/>
        </w:rPr>
      </w:pPr>
      <w:r w:rsidRPr="00BC4FA5">
        <w:rPr>
          <w:rFonts w:ascii="Arial" w:hAnsi="Arial" w:cs="Arial"/>
          <w:b/>
          <w:color w:val="000000"/>
          <w:sz w:val="22"/>
          <w:szCs w:val="22"/>
        </w:rPr>
        <w:t>CARTÃO RESPOSTA PROVA</w:t>
      </w:r>
    </w:p>
    <w:p w:rsidR="00D76C72" w:rsidRPr="00BC4FA5" w:rsidRDefault="00D76C72" w:rsidP="00307EF1">
      <w:pPr>
        <w:rPr>
          <w:rFonts w:ascii="Arial" w:hAnsi="Arial" w:cs="Arial"/>
          <w:b/>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 xml:space="preserve">NOME COMPLETO_____________________________________________________   </w:t>
      </w:r>
    </w:p>
    <w:p w:rsidR="00D76C72" w:rsidRDefault="00D76C72" w:rsidP="00307EF1">
      <w:pPr>
        <w:jc w:val="center"/>
        <w:rPr>
          <w:rFonts w:ascii="Arial" w:hAnsi="Arial" w:cs="Arial"/>
          <w:b/>
          <w:i/>
          <w:color w:val="000000"/>
          <w:spacing w:val="10"/>
          <w:sz w:val="22"/>
          <w:szCs w:val="22"/>
        </w:rPr>
      </w:pPr>
      <w:r w:rsidRPr="00BC4FA5">
        <w:rPr>
          <w:rFonts w:ascii="Arial" w:hAnsi="Arial" w:cs="Arial"/>
          <w:b/>
          <w:i/>
          <w:color w:val="000000"/>
          <w:spacing w:val="10"/>
          <w:sz w:val="22"/>
          <w:szCs w:val="22"/>
        </w:rPr>
        <w:t xml:space="preserve">                        (FAVOR PREENCHER COM LETRA DE FORMA)</w:t>
      </w:r>
    </w:p>
    <w:p w:rsidR="00D76C72" w:rsidRPr="00BC4FA5" w:rsidRDefault="00D76C72" w:rsidP="00307EF1">
      <w:pPr>
        <w:jc w:val="center"/>
        <w:rPr>
          <w:rFonts w:ascii="Arial" w:hAnsi="Arial" w:cs="Arial"/>
          <w:b/>
          <w:i/>
          <w:color w:val="000000"/>
          <w:spacing w:val="10"/>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MATRÍCULA______________________ TURMA _________ DATA __________</w:t>
      </w:r>
    </w:p>
    <w:tbl>
      <w:tblPr>
        <w:tblpPr w:leftFromText="141" w:rightFromText="141" w:vertAnchor="page" w:horzAnchor="margin" w:tblpY="36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1"/>
        <w:gridCol w:w="3191"/>
      </w:tblGrid>
      <w:tr w:rsidR="00D76C72" w:rsidRPr="00185752" w:rsidTr="00F51014">
        <w:trPr>
          <w:trHeight w:val="359"/>
        </w:trPr>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01</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26</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highlight w:val="yellow"/>
              </w:rPr>
            </w:pPr>
            <w:r w:rsidRPr="00185752">
              <w:rPr>
                <w:rFonts w:ascii="Arial" w:hAnsi="Arial" w:cs="Arial"/>
                <w:b/>
                <w:sz w:val="22"/>
                <w:szCs w:val="22"/>
              </w:rPr>
              <w:t>51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27</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52</w:t>
            </w:r>
            <w:proofErr w:type="gramStart"/>
            <w:r w:rsidRPr="00185752">
              <w:rPr>
                <w:rFonts w:ascii="Arial" w:hAnsi="Arial" w:cs="Arial"/>
                <w:sz w:val="22"/>
                <w:szCs w:val="22"/>
              </w:rPr>
              <w:t xml:space="preserve">  </w:t>
            </w:r>
            <w:proofErr w:type="gramEnd"/>
            <w:r w:rsidRPr="00185752">
              <w:rPr>
                <w:rFonts w:ascii="Arial" w:hAnsi="Arial" w:cs="Arial"/>
                <w:sz w:val="22"/>
                <w:szCs w:val="22"/>
              </w:rPr>
              <w:t>A ( )</w:t>
            </w:r>
            <w:r w:rsidRPr="00185752">
              <w:rPr>
                <w:rFonts w:ascii="Arial" w:hAnsi="Arial" w:cs="Arial"/>
                <w:b/>
                <w:sz w:val="22"/>
                <w:szCs w:val="22"/>
              </w:rPr>
              <w:t xml:space="preserve">   </w:t>
            </w:r>
            <w:r w:rsidRPr="00185752">
              <w:rPr>
                <w:rFonts w:ascii="Arial" w:hAnsi="Arial" w:cs="Arial"/>
                <w:sz w:val="22"/>
                <w:szCs w:val="22"/>
              </w:rPr>
              <w:t>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29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30</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32</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33</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35</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60</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61</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62</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39</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40</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17</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20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70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21</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b/>
              </w:rPr>
            </w:pPr>
            <w:r w:rsidRPr="00185752">
              <w:rPr>
                <w:rFonts w:ascii="Arial" w:hAnsi="Arial" w:cs="Arial"/>
                <w:b/>
                <w:sz w:val="22"/>
                <w:szCs w:val="22"/>
              </w:rPr>
              <w:t>48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bl>
    <w:p w:rsidR="00D76C72" w:rsidRPr="00BC4FA5" w:rsidRDefault="00D76C72" w:rsidP="009A684A">
      <w:pPr>
        <w:rPr>
          <w:rFonts w:ascii="Arial" w:hAnsi="Arial" w:cs="Arial"/>
          <w:sz w:val="22"/>
          <w:szCs w:val="22"/>
        </w:rPr>
      </w:pPr>
    </w:p>
    <w:sectPr w:rsidR="00D76C72" w:rsidRPr="00BC4FA5" w:rsidSect="0071689D">
      <w:headerReference w:type="default" r:id="rId11"/>
      <w:footerReference w:type="default" r:id="rId12"/>
      <w:pgSz w:w="11906" w:h="16838" w:code="9"/>
      <w:pgMar w:top="446" w:right="849" w:bottom="1134" w:left="1701" w:header="45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437" w:rsidRDefault="00702437">
      <w:r>
        <w:separator/>
      </w:r>
    </w:p>
  </w:endnote>
  <w:endnote w:type="continuationSeparator" w:id="0">
    <w:p w:rsidR="00702437" w:rsidRDefault="00702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TE1BE4880t00">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437" w:rsidRPr="006E5C24" w:rsidRDefault="00702437" w:rsidP="00307EF1">
    <w:pPr>
      <w:pStyle w:val="Rodap"/>
      <w:jc w:val="center"/>
      <w:rPr>
        <w:rFonts w:ascii="Bookman Old Style" w:hAnsi="Bookman Old Style"/>
        <w:b/>
        <w:color w:val="000080"/>
        <w:sz w:val="16"/>
        <w:szCs w:val="16"/>
      </w:rPr>
    </w:pPr>
  </w:p>
  <w:p w:rsidR="00702437" w:rsidRPr="004D3101" w:rsidRDefault="00702437" w:rsidP="00F05354">
    <w:pPr>
      <w:pStyle w:val="Rodap"/>
      <w:jc w:val="center"/>
      <w:rPr>
        <w:rFonts w:ascii="Verdana" w:hAnsi="Verdana"/>
        <w:b/>
        <w:color w:val="000080"/>
      </w:rPr>
    </w:pPr>
    <w:r>
      <w:rPr>
        <w:rFonts w:ascii="Verdana" w:hAnsi="Verdana"/>
        <w:b/>
        <w:color w:val="000080"/>
        <w:sz w:val="18"/>
      </w:rPr>
      <w:t>33</w:t>
    </w:r>
    <w:r w:rsidRPr="004D3101">
      <w:rPr>
        <w:rFonts w:ascii="Verdana" w:hAnsi="Verdana"/>
        <w:b/>
        <w:color w:val="000080"/>
        <w:sz w:val="18"/>
      </w:rPr>
      <w:t>º</w:t>
    </w:r>
    <w:r w:rsidRPr="004D3101">
      <w:rPr>
        <w:rFonts w:ascii="Verdana" w:hAnsi="Verdana"/>
        <w:b/>
        <w:color w:val="000080"/>
        <w:sz w:val="18"/>
        <w:szCs w:val="18"/>
      </w:rPr>
      <w:t xml:space="preserve"> Simulado OAB – </w:t>
    </w:r>
    <w:r>
      <w:rPr>
        <w:rFonts w:ascii="Verdana" w:hAnsi="Verdana"/>
        <w:b/>
        <w:color w:val="000080"/>
        <w:sz w:val="18"/>
        <w:szCs w:val="18"/>
      </w:rPr>
      <w:t>fevereiro</w:t>
    </w:r>
    <w:r w:rsidRPr="004D3101">
      <w:rPr>
        <w:rFonts w:ascii="Verdana" w:hAnsi="Verdana"/>
        <w:b/>
        <w:color w:val="000080"/>
        <w:sz w:val="18"/>
        <w:szCs w:val="18"/>
      </w:rPr>
      <w:t>/201</w:t>
    </w:r>
    <w:r>
      <w:rPr>
        <w:rFonts w:ascii="Verdana" w:hAnsi="Verdana"/>
        <w:b/>
        <w:color w:val="000080"/>
        <w:sz w:val="18"/>
        <w:szCs w:val="18"/>
      </w:rPr>
      <w:t>6</w:t>
    </w:r>
  </w:p>
  <w:p w:rsidR="00702437" w:rsidRPr="001F5594" w:rsidRDefault="00702437" w:rsidP="001F5594">
    <w:pPr>
      <w:tabs>
        <w:tab w:val="center" w:pos="4252"/>
        <w:tab w:val="right" w:pos="8504"/>
      </w:tabs>
      <w:jc w:val="center"/>
      <w:rPr>
        <w:rFonts w:ascii="Verdana" w:hAnsi="Verdana"/>
        <w:sz w:val="18"/>
        <w:szCs w:val="18"/>
      </w:rPr>
    </w:pPr>
    <w:r w:rsidRPr="001F5594">
      <w:rPr>
        <w:rFonts w:ascii="Verdana" w:hAnsi="Verdana"/>
        <w:sz w:val="18"/>
        <w:szCs w:val="18"/>
      </w:rPr>
      <w:t xml:space="preserve">Praia de Botafogo, 190 | </w:t>
    </w:r>
    <w:r>
      <w:rPr>
        <w:rFonts w:ascii="Verdana" w:hAnsi="Verdana"/>
        <w:sz w:val="18"/>
        <w:szCs w:val="18"/>
      </w:rPr>
      <w:t>8º</w:t>
    </w:r>
    <w:r w:rsidRPr="001F5594">
      <w:rPr>
        <w:rFonts w:ascii="Verdana" w:hAnsi="Verdana"/>
        <w:sz w:val="18"/>
        <w:szCs w:val="18"/>
      </w:rPr>
      <w:t xml:space="preserve"> andar | Rio de Janeiro | RJ | </w:t>
    </w:r>
    <w:r w:rsidR="00042F6E" w:rsidRPr="001F5594">
      <w:rPr>
        <w:rFonts w:ascii="Verdana" w:hAnsi="Verdana"/>
        <w:sz w:val="18"/>
        <w:szCs w:val="18"/>
      </w:rPr>
      <w:t xml:space="preserve">CEP: </w:t>
    </w:r>
    <w:r w:rsidRPr="001F5594">
      <w:rPr>
        <w:rFonts w:ascii="Verdana" w:hAnsi="Verdana"/>
        <w:sz w:val="18"/>
        <w:szCs w:val="18"/>
      </w:rPr>
      <w:t xml:space="preserve">22250-900 | </w:t>
    </w:r>
    <w:proofErr w:type="gramStart"/>
    <w:r w:rsidRPr="001F5594">
      <w:rPr>
        <w:rFonts w:ascii="Verdana" w:hAnsi="Verdana"/>
        <w:sz w:val="18"/>
        <w:szCs w:val="18"/>
      </w:rPr>
      <w:t>Brasil</w:t>
    </w:r>
    <w:proofErr w:type="gramEnd"/>
  </w:p>
  <w:p w:rsidR="00702437" w:rsidRPr="001F5594" w:rsidRDefault="00702437" w:rsidP="001F5594">
    <w:pPr>
      <w:tabs>
        <w:tab w:val="center" w:pos="4252"/>
        <w:tab w:val="right" w:pos="8504"/>
      </w:tabs>
      <w:jc w:val="center"/>
      <w:rPr>
        <w:rFonts w:ascii="Verdana" w:hAnsi="Verdana"/>
        <w:sz w:val="18"/>
        <w:szCs w:val="18"/>
        <w:lang w:val="fr-FR"/>
      </w:rPr>
    </w:pPr>
    <w:proofErr w:type="spellStart"/>
    <w:r w:rsidRPr="001F5594">
      <w:rPr>
        <w:rFonts w:ascii="Verdana" w:hAnsi="Verdana"/>
        <w:sz w:val="18"/>
        <w:szCs w:val="18"/>
      </w:rPr>
      <w:t>Tel</w:t>
    </w:r>
    <w:proofErr w:type="spellEnd"/>
    <w:r w:rsidRPr="001F5594">
      <w:rPr>
        <w:rFonts w:ascii="Verdana" w:hAnsi="Verdana"/>
        <w:sz w:val="18"/>
        <w:szCs w:val="18"/>
      </w:rPr>
      <w:t>: (55 21) 3799-</w:t>
    </w:r>
    <w:r>
      <w:rPr>
        <w:rFonts w:ascii="Verdana" w:hAnsi="Verdana"/>
        <w:sz w:val="18"/>
        <w:szCs w:val="18"/>
      </w:rPr>
      <w:t>5915</w:t>
    </w:r>
    <w:r w:rsidRPr="001F5594">
      <w:rPr>
        <w:rFonts w:ascii="Verdana" w:hAnsi="Verdana"/>
        <w:sz w:val="18"/>
        <w:szCs w:val="18"/>
        <w:lang w:val="fr-FR"/>
      </w:rPr>
      <w:t xml:space="preserve"> |</w:t>
    </w:r>
    <w:r w:rsidRPr="001F5594">
      <w:rPr>
        <w:rFonts w:ascii="Verdana" w:hAnsi="Verdana"/>
        <w:sz w:val="18"/>
        <w:szCs w:val="18"/>
      </w:rPr>
      <w:t xml:space="preserve"> </w:t>
    </w:r>
    <w:r w:rsidRPr="001F5594">
      <w:rPr>
        <w:rFonts w:ascii="Verdana" w:hAnsi="Verdana"/>
        <w:sz w:val="18"/>
        <w:szCs w:val="18"/>
        <w:lang w:val="fr-FR"/>
      </w:rPr>
      <w:t>Fax: (55 21) 3799-</w:t>
    </w:r>
    <w:r>
      <w:rPr>
        <w:rFonts w:ascii="Verdana" w:hAnsi="Verdana"/>
        <w:sz w:val="18"/>
        <w:szCs w:val="18"/>
        <w:lang w:val="fr-FR"/>
      </w:rPr>
      <w:t>5410</w:t>
    </w:r>
    <w:r w:rsidRPr="001F5594">
      <w:rPr>
        <w:rFonts w:ascii="Verdana" w:hAnsi="Verdana"/>
        <w:sz w:val="18"/>
        <w:szCs w:val="18"/>
        <w:lang w:val="fr-FR"/>
      </w:rPr>
      <w:t xml:space="preserve"> | www.fgv.br/direitorio</w:t>
    </w:r>
  </w:p>
  <w:p w:rsidR="00702437" w:rsidRDefault="00702437" w:rsidP="00307EF1">
    <w:pPr>
      <w:pStyle w:val="Rodap"/>
      <w:jc w:val="both"/>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437" w:rsidRDefault="00702437">
      <w:r>
        <w:separator/>
      </w:r>
    </w:p>
  </w:footnote>
  <w:footnote w:type="continuationSeparator" w:id="0">
    <w:p w:rsidR="00702437" w:rsidRDefault="007024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437" w:rsidRDefault="00B21263" w:rsidP="00307EF1">
    <w:pPr>
      <w:pStyle w:val="Cabealho"/>
      <w:ind w:right="1626"/>
      <w:rPr>
        <w:rFonts w:ascii="Bookman Old Style" w:hAnsi="Bookman Old Style" w:cs="Tahoma"/>
        <w:b/>
        <w:color w:val="000080"/>
      </w:rPr>
    </w:pPr>
    <w:r>
      <w:rPr>
        <w:rFonts w:ascii="Bookman Old Style" w:hAnsi="Bookman Old Style" w:cs="Tahoma"/>
        <w:b/>
        <w:noProof/>
        <w:color w:val="00008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326.85pt;margin-top:-1.25pt;width:152.4pt;height:21.3pt;z-index:251658240">
          <v:imagedata r:id="rId1" o:title="Logo_FGV_Direito_Rio_7ondas" cropbottom="42706f"/>
          <w10:wrap type="square"/>
        </v:shape>
      </w:pict>
    </w:r>
  </w:p>
  <w:p w:rsidR="00702437" w:rsidRDefault="00702437" w:rsidP="00307EF1">
    <w:pPr>
      <w:pStyle w:val="Cabealho"/>
      <w:ind w:right="1626"/>
      <w:jc w:val="center"/>
      <w:rPr>
        <w:rFonts w:ascii="Bookman Old Style" w:hAnsi="Bookman Old Style" w:cs="Tahoma"/>
        <w:b/>
        <w:color w:val="000080"/>
      </w:rPr>
    </w:pPr>
  </w:p>
  <w:p w:rsidR="00702437" w:rsidRPr="00EE6976" w:rsidRDefault="00702437" w:rsidP="00A919DC">
    <w:pPr>
      <w:pStyle w:val="Cabealho"/>
      <w:rPr>
        <w:rFonts w:ascii="Bookman Old Style" w:hAnsi="Bookman Old Style" w:cs="Tahoma"/>
        <w:b/>
        <w:color w:val="0000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Letter"/>
      <w:lvlText w:val="(%1)"/>
      <w:lvlJc w:val="left"/>
      <w:pPr>
        <w:tabs>
          <w:tab w:val="num" w:pos="290"/>
        </w:tabs>
        <w:ind w:left="290" w:firstLine="0"/>
      </w:pPr>
      <w:rPr>
        <w:rFonts w:hint="default"/>
        <w:color w:val="000000"/>
        <w:position w:val="0"/>
        <w:sz w:val="22"/>
      </w:rPr>
    </w:lvl>
    <w:lvl w:ilvl="1">
      <w:start w:val="1"/>
      <w:numFmt w:val="upperLetter"/>
      <w:suff w:val="nothing"/>
      <w:lvlText w:val="(%2)"/>
      <w:lvlJc w:val="left"/>
      <w:pPr>
        <w:ind w:left="0" w:firstLine="1010"/>
      </w:pPr>
      <w:rPr>
        <w:rFonts w:hint="default"/>
        <w:color w:val="000000"/>
        <w:position w:val="0"/>
        <w:sz w:val="22"/>
      </w:rPr>
    </w:lvl>
    <w:lvl w:ilvl="2">
      <w:start w:val="1"/>
      <w:numFmt w:val="upperLetter"/>
      <w:suff w:val="nothing"/>
      <w:lvlText w:val="(%3)"/>
      <w:lvlJc w:val="left"/>
      <w:pPr>
        <w:ind w:left="0" w:firstLine="1730"/>
      </w:pPr>
      <w:rPr>
        <w:rFonts w:hint="default"/>
        <w:color w:val="000000"/>
        <w:position w:val="0"/>
        <w:sz w:val="22"/>
      </w:rPr>
    </w:lvl>
    <w:lvl w:ilvl="3">
      <w:start w:val="1"/>
      <w:numFmt w:val="upperLetter"/>
      <w:suff w:val="nothing"/>
      <w:lvlText w:val="(%4)"/>
      <w:lvlJc w:val="left"/>
      <w:pPr>
        <w:ind w:left="0" w:firstLine="2450"/>
      </w:pPr>
      <w:rPr>
        <w:rFonts w:hint="default"/>
        <w:color w:val="000000"/>
        <w:position w:val="0"/>
        <w:sz w:val="22"/>
      </w:rPr>
    </w:lvl>
    <w:lvl w:ilvl="4">
      <w:start w:val="1"/>
      <w:numFmt w:val="upperLetter"/>
      <w:suff w:val="nothing"/>
      <w:lvlText w:val="(%5)"/>
      <w:lvlJc w:val="left"/>
      <w:pPr>
        <w:ind w:left="0" w:firstLine="3170"/>
      </w:pPr>
      <w:rPr>
        <w:rFonts w:hint="default"/>
        <w:color w:val="000000"/>
        <w:position w:val="0"/>
        <w:sz w:val="22"/>
      </w:rPr>
    </w:lvl>
    <w:lvl w:ilvl="5">
      <w:start w:val="1"/>
      <w:numFmt w:val="upperLetter"/>
      <w:suff w:val="nothing"/>
      <w:lvlText w:val="(%6)"/>
      <w:lvlJc w:val="left"/>
      <w:pPr>
        <w:ind w:left="0" w:firstLine="3890"/>
      </w:pPr>
      <w:rPr>
        <w:rFonts w:hint="default"/>
        <w:color w:val="000000"/>
        <w:position w:val="0"/>
        <w:sz w:val="22"/>
      </w:rPr>
    </w:lvl>
    <w:lvl w:ilvl="6">
      <w:start w:val="1"/>
      <w:numFmt w:val="upperLetter"/>
      <w:suff w:val="nothing"/>
      <w:lvlText w:val="(%7)"/>
      <w:lvlJc w:val="left"/>
      <w:pPr>
        <w:ind w:left="0" w:firstLine="4610"/>
      </w:pPr>
      <w:rPr>
        <w:rFonts w:hint="default"/>
        <w:color w:val="000000"/>
        <w:position w:val="0"/>
        <w:sz w:val="22"/>
      </w:rPr>
    </w:lvl>
    <w:lvl w:ilvl="7">
      <w:start w:val="1"/>
      <w:numFmt w:val="upperLetter"/>
      <w:suff w:val="nothing"/>
      <w:lvlText w:val="(%8)"/>
      <w:lvlJc w:val="left"/>
      <w:pPr>
        <w:ind w:left="0" w:firstLine="5330"/>
      </w:pPr>
      <w:rPr>
        <w:rFonts w:hint="default"/>
        <w:color w:val="000000"/>
        <w:position w:val="0"/>
        <w:sz w:val="22"/>
      </w:rPr>
    </w:lvl>
    <w:lvl w:ilvl="8">
      <w:start w:val="1"/>
      <w:numFmt w:val="upperLetter"/>
      <w:suff w:val="nothing"/>
      <w:lvlText w:val="(%9)"/>
      <w:lvlJc w:val="left"/>
      <w:pPr>
        <w:ind w:left="0" w:firstLine="6050"/>
      </w:pPr>
      <w:rPr>
        <w:rFonts w:hint="default"/>
        <w:color w:val="000000"/>
        <w:position w:val="0"/>
        <w:sz w:val="22"/>
      </w:rPr>
    </w:lvl>
  </w:abstractNum>
  <w:abstractNum w:abstractNumId="1">
    <w:nsid w:val="00000002"/>
    <w:multiLevelType w:val="multilevel"/>
    <w:tmpl w:val="00000002"/>
    <w:lvl w:ilvl="0">
      <w:start w:val="500"/>
      <w:numFmt w:val="low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0000003"/>
    <w:multiLevelType w:val="multilevel"/>
    <w:tmpl w:val="86B424FE"/>
    <w:lvl w:ilvl="0">
      <w:start w:val="1"/>
      <w:numFmt w:val="upperLetter"/>
      <w:lvlText w:val="(%1)"/>
      <w:lvlJc w:val="left"/>
      <w:pPr>
        <w:ind w:left="720" w:hanging="360"/>
      </w:pPr>
      <w:rPr>
        <w:rFonts w:ascii="Times New Roman" w:eastAsia="ヒラギノ角ゴ Pro W3"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2CC6A04"/>
    <w:multiLevelType w:val="hybridMultilevel"/>
    <w:tmpl w:val="D722CA9C"/>
    <w:lvl w:ilvl="0" w:tplc="4ACCE6D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
    <w:nsid w:val="052C12A9"/>
    <w:multiLevelType w:val="hybridMultilevel"/>
    <w:tmpl w:val="6F16FEE6"/>
    <w:lvl w:ilvl="0" w:tplc="A57E3C80">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07EC1098"/>
    <w:multiLevelType w:val="hybridMultilevel"/>
    <w:tmpl w:val="6B2E2674"/>
    <w:lvl w:ilvl="0" w:tplc="0416000F">
      <w:start w:val="40"/>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nsid w:val="0835151B"/>
    <w:multiLevelType w:val="hybridMultilevel"/>
    <w:tmpl w:val="AC1E9308"/>
    <w:lvl w:ilvl="0" w:tplc="16202F6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085D16A2"/>
    <w:multiLevelType w:val="hybridMultilevel"/>
    <w:tmpl w:val="1C3CA848"/>
    <w:lvl w:ilvl="0" w:tplc="C9229978">
      <w:start w:val="1"/>
      <w:numFmt w:val="upperLetter"/>
      <w:lvlText w:val="(%1)"/>
      <w:lvlJc w:val="left"/>
      <w:pPr>
        <w:ind w:left="750" w:hanging="39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0C3C7D28"/>
    <w:multiLevelType w:val="hybridMultilevel"/>
    <w:tmpl w:val="19124B2E"/>
    <w:lvl w:ilvl="0" w:tplc="3A4607D6">
      <w:start w:val="1"/>
      <w:numFmt w:val="upperLetter"/>
      <w:lvlText w:val="(%1)"/>
      <w:lvlJc w:val="left"/>
      <w:pPr>
        <w:tabs>
          <w:tab w:val="num" w:pos="750"/>
        </w:tabs>
        <w:ind w:left="75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0E8F278D"/>
    <w:multiLevelType w:val="hybridMultilevel"/>
    <w:tmpl w:val="5EFC725A"/>
    <w:lvl w:ilvl="0" w:tplc="4B740B5E">
      <w:start w:val="1"/>
      <w:numFmt w:val="upp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nsid w:val="149E2ED0"/>
    <w:multiLevelType w:val="hybridMultilevel"/>
    <w:tmpl w:val="C18A5F1E"/>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67A0841"/>
    <w:multiLevelType w:val="hybridMultilevel"/>
    <w:tmpl w:val="C346C996"/>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2">
    <w:nsid w:val="1D947F09"/>
    <w:multiLevelType w:val="hybridMultilevel"/>
    <w:tmpl w:val="8814FBA6"/>
    <w:lvl w:ilvl="0" w:tplc="F1003F78">
      <w:start w:val="1"/>
      <w:numFmt w:val="upperLetter"/>
      <w:lvlText w:val="(%1)"/>
      <w:lvlJc w:val="left"/>
      <w:pPr>
        <w:ind w:left="108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3">
    <w:nsid w:val="242553A9"/>
    <w:multiLevelType w:val="hybridMultilevel"/>
    <w:tmpl w:val="80D6F0C6"/>
    <w:lvl w:ilvl="0" w:tplc="A4781882">
      <w:start w:val="1"/>
      <w:numFmt w:val="upperLetter"/>
      <w:lvlText w:val="(%1)"/>
      <w:lvlJc w:val="left"/>
      <w:pPr>
        <w:ind w:left="786"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4">
    <w:nsid w:val="255727F2"/>
    <w:multiLevelType w:val="hybridMultilevel"/>
    <w:tmpl w:val="16AAC7A6"/>
    <w:lvl w:ilvl="0" w:tplc="8A706EB8">
      <w:start w:val="1"/>
      <w:numFmt w:val="upperLetter"/>
      <w:lvlText w:val="(%1)"/>
      <w:lvlJc w:val="left"/>
      <w:pPr>
        <w:ind w:left="786" w:hanging="360"/>
      </w:pPr>
      <w:rPr>
        <w:rFonts w:cs="Times New Roman" w:hint="default"/>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15">
    <w:nsid w:val="256A0568"/>
    <w:multiLevelType w:val="hybridMultilevel"/>
    <w:tmpl w:val="8440008C"/>
    <w:lvl w:ilvl="0" w:tplc="0416000F">
      <w:start w:val="3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758080D"/>
    <w:multiLevelType w:val="hybridMultilevel"/>
    <w:tmpl w:val="38BC01E8"/>
    <w:lvl w:ilvl="0" w:tplc="66E03E9E">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nsid w:val="277A1EB5"/>
    <w:multiLevelType w:val="multilevel"/>
    <w:tmpl w:val="5F9A32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34C76AA5"/>
    <w:multiLevelType w:val="hybridMultilevel"/>
    <w:tmpl w:val="DEB8BC1E"/>
    <w:lvl w:ilvl="0" w:tplc="9A54015E">
      <w:start w:val="1"/>
      <w:numFmt w:val="upperLetter"/>
      <w:lvlText w:val="(%1)"/>
      <w:lvlJc w:val="left"/>
      <w:pPr>
        <w:tabs>
          <w:tab w:val="num" w:pos="517"/>
        </w:tabs>
        <w:ind w:left="517" w:hanging="375"/>
      </w:pPr>
      <w:rPr>
        <w:rFonts w:hint="default"/>
      </w:rPr>
    </w:lvl>
    <w:lvl w:ilvl="1" w:tplc="04160019" w:tentative="1">
      <w:start w:val="1"/>
      <w:numFmt w:val="lowerLetter"/>
      <w:lvlText w:val="%2."/>
      <w:lvlJc w:val="left"/>
      <w:pPr>
        <w:tabs>
          <w:tab w:val="num" w:pos="1222"/>
        </w:tabs>
        <w:ind w:left="1222" w:hanging="360"/>
      </w:pPr>
    </w:lvl>
    <w:lvl w:ilvl="2" w:tplc="0416001B" w:tentative="1">
      <w:start w:val="1"/>
      <w:numFmt w:val="lowerRoman"/>
      <w:lvlText w:val="%3."/>
      <w:lvlJc w:val="right"/>
      <w:pPr>
        <w:tabs>
          <w:tab w:val="num" w:pos="1942"/>
        </w:tabs>
        <w:ind w:left="1942" w:hanging="180"/>
      </w:pPr>
    </w:lvl>
    <w:lvl w:ilvl="3" w:tplc="0416000F" w:tentative="1">
      <w:start w:val="1"/>
      <w:numFmt w:val="decimal"/>
      <w:lvlText w:val="%4."/>
      <w:lvlJc w:val="left"/>
      <w:pPr>
        <w:tabs>
          <w:tab w:val="num" w:pos="2662"/>
        </w:tabs>
        <w:ind w:left="2662" w:hanging="360"/>
      </w:pPr>
    </w:lvl>
    <w:lvl w:ilvl="4" w:tplc="04160019" w:tentative="1">
      <w:start w:val="1"/>
      <w:numFmt w:val="lowerLetter"/>
      <w:lvlText w:val="%5."/>
      <w:lvlJc w:val="left"/>
      <w:pPr>
        <w:tabs>
          <w:tab w:val="num" w:pos="3382"/>
        </w:tabs>
        <w:ind w:left="3382" w:hanging="360"/>
      </w:pPr>
    </w:lvl>
    <w:lvl w:ilvl="5" w:tplc="0416001B" w:tentative="1">
      <w:start w:val="1"/>
      <w:numFmt w:val="lowerRoman"/>
      <w:lvlText w:val="%6."/>
      <w:lvlJc w:val="right"/>
      <w:pPr>
        <w:tabs>
          <w:tab w:val="num" w:pos="4102"/>
        </w:tabs>
        <w:ind w:left="4102" w:hanging="180"/>
      </w:pPr>
    </w:lvl>
    <w:lvl w:ilvl="6" w:tplc="0416000F" w:tentative="1">
      <w:start w:val="1"/>
      <w:numFmt w:val="decimal"/>
      <w:lvlText w:val="%7."/>
      <w:lvlJc w:val="left"/>
      <w:pPr>
        <w:tabs>
          <w:tab w:val="num" w:pos="4822"/>
        </w:tabs>
        <w:ind w:left="4822" w:hanging="360"/>
      </w:pPr>
    </w:lvl>
    <w:lvl w:ilvl="7" w:tplc="04160019" w:tentative="1">
      <w:start w:val="1"/>
      <w:numFmt w:val="lowerLetter"/>
      <w:lvlText w:val="%8."/>
      <w:lvlJc w:val="left"/>
      <w:pPr>
        <w:tabs>
          <w:tab w:val="num" w:pos="5542"/>
        </w:tabs>
        <w:ind w:left="5542" w:hanging="360"/>
      </w:pPr>
    </w:lvl>
    <w:lvl w:ilvl="8" w:tplc="0416001B" w:tentative="1">
      <w:start w:val="1"/>
      <w:numFmt w:val="lowerRoman"/>
      <w:lvlText w:val="%9."/>
      <w:lvlJc w:val="right"/>
      <w:pPr>
        <w:tabs>
          <w:tab w:val="num" w:pos="6262"/>
        </w:tabs>
        <w:ind w:left="6262" w:hanging="180"/>
      </w:pPr>
    </w:lvl>
  </w:abstractNum>
  <w:abstractNum w:abstractNumId="19">
    <w:nsid w:val="356C2B7D"/>
    <w:multiLevelType w:val="hybridMultilevel"/>
    <w:tmpl w:val="23B8B7E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5AD6171"/>
    <w:multiLevelType w:val="hybridMultilevel"/>
    <w:tmpl w:val="07AA6006"/>
    <w:lvl w:ilvl="0" w:tplc="847E6730">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A742709"/>
    <w:multiLevelType w:val="hybridMultilevel"/>
    <w:tmpl w:val="C8167B26"/>
    <w:lvl w:ilvl="0" w:tplc="FBCC58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3A7561F7"/>
    <w:multiLevelType w:val="hybridMultilevel"/>
    <w:tmpl w:val="5BC62B60"/>
    <w:lvl w:ilvl="0" w:tplc="7E4A5036">
      <w:start w:val="1"/>
      <w:numFmt w:val="upperLetter"/>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rPr>
        <w:rFonts w:cs="Times New Roman"/>
      </w:rPr>
    </w:lvl>
    <w:lvl w:ilvl="2" w:tplc="0416001B" w:tentative="1">
      <w:start w:val="1"/>
      <w:numFmt w:val="lowerRoman"/>
      <w:lvlText w:val="%3."/>
      <w:lvlJc w:val="right"/>
      <w:pPr>
        <w:ind w:left="2520" w:hanging="180"/>
      </w:pPr>
      <w:rPr>
        <w:rFonts w:cs="Times New Roman"/>
      </w:rPr>
    </w:lvl>
    <w:lvl w:ilvl="3" w:tplc="0416000F" w:tentative="1">
      <w:start w:val="1"/>
      <w:numFmt w:val="decimal"/>
      <w:lvlText w:val="%4."/>
      <w:lvlJc w:val="left"/>
      <w:pPr>
        <w:ind w:left="3240" w:hanging="360"/>
      </w:pPr>
      <w:rPr>
        <w:rFonts w:cs="Times New Roman"/>
      </w:rPr>
    </w:lvl>
    <w:lvl w:ilvl="4" w:tplc="04160019" w:tentative="1">
      <w:start w:val="1"/>
      <w:numFmt w:val="lowerLetter"/>
      <w:lvlText w:val="%5."/>
      <w:lvlJc w:val="left"/>
      <w:pPr>
        <w:ind w:left="3960" w:hanging="360"/>
      </w:pPr>
      <w:rPr>
        <w:rFonts w:cs="Times New Roman"/>
      </w:rPr>
    </w:lvl>
    <w:lvl w:ilvl="5" w:tplc="0416001B" w:tentative="1">
      <w:start w:val="1"/>
      <w:numFmt w:val="lowerRoman"/>
      <w:lvlText w:val="%6."/>
      <w:lvlJc w:val="right"/>
      <w:pPr>
        <w:ind w:left="4680" w:hanging="180"/>
      </w:pPr>
      <w:rPr>
        <w:rFonts w:cs="Times New Roman"/>
      </w:rPr>
    </w:lvl>
    <w:lvl w:ilvl="6" w:tplc="0416000F" w:tentative="1">
      <w:start w:val="1"/>
      <w:numFmt w:val="decimal"/>
      <w:lvlText w:val="%7."/>
      <w:lvlJc w:val="left"/>
      <w:pPr>
        <w:ind w:left="5400" w:hanging="360"/>
      </w:pPr>
      <w:rPr>
        <w:rFonts w:cs="Times New Roman"/>
      </w:rPr>
    </w:lvl>
    <w:lvl w:ilvl="7" w:tplc="04160019" w:tentative="1">
      <w:start w:val="1"/>
      <w:numFmt w:val="lowerLetter"/>
      <w:lvlText w:val="%8."/>
      <w:lvlJc w:val="left"/>
      <w:pPr>
        <w:ind w:left="6120" w:hanging="360"/>
      </w:pPr>
      <w:rPr>
        <w:rFonts w:cs="Times New Roman"/>
      </w:rPr>
    </w:lvl>
    <w:lvl w:ilvl="8" w:tplc="0416001B" w:tentative="1">
      <w:start w:val="1"/>
      <w:numFmt w:val="lowerRoman"/>
      <w:lvlText w:val="%9."/>
      <w:lvlJc w:val="right"/>
      <w:pPr>
        <w:ind w:left="6840" w:hanging="180"/>
      </w:pPr>
      <w:rPr>
        <w:rFonts w:cs="Times New Roman"/>
      </w:rPr>
    </w:lvl>
  </w:abstractNum>
  <w:abstractNum w:abstractNumId="23">
    <w:nsid w:val="3BB67ABC"/>
    <w:multiLevelType w:val="hybridMultilevel"/>
    <w:tmpl w:val="024C5CCC"/>
    <w:lvl w:ilvl="0" w:tplc="0416000F">
      <w:start w:val="3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3DD00855"/>
    <w:multiLevelType w:val="hybridMultilevel"/>
    <w:tmpl w:val="B7F23ED8"/>
    <w:lvl w:ilvl="0" w:tplc="C7220854">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3EEC11CF"/>
    <w:multiLevelType w:val="hybridMultilevel"/>
    <w:tmpl w:val="481245FE"/>
    <w:lvl w:ilvl="0" w:tplc="9C34F402">
      <w:start w:val="1"/>
      <w:numFmt w:val="upperRoman"/>
      <w:lvlText w:val="%1)"/>
      <w:lvlJc w:val="left"/>
      <w:pPr>
        <w:tabs>
          <w:tab w:val="num" w:pos="720"/>
        </w:tabs>
        <w:ind w:left="720" w:hanging="360"/>
      </w:pPr>
      <w:rPr>
        <w:rFonts w:ascii="Times New Roman" w:eastAsia="Times New Roman" w:hAnsi="Times New Roman" w:cs="Times New Roman"/>
      </w:rPr>
    </w:lvl>
    <w:lvl w:ilvl="1" w:tplc="8B9A01E4">
      <w:start w:val="1"/>
      <w:numFmt w:val="upperRoman"/>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nsid w:val="3F5B4082"/>
    <w:multiLevelType w:val="hybridMultilevel"/>
    <w:tmpl w:val="7A00B8DA"/>
    <w:lvl w:ilvl="0" w:tplc="ECFE7406">
      <w:start w:val="2"/>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3C05ABB"/>
    <w:multiLevelType w:val="hybridMultilevel"/>
    <w:tmpl w:val="4A4CC662"/>
    <w:lvl w:ilvl="0" w:tplc="4CF4AB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470E27F8"/>
    <w:multiLevelType w:val="hybridMultilevel"/>
    <w:tmpl w:val="87925FC6"/>
    <w:lvl w:ilvl="0" w:tplc="849CD96E">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9">
    <w:nsid w:val="49FA38DC"/>
    <w:multiLevelType w:val="hybridMultilevel"/>
    <w:tmpl w:val="3D7882E0"/>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30">
    <w:nsid w:val="4A5C61C1"/>
    <w:multiLevelType w:val="hybridMultilevel"/>
    <w:tmpl w:val="41D85236"/>
    <w:lvl w:ilvl="0" w:tplc="3962E91C">
      <w:start w:val="1"/>
      <w:numFmt w:val="upperLetter"/>
      <w:lvlText w:val="(%1)"/>
      <w:lvlJc w:val="left"/>
      <w:pPr>
        <w:tabs>
          <w:tab w:val="num" w:pos="720"/>
        </w:tabs>
        <w:ind w:left="720" w:hanging="360"/>
      </w:pPr>
      <w:rPr>
        <w:rFonts w:ascii="Book Antiqua" w:eastAsia="Times New Roman" w:hAnsi="Book Antiqua"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nsid w:val="4A6E2B3D"/>
    <w:multiLevelType w:val="hybridMultilevel"/>
    <w:tmpl w:val="0B2E6604"/>
    <w:lvl w:ilvl="0" w:tplc="04160011">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nsid w:val="4D02007B"/>
    <w:multiLevelType w:val="hybridMultilevel"/>
    <w:tmpl w:val="AC1E8192"/>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517251B9"/>
    <w:multiLevelType w:val="hybridMultilevel"/>
    <w:tmpl w:val="A342A8D4"/>
    <w:lvl w:ilvl="0" w:tplc="04160011">
      <w:start w:val="1"/>
      <w:numFmt w:val="decimal"/>
      <w:lvlText w:val="%1)"/>
      <w:lvlJc w:val="left"/>
      <w:pPr>
        <w:tabs>
          <w:tab w:val="num" w:pos="720"/>
        </w:tabs>
        <w:ind w:left="720" w:hanging="360"/>
      </w:pPr>
      <w:rPr>
        <w:rFonts w:cs="Times New Roman" w:hint="default"/>
      </w:rPr>
    </w:lvl>
    <w:lvl w:ilvl="1" w:tplc="439AB6BE">
      <w:start w:val="1"/>
      <w:numFmt w:val="upperLetter"/>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nsid w:val="54174EA3"/>
    <w:multiLevelType w:val="hybridMultilevel"/>
    <w:tmpl w:val="E5C08B98"/>
    <w:lvl w:ilvl="0" w:tplc="F1421DFE">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nsid w:val="54AA4185"/>
    <w:multiLevelType w:val="hybridMultilevel"/>
    <w:tmpl w:val="8CD8BB8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59F66D9B"/>
    <w:multiLevelType w:val="hybridMultilevel"/>
    <w:tmpl w:val="0F8CEC94"/>
    <w:lvl w:ilvl="0" w:tplc="A9CC9758">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5DD87F89"/>
    <w:multiLevelType w:val="hybridMultilevel"/>
    <w:tmpl w:val="ED3CA34C"/>
    <w:lvl w:ilvl="0" w:tplc="3AE6DEFC">
      <w:start w:val="1"/>
      <w:numFmt w:val="upperLetter"/>
      <w:lvlText w:val="(%1)"/>
      <w:lvlJc w:val="left"/>
      <w:pPr>
        <w:tabs>
          <w:tab w:val="num" w:pos="390"/>
        </w:tabs>
        <w:ind w:left="39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nsid w:val="5EDC6600"/>
    <w:multiLevelType w:val="hybridMultilevel"/>
    <w:tmpl w:val="F3BC0730"/>
    <w:lvl w:ilvl="0" w:tplc="2712556E">
      <w:start w:val="1"/>
      <w:numFmt w:val="upperLetter"/>
      <w:lvlText w:val="(%1)"/>
      <w:lvlJc w:val="left"/>
      <w:pPr>
        <w:ind w:left="786" w:hanging="360"/>
      </w:pPr>
      <w:rPr>
        <w:rFonts w:ascii="Times New Roman" w:eastAsia="Times New Roman" w:hAnsi="Times New Roman" w:cs="Times New Roman"/>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39">
    <w:nsid w:val="611A6F55"/>
    <w:multiLevelType w:val="hybridMultilevel"/>
    <w:tmpl w:val="CDB88F30"/>
    <w:lvl w:ilvl="0" w:tplc="C39CB49C">
      <w:start w:val="1"/>
      <w:numFmt w:val="upperLetter"/>
      <w:lvlText w:val="(%1)"/>
      <w:lvlJc w:val="left"/>
      <w:pPr>
        <w:tabs>
          <w:tab w:val="num" w:pos="720"/>
        </w:tabs>
        <w:ind w:left="720" w:hanging="360"/>
      </w:pPr>
      <w:rPr>
        <w:rFonts w:ascii="Times New Roman" w:eastAsia="Times New Roman" w:hAnsi="Times New Roman" w:cs="Times New Roman"/>
      </w:rPr>
    </w:lvl>
    <w:lvl w:ilvl="1" w:tplc="148A3FEC" w:tentative="1">
      <w:start w:val="1"/>
      <w:numFmt w:val="lowerLetter"/>
      <w:lvlText w:val="%2)"/>
      <w:lvlJc w:val="left"/>
      <w:pPr>
        <w:tabs>
          <w:tab w:val="num" w:pos="1440"/>
        </w:tabs>
        <w:ind w:left="1440" w:hanging="360"/>
      </w:pPr>
      <w:rPr>
        <w:rFonts w:cs="Times New Roman"/>
      </w:rPr>
    </w:lvl>
    <w:lvl w:ilvl="2" w:tplc="907C59E8" w:tentative="1">
      <w:start w:val="1"/>
      <w:numFmt w:val="lowerLetter"/>
      <w:lvlText w:val="%3)"/>
      <w:lvlJc w:val="left"/>
      <w:pPr>
        <w:tabs>
          <w:tab w:val="num" w:pos="2160"/>
        </w:tabs>
        <w:ind w:left="2160" w:hanging="360"/>
      </w:pPr>
      <w:rPr>
        <w:rFonts w:cs="Times New Roman"/>
      </w:rPr>
    </w:lvl>
    <w:lvl w:ilvl="3" w:tplc="6CCC401C" w:tentative="1">
      <w:start w:val="1"/>
      <w:numFmt w:val="lowerLetter"/>
      <w:lvlText w:val="%4)"/>
      <w:lvlJc w:val="left"/>
      <w:pPr>
        <w:tabs>
          <w:tab w:val="num" w:pos="2880"/>
        </w:tabs>
        <w:ind w:left="2880" w:hanging="360"/>
      </w:pPr>
      <w:rPr>
        <w:rFonts w:cs="Times New Roman"/>
      </w:rPr>
    </w:lvl>
    <w:lvl w:ilvl="4" w:tplc="BCD4B5EA" w:tentative="1">
      <w:start w:val="1"/>
      <w:numFmt w:val="lowerLetter"/>
      <w:lvlText w:val="%5)"/>
      <w:lvlJc w:val="left"/>
      <w:pPr>
        <w:tabs>
          <w:tab w:val="num" w:pos="3600"/>
        </w:tabs>
        <w:ind w:left="3600" w:hanging="360"/>
      </w:pPr>
      <w:rPr>
        <w:rFonts w:cs="Times New Roman"/>
      </w:rPr>
    </w:lvl>
    <w:lvl w:ilvl="5" w:tplc="60760316" w:tentative="1">
      <w:start w:val="1"/>
      <w:numFmt w:val="lowerLetter"/>
      <w:lvlText w:val="%6)"/>
      <w:lvlJc w:val="left"/>
      <w:pPr>
        <w:tabs>
          <w:tab w:val="num" w:pos="4320"/>
        </w:tabs>
        <w:ind w:left="4320" w:hanging="360"/>
      </w:pPr>
      <w:rPr>
        <w:rFonts w:cs="Times New Roman"/>
      </w:rPr>
    </w:lvl>
    <w:lvl w:ilvl="6" w:tplc="D72EC1FE" w:tentative="1">
      <w:start w:val="1"/>
      <w:numFmt w:val="lowerLetter"/>
      <w:lvlText w:val="%7)"/>
      <w:lvlJc w:val="left"/>
      <w:pPr>
        <w:tabs>
          <w:tab w:val="num" w:pos="5040"/>
        </w:tabs>
        <w:ind w:left="5040" w:hanging="360"/>
      </w:pPr>
      <w:rPr>
        <w:rFonts w:cs="Times New Roman"/>
      </w:rPr>
    </w:lvl>
    <w:lvl w:ilvl="7" w:tplc="DE167D88" w:tentative="1">
      <w:start w:val="1"/>
      <w:numFmt w:val="lowerLetter"/>
      <w:lvlText w:val="%8)"/>
      <w:lvlJc w:val="left"/>
      <w:pPr>
        <w:tabs>
          <w:tab w:val="num" w:pos="5760"/>
        </w:tabs>
        <w:ind w:left="5760" w:hanging="360"/>
      </w:pPr>
      <w:rPr>
        <w:rFonts w:cs="Times New Roman"/>
      </w:rPr>
    </w:lvl>
    <w:lvl w:ilvl="8" w:tplc="723AACE0" w:tentative="1">
      <w:start w:val="1"/>
      <w:numFmt w:val="lowerLetter"/>
      <w:lvlText w:val="%9)"/>
      <w:lvlJc w:val="left"/>
      <w:pPr>
        <w:tabs>
          <w:tab w:val="num" w:pos="6480"/>
        </w:tabs>
        <w:ind w:left="6480" w:hanging="360"/>
      </w:pPr>
      <w:rPr>
        <w:rFonts w:cs="Times New Roman"/>
      </w:rPr>
    </w:lvl>
  </w:abstractNum>
  <w:abstractNum w:abstractNumId="40">
    <w:nsid w:val="66581C39"/>
    <w:multiLevelType w:val="hybridMultilevel"/>
    <w:tmpl w:val="4A68C686"/>
    <w:lvl w:ilvl="0" w:tplc="07F6E2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7146695F"/>
    <w:multiLevelType w:val="multilevel"/>
    <w:tmpl w:val="B33C96F0"/>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nsid w:val="7F54018A"/>
    <w:multiLevelType w:val="hybridMultilevel"/>
    <w:tmpl w:val="901AC15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31"/>
  </w:num>
  <w:num w:numId="2">
    <w:abstractNumId w:val="28"/>
  </w:num>
  <w:num w:numId="3">
    <w:abstractNumId w:val="39"/>
  </w:num>
  <w:num w:numId="4">
    <w:abstractNumId w:val="33"/>
  </w:num>
  <w:num w:numId="5">
    <w:abstractNumId w:val="38"/>
  </w:num>
  <w:num w:numId="6">
    <w:abstractNumId w:val="3"/>
  </w:num>
  <w:num w:numId="7">
    <w:abstractNumId w:val="22"/>
  </w:num>
  <w:num w:numId="8">
    <w:abstractNumId w:val="14"/>
  </w:num>
  <w:num w:numId="9">
    <w:abstractNumId w:val="9"/>
  </w:num>
  <w:num w:numId="10">
    <w:abstractNumId w:val="5"/>
  </w:num>
  <w:num w:numId="11">
    <w:abstractNumId w:val="42"/>
  </w:num>
  <w:num w:numId="12">
    <w:abstractNumId w:val="1"/>
  </w:num>
  <w:num w:numId="13">
    <w:abstractNumId w:val="2"/>
  </w:num>
  <w:num w:numId="14">
    <w:abstractNumId w:val="24"/>
  </w:num>
  <w:num w:numId="15">
    <w:abstractNumId w:val="20"/>
  </w:num>
  <w:num w:numId="16">
    <w:abstractNumId w:val="41"/>
  </w:num>
  <w:num w:numId="17">
    <w:abstractNumId w:val="17"/>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7"/>
  </w:num>
  <w:num w:numId="25">
    <w:abstractNumId w:val="36"/>
  </w:num>
  <w:num w:numId="26">
    <w:abstractNumId w:val="6"/>
  </w:num>
  <w:num w:numId="27">
    <w:abstractNumId w:val="25"/>
  </w:num>
  <w:num w:numId="28">
    <w:abstractNumId w:val="21"/>
  </w:num>
  <w:num w:numId="29">
    <w:abstractNumId w:val="30"/>
  </w:num>
  <w:num w:numId="30">
    <w:abstractNumId w:val="15"/>
  </w:num>
  <w:num w:numId="31">
    <w:abstractNumId w:val="23"/>
  </w:num>
  <w:num w:numId="32">
    <w:abstractNumId w:val="37"/>
  </w:num>
  <w:num w:numId="33">
    <w:abstractNumId w:val="8"/>
  </w:num>
  <w:num w:numId="34">
    <w:abstractNumId w:val="34"/>
  </w:num>
  <w:num w:numId="35">
    <w:abstractNumId w:val="4"/>
  </w:num>
  <w:num w:numId="36">
    <w:abstractNumId w:val="18"/>
  </w:num>
  <w:num w:numId="37">
    <w:abstractNumId w:val="0"/>
  </w:num>
  <w:num w:numId="38">
    <w:abstractNumId w:val="26"/>
  </w:num>
  <w:num w:numId="39">
    <w:abstractNumId w:val="19"/>
  </w:num>
  <w:num w:numId="40">
    <w:abstractNumId w:val="16"/>
  </w:num>
  <w:num w:numId="41">
    <w:abstractNumId w:val="32"/>
  </w:num>
  <w:num w:numId="42">
    <w:abstractNumId w:val="10"/>
  </w:num>
  <w:num w:numId="43">
    <w:abstractNumId w:val="35"/>
  </w:num>
  <w:num w:numId="44">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7EF1"/>
    <w:rsid w:val="00000BF3"/>
    <w:rsid w:val="00000FC3"/>
    <w:rsid w:val="00001167"/>
    <w:rsid w:val="00001828"/>
    <w:rsid w:val="0000478C"/>
    <w:rsid w:val="000053D2"/>
    <w:rsid w:val="00005547"/>
    <w:rsid w:val="000071E3"/>
    <w:rsid w:val="00010A2D"/>
    <w:rsid w:val="00014265"/>
    <w:rsid w:val="000146AC"/>
    <w:rsid w:val="000155F3"/>
    <w:rsid w:val="0001646C"/>
    <w:rsid w:val="00016FF4"/>
    <w:rsid w:val="0002031F"/>
    <w:rsid w:val="0002378D"/>
    <w:rsid w:val="00025A86"/>
    <w:rsid w:val="00025F0A"/>
    <w:rsid w:val="000269FE"/>
    <w:rsid w:val="000349BA"/>
    <w:rsid w:val="00036477"/>
    <w:rsid w:val="00036EBC"/>
    <w:rsid w:val="00040901"/>
    <w:rsid w:val="000421CB"/>
    <w:rsid w:val="00042F6E"/>
    <w:rsid w:val="000441DF"/>
    <w:rsid w:val="0004460E"/>
    <w:rsid w:val="000453BA"/>
    <w:rsid w:val="00045921"/>
    <w:rsid w:val="000468BE"/>
    <w:rsid w:val="0005049E"/>
    <w:rsid w:val="00050986"/>
    <w:rsid w:val="0005172B"/>
    <w:rsid w:val="000534DA"/>
    <w:rsid w:val="00054B5B"/>
    <w:rsid w:val="000550EE"/>
    <w:rsid w:val="000551CD"/>
    <w:rsid w:val="00055344"/>
    <w:rsid w:val="00055994"/>
    <w:rsid w:val="0005698A"/>
    <w:rsid w:val="00057D70"/>
    <w:rsid w:val="00057FE6"/>
    <w:rsid w:val="0006090A"/>
    <w:rsid w:val="000615B9"/>
    <w:rsid w:val="00061960"/>
    <w:rsid w:val="0006631E"/>
    <w:rsid w:val="00066D17"/>
    <w:rsid w:val="00067145"/>
    <w:rsid w:val="0006776D"/>
    <w:rsid w:val="00067AC3"/>
    <w:rsid w:val="000705C0"/>
    <w:rsid w:val="00070EF4"/>
    <w:rsid w:val="00071E8F"/>
    <w:rsid w:val="00072D1D"/>
    <w:rsid w:val="00072FB0"/>
    <w:rsid w:val="0007409E"/>
    <w:rsid w:val="000749FE"/>
    <w:rsid w:val="00075203"/>
    <w:rsid w:val="00077DCC"/>
    <w:rsid w:val="00080607"/>
    <w:rsid w:val="00080C11"/>
    <w:rsid w:val="00082764"/>
    <w:rsid w:val="00082CEF"/>
    <w:rsid w:val="00083673"/>
    <w:rsid w:val="000863CC"/>
    <w:rsid w:val="000867D8"/>
    <w:rsid w:val="00087834"/>
    <w:rsid w:val="000904B7"/>
    <w:rsid w:val="00090D39"/>
    <w:rsid w:val="00092B88"/>
    <w:rsid w:val="000974E0"/>
    <w:rsid w:val="000A044B"/>
    <w:rsid w:val="000A04E1"/>
    <w:rsid w:val="000A0578"/>
    <w:rsid w:val="000A1477"/>
    <w:rsid w:val="000A21EB"/>
    <w:rsid w:val="000A3BE6"/>
    <w:rsid w:val="000A4678"/>
    <w:rsid w:val="000A57B4"/>
    <w:rsid w:val="000A5F2B"/>
    <w:rsid w:val="000A6CFC"/>
    <w:rsid w:val="000B13DE"/>
    <w:rsid w:val="000B15AB"/>
    <w:rsid w:val="000B24AE"/>
    <w:rsid w:val="000B2AF2"/>
    <w:rsid w:val="000B3918"/>
    <w:rsid w:val="000B3974"/>
    <w:rsid w:val="000B3A92"/>
    <w:rsid w:val="000B5D30"/>
    <w:rsid w:val="000C1578"/>
    <w:rsid w:val="000C27AD"/>
    <w:rsid w:val="000C3383"/>
    <w:rsid w:val="000C5030"/>
    <w:rsid w:val="000C6137"/>
    <w:rsid w:val="000C7642"/>
    <w:rsid w:val="000C7943"/>
    <w:rsid w:val="000C7EF4"/>
    <w:rsid w:val="000D0950"/>
    <w:rsid w:val="000D1602"/>
    <w:rsid w:val="000D2C21"/>
    <w:rsid w:val="000D2FB1"/>
    <w:rsid w:val="000D32B6"/>
    <w:rsid w:val="000D3D7B"/>
    <w:rsid w:val="000D4BDB"/>
    <w:rsid w:val="000D4D4A"/>
    <w:rsid w:val="000D50F3"/>
    <w:rsid w:val="000D57F6"/>
    <w:rsid w:val="000D5CB5"/>
    <w:rsid w:val="000D76CD"/>
    <w:rsid w:val="000D7713"/>
    <w:rsid w:val="000E069A"/>
    <w:rsid w:val="000E0AAC"/>
    <w:rsid w:val="000E1571"/>
    <w:rsid w:val="000E3236"/>
    <w:rsid w:val="000E3769"/>
    <w:rsid w:val="000E5119"/>
    <w:rsid w:val="000E6875"/>
    <w:rsid w:val="000E6D34"/>
    <w:rsid w:val="000F11B9"/>
    <w:rsid w:val="000F1F19"/>
    <w:rsid w:val="000F31FC"/>
    <w:rsid w:val="000F6927"/>
    <w:rsid w:val="00102D0E"/>
    <w:rsid w:val="001037F0"/>
    <w:rsid w:val="00104658"/>
    <w:rsid w:val="001046DE"/>
    <w:rsid w:val="001063CF"/>
    <w:rsid w:val="00106743"/>
    <w:rsid w:val="0010721B"/>
    <w:rsid w:val="001075A9"/>
    <w:rsid w:val="00107614"/>
    <w:rsid w:val="0010764D"/>
    <w:rsid w:val="00110375"/>
    <w:rsid w:val="0011073E"/>
    <w:rsid w:val="00111584"/>
    <w:rsid w:val="00112933"/>
    <w:rsid w:val="00114487"/>
    <w:rsid w:val="00117835"/>
    <w:rsid w:val="00117D1B"/>
    <w:rsid w:val="00121773"/>
    <w:rsid w:val="00122180"/>
    <w:rsid w:val="0012687C"/>
    <w:rsid w:val="00126C7D"/>
    <w:rsid w:val="00127983"/>
    <w:rsid w:val="001303B1"/>
    <w:rsid w:val="00130C2C"/>
    <w:rsid w:val="00130DA7"/>
    <w:rsid w:val="0013174F"/>
    <w:rsid w:val="00131966"/>
    <w:rsid w:val="00135928"/>
    <w:rsid w:val="00135C7E"/>
    <w:rsid w:val="00137824"/>
    <w:rsid w:val="001379EC"/>
    <w:rsid w:val="00137D0B"/>
    <w:rsid w:val="00140EE4"/>
    <w:rsid w:val="001433D0"/>
    <w:rsid w:val="0014403B"/>
    <w:rsid w:val="0014477E"/>
    <w:rsid w:val="001451E8"/>
    <w:rsid w:val="00145A82"/>
    <w:rsid w:val="00147B6A"/>
    <w:rsid w:val="00151E70"/>
    <w:rsid w:val="00153CDA"/>
    <w:rsid w:val="00154E4E"/>
    <w:rsid w:val="00155DAF"/>
    <w:rsid w:val="00156175"/>
    <w:rsid w:val="00156316"/>
    <w:rsid w:val="001613EF"/>
    <w:rsid w:val="0016156C"/>
    <w:rsid w:val="00161A78"/>
    <w:rsid w:val="00161F2A"/>
    <w:rsid w:val="00162519"/>
    <w:rsid w:val="00162A97"/>
    <w:rsid w:val="001635EE"/>
    <w:rsid w:val="00164327"/>
    <w:rsid w:val="00165FE5"/>
    <w:rsid w:val="00167073"/>
    <w:rsid w:val="0017028E"/>
    <w:rsid w:val="0017167A"/>
    <w:rsid w:val="0017537C"/>
    <w:rsid w:val="00180B22"/>
    <w:rsid w:val="00180C28"/>
    <w:rsid w:val="00180CE8"/>
    <w:rsid w:val="00183155"/>
    <w:rsid w:val="00183A08"/>
    <w:rsid w:val="00185752"/>
    <w:rsid w:val="001859CB"/>
    <w:rsid w:val="00191720"/>
    <w:rsid w:val="001A096E"/>
    <w:rsid w:val="001A0A9E"/>
    <w:rsid w:val="001A1C27"/>
    <w:rsid w:val="001A3279"/>
    <w:rsid w:val="001A4680"/>
    <w:rsid w:val="001A614B"/>
    <w:rsid w:val="001A76B3"/>
    <w:rsid w:val="001B15BD"/>
    <w:rsid w:val="001B282D"/>
    <w:rsid w:val="001B4E37"/>
    <w:rsid w:val="001B66E4"/>
    <w:rsid w:val="001B6CC5"/>
    <w:rsid w:val="001C250D"/>
    <w:rsid w:val="001C2AEF"/>
    <w:rsid w:val="001C3DB4"/>
    <w:rsid w:val="001C5514"/>
    <w:rsid w:val="001D042C"/>
    <w:rsid w:val="001D217A"/>
    <w:rsid w:val="001D453D"/>
    <w:rsid w:val="001D6E17"/>
    <w:rsid w:val="001D6EE7"/>
    <w:rsid w:val="001E0887"/>
    <w:rsid w:val="001E0B0A"/>
    <w:rsid w:val="001E1724"/>
    <w:rsid w:val="001E3E73"/>
    <w:rsid w:val="001E3E75"/>
    <w:rsid w:val="001E4EA1"/>
    <w:rsid w:val="001E6F64"/>
    <w:rsid w:val="001F0F7B"/>
    <w:rsid w:val="001F11E5"/>
    <w:rsid w:val="001F133E"/>
    <w:rsid w:val="001F164B"/>
    <w:rsid w:val="001F4656"/>
    <w:rsid w:val="001F5594"/>
    <w:rsid w:val="001F6AFA"/>
    <w:rsid w:val="001F72B7"/>
    <w:rsid w:val="001F7BB3"/>
    <w:rsid w:val="00204134"/>
    <w:rsid w:val="00204427"/>
    <w:rsid w:val="00206ABF"/>
    <w:rsid w:val="0020724E"/>
    <w:rsid w:val="00207F4E"/>
    <w:rsid w:val="00210BA3"/>
    <w:rsid w:val="002124D5"/>
    <w:rsid w:val="00212E4A"/>
    <w:rsid w:val="00213297"/>
    <w:rsid w:val="00223CD9"/>
    <w:rsid w:val="002251C3"/>
    <w:rsid w:val="00225B9D"/>
    <w:rsid w:val="00225E59"/>
    <w:rsid w:val="0022662E"/>
    <w:rsid w:val="002277A6"/>
    <w:rsid w:val="002313E7"/>
    <w:rsid w:val="00234BEF"/>
    <w:rsid w:val="002350F2"/>
    <w:rsid w:val="0023726F"/>
    <w:rsid w:val="002373C7"/>
    <w:rsid w:val="0024151D"/>
    <w:rsid w:val="002420CC"/>
    <w:rsid w:val="00243F3D"/>
    <w:rsid w:val="00244164"/>
    <w:rsid w:val="00245C81"/>
    <w:rsid w:val="00246329"/>
    <w:rsid w:val="00252309"/>
    <w:rsid w:val="00252327"/>
    <w:rsid w:val="00253036"/>
    <w:rsid w:val="00253124"/>
    <w:rsid w:val="002544BD"/>
    <w:rsid w:val="00255769"/>
    <w:rsid w:val="00256B18"/>
    <w:rsid w:val="002574FF"/>
    <w:rsid w:val="002638E2"/>
    <w:rsid w:val="00265348"/>
    <w:rsid w:val="00266BA9"/>
    <w:rsid w:val="0026750B"/>
    <w:rsid w:val="00271EC3"/>
    <w:rsid w:val="0027295D"/>
    <w:rsid w:val="00273902"/>
    <w:rsid w:val="002766B7"/>
    <w:rsid w:val="002773AD"/>
    <w:rsid w:val="002776C4"/>
    <w:rsid w:val="00277A09"/>
    <w:rsid w:val="00280566"/>
    <w:rsid w:val="00280EF8"/>
    <w:rsid w:val="00281B51"/>
    <w:rsid w:val="00281D47"/>
    <w:rsid w:val="002828E5"/>
    <w:rsid w:val="00284890"/>
    <w:rsid w:val="00284B6E"/>
    <w:rsid w:val="002869E9"/>
    <w:rsid w:val="002874FB"/>
    <w:rsid w:val="00287DCB"/>
    <w:rsid w:val="002902BF"/>
    <w:rsid w:val="00290593"/>
    <w:rsid w:val="002916D2"/>
    <w:rsid w:val="00291854"/>
    <w:rsid w:val="002930B1"/>
    <w:rsid w:val="0029361D"/>
    <w:rsid w:val="00294310"/>
    <w:rsid w:val="002A0805"/>
    <w:rsid w:val="002A319B"/>
    <w:rsid w:val="002A3663"/>
    <w:rsid w:val="002A5C26"/>
    <w:rsid w:val="002A6319"/>
    <w:rsid w:val="002A7CED"/>
    <w:rsid w:val="002B21A1"/>
    <w:rsid w:val="002B2913"/>
    <w:rsid w:val="002B55A3"/>
    <w:rsid w:val="002C042E"/>
    <w:rsid w:val="002C1BA2"/>
    <w:rsid w:val="002C210C"/>
    <w:rsid w:val="002C256B"/>
    <w:rsid w:val="002C61FA"/>
    <w:rsid w:val="002D08BD"/>
    <w:rsid w:val="002D1320"/>
    <w:rsid w:val="002D1875"/>
    <w:rsid w:val="002D2338"/>
    <w:rsid w:val="002D4B65"/>
    <w:rsid w:val="002D7BAB"/>
    <w:rsid w:val="002D7D58"/>
    <w:rsid w:val="002D7F01"/>
    <w:rsid w:val="002E0859"/>
    <w:rsid w:val="002E08EA"/>
    <w:rsid w:val="002E13EC"/>
    <w:rsid w:val="002E49AA"/>
    <w:rsid w:val="002E4F0C"/>
    <w:rsid w:val="002E53BA"/>
    <w:rsid w:val="002E6028"/>
    <w:rsid w:val="002E67E0"/>
    <w:rsid w:val="002E6DBE"/>
    <w:rsid w:val="002F0495"/>
    <w:rsid w:val="002F04E5"/>
    <w:rsid w:val="002F0F50"/>
    <w:rsid w:val="002F1405"/>
    <w:rsid w:val="002F3C9A"/>
    <w:rsid w:val="002F41C5"/>
    <w:rsid w:val="002F49DD"/>
    <w:rsid w:val="002F5846"/>
    <w:rsid w:val="00300057"/>
    <w:rsid w:val="00300D15"/>
    <w:rsid w:val="00302C8B"/>
    <w:rsid w:val="00304853"/>
    <w:rsid w:val="0030577D"/>
    <w:rsid w:val="0030663C"/>
    <w:rsid w:val="003074C1"/>
    <w:rsid w:val="00307EF1"/>
    <w:rsid w:val="00310A60"/>
    <w:rsid w:val="00310DF6"/>
    <w:rsid w:val="00314BC4"/>
    <w:rsid w:val="0031516F"/>
    <w:rsid w:val="0031685B"/>
    <w:rsid w:val="00317091"/>
    <w:rsid w:val="0032044B"/>
    <w:rsid w:val="00321D8F"/>
    <w:rsid w:val="00322C3F"/>
    <w:rsid w:val="00324B5D"/>
    <w:rsid w:val="00326A5E"/>
    <w:rsid w:val="00326FAF"/>
    <w:rsid w:val="00327670"/>
    <w:rsid w:val="00331672"/>
    <w:rsid w:val="00331A0F"/>
    <w:rsid w:val="00332456"/>
    <w:rsid w:val="00334C52"/>
    <w:rsid w:val="003364D6"/>
    <w:rsid w:val="00337DC2"/>
    <w:rsid w:val="00337EEE"/>
    <w:rsid w:val="0034125A"/>
    <w:rsid w:val="00342A74"/>
    <w:rsid w:val="00343090"/>
    <w:rsid w:val="003436EC"/>
    <w:rsid w:val="00346771"/>
    <w:rsid w:val="003472C0"/>
    <w:rsid w:val="00347C5D"/>
    <w:rsid w:val="00350200"/>
    <w:rsid w:val="003523A1"/>
    <w:rsid w:val="00352947"/>
    <w:rsid w:val="003536B7"/>
    <w:rsid w:val="00353908"/>
    <w:rsid w:val="00354929"/>
    <w:rsid w:val="003553A4"/>
    <w:rsid w:val="00360D63"/>
    <w:rsid w:val="00362A03"/>
    <w:rsid w:val="003650F3"/>
    <w:rsid w:val="00366F29"/>
    <w:rsid w:val="0037031B"/>
    <w:rsid w:val="00373B33"/>
    <w:rsid w:val="00375804"/>
    <w:rsid w:val="00376A2A"/>
    <w:rsid w:val="00377905"/>
    <w:rsid w:val="003804B6"/>
    <w:rsid w:val="00381DB2"/>
    <w:rsid w:val="00385219"/>
    <w:rsid w:val="0038617E"/>
    <w:rsid w:val="003870C8"/>
    <w:rsid w:val="003915A4"/>
    <w:rsid w:val="00392AD3"/>
    <w:rsid w:val="00394587"/>
    <w:rsid w:val="0039516C"/>
    <w:rsid w:val="00395A8F"/>
    <w:rsid w:val="00396BE1"/>
    <w:rsid w:val="003976E3"/>
    <w:rsid w:val="003A00CD"/>
    <w:rsid w:val="003A04A9"/>
    <w:rsid w:val="003A0958"/>
    <w:rsid w:val="003A0D18"/>
    <w:rsid w:val="003A1946"/>
    <w:rsid w:val="003A3F60"/>
    <w:rsid w:val="003A5363"/>
    <w:rsid w:val="003A58FC"/>
    <w:rsid w:val="003A66D8"/>
    <w:rsid w:val="003A7ACF"/>
    <w:rsid w:val="003B230C"/>
    <w:rsid w:val="003B365A"/>
    <w:rsid w:val="003B409A"/>
    <w:rsid w:val="003B59F3"/>
    <w:rsid w:val="003C0F9F"/>
    <w:rsid w:val="003C3ECA"/>
    <w:rsid w:val="003C453C"/>
    <w:rsid w:val="003C4FB1"/>
    <w:rsid w:val="003C5179"/>
    <w:rsid w:val="003D18AD"/>
    <w:rsid w:val="003D3307"/>
    <w:rsid w:val="003D3DE7"/>
    <w:rsid w:val="003D5CD4"/>
    <w:rsid w:val="003D7F63"/>
    <w:rsid w:val="003E0184"/>
    <w:rsid w:val="003E1A79"/>
    <w:rsid w:val="003E222E"/>
    <w:rsid w:val="003E3B60"/>
    <w:rsid w:val="003E4EC2"/>
    <w:rsid w:val="003E6F77"/>
    <w:rsid w:val="003E73D4"/>
    <w:rsid w:val="003E7A53"/>
    <w:rsid w:val="003F344B"/>
    <w:rsid w:val="003F5A8C"/>
    <w:rsid w:val="003F5D5D"/>
    <w:rsid w:val="003F73F5"/>
    <w:rsid w:val="0040204C"/>
    <w:rsid w:val="00402FCD"/>
    <w:rsid w:val="00403356"/>
    <w:rsid w:val="00404BDC"/>
    <w:rsid w:val="0040609C"/>
    <w:rsid w:val="0040670D"/>
    <w:rsid w:val="0041174B"/>
    <w:rsid w:val="00412665"/>
    <w:rsid w:val="00412B92"/>
    <w:rsid w:val="004147BB"/>
    <w:rsid w:val="00415B50"/>
    <w:rsid w:val="004165D4"/>
    <w:rsid w:val="00420B96"/>
    <w:rsid w:val="004215C4"/>
    <w:rsid w:val="0042625F"/>
    <w:rsid w:val="004273D6"/>
    <w:rsid w:val="004307EB"/>
    <w:rsid w:val="004324F6"/>
    <w:rsid w:val="004333DC"/>
    <w:rsid w:val="00433626"/>
    <w:rsid w:val="004344FD"/>
    <w:rsid w:val="004347AE"/>
    <w:rsid w:val="00434974"/>
    <w:rsid w:val="00434C20"/>
    <w:rsid w:val="00434C59"/>
    <w:rsid w:val="00437175"/>
    <w:rsid w:val="004376E4"/>
    <w:rsid w:val="00440680"/>
    <w:rsid w:val="004420E5"/>
    <w:rsid w:val="00443D2C"/>
    <w:rsid w:val="0044466D"/>
    <w:rsid w:val="004448E8"/>
    <w:rsid w:val="004451AE"/>
    <w:rsid w:val="00445990"/>
    <w:rsid w:val="00446C31"/>
    <w:rsid w:val="00447004"/>
    <w:rsid w:val="00456E60"/>
    <w:rsid w:val="0046125D"/>
    <w:rsid w:val="00461260"/>
    <w:rsid w:val="00462BCA"/>
    <w:rsid w:val="004633C5"/>
    <w:rsid w:val="00464180"/>
    <w:rsid w:val="004647E1"/>
    <w:rsid w:val="004649B6"/>
    <w:rsid w:val="00466258"/>
    <w:rsid w:val="00466D4E"/>
    <w:rsid w:val="0046744A"/>
    <w:rsid w:val="00471335"/>
    <w:rsid w:val="004721DE"/>
    <w:rsid w:val="00472D20"/>
    <w:rsid w:val="004737C8"/>
    <w:rsid w:val="00474EB1"/>
    <w:rsid w:val="0048164A"/>
    <w:rsid w:val="00481F16"/>
    <w:rsid w:val="0048297F"/>
    <w:rsid w:val="00483D46"/>
    <w:rsid w:val="004843FB"/>
    <w:rsid w:val="004851A8"/>
    <w:rsid w:val="00492624"/>
    <w:rsid w:val="00493361"/>
    <w:rsid w:val="00494144"/>
    <w:rsid w:val="004962C5"/>
    <w:rsid w:val="00496F8F"/>
    <w:rsid w:val="004A16CC"/>
    <w:rsid w:val="004A1D55"/>
    <w:rsid w:val="004A3A96"/>
    <w:rsid w:val="004A5267"/>
    <w:rsid w:val="004A658B"/>
    <w:rsid w:val="004B6980"/>
    <w:rsid w:val="004C0345"/>
    <w:rsid w:val="004C3975"/>
    <w:rsid w:val="004C4BC4"/>
    <w:rsid w:val="004C6056"/>
    <w:rsid w:val="004C6795"/>
    <w:rsid w:val="004C751C"/>
    <w:rsid w:val="004C7B74"/>
    <w:rsid w:val="004D0F60"/>
    <w:rsid w:val="004D148E"/>
    <w:rsid w:val="004D2E6C"/>
    <w:rsid w:val="004D3101"/>
    <w:rsid w:val="004D6195"/>
    <w:rsid w:val="004D6AF5"/>
    <w:rsid w:val="004E3A0B"/>
    <w:rsid w:val="004E3EE2"/>
    <w:rsid w:val="004E44D3"/>
    <w:rsid w:val="004E5AA7"/>
    <w:rsid w:val="004E7757"/>
    <w:rsid w:val="004F0728"/>
    <w:rsid w:val="004F15D3"/>
    <w:rsid w:val="004F245D"/>
    <w:rsid w:val="004F2BDA"/>
    <w:rsid w:val="004F3C29"/>
    <w:rsid w:val="004F4C29"/>
    <w:rsid w:val="004F6441"/>
    <w:rsid w:val="004F67C8"/>
    <w:rsid w:val="004F6EB1"/>
    <w:rsid w:val="004F7524"/>
    <w:rsid w:val="00501DAD"/>
    <w:rsid w:val="0050276B"/>
    <w:rsid w:val="00502808"/>
    <w:rsid w:val="00503267"/>
    <w:rsid w:val="0050386D"/>
    <w:rsid w:val="00503B08"/>
    <w:rsid w:val="00505696"/>
    <w:rsid w:val="005057E1"/>
    <w:rsid w:val="005058C2"/>
    <w:rsid w:val="00510222"/>
    <w:rsid w:val="005129F2"/>
    <w:rsid w:val="00515537"/>
    <w:rsid w:val="00515A2D"/>
    <w:rsid w:val="00515B1C"/>
    <w:rsid w:val="0051600E"/>
    <w:rsid w:val="00516B4D"/>
    <w:rsid w:val="005202BD"/>
    <w:rsid w:val="00522583"/>
    <w:rsid w:val="0052560D"/>
    <w:rsid w:val="00527D08"/>
    <w:rsid w:val="00530501"/>
    <w:rsid w:val="0053199B"/>
    <w:rsid w:val="00531D78"/>
    <w:rsid w:val="00533885"/>
    <w:rsid w:val="00534EA9"/>
    <w:rsid w:val="005358D3"/>
    <w:rsid w:val="00540DB2"/>
    <w:rsid w:val="00540DD4"/>
    <w:rsid w:val="00541D12"/>
    <w:rsid w:val="00543401"/>
    <w:rsid w:val="005460DA"/>
    <w:rsid w:val="00547FF5"/>
    <w:rsid w:val="0055206D"/>
    <w:rsid w:val="00552902"/>
    <w:rsid w:val="00553E87"/>
    <w:rsid w:val="00554BE4"/>
    <w:rsid w:val="0055778E"/>
    <w:rsid w:val="00557988"/>
    <w:rsid w:val="00560380"/>
    <w:rsid w:val="005606AB"/>
    <w:rsid w:val="00562DA4"/>
    <w:rsid w:val="00563516"/>
    <w:rsid w:val="0056377D"/>
    <w:rsid w:val="005648C0"/>
    <w:rsid w:val="00565E18"/>
    <w:rsid w:val="005712F8"/>
    <w:rsid w:val="0057153E"/>
    <w:rsid w:val="00572055"/>
    <w:rsid w:val="0057272C"/>
    <w:rsid w:val="00573409"/>
    <w:rsid w:val="0057384A"/>
    <w:rsid w:val="00574D51"/>
    <w:rsid w:val="0058003C"/>
    <w:rsid w:val="00580714"/>
    <w:rsid w:val="00581DEB"/>
    <w:rsid w:val="00582F84"/>
    <w:rsid w:val="00582FA8"/>
    <w:rsid w:val="00590AC2"/>
    <w:rsid w:val="00590B92"/>
    <w:rsid w:val="00591783"/>
    <w:rsid w:val="0059218D"/>
    <w:rsid w:val="0059257D"/>
    <w:rsid w:val="00593396"/>
    <w:rsid w:val="0059394F"/>
    <w:rsid w:val="005942DD"/>
    <w:rsid w:val="00594BAF"/>
    <w:rsid w:val="00594CD0"/>
    <w:rsid w:val="00597655"/>
    <w:rsid w:val="005A0782"/>
    <w:rsid w:val="005A1672"/>
    <w:rsid w:val="005A222C"/>
    <w:rsid w:val="005A3FF6"/>
    <w:rsid w:val="005A400B"/>
    <w:rsid w:val="005A4800"/>
    <w:rsid w:val="005A762F"/>
    <w:rsid w:val="005B0086"/>
    <w:rsid w:val="005B575B"/>
    <w:rsid w:val="005B6D0A"/>
    <w:rsid w:val="005B767F"/>
    <w:rsid w:val="005C0DBF"/>
    <w:rsid w:val="005C1324"/>
    <w:rsid w:val="005C195D"/>
    <w:rsid w:val="005C1EC4"/>
    <w:rsid w:val="005C3E7F"/>
    <w:rsid w:val="005C552F"/>
    <w:rsid w:val="005C56B2"/>
    <w:rsid w:val="005C5BA6"/>
    <w:rsid w:val="005C5CAC"/>
    <w:rsid w:val="005C701F"/>
    <w:rsid w:val="005D0201"/>
    <w:rsid w:val="005D05F4"/>
    <w:rsid w:val="005D492F"/>
    <w:rsid w:val="005D7E47"/>
    <w:rsid w:val="005E0490"/>
    <w:rsid w:val="005E087A"/>
    <w:rsid w:val="005E1A9B"/>
    <w:rsid w:val="005E2010"/>
    <w:rsid w:val="005E5134"/>
    <w:rsid w:val="005E5266"/>
    <w:rsid w:val="005E6497"/>
    <w:rsid w:val="005E6B70"/>
    <w:rsid w:val="005F01A6"/>
    <w:rsid w:val="005F12F0"/>
    <w:rsid w:val="005F1747"/>
    <w:rsid w:val="005F3E1F"/>
    <w:rsid w:val="005F449E"/>
    <w:rsid w:val="005F4AF1"/>
    <w:rsid w:val="00602636"/>
    <w:rsid w:val="006028CC"/>
    <w:rsid w:val="00602BD9"/>
    <w:rsid w:val="00603816"/>
    <w:rsid w:val="00603D90"/>
    <w:rsid w:val="0060487D"/>
    <w:rsid w:val="006051AA"/>
    <w:rsid w:val="00610589"/>
    <w:rsid w:val="00613896"/>
    <w:rsid w:val="00613D11"/>
    <w:rsid w:val="00614085"/>
    <w:rsid w:val="0061454A"/>
    <w:rsid w:val="00615A61"/>
    <w:rsid w:val="00616E41"/>
    <w:rsid w:val="00621D13"/>
    <w:rsid w:val="00623E50"/>
    <w:rsid w:val="00624902"/>
    <w:rsid w:val="00626B57"/>
    <w:rsid w:val="00627EDC"/>
    <w:rsid w:val="00634957"/>
    <w:rsid w:val="006361BB"/>
    <w:rsid w:val="0063685E"/>
    <w:rsid w:val="00640DCD"/>
    <w:rsid w:val="006414A8"/>
    <w:rsid w:val="00641BC6"/>
    <w:rsid w:val="006424CA"/>
    <w:rsid w:val="006427D3"/>
    <w:rsid w:val="00643180"/>
    <w:rsid w:val="00643831"/>
    <w:rsid w:val="00644580"/>
    <w:rsid w:val="00646231"/>
    <w:rsid w:val="00647B5C"/>
    <w:rsid w:val="00652DC3"/>
    <w:rsid w:val="00654B99"/>
    <w:rsid w:val="00655E6E"/>
    <w:rsid w:val="00656C50"/>
    <w:rsid w:val="006570BE"/>
    <w:rsid w:val="00657689"/>
    <w:rsid w:val="00657843"/>
    <w:rsid w:val="00660480"/>
    <w:rsid w:val="006615DD"/>
    <w:rsid w:val="00661F1F"/>
    <w:rsid w:val="006677D4"/>
    <w:rsid w:val="00667AA0"/>
    <w:rsid w:val="0067086C"/>
    <w:rsid w:val="00671B0E"/>
    <w:rsid w:val="00671FA7"/>
    <w:rsid w:val="00673478"/>
    <w:rsid w:val="00673875"/>
    <w:rsid w:val="0068045C"/>
    <w:rsid w:val="006828CC"/>
    <w:rsid w:val="006861BC"/>
    <w:rsid w:val="00691076"/>
    <w:rsid w:val="0069143F"/>
    <w:rsid w:val="006949B8"/>
    <w:rsid w:val="006A0C7D"/>
    <w:rsid w:val="006A0E33"/>
    <w:rsid w:val="006A1773"/>
    <w:rsid w:val="006A2091"/>
    <w:rsid w:val="006A2629"/>
    <w:rsid w:val="006A28CE"/>
    <w:rsid w:val="006A3822"/>
    <w:rsid w:val="006A4311"/>
    <w:rsid w:val="006A7F07"/>
    <w:rsid w:val="006B046F"/>
    <w:rsid w:val="006B19B9"/>
    <w:rsid w:val="006B32A5"/>
    <w:rsid w:val="006B3EF5"/>
    <w:rsid w:val="006B5384"/>
    <w:rsid w:val="006B5AE8"/>
    <w:rsid w:val="006C1401"/>
    <w:rsid w:val="006C182B"/>
    <w:rsid w:val="006C27A8"/>
    <w:rsid w:val="006C2B57"/>
    <w:rsid w:val="006C4153"/>
    <w:rsid w:val="006C6D52"/>
    <w:rsid w:val="006C6D83"/>
    <w:rsid w:val="006D0619"/>
    <w:rsid w:val="006D1B6E"/>
    <w:rsid w:val="006D2DC5"/>
    <w:rsid w:val="006D3015"/>
    <w:rsid w:val="006D5B9A"/>
    <w:rsid w:val="006D796D"/>
    <w:rsid w:val="006E10A7"/>
    <w:rsid w:val="006E5C24"/>
    <w:rsid w:val="006E6176"/>
    <w:rsid w:val="006E7E12"/>
    <w:rsid w:val="006F08CF"/>
    <w:rsid w:val="006F1082"/>
    <w:rsid w:val="006F14AB"/>
    <w:rsid w:val="006F2931"/>
    <w:rsid w:val="006F2BF1"/>
    <w:rsid w:val="006F466E"/>
    <w:rsid w:val="006F57EE"/>
    <w:rsid w:val="00700088"/>
    <w:rsid w:val="00702437"/>
    <w:rsid w:val="00702BF2"/>
    <w:rsid w:val="0070310F"/>
    <w:rsid w:val="0070505A"/>
    <w:rsid w:val="00705FA3"/>
    <w:rsid w:val="00707BA6"/>
    <w:rsid w:val="007104E2"/>
    <w:rsid w:val="00710D17"/>
    <w:rsid w:val="00711186"/>
    <w:rsid w:val="0071402F"/>
    <w:rsid w:val="00714824"/>
    <w:rsid w:val="00714B71"/>
    <w:rsid w:val="00715FD6"/>
    <w:rsid w:val="0071689D"/>
    <w:rsid w:val="00717E4F"/>
    <w:rsid w:val="0072115F"/>
    <w:rsid w:val="00723937"/>
    <w:rsid w:val="00723A44"/>
    <w:rsid w:val="00724604"/>
    <w:rsid w:val="00724D71"/>
    <w:rsid w:val="0072504E"/>
    <w:rsid w:val="00725E49"/>
    <w:rsid w:val="007262A7"/>
    <w:rsid w:val="00726DB5"/>
    <w:rsid w:val="00730E72"/>
    <w:rsid w:val="00730F6E"/>
    <w:rsid w:val="00734562"/>
    <w:rsid w:val="00734AC9"/>
    <w:rsid w:val="007355B5"/>
    <w:rsid w:val="00735B02"/>
    <w:rsid w:val="00735E4B"/>
    <w:rsid w:val="00736FE5"/>
    <w:rsid w:val="0074098F"/>
    <w:rsid w:val="00740CCE"/>
    <w:rsid w:val="00741487"/>
    <w:rsid w:val="00741500"/>
    <w:rsid w:val="007415BC"/>
    <w:rsid w:val="0074220B"/>
    <w:rsid w:val="0074281F"/>
    <w:rsid w:val="00743743"/>
    <w:rsid w:val="00745196"/>
    <w:rsid w:val="0074656C"/>
    <w:rsid w:val="007476B7"/>
    <w:rsid w:val="00747A51"/>
    <w:rsid w:val="0075000B"/>
    <w:rsid w:val="00750101"/>
    <w:rsid w:val="007502C5"/>
    <w:rsid w:val="00753BD4"/>
    <w:rsid w:val="007540AF"/>
    <w:rsid w:val="00754308"/>
    <w:rsid w:val="00760448"/>
    <w:rsid w:val="00760DC9"/>
    <w:rsid w:val="00762BBD"/>
    <w:rsid w:val="00765396"/>
    <w:rsid w:val="00766035"/>
    <w:rsid w:val="00767DA8"/>
    <w:rsid w:val="007707C3"/>
    <w:rsid w:val="0077169D"/>
    <w:rsid w:val="00773323"/>
    <w:rsid w:val="007748D3"/>
    <w:rsid w:val="007764EC"/>
    <w:rsid w:val="00784BDA"/>
    <w:rsid w:val="007853BB"/>
    <w:rsid w:val="00787476"/>
    <w:rsid w:val="00787636"/>
    <w:rsid w:val="007900B8"/>
    <w:rsid w:val="007902B7"/>
    <w:rsid w:val="0079091E"/>
    <w:rsid w:val="00790C9C"/>
    <w:rsid w:val="007910D8"/>
    <w:rsid w:val="0079217B"/>
    <w:rsid w:val="007922FB"/>
    <w:rsid w:val="00792ABE"/>
    <w:rsid w:val="00792B08"/>
    <w:rsid w:val="0079352F"/>
    <w:rsid w:val="007945FD"/>
    <w:rsid w:val="007949EF"/>
    <w:rsid w:val="00796D97"/>
    <w:rsid w:val="00797CF8"/>
    <w:rsid w:val="007A010D"/>
    <w:rsid w:val="007A035D"/>
    <w:rsid w:val="007A088E"/>
    <w:rsid w:val="007A1C64"/>
    <w:rsid w:val="007A41ED"/>
    <w:rsid w:val="007A5217"/>
    <w:rsid w:val="007A6030"/>
    <w:rsid w:val="007A641C"/>
    <w:rsid w:val="007A681E"/>
    <w:rsid w:val="007A6DE7"/>
    <w:rsid w:val="007A7FC1"/>
    <w:rsid w:val="007B5525"/>
    <w:rsid w:val="007B7D92"/>
    <w:rsid w:val="007B7DAA"/>
    <w:rsid w:val="007C0128"/>
    <w:rsid w:val="007C0A77"/>
    <w:rsid w:val="007C0BDA"/>
    <w:rsid w:val="007C1398"/>
    <w:rsid w:val="007C36DF"/>
    <w:rsid w:val="007C5310"/>
    <w:rsid w:val="007C5350"/>
    <w:rsid w:val="007C5591"/>
    <w:rsid w:val="007C67ED"/>
    <w:rsid w:val="007C6EEB"/>
    <w:rsid w:val="007C7BA1"/>
    <w:rsid w:val="007C7CBA"/>
    <w:rsid w:val="007D2E92"/>
    <w:rsid w:val="007D45DC"/>
    <w:rsid w:val="007E293C"/>
    <w:rsid w:val="007E2E0F"/>
    <w:rsid w:val="007E3E72"/>
    <w:rsid w:val="007E45EE"/>
    <w:rsid w:val="007E66D6"/>
    <w:rsid w:val="007E7146"/>
    <w:rsid w:val="007E7A28"/>
    <w:rsid w:val="007F314E"/>
    <w:rsid w:val="007F4C99"/>
    <w:rsid w:val="007F550E"/>
    <w:rsid w:val="00804A9D"/>
    <w:rsid w:val="0080641F"/>
    <w:rsid w:val="008067F6"/>
    <w:rsid w:val="008134A4"/>
    <w:rsid w:val="00813B3D"/>
    <w:rsid w:val="00813B52"/>
    <w:rsid w:val="0081428C"/>
    <w:rsid w:val="00814909"/>
    <w:rsid w:val="008166B2"/>
    <w:rsid w:val="00816A84"/>
    <w:rsid w:val="00816F87"/>
    <w:rsid w:val="0082009A"/>
    <w:rsid w:val="0082043C"/>
    <w:rsid w:val="0082075C"/>
    <w:rsid w:val="008208FE"/>
    <w:rsid w:val="00821AAA"/>
    <w:rsid w:val="00822DBE"/>
    <w:rsid w:val="008262FA"/>
    <w:rsid w:val="00826683"/>
    <w:rsid w:val="00827216"/>
    <w:rsid w:val="00831326"/>
    <w:rsid w:val="0083285B"/>
    <w:rsid w:val="00832C55"/>
    <w:rsid w:val="00833F03"/>
    <w:rsid w:val="00835EF9"/>
    <w:rsid w:val="0083627B"/>
    <w:rsid w:val="00840292"/>
    <w:rsid w:val="00841AB3"/>
    <w:rsid w:val="00846382"/>
    <w:rsid w:val="00846C65"/>
    <w:rsid w:val="00847C9C"/>
    <w:rsid w:val="00850136"/>
    <w:rsid w:val="008516D0"/>
    <w:rsid w:val="00853760"/>
    <w:rsid w:val="00854E5E"/>
    <w:rsid w:val="00857024"/>
    <w:rsid w:val="00860312"/>
    <w:rsid w:val="00861F4C"/>
    <w:rsid w:val="00862131"/>
    <w:rsid w:val="008624E5"/>
    <w:rsid w:val="00863469"/>
    <w:rsid w:val="00865978"/>
    <w:rsid w:val="008669E1"/>
    <w:rsid w:val="00870BB5"/>
    <w:rsid w:val="00871CAF"/>
    <w:rsid w:val="008727FC"/>
    <w:rsid w:val="00872C3E"/>
    <w:rsid w:val="00872E4B"/>
    <w:rsid w:val="00874131"/>
    <w:rsid w:val="00874280"/>
    <w:rsid w:val="008776E5"/>
    <w:rsid w:val="00877D87"/>
    <w:rsid w:val="00880FA6"/>
    <w:rsid w:val="00881003"/>
    <w:rsid w:val="00883628"/>
    <w:rsid w:val="008836BE"/>
    <w:rsid w:val="00883B99"/>
    <w:rsid w:val="00884FE1"/>
    <w:rsid w:val="008853C1"/>
    <w:rsid w:val="00885BC5"/>
    <w:rsid w:val="00885D2C"/>
    <w:rsid w:val="00886AC3"/>
    <w:rsid w:val="008909FB"/>
    <w:rsid w:val="00891C69"/>
    <w:rsid w:val="008933B5"/>
    <w:rsid w:val="00895369"/>
    <w:rsid w:val="008953F5"/>
    <w:rsid w:val="00896302"/>
    <w:rsid w:val="00896EA5"/>
    <w:rsid w:val="008A224A"/>
    <w:rsid w:val="008A2D6A"/>
    <w:rsid w:val="008A494B"/>
    <w:rsid w:val="008A647D"/>
    <w:rsid w:val="008A664A"/>
    <w:rsid w:val="008A7260"/>
    <w:rsid w:val="008B22E3"/>
    <w:rsid w:val="008B23F6"/>
    <w:rsid w:val="008B252D"/>
    <w:rsid w:val="008B6616"/>
    <w:rsid w:val="008B6C69"/>
    <w:rsid w:val="008B7398"/>
    <w:rsid w:val="008C05E4"/>
    <w:rsid w:val="008C2B67"/>
    <w:rsid w:val="008C70A3"/>
    <w:rsid w:val="008C76ED"/>
    <w:rsid w:val="008C7D7D"/>
    <w:rsid w:val="008D001E"/>
    <w:rsid w:val="008D0877"/>
    <w:rsid w:val="008D0CF2"/>
    <w:rsid w:val="008D1507"/>
    <w:rsid w:val="008D3D28"/>
    <w:rsid w:val="008D51BA"/>
    <w:rsid w:val="008D59F1"/>
    <w:rsid w:val="008D5FCC"/>
    <w:rsid w:val="008D7038"/>
    <w:rsid w:val="008D73D5"/>
    <w:rsid w:val="008D749F"/>
    <w:rsid w:val="008E0669"/>
    <w:rsid w:val="008E2092"/>
    <w:rsid w:val="008E34A8"/>
    <w:rsid w:val="008E3885"/>
    <w:rsid w:val="008E4ACF"/>
    <w:rsid w:val="008E508B"/>
    <w:rsid w:val="008E535E"/>
    <w:rsid w:val="008E59EF"/>
    <w:rsid w:val="008E6D57"/>
    <w:rsid w:val="008E75C9"/>
    <w:rsid w:val="008E776D"/>
    <w:rsid w:val="008F0CA6"/>
    <w:rsid w:val="008F233B"/>
    <w:rsid w:val="008F2419"/>
    <w:rsid w:val="008F39A6"/>
    <w:rsid w:val="008F582A"/>
    <w:rsid w:val="008F6AE6"/>
    <w:rsid w:val="008F70B4"/>
    <w:rsid w:val="0090465B"/>
    <w:rsid w:val="0090479B"/>
    <w:rsid w:val="00905022"/>
    <w:rsid w:val="0091055B"/>
    <w:rsid w:val="00913447"/>
    <w:rsid w:val="009160ED"/>
    <w:rsid w:val="00917B99"/>
    <w:rsid w:val="00920694"/>
    <w:rsid w:val="009207CC"/>
    <w:rsid w:val="00921341"/>
    <w:rsid w:val="00921C49"/>
    <w:rsid w:val="00923D52"/>
    <w:rsid w:val="0092420E"/>
    <w:rsid w:val="0092527A"/>
    <w:rsid w:val="00925A5C"/>
    <w:rsid w:val="00925C5F"/>
    <w:rsid w:val="00925E2A"/>
    <w:rsid w:val="009277A7"/>
    <w:rsid w:val="009309D8"/>
    <w:rsid w:val="00931FB5"/>
    <w:rsid w:val="00933CF6"/>
    <w:rsid w:val="00933F0C"/>
    <w:rsid w:val="009430EC"/>
    <w:rsid w:val="009433B6"/>
    <w:rsid w:val="009444FE"/>
    <w:rsid w:val="00947EFB"/>
    <w:rsid w:val="00951571"/>
    <w:rsid w:val="0095237A"/>
    <w:rsid w:val="00954C8F"/>
    <w:rsid w:val="00960DF8"/>
    <w:rsid w:val="00961D27"/>
    <w:rsid w:val="009624EC"/>
    <w:rsid w:val="00962866"/>
    <w:rsid w:val="00963CD0"/>
    <w:rsid w:val="009644E4"/>
    <w:rsid w:val="009649D6"/>
    <w:rsid w:val="00964FEC"/>
    <w:rsid w:val="0096751A"/>
    <w:rsid w:val="00967CA2"/>
    <w:rsid w:val="00971BF0"/>
    <w:rsid w:val="00975B72"/>
    <w:rsid w:val="0097641B"/>
    <w:rsid w:val="00976914"/>
    <w:rsid w:val="00983D65"/>
    <w:rsid w:val="00985586"/>
    <w:rsid w:val="00985642"/>
    <w:rsid w:val="00985C0B"/>
    <w:rsid w:val="00985DE3"/>
    <w:rsid w:val="009872DE"/>
    <w:rsid w:val="00991CC6"/>
    <w:rsid w:val="009931EA"/>
    <w:rsid w:val="00993CC7"/>
    <w:rsid w:val="009962F3"/>
    <w:rsid w:val="00997406"/>
    <w:rsid w:val="009976E9"/>
    <w:rsid w:val="00997905"/>
    <w:rsid w:val="00997922"/>
    <w:rsid w:val="00997DFB"/>
    <w:rsid w:val="009A3E75"/>
    <w:rsid w:val="009A638A"/>
    <w:rsid w:val="009A684A"/>
    <w:rsid w:val="009A7FAD"/>
    <w:rsid w:val="009B0BC0"/>
    <w:rsid w:val="009B177C"/>
    <w:rsid w:val="009B251A"/>
    <w:rsid w:val="009B3220"/>
    <w:rsid w:val="009B3DC0"/>
    <w:rsid w:val="009B53B6"/>
    <w:rsid w:val="009B565B"/>
    <w:rsid w:val="009B5C04"/>
    <w:rsid w:val="009B7CB8"/>
    <w:rsid w:val="009B7FA2"/>
    <w:rsid w:val="009C0901"/>
    <w:rsid w:val="009C1D25"/>
    <w:rsid w:val="009C2E34"/>
    <w:rsid w:val="009C4A97"/>
    <w:rsid w:val="009C4CCA"/>
    <w:rsid w:val="009C4E99"/>
    <w:rsid w:val="009C5C87"/>
    <w:rsid w:val="009C5D9B"/>
    <w:rsid w:val="009C6414"/>
    <w:rsid w:val="009C7789"/>
    <w:rsid w:val="009C7855"/>
    <w:rsid w:val="009D1F6D"/>
    <w:rsid w:val="009D3770"/>
    <w:rsid w:val="009D4DE8"/>
    <w:rsid w:val="009D5829"/>
    <w:rsid w:val="009E04EE"/>
    <w:rsid w:val="009E11B3"/>
    <w:rsid w:val="009E47E0"/>
    <w:rsid w:val="009E52DF"/>
    <w:rsid w:val="009E5EBA"/>
    <w:rsid w:val="009E6E03"/>
    <w:rsid w:val="009E7F4F"/>
    <w:rsid w:val="009F2DA6"/>
    <w:rsid w:val="009F370C"/>
    <w:rsid w:val="009F5911"/>
    <w:rsid w:val="009F65DD"/>
    <w:rsid w:val="009F66A4"/>
    <w:rsid w:val="009F6784"/>
    <w:rsid w:val="009F69F7"/>
    <w:rsid w:val="009F6DBE"/>
    <w:rsid w:val="009F7257"/>
    <w:rsid w:val="00A003BD"/>
    <w:rsid w:val="00A0077A"/>
    <w:rsid w:val="00A01885"/>
    <w:rsid w:val="00A02243"/>
    <w:rsid w:val="00A0454C"/>
    <w:rsid w:val="00A056AE"/>
    <w:rsid w:val="00A05BE9"/>
    <w:rsid w:val="00A05C39"/>
    <w:rsid w:val="00A07050"/>
    <w:rsid w:val="00A1110E"/>
    <w:rsid w:val="00A1264F"/>
    <w:rsid w:val="00A12747"/>
    <w:rsid w:val="00A15A30"/>
    <w:rsid w:val="00A15B1C"/>
    <w:rsid w:val="00A16FCE"/>
    <w:rsid w:val="00A21454"/>
    <w:rsid w:val="00A21784"/>
    <w:rsid w:val="00A23723"/>
    <w:rsid w:val="00A23E7C"/>
    <w:rsid w:val="00A23F72"/>
    <w:rsid w:val="00A24982"/>
    <w:rsid w:val="00A257C8"/>
    <w:rsid w:val="00A260B8"/>
    <w:rsid w:val="00A30701"/>
    <w:rsid w:val="00A31C28"/>
    <w:rsid w:val="00A35C7F"/>
    <w:rsid w:val="00A4317B"/>
    <w:rsid w:val="00A431CE"/>
    <w:rsid w:val="00A432F9"/>
    <w:rsid w:val="00A45E0F"/>
    <w:rsid w:val="00A510EE"/>
    <w:rsid w:val="00A51F0D"/>
    <w:rsid w:val="00A53387"/>
    <w:rsid w:val="00A53FED"/>
    <w:rsid w:val="00A54984"/>
    <w:rsid w:val="00A5674D"/>
    <w:rsid w:val="00A57D77"/>
    <w:rsid w:val="00A61EAD"/>
    <w:rsid w:val="00A620A1"/>
    <w:rsid w:val="00A63DC7"/>
    <w:rsid w:val="00A645E1"/>
    <w:rsid w:val="00A702DC"/>
    <w:rsid w:val="00A70E51"/>
    <w:rsid w:val="00A723FD"/>
    <w:rsid w:val="00A73D9F"/>
    <w:rsid w:val="00A77C43"/>
    <w:rsid w:val="00A80340"/>
    <w:rsid w:val="00A80B89"/>
    <w:rsid w:val="00A83CD9"/>
    <w:rsid w:val="00A848D6"/>
    <w:rsid w:val="00A852B9"/>
    <w:rsid w:val="00A85337"/>
    <w:rsid w:val="00A864BF"/>
    <w:rsid w:val="00A876D7"/>
    <w:rsid w:val="00A87E80"/>
    <w:rsid w:val="00A90339"/>
    <w:rsid w:val="00A919DC"/>
    <w:rsid w:val="00A91ADE"/>
    <w:rsid w:val="00A92D19"/>
    <w:rsid w:val="00A92D67"/>
    <w:rsid w:val="00A960B6"/>
    <w:rsid w:val="00AA02E0"/>
    <w:rsid w:val="00AA0345"/>
    <w:rsid w:val="00AA13D6"/>
    <w:rsid w:val="00AA2D8A"/>
    <w:rsid w:val="00AA46E5"/>
    <w:rsid w:val="00AA48B3"/>
    <w:rsid w:val="00AA5828"/>
    <w:rsid w:val="00AA728C"/>
    <w:rsid w:val="00AB11A7"/>
    <w:rsid w:val="00AB2873"/>
    <w:rsid w:val="00AB2F76"/>
    <w:rsid w:val="00AB3B20"/>
    <w:rsid w:val="00AB5A14"/>
    <w:rsid w:val="00AB5C21"/>
    <w:rsid w:val="00AB6226"/>
    <w:rsid w:val="00AB727C"/>
    <w:rsid w:val="00AC0D3E"/>
    <w:rsid w:val="00AC15F4"/>
    <w:rsid w:val="00AC70E0"/>
    <w:rsid w:val="00AC73C4"/>
    <w:rsid w:val="00AD30BC"/>
    <w:rsid w:val="00AD589D"/>
    <w:rsid w:val="00AD6226"/>
    <w:rsid w:val="00AE5CC0"/>
    <w:rsid w:val="00AF0B80"/>
    <w:rsid w:val="00AF0E90"/>
    <w:rsid w:val="00AF154E"/>
    <w:rsid w:val="00AF1DF4"/>
    <w:rsid w:val="00AF28FA"/>
    <w:rsid w:val="00AF441C"/>
    <w:rsid w:val="00AF5E8D"/>
    <w:rsid w:val="00B01F01"/>
    <w:rsid w:val="00B03147"/>
    <w:rsid w:val="00B076A2"/>
    <w:rsid w:val="00B07A28"/>
    <w:rsid w:val="00B1030E"/>
    <w:rsid w:val="00B17B94"/>
    <w:rsid w:val="00B21263"/>
    <w:rsid w:val="00B21AEE"/>
    <w:rsid w:val="00B26821"/>
    <w:rsid w:val="00B268D7"/>
    <w:rsid w:val="00B30389"/>
    <w:rsid w:val="00B31DB3"/>
    <w:rsid w:val="00B32AB1"/>
    <w:rsid w:val="00B35CE1"/>
    <w:rsid w:val="00B43224"/>
    <w:rsid w:val="00B442B5"/>
    <w:rsid w:val="00B45C08"/>
    <w:rsid w:val="00B46413"/>
    <w:rsid w:val="00B507FF"/>
    <w:rsid w:val="00B50998"/>
    <w:rsid w:val="00B51513"/>
    <w:rsid w:val="00B5162B"/>
    <w:rsid w:val="00B523F0"/>
    <w:rsid w:val="00B560BF"/>
    <w:rsid w:val="00B5650D"/>
    <w:rsid w:val="00B56F33"/>
    <w:rsid w:val="00B60787"/>
    <w:rsid w:val="00B62083"/>
    <w:rsid w:val="00B636F5"/>
    <w:rsid w:val="00B66433"/>
    <w:rsid w:val="00B66C6E"/>
    <w:rsid w:val="00B70694"/>
    <w:rsid w:val="00B726BA"/>
    <w:rsid w:val="00B728DF"/>
    <w:rsid w:val="00B72FC1"/>
    <w:rsid w:val="00B73320"/>
    <w:rsid w:val="00B73E80"/>
    <w:rsid w:val="00B76140"/>
    <w:rsid w:val="00B765FE"/>
    <w:rsid w:val="00B76A9F"/>
    <w:rsid w:val="00B80151"/>
    <w:rsid w:val="00B80604"/>
    <w:rsid w:val="00B81491"/>
    <w:rsid w:val="00B821D7"/>
    <w:rsid w:val="00B861BF"/>
    <w:rsid w:val="00B879A9"/>
    <w:rsid w:val="00B90DE5"/>
    <w:rsid w:val="00B90F15"/>
    <w:rsid w:val="00B927F0"/>
    <w:rsid w:val="00B94180"/>
    <w:rsid w:val="00B9594D"/>
    <w:rsid w:val="00B95BD1"/>
    <w:rsid w:val="00B95E9D"/>
    <w:rsid w:val="00BA00FC"/>
    <w:rsid w:val="00BA0276"/>
    <w:rsid w:val="00BA047C"/>
    <w:rsid w:val="00BA2307"/>
    <w:rsid w:val="00BA3771"/>
    <w:rsid w:val="00BA5892"/>
    <w:rsid w:val="00BA6C02"/>
    <w:rsid w:val="00BA7D0E"/>
    <w:rsid w:val="00BB07CC"/>
    <w:rsid w:val="00BB0B7A"/>
    <w:rsid w:val="00BB0E94"/>
    <w:rsid w:val="00BB2734"/>
    <w:rsid w:val="00BB2D01"/>
    <w:rsid w:val="00BB2E99"/>
    <w:rsid w:val="00BB4879"/>
    <w:rsid w:val="00BB4E8D"/>
    <w:rsid w:val="00BB559E"/>
    <w:rsid w:val="00BB6844"/>
    <w:rsid w:val="00BC163F"/>
    <w:rsid w:val="00BC1A06"/>
    <w:rsid w:val="00BC1FBA"/>
    <w:rsid w:val="00BC28FA"/>
    <w:rsid w:val="00BC2B61"/>
    <w:rsid w:val="00BC43C6"/>
    <w:rsid w:val="00BC4FA5"/>
    <w:rsid w:val="00BC577C"/>
    <w:rsid w:val="00BC5F79"/>
    <w:rsid w:val="00BD0E42"/>
    <w:rsid w:val="00BD172D"/>
    <w:rsid w:val="00BD1FBB"/>
    <w:rsid w:val="00BD3AA2"/>
    <w:rsid w:val="00BE121E"/>
    <w:rsid w:val="00BE2C08"/>
    <w:rsid w:val="00BE2C31"/>
    <w:rsid w:val="00BE3AA4"/>
    <w:rsid w:val="00BE3D17"/>
    <w:rsid w:val="00BE4BB7"/>
    <w:rsid w:val="00BE5F6B"/>
    <w:rsid w:val="00BE6A30"/>
    <w:rsid w:val="00BE78A3"/>
    <w:rsid w:val="00BF12F8"/>
    <w:rsid w:val="00BF54D9"/>
    <w:rsid w:val="00BF5D2C"/>
    <w:rsid w:val="00C00956"/>
    <w:rsid w:val="00C012B7"/>
    <w:rsid w:val="00C0152A"/>
    <w:rsid w:val="00C03971"/>
    <w:rsid w:val="00C04C25"/>
    <w:rsid w:val="00C05648"/>
    <w:rsid w:val="00C06797"/>
    <w:rsid w:val="00C06D9A"/>
    <w:rsid w:val="00C0760D"/>
    <w:rsid w:val="00C126B4"/>
    <w:rsid w:val="00C12875"/>
    <w:rsid w:val="00C13175"/>
    <w:rsid w:val="00C155CD"/>
    <w:rsid w:val="00C201D0"/>
    <w:rsid w:val="00C205D6"/>
    <w:rsid w:val="00C277B4"/>
    <w:rsid w:val="00C3221C"/>
    <w:rsid w:val="00C33B18"/>
    <w:rsid w:val="00C343EA"/>
    <w:rsid w:val="00C34717"/>
    <w:rsid w:val="00C36511"/>
    <w:rsid w:val="00C36A7E"/>
    <w:rsid w:val="00C36E27"/>
    <w:rsid w:val="00C409EC"/>
    <w:rsid w:val="00C41814"/>
    <w:rsid w:val="00C4190E"/>
    <w:rsid w:val="00C42397"/>
    <w:rsid w:val="00C425BE"/>
    <w:rsid w:val="00C440BA"/>
    <w:rsid w:val="00C4412A"/>
    <w:rsid w:val="00C462EA"/>
    <w:rsid w:val="00C516A2"/>
    <w:rsid w:val="00C53E4F"/>
    <w:rsid w:val="00C53E72"/>
    <w:rsid w:val="00C55126"/>
    <w:rsid w:val="00C552C9"/>
    <w:rsid w:val="00C55E38"/>
    <w:rsid w:val="00C56099"/>
    <w:rsid w:val="00C57412"/>
    <w:rsid w:val="00C61E6C"/>
    <w:rsid w:val="00C6261B"/>
    <w:rsid w:val="00C638D6"/>
    <w:rsid w:val="00C640B2"/>
    <w:rsid w:val="00C65048"/>
    <w:rsid w:val="00C659B7"/>
    <w:rsid w:val="00C67C1B"/>
    <w:rsid w:val="00C70684"/>
    <w:rsid w:val="00C723BA"/>
    <w:rsid w:val="00C72FBC"/>
    <w:rsid w:val="00C7395F"/>
    <w:rsid w:val="00C74DA9"/>
    <w:rsid w:val="00C75C06"/>
    <w:rsid w:val="00C81FBC"/>
    <w:rsid w:val="00C82AF0"/>
    <w:rsid w:val="00C83E3C"/>
    <w:rsid w:val="00C91606"/>
    <w:rsid w:val="00C91781"/>
    <w:rsid w:val="00C91FB6"/>
    <w:rsid w:val="00C93828"/>
    <w:rsid w:val="00C938A7"/>
    <w:rsid w:val="00C95684"/>
    <w:rsid w:val="00C96900"/>
    <w:rsid w:val="00C969E2"/>
    <w:rsid w:val="00C96C3B"/>
    <w:rsid w:val="00CA0A22"/>
    <w:rsid w:val="00CA2B55"/>
    <w:rsid w:val="00CA3559"/>
    <w:rsid w:val="00CA45BA"/>
    <w:rsid w:val="00CB38C9"/>
    <w:rsid w:val="00CB5189"/>
    <w:rsid w:val="00CB5D24"/>
    <w:rsid w:val="00CB6727"/>
    <w:rsid w:val="00CB6FEE"/>
    <w:rsid w:val="00CB7D88"/>
    <w:rsid w:val="00CC08C1"/>
    <w:rsid w:val="00CC0BA2"/>
    <w:rsid w:val="00CC0D28"/>
    <w:rsid w:val="00CC560D"/>
    <w:rsid w:val="00CC62E0"/>
    <w:rsid w:val="00CC6C45"/>
    <w:rsid w:val="00CC743B"/>
    <w:rsid w:val="00CC7785"/>
    <w:rsid w:val="00CD0449"/>
    <w:rsid w:val="00CD0492"/>
    <w:rsid w:val="00CD2B92"/>
    <w:rsid w:val="00CD3690"/>
    <w:rsid w:val="00CE13EA"/>
    <w:rsid w:val="00CE1F8C"/>
    <w:rsid w:val="00CE234E"/>
    <w:rsid w:val="00CE3044"/>
    <w:rsid w:val="00CE441B"/>
    <w:rsid w:val="00CF1965"/>
    <w:rsid w:val="00CF5B83"/>
    <w:rsid w:val="00CF5DEE"/>
    <w:rsid w:val="00CF758B"/>
    <w:rsid w:val="00D00E3D"/>
    <w:rsid w:val="00D00E58"/>
    <w:rsid w:val="00D02E5D"/>
    <w:rsid w:val="00D06B5E"/>
    <w:rsid w:val="00D0776D"/>
    <w:rsid w:val="00D07F1E"/>
    <w:rsid w:val="00D14B01"/>
    <w:rsid w:val="00D156B1"/>
    <w:rsid w:val="00D15D90"/>
    <w:rsid w:val="00D1670D"/>
    <w:rsid w:val="00D16983"/>
    <w:rsid w:val="00D174AD"/>
    <w:rsid w:val="00D20856"/>
    <w:rsid w:val="00D21966"/>
    <w:rsid w:val="00D22D98"/>
    <w:rsid w:val="00D236DF"/>
    <w:rsid w:val="00D26B98"/>
    <w:rsid w:val="00D27422"/>
    <w:rsid w:val="00D30544"/>
    <w:rsid w:val="00D32F1A"/>
    <w:rsid w:val="00D33640"/>
    <w:rsid w:val="00D3458C"/>
    <w:rsid w:val="00D356C5"/>
    <w:rsid w:val="00D3628B"/>
    <w:rsid w:val="00D36E04"/>
    <w:rsid w:val="00D379D1"/>
    <w:rsid w:val="00D41B88"/>
    <w:rsid w:val="00D43D56"/>
    <w:rsid w:val="00D46106"/>
    <w:rsid w:val="00D50FFB"/>
    <w:rsid w:val="00D52E58"/>
    <w:rsid w:val="00D53B78"/>
    <w:rsid w:val="00D53F7B"/>
    <w:rsid w:val="00D55A82"/>
    <w:rsid w:val="00D577F7"/>
    <w:rsid w:val="00D57C9F"/>
    <w:rsid w:val="00D63070"/>
    <w:rsid w:val="00D6375D"/>
    <w:rsid w:val="00D64E5C"/>
    <w:rsid w:val="00D651BB"/>
    <w:rsid w:val="00D665B9"/>
    <w:rsid w:val="00D66B9F"/>
    <w:rsid w:val="00D6756E"/>
    <w:rsid w:val="00D707CA"/>
    <w:rsid w:val="00D71704"/>
    <w:rsid w:val="00D73089"/>
    <w:rsid w:val="00D745F5"/>
    <w:rsid w:val="00D761B3"/>
    <w:rsid w:val="00D76C72"/>
    <w:rsid w:val="00D8203B"/>
    <w:rsid w:val="00D82D2D"/>
    <w:rsid w:val="00D83EB1"/>
    <w:rsid w:val="00D84297"/>
    <w:rsid w:val="00D845FD"/>
    <w:rsid w:val="00D86D11"/>
    <w:rsid w:val="00D923BF"/>
    <w:rsid w:val="00D92640"/>
    <w:rsid w:val="00D9308E"/>
    <w:rsid w:val="00D944E3"/>
    <w:rsid w:val="00D947BC"/>
    <w:rsid w:val="00D94B09"/>
    <w:rsid w:val="00D95133"/>
    <w:rsid w:val="00D97436"/>
    <w:rsid w:val="00D9781E"/>
    <w:rsid w:val="00DA0209"/>
    <w:rsid w:val="00DA49F0"/>
    <w:rsid w:val="00DA50AC"/>
    <w:rsid w:val="00DA5E00"/>
    <w:rsid w:val="00DA6E57"/>
    <w:rsid w:val="00DB043B"/>
    <w:rsid w:val="00DB078B"/>
    <w:rsid w:val="00DB2CCE"/>
    <w:rsid w:val="00DB357B"/>
    <w:rsid w:val="00DC3CA9"/>
    <w:rsid w:val="00DC3E0A"/>
    <w:rsid w:val="00DD188B"/>
    <w:rsid w:val="00DD41E9"/>
    <w:rsid w:val="00DE1D32"/>
    <w:rsid w:val="00DE216A"/>
    <w:rsid w:val="00DE3851"/>
    <w:rsid w:val="00DE49E1"/>
    <w:rsid w:val="00DF08CE"/>
    <w:rsid w:val="00DF20B2"/>
    <w:rsid w:val="00DF473F"/>
    <w:rsid w:val="00DF5693"/>
    <w:rsid w:val="00DF7507"/>
    <w:rsid w:val="00E01421"/>
    <w:rsid w:val="00E0174F"/>
    <w:rsid w:val="00E0202A"/>
    <w:rsid w:val="00E04D28"/>
    <w:rsid w:val="00E06BEA"/>
    <w:rsid w:val="00E11BC1"/>
    <w:rsid w:val="00E130C1"/>
    <w:rsid w:val="00E14DD9"/>
    <w:rsid w:val="00E15769"/>
    <w:rsid w:val="00E160BE"/>
    <w:rsid w:val="00E20200"/>
    <w:rsid w:val="00E21593"/>
    <w:rsid w:val="00E22693"/>
    <w:rsid w:val="00E2361E"/>
    <w:rsid w:val="00E26509"/>
    <w:rsid w:val="00E26CB8"/>
    <w:rsid w:val="00E27193"/>
    <w:rsid w:val="00E3046F"/>
    <w:rsid w:val="00E3291C"/>
    <w:rsid w:val="00E34DD7"/>
    <w:rsid w:val="00E35BA9"/>
    <w:rsid w:val="00E370F3"/>
    <w:rsid w:val="00E375E2"/>
    <w:rsid w:val="00E37971"/>
    <w:rsid w:val="00E40727"/>
    <w:rsid w:val="00E40EE6"/>
    <w:rsid w:val="00E46F87"/>
    <w:rsid w:val="00E50449"/>
    <w:rsid w:val="00E50535"/>
    <w:rsid w:val="00E50699"/>
    <w:rsid w:val="00E50C2B"/>
    <w:rsid w:val="00E5192E"/>
    <w:rsid w:val="00E51CB6"/>
    <w:rsid w:val="00E53BE2"/>
    <w:rsid w:val="00E53D1D"/>
    <w:rsid w:val="00E542EB"/>
    <w:rsid w:val="00E55602"/>
    <w:rsid w:val="00E57BE4"/>
    <w:rsid w:val="00E61394"/>
    <w:rsid w:val="00E61628"/>
    <w:rsid w:val="00E61C72"/>
    <w:rsid w:val="00E62094"/>
    <w:rsid w:val="00E6339F"/>
    <w:rsid w:val="00E64426"/>
    <w:rsid w:val="00E6493D"/>
    <w:rsid w:val="00E64F35"/>
    <w:rsid w:val="00E7012F"/>
    <w:rsid w:val="00E71935"/>
    <w:rsid w:val="00E72726"/>
    <w:rsid w:val="00E776AE"/>
    <w:rsid w:val="00E77B89"/>
    <w:rsid w:val="00E8197E"/>
    <w:rsid w:val="00E81ADC"/>
    <w:rsid w:val="00E834BE"/>
    <w:rsid w:val="00E837EA"/>
    <w:rsid w:val="00E83A7F"/>
    <w:rsid w:val="00E83C1F"/>
    <w:rsid w:val="00E8439A"/>
    <w:rsid w:val="00E8451F"/>
    <w:rsid w:val="00E849F1"/>
    <w:rsid w:val="00E84CEB"/>
    <w:rsid w:val="00E86F73"/>
    <w:rsid w:val="00E9372C"/>
    <w:rsid w:val="00E94460"/>
    <w:rsid w:val="00E94D76"/>
    <w:rsid w:val="00E95BA1"/>
    <w:rsid w:val="00E9651C"/>
    <w:rsid w:val="00E971E9"/>
    <w:rsid w:val="00EA05DE"/>
    <w:rsid w:val="00EA1314"/>
    <w:rsid w:val="00EA40A0"/>
    <w:rsid w:val="00EA4BD8"/>
    <w:rsid w:val="00EA4F74"/>
    <w:rsid w:val="00EA6509"/>
    <w:rsid w:val="00EA763B"/>
    <w:rsid w:val="00EA7D7F"/>
    <w:rsid w:val="00EB0335"/>
    <w:rsid w:val="00EB0488"/>
    <w:rsid w:val="00EB07A4"/>
    <w:rsid w:val="00EB160F"/>
    <w:rsid w:val="00EB23CA"/>
    <w:rsid w:val="00EB2C9F"/>
    <w:rsid w:val="00EB48D0"/>
    <w:rsid w:val="00EB6FCB"/>
    <w:rsid w:val="00EB7464"/>
    <w:rsid w:val="00EB77EC"/>
    <w:rsid w:val="00EC056D"/>
    <w:rsid w:val="00EC147F"/>
    <w:rsid w:val="00EC2F6A"/>
    <w:rsid w:val="00EC66CB"/>
    <w:rsid w:val="00ED1158"/>
    <w:rsid w:val="00ED5597"/>
    <w:rsid w:val="00ED79A0"/>
    <w:rsid w:val="00EE0B1B"/>
    <w:rsid w:val="00EE10DF"/>
    <w:rsid w:val="00EE437E"/>
    <w:rsid w:val="00EE4A04"/>
    <w:rsid w:val="00EE5429"/>
    <w:rsid w:val="00EE588F"/>
    <w:rsid w:val="00EE6976"/>
    <w:rsid w:val="00EE69D4"/>
    <w:rsid w:val="00EE741F"/>
    <w:rsid w:val="00EE7653"/>
    <w:rsid w:val="00EF3399"/>
    <w:rsid w:val="00EF60D3"/>
    <w:rsid w:val="00EF6701"/>
    <w:rsid w:val="00EF73FC"/>
    <w:rsid w:val="00EF7B5E"/>
    <w:rsid w:val="00EF7EFF"/>
    <w:rsid w:val="00F00BC8"/>
    <w:rsid w:val="00F012F9"/>
    <w:rsid w:val="00F05354"/>
    <w:rsid w:val="00F05697"/>
    <w:rsid w:val="00F059E4"/>
    <w:rsid w:val="00F06BAC"/>
    <w:rsid w:val="00F07DF0"/>
    <w:rsid w:val="00F136C7"/>
    <w:rsid w:val="00F16819"/>
    <w:rsid w:val="00F16C90"/>
    <w:rsid w:val="00F16FFC"/>
    <w:rsid w:val="00F171B1"/>
    <w:rsid w:val="00F176E5"/>
    <w:rsid w:val="00F21012"/>
    <w:rsid w:val="00F23809"/>
    <w:rsid w:val="00F24DE1"/>
    <w:rsid w:val="00F30EAC"/>
    <w:rsid w:val="00F323F0"/>
    <w:rsid w:val="00F334C7"/>
    <w:rsid w:val="00F3413C"/>
    <w:rsid w:val="00F341AA"/>
    <w:rsid w:val="00F343FF"/>
    <w:rsid w:val="00F3598F"/>
    <w:rsid w:val="00F36053"/>
    <w:rsid w:val="00F3676C"/>
    <w:rsid w:val="00F414A1"/>
    <w:rsid w:val="00F42A6D"/>
    <w:rsid w:val="00F437B9"/>
    <w:rsid w:val="00F4693D"/>
    <w:rsid w:val="00F46F0E"/>
    <w:rsid w:val="00F51014"/>
    <w:rsid w:val="00F5130A"/>
    <w:rsid w:val="00F55800"/>
    <w:rsid w:val="00F55BBF"/>
    <w:rsid w:val="00F569B9"/>
    <w:rsid w:val="00F60BB4"/>
    <w:rsid w:val="00F62E2F"/>
    <w:rsid w:val="00F6452D"/>
    <w:rsid w:val="00F64EE8"/>
    <w:rsid w:val="00F65FA9"/>
    <w:rsid w:val="00F66C71"/>
    <w:rsid w:val="00F6728A"/>
    <w:rsid w:val="00F70388"/>
    <w:rsid w:val="00F73CCD"/>
    <w:rsid w:val="00F764D8"/>
    <w:rsid w:val="00F77901"/>
    <w:rsid w:val="00F804A0"/>
    <w:rsid w:val="00F82170"/>
    <w:rsid w:val="00F821E4"/>
    <w:rsid w:val="00F850E2"/>
    <w:rsid w:val="00F85AC0"/>
    <w:rsid w:val="00F85D9E"/>
    <w:rsid w:val="00F87459"/>
    <w:rsid w:val="00F87941"/>
    <w:rsid w:val="00F91193"/>
    <w:rsid w:val="00F92E5A"/>
    <w:rsid w:val="00F94084"/>
    <w:rsid w:val="00F95866"/>
    <w:rsid w:val="00F95ED2"/>
    <w:rsid w:val="00F97612"/>
    <w:rsid w:val="00FA064A"/>
    <w:rsid w:val="00FA134B"/>
    <w:rsid w:val="00FA13F1"/>
    <w:rsid w:val="00FA2113"/>
    <w:rsid w:val="00FA2A70"/>
    <w:rsid w:val="00FA5265"/>
    <w:rsid w:val="00FA7E67"/>
    <w:rsid w:val="00FB23AC"/>
    <w:rsid w:val="00FB50A9"/>
    <w:rsid w:val="00FB73C1"/>
    <w:rsid w:val="00FB7551"/>
    <w:rsid w:val="00FC0B2A"/>
    <w:rsid w:val="00FC17E6"/>
    <w:rsid w:val="00FC26AA"/>
    <w:rsid w:val="00FC6529"/>
    <w:rsid w:val="00FC7F22"/>
    <w:rsid w:val="00FD29E9"/>
    <w:rsid w:val="00FD45C0"/>
    <w:rsid w:val="00FD5D87"/>
    <w:rsid w:val="00FD76E6"/>
    <w:rsid w:val="00FD78BC"/>
    <w:rsid w:val="00FE2DCD"/>
    <w:rsid w:val="00FE6908"/>
    <w:rsid w:val="00FE7E83"/>
    <w:rsid w:val="00FF27E2"/>
    <w:rsid w:val="00FF3532"/>
    <w:rsid w:val="00FF52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uiPriority="0"/>
    <w:lsdException w:name="HTML Preformatted"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41B88"/>
    <w:rPr>
      <w:rFonts w:cs="Times New Roman"/>
      <w:color w:val="000000"/>
      <w:sz w:val="64"/>
      <w:szCs w:val="64"/>
    </w:rPr>
  </w:style>
  <w:style w:type="character" w:customStyle="1" w:styleId="Ttulo2Char">
    <w:name w:val="Título 2 Char"/>
    <w:basedOn w:val="Fontepargpadro"/>
    <w:link w:val="Ttulo2"/>
    <w:uiPriority w:val="99"/>
    <w:locked/>
    <w:rsid w:val="00D41B88"/>
    <w:rPr>
      <w:rFonts w:cs="Times New Roman"/>
      <w:color w:val="000000"/>
      <w:sz w:val="56"/>
      <w:szCs w:val="56"/>
    </w:rPr>
  </w:style>
  <w:style w:type="paragraph" w:styleId="Cabealho">
    <w:name w:val="header"/>
    <w:basedOn w:val="Normal"/>
    <w:link w:val="CabealhoChar"/>
    <w:uiPriority w:val="99"/>
    <w:rsid w:val="00307EF1"/>
    <w:pPr>
      <w:tabs>
        <w:tab w:val="center" w:pos="4252"/>
        <w:tab w:val="right" w:pos="8504"/>
      </w:tabs>
    </w:pPr>
  </w:style>
  <w:style w:type="character" w:customStyle="1" w:styleId="CabealhoChar">
    <w:name w:val="Cabeçalho Char"/>
    <w:basedOn w:val="Fontepargpadro"/>
    <w:link w:val="Cabealho"/>
    <w:uiPriority w:val="99"/>
    <w:rsid w:val="004111B8"/>
    <w:rPr>
      <w:sz w:val="24"/>
      <w:szCs w:val="24"/>
    </w:rPr>
  </w:style>
  <w:style w:type="paragraph" w:styleId="Rodap">
    <w:name w:val="footer"/>
    <w:basedOn w:val="Normal"/>
    <w:link w:val="RodapChar"/>
    <w:rsid w:val="00307EF1"/>
    <w:pPr>
      <w:tabs>
        <w:tab w:val="center" w:pos="4252"/>
        <w:tab w:val="right" w:pos="8504"/>
      </w:tabs>
    </w:pPr>
  </w:style>
  <w:style w:type="character" w:customStyle="1" w:styleId="RodapChar">
    <w:name w:val="Rodapé Char"/>
    <w:basedOn w:val="Fontepargpadro"/>
    <w:link w:val="Rodap"/>
    <w:rsid w:val="004111B8"/>
    <w:rPr>
      <w:sz w:val="24"/>
      <w:szCs w:val="24"/>
    </w:rPr>
  </w:style>
  <w:style w:type="table" w:styleId="Tabelacomgrade">
    <w:name w:val="Table Grid"/>
    <w:basedOn w:val="Tabelanormal"/>
    <w:uiPriority w:val="99"/>
    <w:rsid w:val="00307EF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07EF1"/>
    <w:pPr>
      <w:spacing w:before="100" w:beforeAutospacing="1" w:after="100" w:afterAutospacing="1"/>
    </w:pPr>
  </w:style>
  <w:style w:type="character" w:styleId="Hyperlink">
    <w:name w:val="Hyperlink"/>
    <w:basedOn w:val="Fontepargpadro"/>
    <w:uiPriority w:val="99"/>
    <w:rsid w:val="00ED5597"/>
    <w:rPr>
      <w:rFonts w:cs="Times New Roman"/>
      <w:color w:val="0000FF"/>
      <w:u w:val="single"/>
    </w:rPr>
  </w:style>
  <w:style w:type="paragraph" w:customStyle="1" w:styleId="Default">
    <w:name w:val="Default"/>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rsid w:val="001E0B0A"/>
    <w:rPr>
      <w:rFonts w:ascii="Arial" w:hAnsi="Arial" w:cs="Arial"/>
      <w:sz w:val="22"/>
      <w:szCs w:val="22"/>
      <w:lang w:eastAsia="en-US"/>
    </w:rPr>
  </w:style>
  <w:style w:type="character" w:customStyle="1" w:styleId="TextosemFormataoChar">
    <w:name w:val="Texto sem Formatação Char"/>
    <w:basedOn w:val="Fontepargpadro"/>
    <w:link w:val="TextosemFormatao"/>
    <w:uiPriority w:val="99"/>
    <w:semiHidden/>
    <w:locked/>
    <w:rsid w:val="001E0B0A"/>
    <w:rPr>
      <w:rFonts w:ascii="Arial" w:eastAsia="Times New Roman" w:hAnsi="Arial" w:cs="Arial"/>
      <w:sz w:val="22"/>
      <w:szCs w:val="22"/>
      <w:lang w:val="pt-BR" w:eastAsia="en-US" w:bidi="ar-SA"/>
    </w:rPr>
  </w:style>
  <w:style w:type="paragraph" w:styleId="Pr-formataoHTML">
    <w:name w:val="HTML Preformatted"/>
    <w:basedOn w:val="Normal"/>
    <w:link w:val="Pr-formataoHTMLChar"/>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locked/>
    <w:rsid w:val="001E0B0A"/>
    <w:rPr>
      <w:rFonts w:ascii="Courier New" w:hAnsi="Courier New" w:cs="Courier New"/>
      <w:lang w:val="pt-BR" w:eastAsia="pt-BR" w:bidi="ar-SA"/>
    </w:rPr>
  </w:style>
  <w:style w:type="character" w:styleId="Forte">
    <w:name w:val="Strong"/>
    <w:basedOn w:val="Fontepargpadro"/>
    <w:uiPriority w:val="99"/>
    <w:qFormat/>
    <w:rsid w:val="001E0B0A"/>
    <w:rPr>
      <w:rFonts w:cs="Times New Roman"/>
      <w:b/>
    </w:rPr>
  </w:style>
  <w:style w:type="paragraph" w:styleId="PargrafodaLista">
    <w:name w:val="List Paragraph"/>
    <w:basedOn w:val="Normal"/>
    <w:uiPriority w:val="34"/>
    <w:qFormat/>
    <w:rsid w:val="00F77901"/>
    <w:pPr>
      <w:spacing w:after="200" w:line="276" w:lineRule="auto"/>
      <w:ind w:left="720"/>
      <w:contextualSpacing/>
    </w:pPr>
    <w:rPr>
      <w:rFonts w:ascii="Calibri" w:hAnsi="Calibri"/>
      <w:sz w:val="22"/>
      <w:szCs w:val="22"/>
      <w:lang w:eastAsia="en-US"/>
    </w:rPr>
  </w:style>
  <w:style w:type="paragraph" w:customStyle="1" w:styleId="Estilo">
    <w:name w:val="Estilo"/>
    <w:uiPriority w:val="99"/>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uiPriority w:val="99"/>
    <w:rsid w:val="002F41C5"/>
    <w:pPr>
      <w:snapToGrid w:val="0"/>
    </w:pPr>
    <w:rPr>
      <w:rFonts w:ascii="Courier New" w:hAnsi="Courier New"/>
      <w:color w:val="000000"/>
      <w:sz w:val="24"/>
      <w:szCs w:val="20"/>
    </w:rPr>
  </w:style>
  <w:style w:type="paragraph" w:customStyle="1" w:styleId="a">
    <w:name w:val="a)"/>
    <w:basedOn w:val="Normal"/>
    <w:uiPriority w:val="99"/>
    <w:rsid w:val="002F41C5"/>
    <w:pPr>
      <w:spacing w:before="60"/>
      <w:ind w:left="-28"/>
      <w:jc w:val="both"/>
    </w:pPr>
    <w:rPr>
      <w:rFonts w:ascii="Arial" w:hAnsi="Arial"/>
      <w:sz w:val="20"/>
      <w:szCs w:val="20"/>
    </w:rPr>
  </w:style>
  <w:style w:type="paragraph" w:styleId="Corpodetexto">
    <w:name w:val="Body Text"/>
    <w:basedOn w:val="Normal"/>
    <w:link w:val="CorpodetextoChar"/>
    <w:uiPriority w:val="99"/>
    <w:rsid w:val="00961D27"/>
    <w:pPr>
      <w:jc w:val="both"/>
    </w:pPr>
    <w:rPr>
      <w:b/>
      <w:bCs/>
    </w:rPr>
  </w:style>
  <w:style w:type="character" w:customStyle="1" w:styleId="CorpodetextoChar">
    <w:name w:val="Corpo de texto Char"/>
    <w:basedOn w:val="Fontepargpadro"/>
    <w:link w:val="Corpodetexto"/>
    <w:uiPriority w:val="99"/>
    <w:locked/>
    <w:rsid w:val="00961D27"/>
    <w:rPr>
      <w:rFonts w:cs="Times New Roman"/>
      <w:b/>
      <w:bCs/>
      <w:sz w:val="24"/>
      <w:szCs w:val="24"/>
    </w:rPr>
  </w:style>
  <w:style w:type="paragraph" w:styleId="Recuodecorpodetexto">
    <w:name w:val="Body Text Indent"/>
    <w:basedOn w:val="Normal"/>
    <w:link w:val="RecuodecorpodetextoChar"/>
    <w:uiPriority w:val="99"/>
    <w:rsid w:val="00961D27"/>
    <w:pPr>
      <w:ind w:firstLine="360"/>
      <w:jc w:val="both"/>
    </w:pPr>
    <w:rPr>
      <w:rFonts w:ascii="Arial" w:hAnsi="Arial" w:cs="Arial"/>
      <w:sz w:val="20"/>
    </w:rPr>
  </w:style>
  <w:style w:type="character" w:customStyle="1" w:styleId="RecuodecorpodetextoChar">
    <w:name w:val="Recuo de corpo de texto Char"/>
    <w:basedOn w:val="Fontepargpadro"/>
    <w:link w:val="Recuodecorpodetexto"/>
    <w:uiPriority w:val="99"/>
    <w:locked/>
    <w:rsid w:val="00961D27"/>
    <w:rPr>
      <w:rFonts w:ascii="Arial" w:hAnsi="Arial" w:cs="Arial"/>
      <w:sz w:val="24"/>
      <w:szCs w:val="24"/>
    </w:rPr>
  </w:style>
  <w:style w:type="character" w:styleId="HiperlinkVisitado">
    <w:name w:val="FollowedHyperlink"/>
    <w:basedOn w:val="Fontepargpadro"/>
    <w:uiPriority w:val="99"/>
    <w:rsid w:val="007707C3"/>
    <w:rPr>
      <w:rFonts w:cs="Times New Roman"/>
      <w:color w:val="800080"/>
      <w:u w:val="single"/>
    </w:rPr>
  </w:style>
  <w:style w:type="paragraph" w:styleId="Corpodetexto2">
    <w:name w:val="Body Text 2"/>
    <w:basedOn w:val="Normal"/>
    <w:link w:val="Corpodetexto2Char"/>
    <w:uiPriority w:val="99"/>
    <w:rsid w:val="008516D0"/>
    <w:pPr>
      <w:spacing w:after="120" w:line="480" w:lineRule="auto"/>
    </w:pPr>
  </w:style>
  <w:style w:type="character" w:customStyle="1" w:styleId="Corpodetexto2Char">
    <w:name w:val="Corpo de texto 2 Char"/>
    <w:basedOn w:val="Fontepargpadro"/>
    <w:link w:val="Corpodetexto2"/>
    <w:uiPriority w:val="99"/>
    <w:locked/>
    <w:rsid w:val="008516D0"/>
    <w:rPr>
      <w:rFonts w:cs="Times New Roman"/>
      <w:sz w:val="24"/>
      <w:szCs w:val="24"/>
    </w:rPr>
  </w:style>
  <w:style w:type="paragraph" w:customStyle="1" w:styleId="FormaLivreA">
    <w:name w:val="Forma Livre A"/>
    <w:rsid w:val="008D59F1"/>
    <w:rPr>
      <w:rFonts w:ascii="Helvetica" w:hAnsi="Helvetica"/>
      <w:color w:val="000000"/>
      <w:sz w:val="24"/>
      <w:szCs w:val="20"/>
      <w:lang w:val="pt-PT"/>
    </w:rPr>
  </w:style>
  <w:style w:type="paragraph" w:customStyle="1" w:styleId="Padro">
    <w:name w:val="Padrão"/>
    <w:rsid w:val="00540DB2"/>
    <w:pPr>
      <w:suppressAutoHyphens/>
    </w:pPr>
    <w:rPr>
      <w:color w:val="000000"/>
      <w:sz w:val="24"/>
      <w:szCs w:val="20"/>
    </w:rPr>
  </w:style>
  <w:style w:type="paragraph" w:styleId="SemEspaamento">
    <w:name w:val="No Spacing"/>
    <w:uiPriority w:val="1"/>
    <w:qFormat/>
    <w:rsid w:val="00710D17"/>
    <w:rPr>
      <w:rFonts w:ascii="Calibri" w:hAnsi="Calibri"/>
      <w:lang w:eastAsia="en-US"/>
    </w:rPr>
  </w:style>
  <w:style w:type="paragraph" w:customStyle="1" w:styleId="PargrafodaLista1">
    <w:name w:val="Parágrafo da Lista1"/>
    <w:basedOn w:val="Normal"/>
    <w:uiPriority w:val="99"/>
    <w:rsid w:val="00DA6E57"/>
    <w:pPr>
      <w:spacing w:line="360" w:lineRule="auto"/>
      <w:ind w:left="720"/>
      <w:contextualSpacing/>
    </w:pPr>
    <w:rPr>
      <w:rFonts w:ascii="Arial" w:eastAsia="MS Mincho" w:hAnsi="Arial"/>
      <w:sz w:val="22"/>
      <w:szCs w:val="22"/>
    </w:rPr>
  </w:style>
  <w:style w:type="paragraph" w:customStyle="1" w:styleId="Corpodetexto1">
    <w:name w:val="Corpo de texto1"/>
    <w:uiPriority w:val="99"/>
    <w:rsid w:val="00E3291C"/>
    <w:pPr>
      <w:widowControl w:val="0"/>
      <w:suppressAutoHyphens/>
      <w:spacing w:after="120"/>
    </w:pPr>
    <w:rPr>
      <w:color w:val="000000"/>
      <w:sz w:val="24"/>
      <w:szCs w:val="20"/>
    </w:rPr>
  </w:style>
  <w:style w:type="character" w:customStyle="1" w:styleId="texto21">
    <w:name w:val="texto21"/>
    <w:basedOn w:val="Fontepargpadro"/>
    <w:rsid w:val="00884FE1"/>
    <w:rPr>
      <w:rFonts w:ascii="Tahoma" w:hAnsi="Tahoma" w:cs="Tahoma" w:hint="default"/>
      <w:b w:val="0"/>
      <w:bCs w:val="0"/>
      <w:strike w:val="0"/>
      <w:dstrike w:val="0"/>
      <w:color w:val="333333"/>
      <w:sz w:val="17"/>
      <w:szCs w:val="17"/>
      <w:u w:val="none"/>
      <w:effect w:val="none"/>
    </w:rPr>
  </w:style>
  <w:style w:type="paragraph" w:styleId="Textodebalo">
    <w:name w:val="Balloon Text"/>
    <w:basedOn w:val="Normal"/>
    <w:link w:val="TextodebaloChar"/>
    <w:uiPriority w:val="99"/>
    <w:semiHidden/>
    <w:unhideWhenUsed/>
    <w:rsid w:val="00EB0488"/>
    <w:rPr>
      <w:rFonts w:ascii="Tahoma" w:hAnsi="Tahoma" w:cs="Tahoma"/>
      <w:sz w:val="16"/>
      <w:szCs w:val="16"/>
    </w:rPr>
  </w:style>
  <w:style w:type="character" w:customStyle="1" w:styleId="TextodebaloChar">
    <w:name w:val="Texto de balão Char"/>
    <w:basedOn w:val="Fontepargpadro"/>
    <w:link w:val="Textodebalo"/>
    <w:uiPriority w:val="99"/>
    <w:semiHidden/>
    <w:rsid w:val="00EB04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69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andre.mendes@fgv.br" TargetMode="External"/><Relationship Id="rId4" Type="http://schemas.microsoft.com/office/2007/relationships/stylesWithEffects" Target="stylesWithEffects.xml"/><Relationship Id="rId9" Type="http://schemas.openxmlformats.org/officeDocument/2006/relationships/hyperlink" Target="mailto:bruno.alves@fgv.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DE46B-994E-42A9-B060-2D28FA293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4361</TotalTime>
  <Pages>21</Pages>
  <Words>9090</Words>
  <Characters>49091</Characters>
  <Application>Microsoft Office Word</Application>
  <DocSecurity>0</DocSecurity>
  <Lines>409</Lines>
  <Paragraphs>116</Paragraphs>
  <ScaleCrop>false</ScaleCrop>
  <HeadingPairs>
    <vt:vector size="2" baseType="variant">
      <vt:variant>
        <vt:lpstr>Título</vt:lpstr>
      </vt:variant>
      <vt:variant>
        <vt:i4>1</vt:i4>
      </vt:variant>
    </vt:vector>
  </HeadingPairs>
  <TitlesOfParts>
    <vt:vector size="1" baseType="lpstr">
      <vt:lpstr>3º SIMULADO OAB 2010</vt:lpstr>
    </vt:vector>
  </TitlesOfParts>
  <Company>FGV</Company>
  <LinksUpToDate>false</LinksUpToDate>
  <CharactersWithSpaces>58065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3º SIMULADO OAB 2010</dc:title>
  <dc:creator>marcia.barroso</dc:creator>
  <cp:lastModifiedBy>Bruno Alvanisio Alves Chaves</cp:lastModifiedBy>
  <cp:revision>990</cp:revision>
  <cp:lastPrinted>2015-04-09T19:11:00Z</cp:lastPrinted>
  <dcterms:created xsi:type="dcterms:W3CDTF">2012-05-02T18:49:00Z</dcterms:created>
  <dcterms:modified xsi:type="dcterms:W3CDTF">2016-01-29T12:59:00Z</dcterms:modified>
</cp:coreProperties>
</file>