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AA437" w14:textId="77777777" w:rsidR="00EE3EA6" w:rsidRPr="00502FBD" w:rsidRDefault="009E3897" w:rsidP="004D17AB">
      <w:pPr>
        <w:rPr>
          <w:rFonts w:ascii="Arial" w:hAnsi="Arial" w:cs="Arial"/>
          <w:b/>
          <w:bCs/>
          <w:sz w:val="24"/>
          <w:szCs w:val="24"/>
        </w:rPr>
      </w:pPr>
      <w:r w:rsidRPr="00502FBD">
        <w:rPr>
          <w:rFonts w:ascii="Arial" w:hAnsi="Arial" w:cs="Arial"/>
          <w:b/>
          <w:bCs/>
          <w:sz w:val="24"/>
          <w:szCs w:val="24"/>
        </w:rPr>
        <w:t>Atividade 1 – Sistemas Computacionais e Segurança</w:t>
      </w:r>
    </w:p>
    <w:p w14:paraId="0EDAC7D9" w14:textId="77777777" w:rsidR="00EE3EA6" w:rsidRPr="00502FBD" w:rsidRDefault="009E3897" w:rsidP="004D17AB">
      <w:pPr>
        <w:rPr>
          <w:rFonts w:ascii="Arial" w:hAnsi="Arial" w:cs="Arial"/>
          <w:b/>
          <w:bCs/>
          <w:sz w:val="24"/>
          <w:szCs w:val="24"/>
        </w:rPr>
      </w:pPr>
      <w:r w:rsidRPr="00502FBD">
        <w:rPr>
          <w:rFonts w:ascii="Arial" w:hAnsi="Arial" w:cs="Arial"/>
          <w:b/>
          <w:bCs/>
          <w:sz w:val="24"/>
          <w:szCs w:val="24"/>
        </w:rPr>
        <w:t>1) O que é um pentest? Quais são as etapas de um pentest?</w:t>
      </w:r>
    </w:p>
    <w:p w14:paraId="7A3178AA" w14:textId="77777777" w:rsidR="00EE3EA6" w:rsidRPr="00502FBD" w:rsidRDefault="009E3897" w:rsidP="004D17AB">
      <w:pPr>
        <w:rPr>
          <w:rFonts w:ascii="Arial" w:hAnsi="Arial" w:cs="Arial"/>
          <w:sz w:val="24"/>
          <w:szCs w:val="24"/>
        </w:rPr>
      </w:pPr>
      <w:r w:rsidRPr="00502FBD">
        <w:rPr>
          <w:rFonts w:ascii="Arial" w:hAnsi="Arial" w:cs="Arial"/>
          <w:sz w:val="24"/>
          <w:szCs w:val="24"/>
        </w:rPr>
        <w:t>Pentest é um teste controlado e autorizado que simula ataques reais para identificar e explorar vulnerabilidades em sistemas, redes ou aplicações. Etapas: Planejamento/escopo; Reconhecimento; Enumeração/varredura; Exploração; Pós-exploração; Relatório; Remediação e reteste.</w:t>
      </w:r>
    </w:p>
    <w:p w14:paraId="56EF11BC" w14:textId="77777777" w:rsidR="00EE3EA6" w:rsidRPr="00502FBD" w:rsidRDefault="009E3897" w:rsidP="004D17AB">
      <w:pPr>
        <w:rPr>
          <w:rFonts w:ascii="Arial" w:hAnsi="Arial" w:cs="Arial"/>
          <w:b/>
          <w:bCs/>
          <w:sz w:val="24"/>
          <w:szCs w:val="24"/>
        </w:rPr>
      </w:pPr>
      <w:r w:rsidRPr="00502FBD">
        <w:rPr>
          <w:rFonts w:ascii="Arial" w:hAnsi="Arial" w:cs="Arial"/>
          <w:b/>
          <w:bCs/>
          <w:sz w:val="24"/>
          <w:szCs w:val="24"/>
        </w:rPr>
        <w:t>2) Explique o funcionamento de 3 ataques que comprometem a DISPONIBILIDADE de sistemas.</w:t>
      </w:r>
    </w:p>
    <w:p w14:paraId="2C883C6E" w14:textId="77777777" w:rsidR="00EE3EA6" w:rsidRPr="00502FBD" w:rsidRDefault="009E3897" w:rsidP="004D17AB">
      <w:pPr>
        <w:rPr>
          <w:rFonts w:ascii="Arial" w:hAnsi="Arial" w:cs="Arial"/>
          <w:sz w:val="24"/>
          <w:szCs w:val="24"/>
        </w:rPr>
      </w:pPr>
      <w:r w:rsidRPr="00502FBD">
        <w:rPr>
          <w:rFonts w:ascii="Arial" w:hAnsi="Arial" w:cs="Arial"/>
          <w:sz w:val="24"/>
          <w:szCs w:val="24"/>
        </w:rPr>
        <w:t>• DDoS: ataques distribuídos que sobrecarregam o alvo com tráfego.</w:t>
      </w:r>
      <w:r w:rsidRPr="00502FBD">
        <w:rPr>
          <w:rFonts w:ascii="Arial" w:hAnsi="Arial" w:cs="Arial"/>
          <w:sz w:val="24"/>
          <w:szCs w:val="24"/>
        </w:rPr>
        <w:br/>
        <w:t>• Ransomware: malware que criptografa dados e impede o uso dos sistemas.</w:t>
      </w:r>
      <w:r w:rsidRPr="00502FBD">
        <w:rPr>
          <w:rFonts w:ascii="Arial" w:hAnsi="Arial" w:cs="Arial"/>
          <w:sz w:val="24"/>
          <w:szCs w:val="24"/>
        </w:rPr>
        <w:br/>
        <w:t>• Ataques de amplificação (DNS, NTP): exploram serviços abertos para gerar tráfego excessivo.</w:t>
      </w:r>
    </w:p>
    <w:p w14:paraId="0183075B" w14:textId="77777777" w:rsidR="00EE3EA6" w:rsidRPr="00502FBD" w:rsidRDefault="009E3897" w:rsidP="004D17AB">
      <w:pPr>
        <w:rPr>
          <w:rFonts w:ascii="Arial" w:hAnsi="Arial" w:cs="Arial"/>
          <w:b/>
          <w:bCs/>
          <w:sz w:val="24"/>
          <w:szCs w:val="24"/>
        </w:rPr>
      </w:pPr>
      <w:r w:rsidRPr="00502FBD">
        <w:rPr>
          <w:rFonts w:ascii="Arial" w:hAnsi="Arial" w:cs="Arial"/>
          <w:b/>
          <w:bCs/>
          <w:sz w:val="24"/>
          <w:szCs w:val="24"/>
        </w:rPr>
        <w:t>3) Conceito principal do texto apresentado.</w:t>
      </w:r>
    </w:p>
    <w:p w14:paraId="1ABDD4CD" w14:textId="77777777" w:rsidR="00EE3EA6" w:rsidRPr="00502FBD" w:rsidRDefault="009E3897" w:rsidP="004D17AB">
      <w:pPr>
        <w:rPr>
          <w:rFonts w:ascii="Arial" w:hAnsi="Arial" w:cs="Arial"/>
          <w:sz w:val="24"/>
          <w:szCs w:val="24"/>
        </w:rPr>
      </w:pPr>
      <w:r w:rsidRPr="00502FBD">
        <w:rPr>
          <w:rFonts w:ascii="Arial" w:hAnsi="Arial" w:cs="Arial"/>
          <w:sz w:val="24"/>
          <w:szCs w:val="24"/>
        </w:rPr>
        <w:t>Conceito: Conformidade (Compliance).</w:t>
      </w:r>
    </w:p>
    <w:p w14:paraId="7F996C6D" w14:textId="77777777" w:rsidR="00EE3EA6" w:rsidRPr="00502FBD" w:rsidRDefault="009E3897" w:rsidP="004D17AB">
      <w:pPr>
        <w:rPr>
          <w:rFonts w:ascii="Arial" w:hAnsi="Arial" w:cs="Arial"/>
          <w:b/>
          <w:bCs/>
          <w:sz w:val="24"/>
          <w:szCs w:val="24"/>
        </w:rPr>
      </w:pPr>
      <w:r w:rsidRPr="00502FBD">
        <w:rPr>
          <w:rFonts w:ascii="Arial" w:hAnsi="Arial" w:cs="Arial"/>
          <w:b/>
          <w:bCs/>
          <w:sz w:val="24"/>
          <w:szCs w:val="24"/>
        </w:rPr>
        <w:t>4) Quadro comparativo entre Firewall, IDS e IPS.</w:t>
      </w:r>
    </w:p>
    <w:p w14:paraId="3BE18088" w14:textId="77777777" w:rsidR="00EE3EA6" w:rsidRPr="00502FBD" w:rsidRDefault="009E3897" w:rsidP="004D17AB">
      <w:pPr>
        <w:rPr>
          <w:rFonts w:ascii="Arial" w:hAnsi="Arial" w:cs="Arial"/>
          <w:sz w:val="24"/>
          <w:szCs w:val="24"/>
        </w:rPr>
      </w:pPr>
      <w:r w:rsidRPr="00502FBD">
        <w:rPr>
          <w:rFonts w:ascii="Arial" w:hAnsi="Arial" w:cs="Arial"/>
          <w:sz w:val="24"/>
          <w:szCs w:val="24"/>
        </w:rPr>
        <w:t>• Firewall: controla tráfego entre redes com base em regras; bloqueia acessos não autorizados.</w:t>
      </w:r>
      <w:r w:rsidRPr="00502FBD">
        <w:rPr>
          <w:rFonts w:ascii="Arial" w:hAnsi="Arial" w:cs="Arial"/>
          <w:sz w:val="24"/>
          <w:szCs w:val="24"/>
        </w:rPr>
        <w:br/>
        <w:t>• IDS: detecta e alerta sobre atividades suspeitas.</w:t>
      </w:r>
      <w:r w:rsidRPr="00502FBD">
        <w:rPr>
          <w:rFonts w:ascii="Arial" w:hAnsi="Arial" w:cs="Arial"/>
          <w:sz w:val="24"/>
          <w:szCs w:val="24"/>
        </w:rPr>
        <w:br/>
        <w:t>• IPS: detecta e bloqueia ataques automaticamente.</w:t>
      </w:r>
    </w:p>
    <w:p w14:paraId="611F9819" w14:textId="7C616D06" w:rsidR="00EE3EA6" w:rsidRPr="00502FBD" w:rsidRDefault="005D72F3" w:rsidP="004D17AB">
      <w:pPr>
        <w:rPr>
          <w:rFonts w:ascii="Arial" w:hAnsi="Arial" w:cs="Arial"/>
          <w:sz w:val="24"/>
          <w:szCs w:val="24"/>
        </w:rPr>
      </w:pPr>
      <w:r w:rsidRPr="00502FBD">
        <w:rPr>
          <w:rFonts w:ascii="Arial" w:hAnsi="Arial" w:cs="Arial"/>
          <w:b/>
          <w:bCs/>
          <w:sz w:val="24"/>
          <w:szCs w:val="24"/>
        </w:rPr>
        <w:t>https://www.transfernow.net/dl/20251112SWaHv3mE/r0CKVEC3</w:t>
      </w:r>
      <w:r w:rsidR="009E3897" w:rsidRPr="00502FBD">
        <w:rPr>
          <w:rFonts w:ascii="Arial" w:hAnsi="Arial" w:cs="Arial"/>
          <w:sz w:val="24"/>
          <w:szCs w:val="24"/>
        </w:rPr>
        <w:t>• Use senhas longas e únicas.</w:t>
      </w:r>
      <w:r w:rsidR="009E3897" w:rsidRPr="00502FBD">
        <w:rPr>
          <w:rFonts w:ascii="Arial" w:hAnsi="Arial" w:cs="Arial"/>
          <w:sz w:val="24"/>
          <w:szCs w:val="24"/>
        </w:rPr>
        <w:br/>
        <w:t>• Ative autenticação multifator.</w:t>
      </w:r>
      <w:r w:rsidR="009E3897" w:rsidRPr="00502FBD">
        <w:rPr>
          <w:rFonts w:ascii="Arial" w:hAnsi="Arial" w:cs="Arial"/>
          <w:sz w:val="24"/>
          <w:szCs w:val="24"/>
        </w:rPr>
        <w:br/>
        <w:t>• Utilize gerenciador de senhas seguro.</w:t>
      </w:r>
    </w:p>
    <w:p w14:paraId="141AD0ED" w14:textId="77777777" w:rsidR="00EE3EA6" w:rsidRPr="00502FBD" w:rsidRDefault="009E3897" w:rsidP="004D17AB">
      <w:pPr>
        <w:rPr>
          <w:rFonts w:ascii="Arial" w:hAnsi="Arial" w:cs="Arial"/>
          <w:b/>
          <w:bCs/>
          <w:sz w:val="24"/>
          <w:szCs w:val="24"/>
        </w:rPr>
      </w:pPr>
      <w:r w:rsidRPr="00502FBD">
        <w:rPr>
          <w:rFonts w:ascii="Arial" w:hAnsi="Arial" w:cs="Arial"/>
          <w:b/>
          <w:bCs/>
          <w:sz w:val="24"/>
          <w:szCs w:val="24"/>
        </w:rPr>
        <w:t>6) Questão de vulnerabilidade, ameaça e ação defensiva (Imagem 1).</w:t>
      </w:r>
    </w:p>
    <w:p w14:paraId="63CDBF68" w14:textId="77777777" w:rsidR="00EE3EA6" w:rsidRPr="00502FBD" w:rsidRDefault="009E3897" w:rsidP="004D17AB">
      <w:pPr>
        <w:rPr>
          <w:rFonts w:ascii="Arial" w:hAnsi="Arial" w:cs="Arial"/>
          <w:sz w:val="24"/>
          <w:szCs w:val="24"/>
        </w:rPr>
      </w:pPr>
      <w:r w:rsidRPr="00502FBD">
        <w:rPr>
          <w:rFonts w:ascii="Arial" w:hAnsi="Arial" w:cs="Arial"/>
          <w:sz w:val="24"/>
          <w:szCs w:val="24"/>
        </w:rPr>
        <w:t>• Vulnerabilidade: senha exposta em local visível.</w:t>
      </w:r>
      <w:r w:rsidRPr="00502FBD">
        <w:rPr>
          <w:rFonts w:ascii="Arial" w:hAnsi="Arial" w:cs="Arial"/>
          <w:sz w:val="24"/>
          <w:szCs w:val="24"/>
        </w:rPr>
        <w:br/>
        <w:t>• Ameaça: acesso indevido por terceiros.</w:t>
      </w:r>
      <w:r w:rsidRPr="00502FBD">
        <w:rPr>
          <w:rFonts w:ascii="Arial" w:hAnsi="Arial" w:cs="Arial"/>
          <w:sz w:val="24"/>
          <w:szCs w:val="24"/>
        </w:rPr>
        <w:br/>
        <w:t>• Ação defensiva: uso de gerenciador de senhas e política de mesa limpa.</w:t>
      </w:r>
    </w:p>
    <w:p w14:paraId="6734D22B" w14:textId="77777777" w:rsidR="00EE3EA6" w:rsidRPr="00502FBD" w:rsidRDefault="009E3897" w:rsidP="004D17AB">
      <w:pPr>
        <w:rPr>
          <w:rFonts w:ascii="Arial" w:hAnsi="Arial" w:cs="Arial"/>
          <w:b/>
          <w:bCs/>
          <w:sz w:val="24"/>
          <w:szCs w:val="24"/>
        </w:rPr>
      </w:pPr>
      <w:r w:rsidRPr="00502FBD">
        <w:rPr>
          <w:rFonts w:ascii="Arial" w:hAnsi="Arial" w:cs="Arial"/>
          <w:b/>
          <w:bCs/>
          <w:sz w:val="24"/>
          <w:szCs w:val="24"/>
        </w:rPr>
        <w:t>7) Questão de vulnerabilidade, ameaça e ação defensiva (Imagem 2).</w:t>
      </w:r>
    </w:p>
    <w:p w14:paraId="706FB035" w14:textId="77777777" w:rsidR="00EE3EA6" w:rsidRPr="00502FBD" w:rsidRDefault="009E3897" w:rsidP="004D17AB">
      <w:pPr>
        <w:rPr>
          <w:rFonts w:ascii="Arial" w:hAnsi="Arial" w:cs="Arial"/>
          <w:sz w:val="24"/>
          <w:szCs w:val="24"/>
        </w:rPr>
      </w:pPr>
      <w:r w:rsidRPr="00502FBD">
        <w:rPr>
          <w:rFonts w:ascii="Arial" w:hAnsi="Arial" w:cs="Arial"/>
          <w:sz w:val="24"/>
          <w:szCs w:val="24"/>
        </w:rPr>
        <w:t>• Vulnerabilidade: uso de Wi-Fi público inseguro.</w:t>
      </w:r>
      <w:r w:rsidRPr="00502FBD">
        <w:rPr>
          <w:rFonts w:ascii="Arial" w:hAnsi="Arial" w:cs="Arial"/>
          <w:sz w:val="24"/>
          <w:szCs w:val="24"/>
        </w:rPr>
        <w:br/>
        <w:t>• Ameaça: interceptação de dados (Man-in-the-Middle).</w:t>
      </w:r>
      <w:r w:rsidRPr="00502FBD">
        <w:rPr>
          <w:rFonts w:ascii="Arial" w:hAnsi="Arial" w:cs="Arial"/>
          <w:sz w:val="24"/>
          <w:szCs w:val="24"/>
        </w:rPr>
        <w:br/>
        <w:t>• Ação defensiva: uso de VPN e conexões HTTPS.</w:t>
      </w:r>
    </w:p>
    <w:p w14:paraId="23107CC9" w14:textId="77777777" w:rsidR="006B338C" w:rsidRPr="00502FBD" w:rsidRDefault="006B338C" w:rsidP="004D17AB">
      <w:pPr>
        <w:rPr>
          <w:rFonts w:ascii="Arial" w:hAnsi="Arial" w:cs="Arial"/>
          <w:sz w:val="24"/>
          <w:szCs w:val="24"/>
        </w:rPr>
      </w:pPr>
    </w:p>
    <w:p w14:paraId="112B8834" w14:textId="77777777" w:rsidR="006B338C" w:rsidRPr="00502FBD" w:rsidRDefault="006B338C" w:rsidP="004D17AB">
      <w:pPr>
        <w:rPr>
          <w:rFonts w:ascii="Arial" w:hAnsi="Arial" w:cs="Arial"/>
          <w:sz w:val="24"/>
          <w:szCs w:val="24"/>
        </w:rPr>
      </w:pPr>
    </w:p>
    <w:p w14:paraId="07C7D360" w14:textId="77777777" w:rsidR="00EE3EA6" w:rsidRPr="00502FBD" w:rsidRDefault="009E3897" w:rsidP="004D17AB">
      <w:pPr>
        <w:rPr>
          <w:rFonts w:ascii="Arial" w:hAnsi="Arial" w:cs="Arial"/>
          <w:b/>
          <w:bCs/>
          <w:sz w:val="24"/>
          <w:szCs w:val="24"/>
        </w:rPr>
      </w:pPr>
      <w:r w:rsidRPr="00502FBD">
        <w:rPr>
          <w:rFonts w:ascii="Arial" w:hAnsi="Arial" w:cs="Arial"/>
          <w:b/>
          <w:bCs/>
          <w:sz w:val="24"/>
          <w:szCs w:val="24"/>
        </w:rPr>
        <w:t>8) Criptografia – mensagens para Bob e Carlos.</w:t>
      </w:r>
    </w:p>
    <w:p w14:paraId="1804AF91" w14:textId="77777777" w:rsidR="00EE3EA6" w:rsidRPr="00502FBD" w:rsidRDefault="009E3897" w:rsidP="004D17AB">
      <w:pPr>
        <w:rPr>
          <w:rFonts w:ascii="Arial" w:hAnsi="Arial" w:cs="Arial"/>
          <w:sz w:val="24"/>
          <w:szCs w:val="24"/>
        </w:rPr>
      </w:pPr>
      <w:r w:rsidRPr="00502FBD">
        <w:rPr>
          <w:rFonts w:ascii="Arial" w:hAnsi="Arial" w:cs="Arial"/>
          <w:sz w:val="24"/>
          <w:szCs w:val="24"/>
        </w:rPr>
        <w:t>• a) Ana cifra com a chave pública de Bob.</w:t>
      </w:r>
      <w:r w:rsidRPr="00502FBD">
        <w:rPr>
          <w:rFonts w:ascii="Arial" w:hAnsi="Arial" w:cs="Arial"/>
          <w:sz w:val="24"/>
          <w:szCs w:val="24"/>
        </w:rPr>
        <w:br/>
        <w:t>• b) Bob decifra com sua chave privada.</w:t>
      </w:r>
      <w:r w:rsidRPr="00502FBD">
        <w:rPr>
          <w:rFonts w:ascii="Arial" w:hAnsi="Arial" w:cs="Arial"/>
          <w:sz w:val="24"/>
          <w:szCs w:val="24"/>
        </w:rPr>
        <w:br/>
        <w:t>• c) Ana assina com sua chave privada (para Carlos).</w:t>
      </w:r>
      <w:r w:rsidRPr="00502FBD">
        <w:rPr>
          <w:rFonts w:ascii="Arial" w:hAnsi="Arial" w:cs="Arial"/>
          <w:sz w:val="24"/>
          <w:szCs w:val="24"/>
        </w:rPr>
        <w:br/>
        <w:t>• d) Carlos verifica com a chave pública de Ana.</w:t>
      </w:r>
    </w:p>
    <w:p w14:paraId="06D00F2B" w14:textId="77777777" w:rsidR="00EE3EA6" w:rsidRPr="00502FBD" w:rsidRDefault="009E3897" w:rsidP="004D17AB">
      <w:pPr>
        <w:rPr>
          <w:rFonts w:ascii="Arial" w:hAnsi="Arial" w:cs="Arial"/>
          <w:b/>
          <w:bCs/>
          <w:sz w:val="24"/>
          <w:szCs w:val="24"/>
        </w:rPr>
      </w:pPr>
      <w:r w:rsidRPr="00502FBD">
        <w:rPr>
          <w:rFonts w:ascii="Arial" w:hAnsi="Arial" w:cs="Arial"/>
          <w:b/>
          <w:bCs/>
          <w:sz w:val="24"/>
          <w:szCs w:val="24"/>
        </w:rPr>
        <w:t>9) Certificado digital do Banco do Brasil.</w:t>
      </w:r>
    </w:p>
    <w:p w14:paraId="76E28EA7" w14:textId="77777777" w:rsidR="00EE3EA6" w:rsidRPr="00502FBD" w:rsidRDefault="009E3897" w:rsidP="004D17AB">
      <w:pPr>
        <w:rPr>
          <w:rFonts w:ascii="Arial" w:hAnsi="Arial" w:cs="Arial"/>
          <w:sz w:val="24"/>
          <w:szCs w:val="24"/>
        </w:rPr>
      </w:pPr>
      <w:r w:rsidRPr="00502FBD">
        <w:rPr>
          <w:rFonts w:ascii="Arial" w:hAnsi="Arial" w:cs="Arial"/>
          <w:sz w:val="24"/>
          <w:szCs w:val="24"/>
        </w:rPr>
        <w:t>a) O servidor usa sua chave privada e apresenta o certificado com a chave pública. O cliente valida a autenticidade e estabelece sessão segura.</w:t>
      </w:r>
      <w:r w:rsidRPr="00502FBD">
        <w:rPr>
          <w:rFonts w:ascii="Arial" w:hAnsi="Arial" w:cs="Arial"/>
          <w:sz w:val="24"/>
          <w:szCs w:val="24"/>
        </w:rPr>
        <w:br/>
        <w:t>b) Benefícios: autenticação do servidor e confidencialidade/integridade dos dados.</w:t>
      </w:r>
    </w:p>
    <w:p w14:paraId="6C87990C" w14:textId="77777777" w:rsidR="00EE3EA6" w:rsidRPr="00502FBD" w:rsidRDefault="009E3897" w:rsidP="004D17AB">
      <w:pPr>
        <w:rPr>
          <w:rFonts w:ascii="Arial" w:hAnsi="Arial" w:cs="Arial"/>
          <w:b/>
          <w:bCs/>
          <w:sz w:val="24"/>
          <w:szCs w:val="24"/>
        </w:rPr>
      </w:pPr>
      <w:r w:rsidRPr="00502FBD">
        <w:rPr>
          <w:rFonts w:ascii="Arial" w:hAnsi="Arial" w:cs="Arial"/>
          <w:b/>
          <w:bCs/>
          <w:sz w:val="24"/>
          <w:szCs w:val="24"/>
        </w:rPr>
        <w:t>10) Três registros importantes para auditoria.</w:t>
      </w:r>
    </w:p>
    <w:p w14:paraId="29074F48" w14:textId="77777777" w:rsidR="00EE3EA6" w:rsidRPr="00502FBD" w:rsidRDefault="009E3897" w:rsidP="004D17AB">
      <w:pPr>
        <w:rPr>
          <w:rFonts w:ascii="Arial" w:hAnsi="Arial" w:cs="Arial"/>
          <w:sz w:val="24"/>
          <w:szCs w:val="24"/>
        </w:rPr>
      </w:pPr>
      <w:r w:rsidRPr="00502FBD">
        <w:rPr>
          <w:rFonts w:ascii="Arial" w:hAnsi="Arial" w:cs="Arial"/>
          <w:sz w:val="24"/>
          <w:szCs w:val="24"/>
        </w:rPr>
        <w:t>• Logs de autenticação (sucessos e falhas).</w:t>
      </w:r>
      <w:r w:rsidRPr="00502FBD">
        <w:rPr>
          <w:rFonts w:ascii="Arial" w:hAnsi="Arial" w:cs="Arial"/>
          <w:sz w:val="24"/>
          <w:szCs w:val="24"/>
        </w:rPr>
        <w:br/>
        <w:t>• Logs de acesso a arquivos e sistemas críticos.</w:t>
      </w:r>
      <w:r w:rsidRPr="00502FBD">
        <w:rPr>
          <w:rFonts w:ascii="Arial" w:hAnsi="Arial" w:cs="Arial"/>
          <w:sz w:val="24"/>
          <w:szCs w:val="24"/>
        </w:rPr>
        <w:br/>
        <w:t>• Logs de atividades administrativas (mudanças de configuração e privilégios).</w:t>
      </w:r>
    </w:p>
    <w:sectPr w:rsidR="00EE3EA6" w:rsidRPr="00502F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6375386">
    <w:abstractNumId w:val="8"/>
  </w:num>
  <w:num w:numId="2" w16cid:durableId="1111631553">
    <w:abstractNumId w:val="6"/>
  </w:num>
  <w:num w:numId="3" w16cid:durableId="652372172">
    <w:abstractNumId w:val="5"/>
  </w:num>
  <w:num w:numId="4" w16cid:durableId="1160387508">
    <w:abstractNumId w:val="4"/>
  </w:num>
  <w:num w:numId="5" w16cid:durableId="391857726">
    <w:abstractNumId w:val="7"/>
  </w:num>
  <w:num w:numId="6" w16cid:durableId="1400592585">
    <w:abstractNumId w:val="3"/>
  </w:num>
  <w:num w:numId="7" w16cid:durableId="1118531382">
    <w:abstractNumId w:val="2"/>
  </w:num>
  <w:num w:numId="8" w16cid:durableId="1721369106">
    <w:abstractNumId w:val="1"/>
  </w:num>
  <w:num w:numId="9" w16cid:durableId="61644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07C"/>
    <w:rsid w:val="0015074B"/>
    <w:rsid w:val="0029639D"/>
    <w:rsid w:val="002C2F80"/>
    <w:rsid w:val="00326F90"/>
    <w:rsid w:val="004D17AB"/>
    <w:rsid w:val="00502FBD"/>
    <w:rsid w:val="005D72F3"/>
    <w:rsid w:val="006B338C"/>
    <w:rsid w:val="008A4C66"/>
    <w:rsid w:val="009E3897"/>
    <w:rsid w:val="00AA1D8D"/>
    <w:rsid w:val="00B47730"/>
    <w:rsid w:val="00C25A1B"/>
    <w:rsid w:val="00CB0664"/>
    <w:rsid w:val="00EE3E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16DD57"/>
  <w14:defaultImageDpi w14:val="300"/>
  <w15:docId w15:val="{9A91E36E-95BE-544D-81EE-D879133F4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Isabella Gama</cp:lastModifiedBy>
  <cp:revision>2</cp:revision>
  <dcterms:created xsi:type="dcterms:W3CDTF">2025-11-12T22:58:00Z</dcterms:created>
  <dcterms:modified xsi:type="dcterms:W3CDTF">2025-11-12T22:58:00Z</dcterms:modified>
  <cp:category/>
</cp:coreProperties>
</file>