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2C5B4" w14:textId="77777777" w:rsidR="00364AEC" w:rsidRDefault="00000000">
      <w:pPr>
        <w:spacing w:after="0"/>
        <w:ind w:right="427"/>
        <w:jc w:val="right"/>
      </w:pPr>
      <w:r>
        <w:rPr>
          <w:b/>
          <w:sz w:val="50"/>
        </w:rPr>
        <w:t xml:space="preserve">Consultas SPARQL sobre OWL </w:t>
      </w:r>
    </w:p>
    <w:p w14:paraId="24975AA4" w14:textId="77777777" w:rsidR="00364AEC" w:rsidRDefault="00000000">
      <w:pPr>
        <w:spacing w:after="7"/>
      </w:pPr>
      <w:r>
        <w:rPr>
          <w:b/>
          <w:sz w:val="40"/>
        </w:rPr>
        <w:t xml:space="preserve"> </w:t>
      </w:r>
    </w:p>
    <w:p w14:paraId="5D7D0DA8" w14:textId="77777777" w:rsidR="00364AEC" w:rsidRDefault="00000000">
      <w:pPr>
        <w:spacing w:after="138" w:line="29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Consulta 1: Recupera todos os pacientes que sentem ansiedade (mas que não necessariamente possuem diagnostico de TAG). </w:t>
      </w:r>
    </w:p>
    <w:p w14:paraId="505DAEF0" w14:textId="77777777" w:rsidR="00E16269" w:rsidRPr="00E16269" w:rsidRDefault="00E16269" w:rsidP="00E16269">
      <w:pPr>
        <w:spacing w:after="119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 xml:space="preserve">PREFIX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>: &lt;http://TAG.com#&gt;</w:t>
      </w:r>
    </w:p>
    <w:p w14:paraId="350D0155" w14:textId="77777777" w:rsidR="00E16269" w:rsidRPr="00E16269" w:rsidRDefault="00E16269" w:rsidP="00E16269">
      <w:pPr>
        <w:spacing w:after="119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E16269">
        <w:rPr>
          <w:rFonts w:ascii="Times New Roman" w:eastAsia="Times New Roman" w:hAnsi="Times New Roman" w:cs="Times New Roman"/>
          <w:i/>
          <w:sz w:val="24"/>
        </w:rPr>
        <w:t>SELECT ?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</w:p>
    <w:p w14:paraId="4EF8F30B" w14:textId="77777777" w:rsidR="00E16269" w:rsidRPr="00E16269" w:rsidRDefault="00E16269" w:rsidP="00E16269">
      <w:pPr>
        <w:spacing w:after="119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>WHERE {</w:t>
      </w:r>
    </w:p>
    <w:p w14:paraId="3F90CCAE" w14:textId="77777777" w:rsidR="00E16269" w:rsidRPr="00E16269" w:rsidRDefault="00E16269" w:rsidP="00E16269">
      <w:pPr>
        <w:spacing w:after="119"/>
        <w:ind w:firstLine="708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E16269">
        <w:rPr>
          <w:rFonts w:ascii="Times New Roman" w:eastAsia="Times New Roman" w:hAnsi="Times New Roman" w:cs="Times New Roman"/>
          <w:i/>
          <w:sz w:val="24"/>
        </w:rPr>
        <w:t>?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E1626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ex:feel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ex:Anxiety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>;</w:t>
      </w:r>
    </w:p>
    <w:p w14:paraId="1AF32517" w14:textId="31090754" w:rsidR="00364AEC" w:rsidRDefault="00E16269" w:rsidP="00E16269">
      <w:pPr>
        <w:spacing w:after="119"/>
      </w:pPr>
      <w:r w:rsidRPr="00E16269">
        <w:rPr>
          <w:rFonts w:ascii="Times New Roman" w:eastAsia="Times New Roman" w:hAnsi="Times New Roman" w:cs="Times New Roman"/>
          <w:i/>
          <w:sz w:val="24"/>
        </w:rPr>
        <w:t>}</w:t>
      </w:r>
      <w:r w:rsidR="00000000">
        <w:rPr>
          <w:rFonts w:ascii="Times New Roman" w:eastAsia="Times New Roman" w:hAnsi="Times New Roman" w:cs="Times New Roman"/>
          <w:sz w:val="30"/>
        </w:rPr>
        <w:t xml:space="preserve"> </w:t>
      </w:r>
    </w:p>
    <w:p w14:paraId="7CE2AF67" w14:textId="77777777" w:rsidR="00364AEC" w:rsidRDefault="00000000">
      <w:pPr>
        <w:spacing w:after="138" w:line="29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Consulta 2: Recupera todos os pacientes que (sente ansiedade, diagnosticados com TAG, apresentam sintomas, e um desses sintomas é fatigabilidade). </w:t>
      </w:r>
    </w:p>
    <w:p w14:paraId="506C8501" w14:textId="77777777" w:rsidR="00E16269" w:rsidRPr="00E16269" w:rsidRDefault="00E16269" w:rsidP="00E16269">
      <w:pPr>
        <w:spacing w:after="177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 xml:space="preserve">PREFIX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>: &lt;http://TAG.com#&gt;</w:t>
      </w:r>
    </w:p>
    <w:p w14:paraId="6E375E77" w14:textId="77777777" w:rsidR="00E16269" w:rsidRPr="00E16269" w:rsidRDefault="00E16269" w:rsidP="00E16269">
      <w:pPr>
        <w:spacing w:after="177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E16269">
        <w:rPr>
          <w:rFonts w:ascii="Times New Roman" w:eastAsia="Times New Roman" w:hAnsi="Times New Roman" w:cs="Times New Roman"/>
          <w:i/>
          <w:sz w:val="24"/>
        </w:rPr>
        <w:t>SELECT ?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</w:p>
    <w:p w14:paraId="5D2FE9AC" w14:textId="77777777" w:rsidR="00E16269" w:rsidRPr="00E16269" w:rsidRDefault="00E16269" w:rsidP="00E16269">
      <w:pPr>
        <w:spacing w:after="177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>WHERE {</w:t>
      </w:r>
    </w:p>
    <w:p w14:paraId="122461CD" w14:textId="77777777" w:rsidR="00E16269" w:rsidRPr="00E16269" w:rsidRDefault="00E16269" w:rsidP="00E16269">
      <w:pPr>
        <w:spacing w:after="177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E16269">
        <w:rPr>
          <w:rFonts w:ascii="Times New Roman" w:eastAsia="Times New Roman" w:hAnsi="Times New Roman" w:cs="Times New Roman"/>
          <w:i/>
          <w:sz w:val="24"/>
        </w:rPr>
        <w:t>?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E1626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ex:feel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ex:Anxiety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>;</w:t>
      </w:r>
    </w:p>
    <w:p w14:paraId="18C8A1AF" w14:textId="77777777" w:rsidR="00E16269" w:rsidRPr="00E16269" w:rsidRDefault="00E16269" w:rsidP="00E16269">
      <w:pPr>
        <w:spacing w:after="177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ex:diagnosed_with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ex:GAD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>;</w:t>
      </w:r>
    </w:p>
    <w:p w14:paraId="63EF707E" w14:textId="77777777" w:rsidR="00E16269" w:rsidRPr="00E16269" w:rsidRDefault="00E16269" w:rsidP="00E16269">
      <w:pPr>
        <w:spacing w:after="177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ex:has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ex:Symptom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>;</w:t>
      </w:r>
    </w:p>
    <w:p w14:paraId="73BB7B45" w14:textId="77777777" w:rsidR="00E16269" w:rsidRPr="00E16269" w:rsidRDefault="00E16269" w:rsidP="00E16269">
      <w:pPr>
        <w:spacing w:after="177"/>
        <w:rPr>
          <w:rFonts w:ascii="Times New Roman" w:eastAsia="Times New Roman" w:hAnsi="Times New Roman" w:cs="Times New Roman"/>
          <w:i/>
          <w:sz w:val="24"/>
        </w:rPr>
      </w:pPr>
      <w:r w:rsidRPr="00E16269"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ex:manifested_as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E16269">
        <w:rPr>
          <w:rFonts w:ascii="Times New Roman" w:eastAsia="Times New Roman" w:hAnsi="Times New Roman" w:cs="Times New Roman"/>
          <w:i/>
          <w:sz w:val="24"/>
        </w:rPr>
        <w:t>ex:Fatigability</w:t>
      </w:r>
      <w:proofErr w:type="spellEnd"/>
      <w:r w:rsidRPr="00E16269">
        <w:rPr>
          <w:rFonts w:ascii="Times New Roman" w:eastAsia="Times New Roman" w:hAnsi="Times New Roman" w:cs="Times New Roman"/>
          <w:i/>
          <w:sz w:val="24"/>
        </w:rPr>
        <w:t>.</w:t>
      </w:r>
    </w:p>
    <w:p w14:paraId="5101B472" w14:textId="7A74FCAD" w:rsidR="00364AEC" w:rsidRDefault="00E16269" w:rsidP="00E16269">
      <w:pPr>
        <w:spacing w:after="177"/>
      </w:pPr>
      <w:r w:rsidRPr="00E16269">
        <w:rPr>
          <w:rFonts w:ascii="Times New Roman" w:eastAsia="Times New Roman" w:hAnsi="Times New Roman" w:cs="Times New Roman"/>
          <w:i/>
          <w:sz w:val="24"/>
        </w:rPr>
        <w:t>}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49745C78" w14:textId="77777777" w:rsidR="00364AEC" w:rsidRDefault="00000000">
      <w:pPr>
        <w:spacing w:after="138" w:line="29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Consulta 3: Retorna os pacientes que possuem uma comorbidade (e a comorbidade que ele possui). </w:t>
      </w:r>
    </w:p>
    <w:p w14:paraId="246D483E" w14:textId="77777777" w:rsidR="00AD3945" w:rsidRPr="00AD3945" w:rsidRDefault="00AD3945" w:rsidP="00AD3945">
      <w:pPr>
        <w:spacing w:after="158"/>
        <w:rPr>
          <w:rFonts w:ascii="Times New Roman" w:eastAsia="Times New Roman" w:hAnsi="Times New Roman" w:cs="Times New Roman"/>
          <w:i/>
          <w:sz w:val="24"/>
        </w:rPr>
      </w:pPr>
      <w:r w:rsidRPr="00AD3945">
        <w:rPr>
          <w:rFonts w:ascii="Times New Roman" w:eastAsia="Times New Roman" w:hAnsi="Times New Roman" w:cs="Times New Roman"/>
          <w:i/>
          <w:sz w:val="24"/>
        </w:rPr>
        <w:t xml:space="preserve">PREFIX 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ex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>: &lt;http://TAG.com#&gt;</w:t>
      </w:r>
    </w:p>
    <w:p w14:paraId="0F7943F9" w14:textId="77777777" w:rsidR="00AD3945" w:rsidRPr="00AD3945" w:rsidRDefault="00AD3945" w:rsidP="00AD3945">
      <w:pPr>
        <w:spacing w:after="158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AD3945">
        <w:rPr>
          <w:rFonts w:ascii="Times New Roman" w:eastAsia="Times New Roman" w:hAnsi="Times New Roman" w:cs="Times New Roman"/>
          <w:i/>
          <w:sz w:val="24"/>
        </w:rPr>
        <w:t>SELECT 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comorbitiy</w:t>
      </w:r>
      <w:proofErr w:type="spellEnd"/>
    </w:p>
    <w:p w14:paraId="3A316BF1" w14:textId="77777777" w:rsidR="00AD3945" w:rsidRPr="00AD3945" w:rsidRDefault="00AD3945" w:rsidP="00AD3945">
      <w:pPr>
        <w:spacing w:after="158"/>
        <w:rPr>
          <w:rFonts w:ascii="Times New Roman" w:eastAsia="Times New Roman" w:hAnsi="Times New Roman" w:cs="Times New Roman"/>
          <w:i/>
          <w:sz w:val="24"/>
        </w:rPr>
      </w:pPr>
      <w:r w:rsidRPr="00AD3945">
        <w:rPr>
          <w:rFonts w:ascii="Times New Roman" w:eastAsia="Times New Roman" w:hAnsi="Times New Roman" w:cs="Times New Roman"/>
          <w:i/>
          <w:sz w:val="24"/>
        </w:rPr>
        <w:t>WHERE {</w:t>
      </w:r>
    </w:p>
    <w:p w14:paraId="1506D724" w14:textId="77777777" w:rsidR="00AD3945" w:rsidRPr="00AD3945" w:rsidRDefault="00AD3945" w:rsidP="00AD3945">
      <w:pPr>
        <w:spacing w:after="158"/>
        <w:rPr>
          <w:rFonts w:ascii="Times New Roman" w:eastAsia="Times New Roman" w:hAnsi="Times New Roman" w:cs="Times New Roman"/>
          <w:i/>
          <w:sz w:val="24"/>
        </w:rPr>
      </w:pPr>
      <w:r w:rsidRPr="00AD3945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D3945">
        <w:rPr>
          <w:rFonts w:ascii="Times New Roman" w:eastAsia="Times New Roman" w:hAnsi="Times New Roman" w:cs="Times New Roman"/>
          <w:i/>
          <w:sz w:val="24"/>
        </w:rPr>
        <w:t>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ex:possesses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comorbitiy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>.</w:t>
      </w:r>
    </w:p>
    <w:p w14:paraId="0B914C98" w14:textId="42784AB5" w:rsidR="00364AEC" w:rsidRDefault="00AD3945" w:rsidP="00AD3945">
      <w:pPr>
        <w:spacing w:after="158"/>
      </w:pPr>
      <w:r w:rsidRPr="00AD3945">
        <w:rPr>
          <w:rFonts w:ascii="Times New Roman" w:eastAsia="Times New Roman" w:hAnsi="Times New Roman" w:cs="Times New Roman"/>
          <w:i/>
          <w:sz w:val="24"/>
        </w:rPr>
        <w:t>}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342647" w14:textId="77777777" w:rsidR="00364AEC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34AD95" w14:textId="77777777" w:rsidR="00AD3945" w:rsidRDefault="00AD394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A187CA6" w14:textId="77777777" w:rsidR="00AD3945" w:rsidRDefault="00AD394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44560D7" w14:textId="77777777" w:rsidR="00AD3945" w:rsidRDefault="00AD3945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DA26042" w14:textId="77777777" w:rsidR="00AD3945" w:rsidRDefault="00AD3945">
      <w:pPr>
        <w:spacing w:after="0"/>
      </w:pPr>
    </w:p>
    <w:p w14:paraId="4BAD6170" w14:textId="77777777" w:rsidR="00364AEC" w:rsidRDefault="00000000">
      <w:pPr>
        <w:spacing w:after="138" w:line="29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Consulta 4: Retorna os pacientes que possuem uma comorbidade e diagnostico de TAG. </w:t>
      </w:r>
    </w:p>
    <w:p w14:paraId="42B68866" w14:textId="77777777" w:rsidR="00AD3945" w:rsidRPr="00AD3945" w:rsidRDefault="00AD3945" w:rsidP="00AD3945">
      <w:pPr>
        <w:spacing w:after="175"/>
        <w:rPr>
          <w:rFonts w:ascii="Times New Roman" w:eastAsia="Times New Roman" w:hAnsi="Times New Roman" w:cs="Times New Roman"/>
          <w:i/>
          <w:sz w:val="24"/>
        </w:rPr>
      </w:pPr>
      <w:r w:rsidRPr="00AD3945">
        <w:rPr>
          <w:rFonts w:ascii="Times New Roman" w:eastAsia="Times New Roman" w:hAnsi="Times New Roman" w:cs="Times New Roman"/>
          <w:i/>
          <w:sz w:val="24"/>
        </w:rPr>
        <w:t xml:space="preserve">PREFIX 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ex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>: &lt;http://TAG.com#&gt;</w:t>
      </w:r>
    </w:p>
    <w:p w14:paraId="6F9B7F34" w14:textId="77777777" w:rsidR="00AD3945" w:rsidRPr="00AD3945" w:rsidRDefault="00AD3945" w:rsidP="00AD3945">
      <w:pPr>
        <w:spacing w:after="175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AD3945">
        <w:rPr>
          <w:rFonts w:ascii="Times New Roman" w:eastAsia="Times New Roman" w:hAnsi="Times New Roman" w:cs="Times New Roman"/>
          <w:i/>
          <w:sz w:val="24"/>
        </w:rPr>
        <w:t>SELECT 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comorbitiy</w:t>
      </w:r>
      <w:proofErr w:type="spellEnd"/>
    </w:p>
    <w:p w14:paraId="3B6BD90A" w14:textId="77777777" w:rsidR="00AD3945" w:rsidRPr="00AD3945" w:rsidRDefault="00AD3945" w:rsidP="00AD3945">
      <w:pPr>
        <w:spacing w:after="175"/>
        <w:rPr>
          <w:rFonts w:ascii="Times New Roman" w:eastAsia="Times New Roman" w:hAnsi="Times New Roman" w:cs="Times New Roman"/>
          <w:i/>
          <w:sz w:val="24"/>
        </w:rPr>
      </w:pPr>
      <w:r w:rsidRPr="00AD3945">
        <w:rPr>
          <w:rFonts w:ascii="Times New Roman" w:eastAsia="Times New Roman" w:hAnsi="Times New Roman" w:cs="Times New Roman"/>
          <w:i/>
          <w:sz w:val="24"/>
        </w:rPr>
        <w:t>WHERE {</w:t>
      </w:r>
    </w:p>
    <w:p w14:paraId="337224E2" w14:textId="77777777" w:rsidR="00AD3945" w:rsidRPr="00AD3945" w:rsidRDefault="00AD3945" w:rsidP="00AD3945">
      <w:pPr>
        <w:spacing w:after="175"/>
        <w:rPr>
          <w:rFonts w:ascii="Times New Roman" w:eastAsia="Times New Roman" w:hAnsi="Times New Roman" w:cs="Times New Roman"/>
          <w:i/>
          <w:sz w:val="24"/>
        </w:rPr>
      </w:pPr>
      <w:r w:rsidRPr="00AD3945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D3945">
        <w:rPr>
          <w:rFonts w:ascii="Times New Roman" w:eastAsia="Times New Roman" w:hAnsi="Times New Roman" w:cs="Times New Roman"/>
          <w:i/>
          <w:sz w:val="24"/>
        </w:rPr>
        <w:t>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ex:possesses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comorbitiy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>.</w:t>
      </w:r>
    </w:p>
    <w:p w14:paraId="3CFDBA2F" w14:textId="77777777" w:rsidR="00AD3945" w:rsidRPr="00AD3945" w:rsidRDefault="00AD3945" w:rsidP="00AD3945">
      <w:pPr>
        <w:spacing w:after="175"/>
        <w:rPr>
          <w:rFonts w:ascii="Times New Roman" w:eastAsia="Times New Roman" w:hAnsi="Times New Roman" w:cs="Times New Roman"/>
          <w:i/>
          <w:sz w:val="24"/>
        </w:rPr>
      </w:pPr>
      <w:r w:rsidRPr="00AD3945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AD3945">
        <w:rPr>
          <w:rFonts w:ascii="Times New Roman" w:eastAsia="Times New Roman" w:hAnsi="Times New Roman" w:cs="Times New Roman"/>
          <w:i/>
          <w:sz w:val="24"/>
        </w:rPr>
        <w:t>?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ex:diagnosed_with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AD3945">
        <w:rPr>
          <w:rFonts w:ascii="Times New Roman" w:eastAsia="Times New Roman" w:hAnsi="Times New Roman" w:cs="Times New Roman"/>
          <w:i/>
          <w:sz w:val="24"/>
        </w:rPr>
        <w:t>ex:GAD</w:t>
      </w:r>
      <w:proofErr w:type="spellEnd"/>
      <w:r w:rsidRPr="00AD3945">
        <w:rPr>
          <w:rFonts w:ascii="Times New Roman" w:eastAsia="Times New Roman" w:hAnsi="Times New Roman" w:cs="Times New Roman"/>
          <w:i/>
          <w:sz w:val="24"/>
        </w:rPr>
        <w:t>.</w:t>
      </w:r>
    </w:p>
    <w:p w14:paraId="1F4FF052" w14:textId="6CDC6CDF" w:rsidR="00364AEC" w:rsidRDefault="00AD3945" w:rsidP="00AD3945">
      <w:pPr>
        <w:spacing w:after="175"/>
      </w:pPr>
      <w:r w:rsidRPr="00AD3945">
        <w:rPr>
          <w:rFonts w:ascii="Times New Roman" w:eastAsia="Times New Roman" w:hAnsi="Times New Roman" w:cs="Times New Roman"/>
          <w:i/>
          <w:sz w:val="24"/>
        </w:rPr>
        <w:t>}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72133E" w14:textId="6CF72BA2" w:rsidR="00364AEC" w:rsidRDefault="00000000">
      <w:pPr>
        <w:spacing w:after="158"/>
        <w:ind w:left="-5" w:right="19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655FF7E" w14:textId="77777777" w:rsidR="0037644E" w:rsidRDefault="00000000" w:rsidP="0037644E">
      <w:pPr>
        <w:spacing w:after="101" w:line="298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7644E">
        <w:rPr>
          <w:rFonts w:ascii="Times New Roman" w:eastAsia="Times New Roman" w:hAnsi="Times New Roman" w:cs="Times New Roman"/>
          <w:sz w:val="26"/>
        </w:rPr>
        <w:t>Consulta 5: Retorna os pacientes e quais médicos os acompanham.</w:t>
      </w:r>
      <w:r w:rsidR="0037644E">
        <w:rPr>
          <w:rFonts w:ascii="Times New Roman" w:eastAsia="Times New Roman" w:hAnsi="Times New Roman" w:cs="Times New Roman"/>
          <w:sz w:val="30"/>
        </w:rPr>
        <w:t xml:space="preserve"> </w:t>
      </w:r>
    </w:p>
    <w:p w14:paraId="6C376880" w14:textId="77777777" w:rsidR="0037644E" w:rsidRDefault="0037644E" w:rsidP="0037644E">
      <w:pPr>
        <w:spacing w:after="43"/>
        <w:ind w:left="-5" w:right="19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PREFIX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  <w:r w:rsidRPr="00E16269">
        <w:rPr>
          <w:rFonts w:ascii="Times New Roman" w:eastAsia="Times New Roman" w:hAnsi="Times New Roman" w:cs="Times New Roman"/>
          <w:i/>
          <w:sz w:val="24"/>
        </w:rPr>
        <w:t>&lt;http://TAG.com#&gt;</w:t>
      </w:r>
    </w:p>
    <w:p w14:paraId="24B0EDA3" w14:textId="77777777" w:rsidR="0037644E" w:rsidRDefault="0037644E" w:rsidP="0037644E">
      <w:pPr>
        <w:spacing w:after="204"/>
        <w:ind w:left="-5" w:right="1989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SELECT ?paciente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?medico </w:t>
      </w:r>
    </w:p>
    <w:p w14:paraId="329958DD" w14:textId="77777777" w:rsidR="0037644E" w:rsidRDefault="0037644E" w:rsidP="0037644E">
      <w:pPr>
        <w:spacing w:after="204"/>
        <w:ind w:left="-5" w:right="19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WHERE { </w:t>
      </w:r>
    </w:p>
    <w:p w14:paraId="3FF2D72C" w14:textId="77777777" w:rsidR="0037644E" w:rsidRDefault="0037644E" w:rsidP="0037644E">
      <w:pPr>
        <w:tabs>
          <w:tab w:val="center" w:pos="2714"/>
        </w:tabs>
        <w:spacing w:after="204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?paciente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ex:diagnosticado_com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ex:TAG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. </w:t>
      </w:r>
    </w:p>
    <w:p w14:paraId="6235985C" w14:textId="77777777" w:rsidR="0037644E" w:rsidRDefault="0037644E" w:rsidP="0037644E">
      <w:pPr>
        <w:tabs>
          <w:tab w:val="center" w:pos="2390"/>
        </w:tabs>
        <w:spacing w:after="204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?medico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ex:Acompanha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?paciente. </w:t>
      </w:r>
    </w:p>
    <w:p w14:paraId="6858FF5F" w14:textId="3D22F869" w:rsidR="00364AEC" w:rsidRDefault="0037644E" w:rsidP="0037644E">
      <w:pPr>
        <w:spacing w:after="211"/>
      </w:pPr>
      <w:r>
        <w:rPr>
          <w:rFonts w:ascii="Times New Roman" w:eastAsia="Times New Roman" w:hAnsi="Times New Roman" w:cs="Times New Roman"/>
          <w:i/>
          <w:sz w:val="24"/>
        </w:rPr>
        <w:t>}</w:t>
      </w:r>
    </w:p>
    <w:p w14:paraId="3949D526" w14:textId="77777777" w:rsidR="00364AEC" w:rsidRDefault="00000000">
      <w:pPr>
        <w:spacing w:after="0" w:line="29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Consulta 6: Retorna os pacientes que não realizam um tratamento.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09F888" w14:textId="77777777" w:rsidR="0037644E" w:rsidRPr="0037644E" w:rsidRDefault="0037644E" w:rsidP="0037644E">
      <w:pPr>
        <w:spacing w:after="158"/>
        <w:rPr>
          <w:rFonts w:ascii="Times New Roman" w:eastAsia="Times New Roman" w:hAnsi="Times New Roman" w:cs="Times New Roman"/>
          <w:i/>
          <w:sz w:val="24"/>
        </w:rPr>
      </w:pPr>
      <w:r w:rsidRPr="0037644E">
        <w:rPr>
          <w:rFonts w:ascii="Times New Roman" w:eastAsia="Times New Roman" w:hAnsi="Times New Roman" w:cs="Times New Roman"/>
          <w:i/>
          <w:sz w:val="24"/>
        </w:rPr>
        <w:t xml:space="preserve">PREFIX 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ex</w:t>
      </w:r>
      <w:proofErr w:type="spellEnd"/>
      <w:r w:rsidRPr="0037644E">
        <w:rPr>
          <w:rFonts w:ascii="Times New Roman" w:eastAsia="Times New Roman" w:hAnsi="Times New Roman" w:cs="Times New Roman"/>
          <w:i/>
          <w:sz w:val="24"/>
        </w:rPr>
        <w:t>: &lt;http://TAG.com#&gt;</w:t>
      </w:r>
    </w:p>
    <w:p w14:paraId="6A902264" w14:textId="77777777" w:rsidR="0037644E" w:rsidRPr="0037644E" w:rsidRDefault="0037644E" w:rsidP="0037644E">
      <w:pPr>
        <w:spacing w:after="158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37644E">
        <w:rPr>
          <w:rFonts w:ascii="Times New Roman" w:eastAsia="Times New Roman" w:hAnsi="Times New Roman" w:cs="Times New Roman"/>
          <w:i/>
          <w:sz w:val="24"/>
        </w:rPr>
        <w:t>SELECT ?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37644E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6843DE1" w14:textId="77777777" w:rsidR="0037644E" w:rsidRPr="0037644E" w:rsidRDefault="0037644E" w:rsidP="0037644E">
      <w:pPr>
        <w:spacing w:after="158"/>
        <w:rPr>
          <w:rFonts w:ascii="Times New Roman" w:eastAsia="Times New Roman" w:hAnsi="Times New Roman" w:cs="Times New Roman"/>
          <w:i/>
          <w:sz w:val="24"/>
        </w:rPr>
      </w:pPr>
      <w:r w:rsidRPr="0037644E">
        <w:rPr>
          <w:rFonts w:ascii="Times New Roman" w:eastAsia="Times New Roman" w:hAnsi="Times New Roman" w:cs="Times New Roman"/>
          <w:i/>
          <w:sz w:val="24"/>
        </w:rPr>
        <w:t>WHERE {</w:t>
      </w:r>
    </w:p>
    <w:p w14:paraId="0A46BBA1" w14:textId="77777777" w:rsidR="0037644E" w:rsidRPr="0037644E" w:rsidRDefault="0037644E" w:rsidP="0037644E">
      <w:pPr>
        <w:spacing w:after="158"/>
        <w:ind w:firstLine="708"/>
        <w:rPr>
          <w:rFonts w:ascii="Times New Roman" w:eastAsia="Times New Roman" w:hAnsi="Times New Roman" w:cs="Times New Roman"/>
          <w:i/>
          <w:sz w:val="24"/>
        </w:rPr>
      </w:pPr>
      <w:proofErr w:type="gramStart"/>
      <w:r w:rsidRPr="0037644E">
        <w:rPr>
          <w:rFonts w:ascii="Times New Roman" w:eastAsia="Times New Roman" w:hAnsi="Times New Roman" w:cs="Times New Roman"/>
          <w:i/>
          <w:sz w:val="24"/>
        </w:rPr>
        <w:t>?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37644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rdf:type</w:t>
      </w:r>
      <w:proofErr w:type="spellEnd"/>
      <w:r w:rsidRPr="0037644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ex:Patient</w:t>
      </w:r>
      <w:proofErr w:type="spellEnd"/>
      <w:r w:rsidRPr="0037644E">
        <w:rPr>
          <w:rFonts w:ascii="Times New Roman" w:eastAsia="Times New Roman" w:hAnsi="Times New Roman" w:cs="Times New Roman"/>
          <w:i/>
          <w:sz w:val="24"/>
        </w:rPr>
        <w:t>.</w:t>
      </w:r>
    </w:p>
    <w:p w14:paraId="5698CFA0" w14:textId="77777777" w:rsidR="0037644E" w:rsidRPr="0037644E" w:rsidRDefault="0037644E" w:rsidP="0037644E">
      <w:pPr>
        <w:spacing w:after="158"/>
        <w:rPr>
          <w:rFonts w:ascii="Times New Roman" w:eastAsia="Times New Roman" w:hAnsi="Times New Roman" w:cs="Times New Roman"/>
          <w:i/>
          <w:sz w:val="24"/>
        </w:rPr>
      </w:pPr>
    </w:p>
    <w:p w14:paraId="3F62198C" w14:textId="77777777" w:rsidR="0037644E" w:rsidRPr="0037644E" w:rsidRDefault="0037644E" w:rsidP="0037644E">
      <w:pPr>
        <w:spacing w:after="158"/>
        <w:ind w:left="708"/>
        <w:rPr>
          <w:rFonts w:ascii="Times New Roman" w:eastAsia="Times New Roman" w:hAnsi="Times New Roman" w:cs="Times New Roman"/>
          <w:i/>
          <w:sz w:val="24"/>
        </w:rPr>
      </w:pPr>
      <w:r w:rsidRPr="0037644E">
        <w:rPr>
          <w:rFonts w:ascii="Times New Roman" w:eastAsia="Times New Roman" w:hAnsi="Times New Roman" w:cs="Times New Roman"/>
          <w:i/>
          <w:sz w:val="24"/>
        </w:rPr>
        <w:t>FILTER NOT EXISTS {</w:t>
      </w:r>
    </w:p>
    <w:p w14:paraId="317AE355" w14:textId="77777777" w:rsidR="0037644E" w:rsidRPr="0037644E" w:rsidRDefault="0037644E" w:rsidP="0037644E">
      <w:pPr>
        <w:spacing w:after="158"/>
        <w:ind w:left="708"/>
        <w:rPr>
          <w:rFonts w:ascii="Times New Roman" w:eastAsia="Times New Roman" w:hAnsi="Times New Roman" w:cs="Times New Roman"/>
          <w:i/>
          <w:sz w:val="24"/>
        </w:rPr>
      </w:pPr>
      <w:r w:rsidRPr="0037644E"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 w:rsidRPr="0037644E">
        <w:rPr>
          <w:rFonts w:ascii="Times New Roman" w:eastAsia="Times New Roman" w:hAnsi="Times New Roman" w:cs="Times New Roman"/>
          <w:i/>
          <w:sz w:val="24"/>
        </w:rPr>
        <w:t>?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patient</w:t>
      </w:r>
      <w:proofErr w:type="spellEnd"/>
      <w:proofErr w:type="gramEnd"/>
      <w:r w:rsidRPr="0037644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ex:receives_a</w:t>
      </w:r>
      <w:proofErr w:type="spellEnd"/>
      <w:r w:rsidRPr="0037644E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37644E">
        <w:rPr>
          <w:rFonts w:ascii="Times New Roman" w:eastAsia="Times New Roman" w:hAnsi="Times New Roman" w:cs="Times New Roman"/>
          <w:i/>
          <w:sz w:val="24"/>
        </w:rPr>
        <w:t>ex:Treatment</w:t>
      </w:r>
      <w:proofErr w:type="spellEnd"/>
      <w:r w:rsidRPr="0037644E">
        <w:rPr>
          <w:rFonts w:ascii="Times New Roman" w:eastAsia="Times New Roman" w:hAnsi="Times New Roman" w:cs="Times New Roman"/>
          <w:i/>
          <w:sz w:val="24"/>
        </w:rPr>
        <w:t>.</w:t>
      </w:r>
    </w:p>
    <w:p w14:paraId="2C0B08B6" w14:textId="1E2C9C79" w:rsidR="0037644E" w:rsidRPr="0037644E" w:rsidRDefault="0037644E" w:rsidP="0037644E">
      <w:pPr>
        <w:spacing w:after="158"/>
        <w:ind w:left="708"/>
        <w:rPr>
          <w:rFonts w:ascii="Times New Roman" w:eastAsia="Times New Roman" w:hAnsi="Times New Roman" w:cs="Times New Roman"/>
          <w:i/>
          <w:sz w:val="24"/>
        </w:rPr>
      </w:pPr>
      <w:r w:rsidRPr="0037644E">
        <w:rPr>
          <w:rFonts w:ascii="Times New Roman" w:eastAsia="Times New Roman" w:hAnsi="Times New Roman" w:cs="Times New Roman"/>
          <w:i/>
          <w:sz w:val="24"/>
        </w:rPr>
        <w:t>}</w:t>
      </w:r>
    </w:p>
    <w:p w14:paraId="6C5EEA33" w14:textId="3E5A02DD" w:rsidR="00364AEC" w:rsidRDefault="0037644E" w:rsidP="0037644E">
      <w:pPr>
        <w:spacing w:after="158"/>
      </w:pPr>
      <w:r w:rsidRPr="0037644E">
        <w:rPr>
          <w:rFonts w:ascii="Times New Roman" w:eastAsia="Times New Roman" w:hAnsi="Times New Roman" w:cs="Times New Roman"/>
          <w:i/>
          <w:sz w:val="24"/>
        </w:rPr>
        <w:t>}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4B9367" w14:textId="77777777" w:rsidR="00364AE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2870C" w14:textId="77777777" w:rsidR="00364AEC" w:rsidRDefault="00000000">
      <w:pPr>
        <w:spacing w:after="191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256BACA" w14:textId="77777777" w:rsidR="0037644E" w:rsidRDefault="0037644E">
      <w:pPr>
        <w:spacing w:after="191"/>
        <w:rPr>
          <w:rFonts w:ascii="Times New Roman" w:eastAsia="Times New Roman" w:hAnsi="Times New Roman" w:cs="Times New Roman"/>
          <w:sz w:val="30"/>
        </w:rPr>
      </w:pPr>
    </w:p>
    <w:p w14:paraId="1F4D0CCA" w14:textId="77777777" w:rsidR="0037644E" w:rsidRDefault="0037644E">
      <w:pPr>
        <w:spacing w:after="191"/>
      </w:pPr>
    </w:p>
    <w:p w14:paraId="64E3ACC7" w14:textId="77777777" w:rsidR="00364AEC" w:rsidRDefault="00000000">
      <w:pPr>
        <w:spacing w:after="52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Explicação: </w:t>
      </w:r>
    </w:p>
    <w:p w14:paraId="0D682AD5" w14:textId="77777777" w:rsidR="00364AEC" w:rsidRDefault="00000000">
      <w:pPr>
        <w:spacing w:after="21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As consultas 1 e 2 correspondem a questão de competência 1. </w:t>
      </w:r>
    </w:p>
    <w:p w14:paraId="703FED5D" w14:textId="77777777" w:rsidR="00364AEC" w:rsidRDefault="00000000">
      <w:pPr>
        <w:spacing w:after="21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As consultas 3 e 4 correspondem a questão de competência 2. </w:t>
      </w:r>
    </w:p>
    <w:p w14:paraId="5F820DA2" w14:textId="77777777" w:rsidR="00364AEC" w:rsidRDefault="00000000">
      <w:pPr>
        <w:spacing w:after="174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As consultas 5 e 6 correspondem a questão de competência 4. </w:t>
      </w:r>
    </w:p>
    <w:p w14:paraId="1B51DBA4" w14:textId="77777777" w:rsidR="00364AEC" w:rsidRDefault="00000000">
      <w:pPr>
        <w:spacing w:after="22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D2C8895" w14:textId="77777777" w:rsidR="0037644E" w:rsidRDefault="0037644E">
      <w:pPr>
        <w:spacing w:after="220"/>
        <w:rPr>
          <w:rFonts w:ascii="Times New Roman" w:eastAsia="Times New Roman" w:hAnsi="Times New Roman" w:cs="Times New Roman"/>
          <w:sz w:val="30"/>
        </w:rPr>
      </w:pPr>
    </w:p>
    <w:p w14:paraId="69C504CC" w14:textId="77777777" w:rsidR="0037644E" w:rsidRDefault="0037644E">
      <w:pPr>
        <w:spacing w:after="220"/>
      </w:pPr>
    </w:p>
    <w:p w14:paraId="2E63E99D" w14:textId="77777777" w:rsidR="00364AEC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0"/>
        </w:rPr>
        <w:t xml:space="preserve">Outros exemplos de consulta: </w:t>
      </w:r>
    </w:p>
    <w:p w14:paraId="4A05E701" w14:textId="77777777" w:rsidR="00364AEC" w:rsidRDefault="00000000">
      <w:pPr>
        <w:spacing w:after="45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B0A3C34" w14:textId="48E19285" w:rsidR="00364AEC" w:rsidRDefault="0037644E">
      <w:pPr>
        <w:spacing w:after="204"/>
        <w:ind w:left="-5" w:right="1989" w:hanging="1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Reformulação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C302D37" w14:textId="77777777" w:rsidR="0037644E" w:rsidRDefault="0037644E">
      <w:pPr>
        <w:spacing w:after="204"/>
        <w:ind w:left="-5" w:right="1989" w:hanging="10"/>
        <w:rPr>
          <w:rFonts w:ascii="Times New Roman" w:eastAsia="Times New Roman" w:hAnsi="Times New Roman" w:cs="Times New Roman"/>
          <w:i/>
          <w:sz w:val="24"/>
        </w:rPr>
      </w:pPr>
    </w:p>
    <w:p w14:paraId="16754DAE" w14:textId="5F02614E" w:rsidR="0037644E" w:rsidRDefault="0037644E" w:rsidP="0037644E">
      <w:pPr>
        <w:spacing w:after="138" w:line="298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Consulta </w:t>
      </w:r>
      <w:r>
        <w:rPr>
          <w:rFonts w:ascii="Times New Roman" w:eastAsia="Times New Roman" w:hAnsi="Times New Roman" w:cs="Times New Roman"/>
          <w:sz w:val="26"/>
        </w:rPr>
        <w:t>7</w:t>
      </w:r>
      <w:r>
        <w:rPr>
          <w:rFonts w:ascii="Times New Roman" w:eastAsia="Times New Roman" w:hAnsi="Times New Roman" w:cs="Times New Roman"/>
          <w:sz w:val="26"/>
        </w:rPr>
        <w:t xml:space="preserve">: Retorna os pacientes com TAG que realizam um tratamento com antidepressivo, e retorna qual antidepressivo cada paciente usa </w:t>
      </w:r>
    </w:p>
    <w:p w14:paraId="2D31BE44" w14:textId="77777777" w:rsidR="0037644E" w:rsidRDefault="0037644E" w:rsidP="0037644E">
      <w:pPr>
        <w:spacing w:after="204"/>
        <w:ind w:left="-5" w:right="19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PREFIX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  <w:r w:rsidRPr="00E16269">
        <w:rPr>
          <w:rFonts w:ascii="Times New Roman" w:eastAsia="Times New Roman" w:hAnsi="Times New Roman" w:cs="Times New Roman"/>
          <w:i/>
          <w:sz w:val="24"/>
        </w:rPr>
        <w:t>&lt;http://TAG.com#&gt;</w:t>
      </w:r>
    </w:p>
    <w:p w14:paraId="685CF710" w14:textId="77777777" w:rsidR="0037644E" w:rsidRDefault="0037644E" w:rsidP="0037644E">
      <w:pPr>
        <w:spacing w:after="204"/>
        <w:ind w:left="-5" w:right="1989" w:hanging="10"/>
      </w:pPr>
      <w:proofErr w:type="gramStart"/>
      <w:r>
        <w:rPr>
          <w:rFonts w:ascii="Times New Roman" w:eastAsia="Times New Roman" w:hAnsi="Times New Roman" w:cs="Times New Roman"/>
          <w:i/>
          <w:sz w:val="24"/>
        </w:rPr>
        <w:t>SELECT ?paciente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?antidepressivo </w:t>
      </w:r>
    </w:p>
    <w:p w14:paraId="517F2223" w14:textId="77777777" w:rsidR="0037644E" w:rsidRDefault="0037644E" w:rsidP="0037644E">
      <w:pPr>
        <w:spacing w:after="204"/>
        <w:ind w:left="-5" w:right="19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WHERE { </w:t>
      </w:r>
    </w:p>
    <w:p w14:paraId="154D8630" w14:textId="77777777" w:rsidR="0037644E" w:rsidRDefault="0037644E" w:rsidP="0037644E">
      <w:pPr>
        <w:spacing w:after="0" w:line="440" w:lineRule="auto"/>
        <w:ind w:left="-5" w:right="1989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?paciente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ex:diagnosticado_com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ex:TAG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;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ex:realiza_um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ex:Tratamento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;  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ex:Realizado_com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?antidepressivo . </w:t>
      </w:r>
    </w:p>
    <w:p w14:paraId="5A21A160" w14:textId="77777777" w:rsidR="0037644E" w:rsidRDefault="0037644E" w:rsidP="0037644E">
      <w:pPr>
        <w:tabs>
          <w:tab w:val="center" w:pos="2812"/>
        </w:tabs>
        <w:spacing w:after="204"/>
        <w:ind w:left="-15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?antidepressivo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rdf:type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ex:Antidepressivo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. </w:t>
      </w:r>
    </w:p>
    <w:p w14:paraId="54CB4DD2" w14:textId="5738B3B8" w:rsidR="0037644E" w:rsidRDefault="0037644E" w:rsidP="0037644E">
      <w:pPr>
        <w:spacing w:after="204"/>
        <w:ind w:left="-5" w:right="1989" w:hanging="10"/>
      </w:pPr>
      <w:r>
        <w:rPr>
          <w:rFonts w:ascii="Times New Roman" w:eastAsia="Times New Roman" w:hAnsi="Times New Roman" w:cs="Times New Roman"/>
          <w:i/>
          <w:sz w:val="24"/>
        </w:rPr>
        <w:t>}</w:t>
      </w:r>
    </w:p>
    <w:sectPr w:rsidR="0037644E">
      <w:pgSz w:w="11906" w:h="16838"/>
      <w:pgMar w:top="1417" w:right="2003" w:bottom="17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EC"/>
    <w:rsid w:val="00364AEC"/>
    <w:rsid w:val="0037644E"/>
    <w:rsid w:val="00772F3D"/>
    <w:rsid w:val="00AD3945"/>
    <w:rsid w:val="00E1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C3EC"/>
  <w15:docId w15:val="{03917E47-6527-41F1-9D85-5E0DD812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cp:lastModifiedBy>joao cleiton</cp:lastModifiedBy>
  <cp:revision>2</cp:revision>
  <dcterms:created xsi:type="dcterms:W3CDTF">2024-11-02T23:07:00Z</dcterms:created>
  <dcterms:modified xsi:type="dcterms:W3CDTF">2024-11-02T23:07:00Z</dcterms:modified>
</cp:coreProperties>
</file>