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76019C86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737C51">
        <w:rPr>
          <w:sz w:val="36"/>
          <w:szCs w:val="36"/>
        </w:rPr>
        <w:t>3</w:t>
      </w:r>
      <w:r w:rsidR="00F21EF8">
        <w:rPr>
          <w:sz w:val="36"/>
          <w:szCs w:val="36"/>
        </w:rPr>
        <w:t xml:space="preserve"> - snort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TOCHeading"/>
            <w:rPr>
              <w:sz w:val="48"/>
            </w:rPr>
          </w:pPr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4225D4FF" w14:textId="77777777" w:rsidR="00F21EF8" w:rsidRDefault="00BB78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8997735" w:history="1">
            <w:r w:rsidR="00F21EF8" w:rsidRPr="00DB58B5">
              <w:rPr>
                <w:rStyle w:val="Hyperlink"/>
                <w:noProof/>
              </w:rPr>
              <w:t>Parte II – snort</w:t>
            </w:r>
            <w:r w:rsidR="00F21EF8">
              <w:rPr>
                <w:noProof/>
                <w:webHidden/>
              </w:rPr>
              <w:tab/>
            </w:r>
            <w:r w:rsidR="00F21EF8">
              <w:rPr>
                <w:noProof/>
                <w:webHidden/>
              </w:rPr>
              <w:fldChar w:fldCharType="begin"/>
            </w:r>
            <w:r w:rsidR="00F21EF8">
              <w:rPr>
                <w:noProof/>
                <w:webHidden/>
              </w:rPr>
              <w:instrText xml:space="preserve"> PAGEREF _Toc8997735 \h </w:instrText>
            </w:r>
            <w:r w:rsidR="00F21EF8">
              <w:rPr>
                <w:noProof/>
                <w:webHidden/>
              </w:rPr>
            </w:r>
            <w:r w:rsidR="00F21EF8">
              <w:rPr>
                <w:noProof/>
                <w:webHidden/>
              </w:rPr>
              <w:fldChar w:fldCharType="separate"/>
            </w:r>
            <w:r w:rsidR="00F21EF8">
              <w:rPr>
                <w:noProof/>
                <w:webHidden/>
              </w:rPr>
              <w:t>2</w:t>
            </w:r>
            <w:r w:rsidR="00F21EF8">
              <w:rPr>
                <w:noProof/>
                <w:webHidden/>
              </w:rPr>
              <w:fldChar w:fldCharType="end"/>
            </w:r>
          </w:hyperlink>
        </w:p>
        <w:p w14:paraId="40691CCB" w14:textId="77777777" w:rsidR="00F21EF8" w:rsidRDefault="00F21EF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997736" w:history="1">
            <w:r w:rsidRPr="00DB58B5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6FA4" w14:textId="77777777" w:rsidR="00F21EF8" w:rsidRDefault="00F21EF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997737" w:history="1">
            <w:r w:rsidRPr="00DB58B5">
              <w:rPr>
                <w:rStyle w:val="Hyperlink"/>
                <w:noProof/>
              </w:rPr>
              <w:t>Observações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0877592A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5F8CC27" w14:textId="77777777" w:rsidR="00F21EF8" w:rsidRDefault="00F21EF8" w:rsidP="00733DB8">
      <w:pPr>
        <w:jc w:val="center"/>
        <w:rPr>
          <w:b/>
          <w:sz w:val="44"/>
          <w:szCs w:val="44"/>
        </w:rPr>
      </w:pPr>
    </w:p>
    <w:p w14:paraId="6A0114AF" w14:textId="468361C1" w:rsidR="00EB7873" w:rsidRDefault="00EB7873" w:rsidP="00853BD2"/>
    <w:p w14:paraId="25244AA3" w14:textId="101605EE" w:rsidR="00B64684" w:rsidRDefault="00737C51" w:rsidP="00B64684">
      <w:pPr>
        <w:pStyle w:val="Heading1"/>
      </w:pPr>
      <w:bookmarkStart w:id="0" w:name="_Toc8997735"/>
      <w:r>
        <w:lastRenderedPageBreak/>
        <w:t xml:space="preserve">Parte II </w:t>
      </w:r>
      <w:r w:rsidR="006F7BEE">
        <w:t>–</w:t>
      </w:r>
      <w:r>
        <w:t xml:space="preserve"> snort</w:t>
      </w:r>
      <w:bookmarkEnd w:id="0"/>
    </w:p>
    <w:p w14:paraId="45F83159" w14:textId="37EE2EB6" w:rsidR="006F7BEE" w:rsidRDefault="006F7BEE" w:rsidP="006F7BEE"/>
    <w:p w14:paraId="4782DF3F" w14:textId="7F763133" w:rsidR="006F7BEE" w:rsidRPr="006F7BEE" w:rsidRDefault="006F7BEE" w:rsidP="006F7BEE">
      <w:pPr>
        <w:pStyle w:val="Heading2"/>
      </w:pPr>
      <w:bookmarkStart w:id="1" w:name="_Toc8997736"/>
      <w:r>
        <w:t>Configuração</w:t>
      </w:r>
      <w:bookmarkEnd w:id="1"/>
    </w:p>
    <w:p w14:paraId="58B3042E" w14:textId="77777777" w:rsidR="00082BED" w:rsidRDefault="00082BED" w:rsidP="00806355">
      <w:pPr>
        <w:jc w:val="both"/>
      </w:pPr>
    </w:p>
    <w:p w14:paraId="0F23FFFC" w14:textId="1047BF62" w:rsidR="009C38FA" w:rsidRDefault="00737C51" w:rsidP="00737C51">
      <w:pPr>
        <w:jc w:val="both"/>
      </w:pPr>
      <w:r>
        <w:t>A forma utilizada para invocar o comando snort foi:</w:t>
      </w:r>
    </w:p>
    <w:p w14:paraId="2B85CEEC" w14:textId="1C56BC90" w:rsidR="00737C51" w:rsidRDefault="00737C51" w:rsidP="00737C51">
      <w:pPr>
        <w:jc w:val="both"/>
      </w:pPr>
      <w:r w:rsidRPr="00737C51">
        <w:t>sudo /usr/sbin/snort -c snort.config -A console</w:t>
      </w:r>
    </w:p>
    <w:p w14:paraId="468CAB9E" w14:textId="77777777" w:rsidR="00737C51" w:rsidRDefault="00737C51" w:rsidP="00737C51">
      <w:pPr>
        <w:jc w:val="both"/>
      </w:pPr>
    </w:p>
    <w:p w14:paraId="20EFACB5" w14:textId="69636BD0" w:rsidR="00737C51" w:rsidRDefault="00737C51" w:rsidP="00737C51">
      <w:pPr>
        <w:jc w:val="both"/>
      </w:pPr>
      <w:r>
        <w:t>O ficheiro snort.config contêm as seguintes configurações:</w:t>
      </w:r>
    </w:p>
    <w:p w14:paraId="617C6925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preprocessor frag3_global</w:t>
      </w:r>
    </w:p>
    <w:p w14:paraId="7CDAA9D2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preprocessor frag3_engine</w:t>
      </w:r>
    </w:p>
    <w:p w14:paraId="6BB1E761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</w:p>
    <w:p w14:paraId="23066B74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alert tcp any any -&gt; any 1:1023 (msg:"VARRIMENTO PORTOS"; sid:20190405;rev:0;)</w:t>
      </w:r>
    </w:p>
    <w:p w14:paraId="4854F451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</w:p>
    <w:p w14:paraId="7E2DA396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event_filter \</w:t>
      </w:r>
    </w:p>
    <w:p w14:paraId="37E99B5E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gen_id 1, sig_id 20190405, \</w:t>
      </w:r>
    </w:p>
    <w:p w14:paraId="17FA31F4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type both, \</w:t>
      </w:r>
    </w:p>
    <w:p w14:paraId="745B1815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track by_dst, \</w:t>
      </w:r>
    </w:p>
    <w:p w14:paraId="65B7D18A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count 3, seconds 30</w:t>
      </w:r>
    </w:p>
    <w:p w14:paraId="57EE9B55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77CA03E9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1C050166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#--------------------------</w:t>
      </w:r>
    </w:p>
    <w:p w14:paraId="0713745C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</w:p>
    <w:p w14:paraId="106399C8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alert tcp any any -&gt; any 23456 (msg:"DESCOBRIR PASSWORD"; flags:S; sid:20191305;rev:0;)</w:t>
      </w:r>
    </w:p>
    <w:p w14:paraId="580F5583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</w:p>
    <w:p w14:paraId="5F5063D8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event_filter \</w:t>
      </w:r>
    </w:p>
    <w:p w14:paraId="2A134CD5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gen_id 1, sig_id 20191305, \</w:t>
      </w:r>
    </w:p>
    <w:p w14:paraId="4177486B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type threshold, \</w:t>
      </w:r>
    </w:p>
    <w:p w14:paraId="1821FDD3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track by_src, \</w:t>
      </w:r>
    </w:p>
    <w:p w14:paraId="6B135008" w14:textId="77777777" w:rsidR="009568FB" w:rsidRPr="0093450C" w:rsidRDefault="009568FB" w:rsidP="0093450C">
      <w:pPr>
        <w:pStyle w:val="PlainText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count 5, seconds 15</w:t>
      </w:r>
    </w:p>
    <w:p w14:paraId="63476C4E" w14:textId="0E67ED6F" w:rsidR="00737C51" w:rsidRPr="006170E0" w:rsidRDefault="00737C51" w:rsidP="006170E0">
      <w:pPr>
        <w:pStyle w:val="PlainText"/>
        <w:rPr>
          <w:rFonts w:ascii="Courier New" w:hAnsi="Courier New" w:cs="Courier New"/>
        </w:rPr>
      </w:pPr>
      <w:r w:rsidRPr="006170E0">
        <w:rPr>
          <w:rFonts w:ascii="Courier New" w:hAnsi="Courier New" w:cs="Courier New"/>
        </w:rPr>
        <w:tab/>
      </w:r>
    </w:p>
    <w:p w14:paraId="4612CC8B" w14:textId="0155E743" w:rsidR="00737C51" w:rsidRPr="006170E0" w:rsidRDefault="00737C51" w:rsidP="006170E0">
      <w:pPr>
        <w:pStyle w:val="PlainText"/>
        <w:rPr>
          <w:rFonts w:ascii="Courier New" w:hAnsi="Courier New" w:cs="Courier New"/>
        </w:rPr>
      </w:pPr>
    </w:p>
    <w:p w14:paraId="0E63A995" w14:textId="77777777" w:rsidR="00737C51" w:rsidRDefault="00737C51" w:rsidP="00737C51">
      <w:pPr>
        <w:jc w:val="both"/>
      </w:pPr>
    </w:p>
    <w:p w14:paraId="3109300F" w14:textId="6F21E114" w:rsidR="009C38FA" w:rsidRDefault="009568FB" w:rsidP="006F7BEE">
      <w:pPr>
        <w:ind w:firstLine="708"/>
        <w:jc w:val="both"/>
      </w:pPr>
      <w:r>
        <w:t>No primeiro caso (</w:t>
      </w:r>
      <w:r w:rsidRPr="0093450C">
        <w:rPr>
          <w:rFonts w:ascii="Courier New" w:hAnsi="Courier New" w:cs="Courier New"/>
          <w:sz w:val="21"/>
          <w:szCs w:val="21"/>
        </w:rPr>
        <w:t>VARRIMENTO PORTOS</w:t>
      </w:r>
      <w:r w:rsidR="00737C51">
        <w:t>), pretende-se receber alertas de ligações TCP para portos inferiores a 1024 (usa-se 1:1023), ligações essas que não têm ter origem na mesma máquina, posto isto, na definição do filtro, faz-se track by_dst, e type both, de forma a que seja gerado apenas um alarme nesse meio minuto.</w:t>
      </w:r>
    </w:p>
    <w:p w14:paraId="4909C6A3" w14:textId="66484B44" w:rsidR="00737C51" w:rsidRDefault="00737C51" w:rsidP="006F7BEE">
      <w:pPr>
        <w:ind w:firstLine="708"/>
        <w:jc w:val="both"/>
      </w:pPr>
      <w:r>
        <w:t>No segundo caso (</w:t>
      </w:r>
      <w:r w:rsidR="009568FB" w:rsidRPr="0093450C">
        <w:rPr>
          <w:rFonts w:ascii="Courier New" w:hAnsi="Courier New" w:cs="Courier New"/>
          <w:sz w:val="21"/>
          <w:szCs w:val="21"/>
        </w:rPr>
        <w:t>DESCOBRIR PASSWORD</w:t>
      </w:r>
      <w:r>
        <w:t>), pretende-se sempre que forem recebidas 5 ligações da mesma máquina emissora (track by_src) para o porto do servidor (que no caso do trabalho realizado é o 23456), durante um intervalo de 15 segundos ,deve haver um alerta por cada conjunto de 5 ligações observadas, portanto é necessário usar o type threshold</w:t>
      </w:r>
      <w:r w:rsidR="00C03E40">
        <w:t>.</w:t>
      </w:r>
      <w:r w:rsidR="009568FB">
        <w:t xml:space="preserve"> Como se pretende que seja lançado o alerta quando algúem tenta descobrir a password de alguém, é necessário ter a flag S, que corresponde ao SYN que é ativado no handshake do TCP quando se estabelece uma ligação.</w:t>
      </w:r>
    </w:p>
    <w:p w14:paraId="1E44F39C" w14:textId="16D5EAF2" w:rsidR="001975D1" w:rsidRDefault="00C03E40" w:rsidP="006F7BEE">
      <w:pPr>
        <w:ind w:firstLine="708"/>
        <w:jc w:val="both"/>
      </w:pPr>
      <w:r>
        <w:t>Em ambos os casos, não há especificação de ip’s, nem de portos de origem, logo esses campos ficam any.</w:t>
      </w:r>
    </w:p>
    <w:p w14:paraId="0785BC05" w14:textId="1B3C8C04" w:rsidR="00EB7873" w:rsidRDefault="00EB7873" w:rsidP="00EB7873">
      <w:pPr>
        <w:pStyle w:val="Heading2"/>
      </w:pPr>
      <w:bookmarkStart w:id="2" w:name="_Toc8997737"/>
      <w:r>
        <w:lastRenderedPageBreak/>
        <w:t>Observações realizadas</w:t>
      </w:r>
      <w:bookmarkEnd w:id="2"/>
    </w:p>
    <w:p w14:paraId="7E7C6EA1" w14:textId="77777777" w:rsidR="009568FB" w:rsidRDefault="009568FB" w:rsidP="009568FB"/>
    <w:p w14:paraId="14BCF007" w14:textId="77777777" w:rsidR="00F21EF8" w:rsidRDefault="00F21EF8" w:rsidP="009568FB"/>
    <w:p w14:paraId="19B72F69" w14:textId="611DDEC5" w:rsidR="009568FB" w:rsidRPr="009568FB" w:rsidRDefault="009568FB" w:rsidP="009568FB">
      <w:pPr>
        <w:ind w:firstLine="708"/>
        <w:jc w:val="both"/>
      </w:pPr>
      <w:r w:rsidRPr="009568FB">
        <w:t>De forma a testar o funcionamento das configurações, foi ligado o MsgFileServer num computador no porto 23456 e a partir de outro</w:t>
      </w:r>
      <w:r w:rsidR="008550C4">
        <w:t>s dois</w:t>
      </w:r>
      <w:r w:rsidRPr="009568FB">
        <w:t xml:space="preserve"> computador</w:t>
      </w:r>
      <w:r w:rsidR="008550C4">
        <w:t>es</w:t>
      </w:r>
      <w:r w:rsidRPr="009568FB">
        <w:t xml:space="preserve"> fo</w:t>
      </w:r>
      <w:r w:rsidR="008550C4">
        <w:t>ram</w:t>
      </w:r>
      <w:r w:rsidRPr="009568FB">
        <w:t xml:space="preserve"> ligado</w:t>
      </w:r>
      <w:r w:rsidR="008550C4">
        <w:t>s</w:t>
      </w:r>
      <w:r w:rsidRPr="009568FB">
        <w:t xml:space="preserve"> o MsgFile (client).</w:t>
      </w:r>
      <w:r>
        <w:t xml:space="preserve"> Os computadores utilizados foram os da sala 1.2.15. Tanto o servidor como o cliente, estavam a usar as policies da VM</w:t>
      </w:r>
      <w:r w:rsidR="002710D0">
        <w:t>.</w:t>
      </w:r>
    </w:p>
    <w:p w14:paraId="0909BAA8" w14:textId="3D65288D" w:rsidR="009568FB" w:rsidRDefault="009568FB" w:rsidP="009568FB">
      <w:pPr>
        <w:ind w:firstLine="708"/>
        <w:jc w:val="both"/>
        <w:rPr>
          <w:rFonts w:cs="Courier New"/>
        </w:rPr>
      </w:pPr>
      <w:r w:rsidRPr="009568FB">
        <w:t>Para testar o “</w:t>
      </w:r>
      <w:r w:rsidRPr="009568FB">
        <w:rPr>
          <w:rFonts w:cs="Courier New"/>
        </w:rPr>
        <w:t>VARRIMENTO PORTOS</w:t>
      </w:r>
      <w:r w:rsidRPr="009568FB">
        <w:rPr>
          <w:rFonts w:cs="Courier New"/>
        </w:rPr>
        <w:t>”, o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cliente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 w:rsidRPr="009568FB">
        <w:rPr>
          <w:rFonts w:cs="Courier New"/>
        </w:rPr>
        <w:t xml:space="preserve"> conectar-se </w:t>
      </w:r>
      <w:r>
        <w:rPr>
          <w:rFonts w:cs="Courier New"/>
        </w:rPr>
        <w:t xml:space="preserve">mais que 3 vezes </w:t>
      </w:r>
      <w:r w:rsidRPr="009568FB">
        <w:rPr>
          <w:rFonts w:cs="Courier New"/>
        </w:rPr>
        <w:t>a portos no i</w:t>
      </w:r>
      <w:r w:rsidR="00EA1CCA">
        <w:rPr>
          <w:rFonts w:cs="Courier New"/>
        </w:rPr>
        <w:t>ntervalo [1,1</w:t>
      </w:r>
      <w:r w:rsidRPr="009568FB">
        <w:rPr>
          <w:rFonts w:cs="Courier New"/>
        </w:rPr>
        <w:t xml:space="preserve">023] durante 30 segundos, e verificou-se que </w:t>
      </w:r>
      <w:r>
        <w:rPr>
          <w:rFonts w:cs="Courier New"/>
        </w:rPr>
        <w:t>apenas foi lançado 1 alerta durante os 30 segundos.</w:t>
      </w:r>
    </w:p>
    <w:p w14:paraId="7CD6DCEB" w14:textId="494F5D2E" w:rsidR="009568FB" w:rsidRDefault="009568FB" w:rsidP="009568FB">
      <w:pPr>
        <w:ind w:firstLine="708"/>
        <w:jc w:val="both"/>
        <w:rPr>
          <w:rFonts w:cs="Courier New"/>
        </w:rPr>
      </w:pPr>
      <w:r w:rsidRPr="009568FB">
        <w:rPr>
          <w:rFonts w:cs="Courier New"/>
        </w:rPr>
        <w:t>Para testar o caso “</w:t>
      </w:r>
      <w:r w:rsidRPr="009568FB">
        <w:rPr>
          <w:rFonts w:cs="Courier New"/>
        </w:rPr>
        <w:t>DESCOBRIR PASSWORD</w:t>
      </w:r>
      <w:r w:rsidRPr="009568FB">
        <w:rPr>
          <w:rFonts w:cs="Courier New"/>
        </w:rPr>
        <w:t>”</w:t>
      </w:r>
      <w:r>
        <w:rPr>
          <w:rFonts w:cs="Courier New"/>
        </w:rPr>
        <w:t>, em vez de a máquina cliente se conectar ao intervalo de portos anteriormente referido, foi conectada ao porto listen utilizado no servidor (23456), o cliente</w:t>
      </w:r>
      <w:r w:rsidR="008550C4">
        <w:rPr>
          <w:rFonts w:cs="Courier New"/>
        </w:rPr>
        <w:t>s</w:t>
      </w:r>
      <w:r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>
        <w:rPr>
          <w:rFonts w:cs="Courier New"/>
        </w:rPr>
        <w:t xml:space="preserve"> conectar-se mais que 5 vezes, durante 15 segundos, e verificou-se que a cada 5 tentativas de ligaç</w:t>
      </w:r>
      <w:r w:rsidR="008550C4">
        <w:rPr>
          <w:rFonts w:cs="Courier New"/>
        </w:rPr>
        <w:t>ão do mesmo cliente, era lançado um alerta para esse mesmo cliente.</w:t>
      </w:r>
      <w:bookmarkStart w:id="3" w:name="_GoBack"/>
      <w:bookmarkEnd w:id="3"/>
    </w:p>
    <w:p w14:paraId="7D98F637" w14:textId="336CD66C" w:rsidR="009568FB" w:rsidRPr="009568FB" w:rsidRDefault="009568FB" w:rsidP="009568FB">
      <w:pPr>
        <w:ind w:firstLine="708"/>
        <w:jc w:val="both"/>
      </w:pPr>
      <w:r>
        <w:rPr>
          <w:rFonts w:cs="Courier New"/>
        </w:rPr>
        <w:t>Logo, a partir dos resultados dos testes, é possivel concluir que o snort está a lançar os devidos alertas, e a funcionar correctamente.</w:t>
      </w:r>
    </w:p>
    <w:sectPr w:rsidR="009568FB" w:rsidRPr="009568FB" w:rsidSect="009C38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1B6A4" w14:textId="77777777" w:rsidR="000B7B7E" w:rsidRDefault="000B7B7E" w:rsidP="00733DB8">
      <w:pPr>
        <w:spacing w:after="0" w:line="240" w:lineRule="auto"/>
      </w:pPr>
      <w:r>
        <w:separator/>
      </w:r>
    </w:p>
  </w:endnote>
  <w:endnote w:type="continuationSeparator" w:id="0">
    <w:p w14:paraId="3C1E90AE" w14:textId="77777777" w:rsidR="000B7B7E" w:rsidRDefault="000B7B7E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7051250"/>
      <w:docPartObj>
        <w:docPartGallery w:val="Page Numbers (Bottom of Page)"/>
        <w:docPartUnique/>
      </w:docPartObj>
    </w:sdtPr>
    <w:sdtEndPr/>
    <w:sdtContent>
      <w:p w14:paraId="2AA8B149" w14:textId="0E34EBA3" w:rsidR="009C38FA" w:rsidRDefault="009C38F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0C4">
          <w:rPr>
            <w:noProof/>
          </w:rPr>
          <w:t>4</w:t>
        </w:r>
        <w:r>
          <w:fldChar w:fldCharType="end"/>
        </w:r>
      </w:p>
    </w:sdtContent>
  </w:sdt>
  <w:p w14:paraId="17601585" w14:textId="77777777" w:rsidR="009C38FA" w:rsidRDefault="009C3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28067" w14:textId="77777777" w:rsidR="000B7B7E" w:rsidRDefault="000B7B7E" w:rsidP="00733DB8">
      <w:pPr>
        <w:spacing w:after="0" w:line="240" w:lineRule="auto"/>
      </w:pPr>
      <w:r>
        <w:separator/>
      </w:r>
    </w:p>
  </w:footnote>
  <w:footnote w:type="continuationSeparator" w:id="0">
    <w:p w14:paraId="358BBCB8" w14:textId="77777777" w:rsidR="000B7B7E" w:rsidRDefault="000B7B7E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8754A" w14:textId="77777777" w:rsidR="000334E2" w:rsidRDefault="000334E2" w:rsidP="00713D3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B7B7E"/>
    <w:rsid w:val="000C38D2"/>
    <w:rsid w:val="000D4677"/>
    <w:rsid w:val="000D58D3"/>
    <w:rsid w:val="000E3C95"/>
    <w:rsid w:val="000E47DE"/>
    <w:rsid w:val="00114A32"/>
    <w:rsid w:val="001154DE"/>
    <w:rsid w:val="0012425D"/>
    <w:rsid w:val="00127998"/>
    <w:rsid w:val="001701B7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710D0"/>
    <w:rsid w:val="00280EB1"/>
    <w:rsid w:val="002828C9"/>
    <w:rsid w:val="002B047C"/>
    <w:rsid w:val="002B6701"/>
    <w:rsid w:val="002B6A06"/>
    <w:rsid w:val="002C0DB6"/>
    <w:rsid w:val="002D188E"/>
    <w:rsid w:val="002F2192"/>
    <w:rsid w:val="0030365A"/>
    <w:rsid w:val="003046EB"/>
    <w:rsid w:val="00306509"/>
    <w:rsid w:val="0032138C"/>
    <w:rsid w:val="00323CC1"/>
    <w:rsid w:val="00324316"/>
    <w:rsid w:val="00325570"/>
    <w:rsid w:val="0034611C"/>
    <w:rsid w:val="00346DFB"/>
    <w:rsid w:val="00354CC8"/>
    <w:rsid w:val="00365BC0"/>
    <w:rsid w:val="00373AD5"/>
    <w:rsid w:val="00383293"/>
    <w:rsid w:val="003A518B"/>
    <w:rsid w:val="003A6DB8"/>
    <w:rsid w:val="003B2623"/>
    <w:rsid w:val="003D0D58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23CF5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D4787"/>
    <w:rsid w:val="006E64F3"/>
    <w:rsid w:val="006F7BEE"/>
    <w:rsid w:val="00713D3F"/>
    <w:rsid w:val="00717B9B"/>
    <w:rsid w:val="00721FA5"/>
    <w:rsid w:val="0072224F"/>
    <w:rsid w:val="00733DB8"/>
    <w:rsid w:val="0073511C"/>
    <w:rsid w:val="00735679"/>
    <w:rsid w:val="00737C51"/>
    <w:rsid w:val="00752543"/>
    <w:rsid w:val="00762F7B"/>
    <w:rsid w:val="007758B1"/>
    <w:rsid w:val="00775AA2"/>
    <w:rsid w:val="00775C84"/>
    <w:rsid w:val="007764A2"/>
    <w:rsid w:val="00790DFA"/>
    <w:rsid w:val="007A6AF8"/>
    <w:rsid w:val="007C0D1A"/>
    <w:rsid w:val="007D3149"/>
    <w:rsid w:val="007F17EC"/>
    <w:rsid w:val="00805835"/>
    <w:rsid w:val="00806355"/>
    <w:rsid w:val="00815E7A"/>
    <w:rsid w:val="00823162"/>
    <w:rsid w:val="00823BD4"/>
    <w:rsid w:val="00846539"/>
    <w:rsid w:val="00853BD2"/>
    <w:rsid w:val="008550C4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568FB"/>
    <w:rsid w:val="00983421"/>
    <w:rsid w:val="009B047E"/>
    <w:rsid w:val="009C38FA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57C65"/>
    <w:rsid w:val="00A64722"/>
    <w:rsid w:val="00A747D5"/>
    <w:rsid w:val="00A90296"/>
    <w:rsid w:val="00A908E6"/>
    <w:rsid w:val="00AA0A4E"/>
    <w:rsid w:val="00AA3AD1"/>
    <w:rsid w:val="00AA48C2"/>
    <w:rsid w:val="00AC175B"/>
    <w:rsid w:val="00AD7414"/>
    <w:rsid w:val="00AD792D"/>
    <w:rsid w:val="00AD7F72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3E40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76C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A1CCA"/>
    <w:rsid w:val="00EB7873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1EF8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B8"/>
  </w:style>
  <w:style w:type="paragraph" w:styleId="Footer">
    <w:name w:val="footer"/>
    <w:basedOn w:val="Normal"/>
    <w:link w:val="Foot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B8"/>
  </w:style>
  <w:style w:type="character" w:customStyle="1" w:styleId="Heading1Char">
    <w:name w:val="Heading 1 Char"/>
    <w:basedOn w:val="DefaultParagraphFont"/>
    <w:link w:val="Heading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AA0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8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DefaultParagraphFont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DefaultParagraphFont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34AF0-33E4-4D76-BC10-F92F0280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4</Pages>
  <Words>493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David</cp:lastModifiedBy>
  <cp:revision>149</cp:revision>
  <cp:lastPrinted>2019-04-28T20:40:00Z</cp:lastPrinted>
  <dcterms:created xsi:type="dcterms:W3CDTF">2018-11-25T12:05:00Z</dcterms:created>
  <dcterms:modified xsi:type="dcterms:W3CDTF">2019-05-17T14:05:00Z</dcterms:modified>
</cp:coreProperties>
</file>