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Somos uma empresa que produz artefatos de cimento, são 100 itens diferentes com 5 pontos de vendas. Necessitamos de um software para controlar o estoque de cada item nestes pontos de vendas, com opção de acréscimo e exclusão de produtos e pontos de venda quando julgarmos necessário, bem como emissão de relatórios de vendas e controle de estoque por item e por ponto de venda.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4AD051BF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Desenvolvimento de um software capaz de gerenciar o cadastro de produtos, controle de venda e estoque nos pontos de vendas, e emissão de relatórios de vendas e estoque quando solicitado, por item e por ponto de venda.Título do Projeto: Logística, controle de produtos e vendas.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  <w:b/>
        </w:rPr>
        <w:t>Gerente de produção</w:t>
      </w:r>
      <w:r w:rsidRPr="00202332">
        <w:rPr>
          <w:rFonts w:ascii="Verdana" w:hAnsi="Verdana"/>
        </w:rPr>
        <w:t>: responsável em adequar a produção a demanda de vendas e administrar o negocio juntamente com o controller.</w:t>
      </w: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412B3A7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Vendedores, compradores e administradores (gerente de produção e controller)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3- Quais são os principais dados descritivos do negócio;</w:t>
      </w:r>
    </w:p>
    <w:p w14:paraId="72F6AF1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estoque, gerenciar a distribuição do estoque nos pontos de venda, gerenciar a redistribuição dos itens de estoque entre os pontos de venda.</w:t>
      </w: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 e vender.</w:t>
      </w:r>
    </w:p>
    <w:p w14:paraId="2FD7EF1A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5- Ao menos uma atividade de negócio detalhada com um diagrama de atividades ou equivalente;</w:t>
      </w:r>
    </w:p>
    <w:p w14:paraId="09FC755E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352F3E1D" w14:textId="77777777" w:rsidR="00202332" w:rsidRPr="00202332" w:rsidRDefault="00202332" w:rsidP="00202332"/>
    <w:p w14:paraId="706EA364" w14:textId="77777777" w:rsidR="00202332" w:rsidRPr="00202332" w:rsidRDefault="00202332" w:rsidP="00202332"/>
    <w:p w14:paraId="7A9715A4" w14:textId="77777777" w:rsidR="003E5BFC" w:rsidRPr="00202332" w:rsidRDefault="003E5BFC" w:rsidP="00202332">
      <w:bookmarkStart w:id="0" w:name="_GoBack"/>
      <w:bookmarkEnd w:id="0"/>
    </w:p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202332"/>
    <w:rsid w:val="003E5BFC"/>
    <w:rsid w:val="00C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2</cp:revision>
  <dcterms:created xsi:type="dcterms:W3CDTF">2016-08-18T14:22:00Z</dcterms:created>
  <dcterms:modified xsi:type="dcterms:W3CDTF">2016-08-21T16:03:00Z</dcterms:modified>
</cp:coreProperties>
</file>