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1106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ES2-FATEC-MC-2016-2-JPWT</w:t>
      </w:r>
    </w:p>
    <w:p w14:paraId="79BF59EB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3CE97B31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Título do Projeto: Logística, controle de produtos e vendas.</w:t>
      </w:r>
    </w:p>
    <w:p w14:paraId="6427D32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66DC5C8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Proposta do cliente:</w:t>
      </w:r>
    </w:p>
    <w:p w14:paraId="2ED68D52" w14:textId="67EDF38D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 xml:space="preserve">Somos uma empresa que produz artefatos de cimento, são 100 itens diferentes com 5 pontos de vendas. </w:t>
      </w:r>
      <w:r w:rsidR="00D86962">
        <w:rPr>
          <w:rFonts w:ascii="Verdana" w:hAnsi="Verdana"/>
        </w:rPr>
        <w:t>Temos dificuldade</w:t>
      </w:r>
      <w:r w:rsidR="008013CD">
        <w:rPr>
          <w:rFonts w:ascii="Verdana" w:hAnsi="Verdana"/>
        </w:rPr>
        <w:t xml:space="preserve">s </w:t>
      </w:r>
      <w:r w:rsidR="00D86962">
        <w:rPr>
          <w:rFonts w:ascii="Verdana" w:hAnsi="Verdana"/>
        </w:rPr>
        <w:t>n</w:t>
      </w:r>
      <w:r w:rsidR="008013CD">
        <w:rPr>
          <w:rFonts w:ascii="Verdana" w:hAnsi="Verdana"/>
        </w:rPr>
        <w:t xml:space="preserve">as rotinas </w:t>
      </w:r>
      <w:r w:rsidR="000E27F1">
        <w:rPr>
          <w:rFonts w:ascii="Verdana" w:hAnsi="Verdana"/>
        </w:rPr>
        <w:t>de controle</w:t>
      </w:r>
      <w:r w:rsidR="00D86962">
        <w:rPr>
          <w:rFonts w:ascii="Verdana" w:hAnsi="Verdana"/>
        </w:rPr>
        <w:t>, verificação e redistribuição de estoque, n</w:t>
      </w:r>
      <w:r w:rsidRPr="00202332">
        <w:rPr>
          <w:rFonts w:ascii="Verdana" w:hAnsi="Verdana"/>
        </w:rPr>
        <w:t xml:space="preserve">ecessitamos </w:t>
      </w:r>
      <w:r w:rsidR="00D86962">
        <w:rPr>
          <w:rFonts w:ascii="Verdana" w:hAnsi="Verdana"/>
        </w:rPr>
        <w:t>consulta</w:t>
      </w:r>
      <w:r w:rsidR="008013CD">
        <w:rPr>
          <w:rFonts w:ascii="Verdana" w:hAnsi="Verdana"/>
        </w:rPr>
        <w:t>r disponibilidade</w:t>
      </w:r>
      <w:r w:rsidR="00D86962">
        <w:rPr>
          <w:rFonts w:ascii="Verdana" w:hAnsi="Verdana"/>
        </w:rPr>
        <w:t xml:space="preserve">, </w:t>
      </w:r>
      <w:r w:rsidR="008013CD">
        <w:rPr>
          <w:rFonts w:ascii="Verdana" w:hAnsi="Verdana"/>
        </w:rPr>
        <w:t xml:space="preserve">dar </w:t>
      </w:r>
      <w:r w:rsidR="00D86962">
        <w:rPr>
          <w:rFonts w:ascii="Verdana" w:hAnsi="Verdana"/>
        </w:rPr>
        <w:t xml:space="preserve">baixa e </w:t>
      </w:r>
      <w:r w:rsidR="008013CD">
        <w:rPr>
          <w:rFonts w:ascii="Verdana" w:hAnsi="Verdana"/>
        </w:rPr>
        <w:t xml:space="preserve">totalizar o </w:t>
      </w:r>
      <w:r w:rsidRPr="00202332">
        <w:rPr>
          <w:rFonts w:ascii="Verdana" w:hAnsi="Verdana"/>
        </w:rPr>
        <w:t>estoque</w:t>
      </w:r>
      <w:r w:rsidR="008013CD">
        <w:rPr>
          <w:rFonts w:ascii="Verdana" w:hAnsi="Verdana"/>
        </w:rPr>
        <w:t xml:space="preserve"> no ponto de venda local e nos demais pontos de vendas. A emissão de </w:t>
      </w:r>
      <w:r w:rsidR="00D86962">
        <w:rPr>
          <w:rFonts w:ascii="Verdana" w:hAnsi="Verdana"/>
        </w:rPr>
        <w:t>relatórios de vend</w:t>
      </w:r>
      <w:r w:rsidR="0006166C">
        <w:rPr>
          <w:rFonts w:ascii="Verdana" w:hAnsi="Verdana"/>
        </w:rPr>
        <w:t>as por pontos de venda e total</w:t>
      </w:r>
      <w:r w:rsidR="008013CD">
        <w:rPr>
          <w:rFonts w:ascii="Verdana" w:hAnsi="Verdana"/>
        </w:rPr>
        <w:t xml:space="preserve"> são necessárias </w:t>
      </w:r>
      <w:r w:rsidR="0006166C">
        <w:rPr>
          <w:rFonts w:ascii="Verdana" w:hAnsi="Verdana"/>
        </w:rPr>
        <w:t>para definição d</w:t>
      </w:r>
      <w:r w:rsidR="008013CD">
        <w:rPr>
          <w:rFonts w:ascii="Verdana" w:hAnsi="Verdana"/>
        </w:rPr>
        <w:t>a</w:t>
      </w:r>
      <w:r w:rsidR="0006166C">
        <w:rPr>
          <w:rFonts w:ascii="Verdana" w:hAnsi="Verdana"/>
        </w:rPr>
        <w:t xml:space="preserve"> estratégia de produção e vendas e devem ser capazes de informar as tendências e projeções de venda,</w:t>
      </w:r>
      <w:r w:rsidR="006958AF">
        <w:rPr>
          <w:rFonts w:ascii="Verdana" w:hAnsi="Verdana"/>
        </w:rPr>
        <w:t xml:space="preserve"> </w:t>
      </w:r>
      <w:r w:rsidR="009757EB">
        <w:rPr>
          <w:rFonts w:ascii="Verdana" w:hAnsi="Verdana"/>
        </w:rPr>
        <w:t xml:space="preserve">eventualmente ocorrem </w:t>
      </w:r>
      <w:r w:rsidRPr="00202332">
        <w:rPr>
          <w:rFonts w:ascii="Verdana" w:hAnsi="Verdana"/>
        </w:rPr>
        <w:t>acréscimo e exclusão de produtos e pontos de vend</w:t>
      </w:r>
      <w:r w:rsidR="0006166C">
        <w:rPr>
          <w:rFonts w:ascii="Verdana" w:hAnsi="Verdana"/>
        </w:rPr>
        <w:t>a</w:t>
      </w:r>
      <w:r w:rsidR="009757EB">
        <w:rPr>
          <w:rFonts w:ascii="Verdana" w:hAnsi="Verdana"/>
        </w:rPr>
        <w:t xml:space="preserve">. </w:t>
      </w:r>
    </w:p>
    <w:p w14:paraId="77F85A4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0DAD422C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da ideia:</w:t>
      </w:r>
    </w:p>
    <w:p w14:paraId="0D571019" w14:textId="3791770F" w:rsidR="000B79AF" w:rsidRDefault="006958AF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atender a necessidade do cliente devemos </w:t>
      </w:r>
      <w:r w:rsidR="008E4135">
        <w:rPr>
          <w:rFonts w:ascii="Verdana" w:hAnsi="Verdana"/>
        </w:rPr>
        <w:t>controlar o estoque (saldo, entrada e saída de itens) localmente e nos pontos de venda</w:t>
      </w:r>
      <w:r w:rsidR="000B79AF">
        <w:rPr>
          <w:rFonts w:ascii="Verdana" w:hAnsi="Verdana"/>
        </w:rPr>
        <w:t>, produzir relatórios para definição de estratégia de produção e vendas. Tanto os itens produzidos, como os pontos de venda poderão ser alterados de acordo com as necessidades do cliente.</w:t>
      </w:r>
    </w:p>
    <w:p w14:paraId="34DCFC55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1CC90A9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do negócio.</w:t>
      </w:r>
    </w:p>
    <w:p w14:paraId="67A8282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1-Quem são os trabalhadores de negócio (e o perfil de alguns deles);</w:t>
      </w:r>
    </w:p>
    <w:p w14:paraId="3919768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Vendedores:</w:t>
      </w:r>
      <w:r w:rsidRPr="00202332">
        <w:rPr>
          <w:rFonts w:ascii="Verdana" w:hAnsi="Verdana"/>
        </w:rPr>
        <w:t xml:space="preserve"> responsáveis em verificar a disponibilidade do produto no seu ponto de venda ou em outros pontos de venda para efetuar a venda e posteriormente dar baixa no estoque.</w:t>
      </w:r>
    </w:p>
    <w:p w14:paraId="20E5C7E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Controller:</w:t>
      </w:r>
      <w:r w:rsidRPr="00202332">
        <w:rPr>
          <w:rFonts w:ascii="Verdana" w:hAnsi="Verdana"/>
        </w:rPr>
        <w:t xml:space="preserve"> responsável em acrescentar e excluir itens de venda e pontos de venda quando julgar necessário, bem como emitir relatórios de vendas e estoque por item e por ponto de venda.</w:t>
      </w:r>
    </w:p>
    <w:p w14:paraId="2A32CA1A" w14:textId="57B2D7CD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Gerente de produção:</w:t>
      </w:r>
      <w:r w:rsidRPr="00202332">
        <w:rPr>
          <w:rFonts w:ascii="Verdana" w:hAnsi="Verdana"/>
        </w:rPr>
        <w:t xml:space="preserve"> responsável em adequar a produção a demanda de vendas e administrar o </w:t>
      </w:r>
      <w:r w:rsidR="00C16385" w:rsidRPr="00202332">
        <w:rPr>
          <w:rFonts w:ascii="Verdana" w:hAnsi="Verdana"/>
        </w:rPr>
        <w:t>negócio</w:t>
      </w:r>
      <w:r w:rsidRPr="00202332">
        <w:rPr>
          <w:rFonts w:ascii="Verdana" w:hAnsi="Verdana"/>
        </w:rPr>
        <w:t xml:space="preserve"> juntamente com o controller.</w:t>
      </w:r>
    </w:p>
    <w:p w14:paraId="5BE13BC9" w14:textId="77777777" w:rsidR="000B79AF" w:rsidRPr="00202332" w:rsidRDefault="000B79AF" w:rsidP="00202332">
      <w:pPr>
        <w:spacing w:line="240" w:lineRule="auto"/>
        <w:jc w:val="both"/>
        <w:rPr>
          <w:rFonts w:ascii="Verdana" w:hAnsi="Verdana"/>
        </w:rPr>
      </w:pPr>
    </w:p>
    <w:p w14:paraId="79801179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2- Quem são os atores de negócio (e o perfil de alguns deles);</w:t>
      </w:r>
    </w:p>
    <w:p w14:paraId="2B2310D4" w14:textId="539A70EF" w:rsidR="00052E54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Vendedores:</w:t>
      </w:r>
      <w:r w:rsidRPr="00202332">
        <w:rPr>
          <w:rFonts w:ascii="Verdana" w:hAnsi="Verdana"/>
        </w:rPr>
        <w:t xml:space="preserve"> responsáveis em verificar </w:t>
      </w:r>
      <w:r>
        <w:rPr>
          <w:rFonts w:ascii="Verdana" w:hAnsi="Verdana"/>
        </w:rPr>
        <w:t>o saldo, entrada e saída de itens</w:t>
      </w:r>
      <w:r w:rsidRPr="00202332">
        <w:rPr>
          <w:rFonts w:ascii="Verdana" w:hAnsi="Verdana"/>
        </w:rPr>
        <w:t xml:space="preserve"> </w:t>
      </w:r>
      <w:r>
        <w:rPr>
          <w:rFonts w:ascii="Verdana" w:hAnsi="Verdana"/>
        </w:rPr>
        <w:t>no seu ponto de venda e em outros pontos de venda</w:t>
      </w:r>
      <w:r w:rsidR="00534523">
        <w:rPr>
          <w:rFonts w:ascii="Verdana" w:hAnsi="Verdana"/>
        </w:rPr>
        <w:t xml:space="preserve"> se necessario</w:t>
      </w:r>
    </w:p>
    <w:p w14:paraId="5364C9C4" w14:textId="3D4F1CF2" w:rsidR="00052E54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Controller:</w:t>
      </w:r>
      <w:r w:rsidRPr="00202332">
        <w:rPr>
          <w:rFonts w:ascii="Verdana" w:hAnsi="Verdana"/>
        </w:rPr>
        <w:t xml:space="preserve"> responsável em </w:t>
      </w:r>
      <w:r w:rsidR="00052E54">
        <w:rPr>
          <w:rFonts w:ascii="Verdana" w:hAnsi="Verdana"/>
        </w:rPr>
        <w:t xml:space="preserve">produzir relatórios de vendas por item e total </w:t>
      </w:r>
      <w:r w:rsidR="00C16385">
        <w:rPr>
          <w:rFonts w:ascii="Verdana" w:hAnsi="Verdana"/>
        </w:rPr>
        <w:t>nos pontos</w:t>
      </w:r>
      <w:r w:rsidR="00052E54">
        <w:rPr>
          <w:rFonts w:ascii="Verdana" w:hAnsi="Verdana"/>
        </w:rPr>
        <w:t xml:space="preserve"> de vendas para definição de estratégia de produção.</w:t>
      </w:r>
    </w:p>
    <w:p w14:paraId="38DD4D9A" w14:textId="694F5E51" w:rsidR="004A5B49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Gerente de produção:</w:t>
      </w:r>
      <w:r w:rsidRPr="00202332">
        <w:rPr>
          <w:rFonts w:ascii="Verdana" w:hAnsi="Verdana"/>
        </w:rPr>
        <w:t xml:space="preserve"> responsável </w:t>
      </w:r>
      <w:r w:rsidR="00534523">
        <w:rPr>
          <w:rFonts w:ascii="Verdana" w:hAnsi="Verdana"/>
        </w:rPr>
        <w:t xml:space="preserve">em analisar as projeções e tendências de vendas </w:t>
      </w:r>
      <w:r w:rsidRPr="00202332">
        <w:rPr>
          <w:rFonts w:ascii="Verdana" w:hAnsi="Verdana"/>
        </w:rPr>
        <w:t xml:space="preserve">e adequar a produção </w:t>
      </w:r>
      <w:r w:rsidR="00C16385" w:rsidRPr="00202332">
        <w:rPr>
          <w:rFonts w:ascii="Verdana" w:hAnsi="Verdana"/>
        </w:rPr>
        <w:t>à</w:t>
      </w:r>
      <w:r w:rsidRPr="00202332">
        <w:rPr>
          <w:rFonts w:ascii="Verdana" w:hAnsi="Verdana"/>
        </w:rPr>
        <w:t xml:space="preserve"> demanda</w:t>
      </w:r>
      <w:r w:rsidR="00534523">
        <w:rPr>
          <w:rFonts w:ascii="Verdana" w:hAnsi="Verdana"/>
        </w:rPr>
        <w:t xml:space="preserve">, </w:t>
      </w:r>
      <w:r w:rsidRPr="00202332">
        <w:rPr>
          <w:rFonts w:ascii="Verdana" w:hAnsi="Verdana"/>
        </w:rPr>
        <w:t>juntamente com o controller.</w:t>
      </w:r>
    </w:p>
    <w:p w14:paraId="24E22F55" w14:textId="15826532" w:rsidR="0003257D" w:rsidRDefault="0003257D" w:rsidP="004A5B49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Clientes</w:t>
      </w:r>
      <w:r w:rsidR="009757EB">
        <w:rPr>
          <w:rFonts w:ascii="Verdana" w:hAnsi="Verdana"/>
        </w:rPr>
        <w:t>: responsável pela aquisição de produtos.</w:t>
      </w:r>
    </w:p>
    <w:p w14:paraId="326F4D56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lastRenderedPageBreak/>
        <w:t>3- Quais são os principais dados descritivos do negócio;</w:t>
      </w:r>
    </w:p>
    <w:p w14:paraId="3816E0B4" w14:textId="77777777" w:rsidR="00534523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 os artefatos de cimento em quantidade mínima suficiente para reposição do estoque</w:t>
      </w:r>
      <w:r w:rsidR="00534523">
        <w:rPr>
          <w:rFonts w:ascii="Verdana" w:hAnsi="Verdana"/>
        </w:rPr>
        <w:t xml:space="preserve"> em todos os pontos de venda</w:t>
      </w:r>
      <w:r w:rsidRPr="00202332">
        <w:rPr>
          <w:rFonts w:ascii="Verdana" w:hAnsi="Verdana"/>
        </w:rPr>
        <w:t xml:space="preserve">, </w:t>
      </w:r>
      <w:r w:rsidR="00534523">
        <w:rPr>
          <w:rFonts w:ascii="Verdana" w:hAnsi="Verdana"/>
        </w:rPr>
        <w:t>garantindo a disponibilidade de produtos aos clientes.</w:t>
      </w:r>
    </w:p>
    <w:p w14:paraId="7E1E9C9B" w14:textId="77777777" w:rsidR="004A5B49" w:rsidRPr="00202332" w:rsidRDefault="004A5B49" w:rsidP="00202332">
      <w:pPr>
        <w:spacing w:line="240" w:lineRule="auto"/>
        <w:jc w:val="both"/>
        <w:rPr>
          <w:rFonts w:ascii="Verdana" w:hAnsi="Verdana"/>
        </w:rPr>
      </w:pPr>
    </w:p>
    <w:p w14:paraId="7CA8C153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4- Quais são as principais atividades de negócio;</w:t>
      </w:r>
    </w:p>
    <w:p w14:paraId="710D8C9A" w14:textId="1F5E5E29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Produzir, distribuir</w:t>
      </w:r>
      <w:r w:rsidR="009757EB">
        <w:rPr>
          <w:rFonts w:ascii="Verdana" w:hAnsi="Verdana"/>
        </w:rPr>
        <w:t>, vender, entregar o produto, receber do cliente, pagar os fornecedores.</w:t>
      </w:r>
    </w:p>
    <w:p w14:paraId="6E075DAF" w14:textId="77777777" w:rsidR="00534523" w:rsidRPr="00202332" w:rsidRDefault="00534523" w:rsidP="00202332">
      <w:pPr>
        <w:spacing w:line="240" w:lineRule="auto"/>
        <w:jc w:val="both"/>
        <w:rPr>
          <w:rFonts w:ascii="Verdana" w:hAnsi="Verdana"/>
        </w:rPr>
      </w:pPr>
    </w:p>
    <w:p w14:paraId="2FD7EF1A" w14:textId="78CAEDE6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5- Ao menos uma atividade de negócio detalhada com um diagrama de atividades ou equivalente;</w:t>
      </w:r>
    </w:p>
    <w:p w14:paraId="1C157A81" w14:textId="5D69CBA3" w:rsidR="004C47F3" w:rsidRDefault="007479ED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OK, </w:t>
      </w:r>
      <w:r w:rsidR="00C16385">
        <w:rPr>
          <w:rFonts w:ascii="Verdana" w:hAnsi="Verdana"/>
        </w:rPr>
        <w:t xml:space="preserve">arquivo </w:t>
      </w:r>
      <w:proofErr w:type="spellStart"/>
      <w:r w:rsidR="00C16385">
        <w:rPr>
          <w:rFonts w:ascii="Verdana" w:hAnsi="Verdana"/>
        </w:rPr>
        <w:t>JPWT_</w:t>
      </w:r>
      <w:r>
        <w:rPr>
          <w:rFonts w:ascii="Verdana" w:hAnsi="Verdana"/>
        </w:rPr>
        <w:t>LOG_</w:t>
      </w:r>
      <w:r w:rsidR="000E27F1">
        <w:rPr>
          <w:rFonts w:ascii="Verdana" w:hAnsi="Verdana"/>
        </w:rPr>
        <w:t>ASTA.asta</w:t>
      </w:r>
      <w:proofErr w:type="spellEnd"/>
      <w:r w:rsidR="000E27F1">
        <w:rPr>
          <w:rFonts w:ascii="Verdana" w:hAnsi="Verdana"/>
        </w:rPr>
        <w:t xml:space="preserve"> disponível</w:t>
      </w:r>
      <w:r w:rsidR="00534523">
        <w:rPr>
          <w:rFonts w:ascii="Verdana" w:hAnsi="Verdana"/>
        </w:rPr>
        <w:t xml:space="preserve"> no </w:t>
      </w:r>
      <w:r w:rsidR="00C16385">
        <w:rPr>
          <w:rFonts w:ascii="Verdana" w:hAnsi="Verdana"/>
        </w:rPr>
        <w:t>repositório descreve</w:t>
      </w:r>
      <w:r>
        <w:rPr>
          <w:rFonts w:ascii="Verdana" w:hAnsi="Verdana"/>
        </w:rPr>
        <w:t xml:space="preserve"> uma atividade.</w:t>
      </w:r>
    </w:p>
    <w:p w14:paraId="09FC755E" w14:textId="4DC31BCD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6- Algumas regras de negócio descritas.</w:t>
      </w:r>
    </w:p>
    <w:p w14:paraId="2B621251" w14:textId="357BA585" w:rsidR="008E6A7F" w:rsidRDefault="00CE75A8" w:rsidP="008E6A7F">
      <w:pPr>
        <w:spacing w:after="0" w:line="240" w:lineRule="auto"/>
        <w:rPr>
          <w:rFonts w:ascii="Verdana" w:hAnsi="Verdana"/>
        </w:rPr>
      </w:pPr>
      <w:r w:rsidRPr="008E6A7F">
        <w:rPr>
          <w:rFonts w:ascii="Verdana" w:hAnsi="Verdana"/>
        </w:rPr>
        <w:t>RN01</w:t>
      </w:r>
      <w:r w:rsidR="008E6A7F">
        <w:rPr>
          <w:rFonts w:ascii="Verdana" w:hAnsi="Verdana"/>
        </w:rPr>
        <w:t xml:space="preserve">- </w:t>
      </w:r>
      <w:r w:rsidR="00534523" w:rsidRPr="008E6A7F">
        <w:rPr>
          <w:rFonts w:ascii="Verdana" w:hAnsi="Verdana"/>
        </w:rPr>
        <w:t>Itens vendidos</w:t>
      </w:r>
      <w:r w:rsidRPr="008E6A7F">
        <w:rPr>
          <w:rFonts w:ascii="Verdana" w:hAnsi="Verdana"/>
        </w:rPr>
        <w:t xml:space="preserve"> </w:t>
      </w:r>
      <w:r w:rsidR="00534523" w:rsidRPr="008E6A7F">
        <w:rPr>
          <w:rFonts w:ascii="Verdana" w:hAnsi="Verdana"/>
        </w:rPr>
        <w:t>receberão baixa no estoque</w:t>
      </w:r>
      <w:r w:rsidRPr="008E6A7F">
        <w:rPr>
          <w:rFonts w:ascii="Verdana" w:hAnsi="Verdana"/>
        </w:rPr>
        <w:t xml:space="preserve"> imediatamente.</w:t>
      </w:r>
    </w:p>
    <w:p w14:paraId="6385B117" w14:textId="77777777" w:rsidR="008E6A7F" w:rsidRDefault="008E6A7F" w:rsidP="008E6A7F">
      <w:pPr>
        <w:spacing w:after="0" w:line="240" w:lineRule="auto"/>
        <w:rPr>
          <w:rFonts w:ascii="Verdana" w:hAnsi="Verdana"/>
        </w:rPr>
      </w:pPr>
    </w:p>
    <w:p w14:paraId="005F7132" w14:textId="0D939798" w:rsidR="00CE75A8" w:rsidRDefault="00CE75A8" w:rsidP="008E6A7F">
      <w:pPr>
        <w:spacing w:after="0" w:line="240" w:lineRule="auto"/>
        <w:rPr>
          <w:rFonts w:ascii="Verdana" w:hAnsi="Verdana"/>
        </w:rPr>
      </w:pPr>
      <w:r w:rsidRPr="008E6A7F">
        <w:rPr>
          <w:rFonts w:ascii="Verdana" w:hAnsi="Verdana"/>
        </w:rPr>
        <w:t>RN02</w:t>
      </w:r>
      <w:r w:rsidR="008E6A7F">
        <w:rPr>
          <w:rFonts w:ascii="Verdana" w:hAnsi="Verdana"/>
        </w:rPr>
        <w:t xml:space="preserve">- </w:t>
      </w:r>
      <w:r w:rsidRPr="008E6A7F">
        <w:rPr>
          <w:rFonts w:ascii="Verdana" w:hAnsi="Verdana"/>
        </w:rPr>
        <w:t>O vendedor é o responsável pela baixa no estoque.</w:t>
      </w:r>
    </w:p>
    <w:p w14:paraId="42BBDB86" w14:textId="77777777" w:rsidR="008E6A7F" w:rsidRPr="008E6A7F" w:rsidRDefault="008E6A7F" w:rsidP="008E6A7F">
      <w:pPr>
        <w:spacing w:after="0" w:line="240" w:lineRule="auto"/>
        <w:rPr>
          <w:rFonts w:ascii="Verdana" w:hAnsi="Verdana"/>
        </w:rPr>
      </w:pPr>
    </w:p>
    <w:p w14:paraId="170F633E" w14:textId="17388516" w:rsidR="00CE75A8" w:rsidRDefault="00CE75A8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RN03</w:t>
      </w:r>
      <w:r w:rsidR="008E6A7F">
        <w:rPr>
          <w:rFonts w:ascii="Verdana" w:hAnsi="Verdana"/>
        </w:rPr>
        <w:t xml:space="preserve">- </w:t>
      </w:r>
      <w:r>
        <w:rPr>
          <w:rFonts w:ascii="Verdana" w:hAnsi="Verdana"/>
        </w:rPr>
        <w:t xml:space="preserve">Itens vendidos devem entrar na </w:t>
      </w:r>
      <w:r w:rsidR="00C16385">
        <w:rPr>
          <w:rFonts w:ascii="Verdana" w:hAnsi="Verdana"/>
        </w:rPr>
        <w:t>programação de produção</w:t>
      </w:r>
      <w:r>
        <w:rPr>
          <w:rFonts w:ascii="Verdana" w:hAnsi="Verdana"/>
        </w:rPr>
        <w:t>.</w:t>
      </w:r>
    </w:p>
    <w:p w14:paraId="560ED82D" w14:textId="77777777" w:rsidR="008E6A7F" w:rsidRDefault="008E6A7F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</w:p>
    <w:p w14:paraId="7B737DD4" w14:textId="70946F9B" w:rsidR="008E6A7F" w:rsidRDefault="00CE75A8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RN04</w:t>
      </w:r>
      <w:r w:rsidR="008E6A7F">
        <w:rPr>
          <w:rFonts w:ascii="Verdana" w:hAnsi="Verdana"/>
        </w:rPr>
        <w:t xml:space="preserve">- </w:t>
      </w:r>
      <w:r w:rsidR="00C16385">
        <w:rPr>
          <w:rFonts w:ascii="Verdana" w:hAnsi="Verdana"/>
        </w:rPr>
        <w:t xml:space="preserve">Itens disponíveis em um ponto de venda poderão ser remanejados </w:t>
      </w:r>
    </w:p>
    <w:p w14:paraId="44E275C2" w14:textId="521394FA" w:rsidR="00C16385" w:rsidRPr="008E6A7F" w:rsidRDefault="00C16385" w:rsidP="008E6A7F">
      <w:pPr>
        <w:spacing w:after="0" w:line="240" w:lineRule="auto"/>
        <w:ind w:left="708"/>
        <w:rPr>
          <w:rFonts w:ascii="Verdana" w:hAnsi="Verdana"/>
        </w:rPr>
      </w:pPr>
      <w:r w:rsidRPr="008E6A7F">
        <w:rPr>
          <w:rFonts w:ascii="Verdana" w:hAnsi="Verdana"/>
        </w:rPr>
        <w:t>para outro ponto de venda conforme necessidade</w:t>
      </w:r>
      <w:r w:rsidR="009757EB" w:rsidRPr="008E6A7F">
        <w:rPr>
          <w:rFonts w:ascii="Verdana" w:hAnsi="Verdana"/>
        </w:rPr>
        <w:t xml:space="preserve"> para atendimento </w:t>
      </w:r>
      <w:r w:rsidR="008E6A7F" w:rsidRPr="008E6A7F">
        <w:rPr>
          <w:rFonts w:ascii="Verdana" w:hAnsi="Verdana"/>
        </w:rPr>
        <w:t xml:space="preserve">     </w:t>
      </w:r>
      <w:r w:rsidR="009757EB" w:rsidRPr="008E6A7F">
        <w:rPr>
          <w:rFonts w:ascii="Verdana" w:hAnsi="Verdana"/>
        </w:rPr>
        <w:t xml:space="preserve">de </w:t>
      </w:r>
      <w:r w:rsidRPr="008E6A7F">
        <w:rPr>
          <w:rFonts w:ascii="Verdana" w:hAnsi="Verdana"/>
        </w:rPr>
        <w:t>cliente</w:t>
      </w:r>
      <w:r w:rsidR="009757EB" w:rsidRPr="008E6A7F">
        <w:rPr>
          <w:rFonts w:ascii="Verdana" w:hAnsi="Verdana"/>
        </w:rPr>
        <w:t>s</w:t>
      </w:r>
      <w:r w:rsidRPr="008E6A7F">
        <w:rPr>
          <w:rFonts w:ascii="Verdana" w:hAnsi="Verdana"/>
        </w:rPr>
        <w:t>.</w:t>
      </w:r>
    </w:p>
    <w:p w14:paraId="5447164F" w14:textId="77777777" w:rsidR="008E6A7F" w:rsidRDefault="008E6A7F" w:rsidP="008E6A7F">
      <w:pPr>
        <w:pStyle w:val="PargrafodaLista"/>
        <w:spacing w:after="0" w:line="240" w:lineRule="auto"/>
        <w:ind w:left="858"/>
        <w:rPr>
          <w:rFonts w:ascii="Verdana" w:hAnsi="Verdana"/>
        </w:rPr>
      </w:pPr>
    </w:p>
    <w:p w14:paraId="2FB38A00" w14:textId="6985E813" w:rsidR="00C16385" w:rsidRDefault="008E6A7F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  <w:r>
        <w:rPr>
          <w:rFonts w:ascii="Verdana" w:hAnsi="Verdana"/>
        </w:rPr>
        <w:t xml:space="preserve">RN05- </w:t>
      </w:r>
      <w:r w:rsidR="009757EB" w:rsidRPr="008E6A7F">
        <w:rPr>
          <w:rFonts w:ascii="Verdana" w:hAnsi="Verdana"/>
        </w:rPr>
        <w:t>Para fech</w:t>
      </w:r>
      <w:r>
        <w:rPr>
          <w:rFonts w:ascii="Verdana" w:hAnsi="Verdana"/>
        </w:rPr>
        <w:t>a</w:t>
      </w:r>
      <w:r w:rsidR="009757EB" w:rsidRPr="008E6A7F">
        <w:rPr>
          <w:rFonts w:ascii="Verdana" w:hAnsi="Verdana"/>
        </w:rPr>
        <w:t>r o pedido o cli</w:t>
      </w:r>
      <w:r>
        <w:rPr>
          <w:rFonts w:ascii="Verdana" w:hAnsi="Verdana"/>
        </w:rPr>
        <w:t xml:space="preserve">ente </w:t>
      </w:r>
      <w:r w:rsidR="000E27F1">
        <w:rPr>
          <w:rFonts w:ascii="Verdana" w:hAnsi="Verdana"/>
        </w:rPr>
        <w:t>deverá</w:t>
      </w:r>
      <w:r>
        <w:rPr>
          <w:rFonts w:ascii="Verdana" w:hAnsi="Verdana"/>
        </w:rPr>
        <w:t xml:space="preserve"> informar dados para pr</w:t>
      </w:r>
      <w:r w:rsidR="009757EB" w:rsidRPr="008E6A7F">
        <w:rPr>
          <w:rFonts w:ascii="Verdana" w:hAnsi="Verdana"/>
        </w:rPr>
        <w:t>eenchimento do cadastro</w:t>
      </w:r>
      <w:r>
        <w:rPr>
          <w:rFonts w:ascii="Verdana" w:hAnsi="Verdana"/>
        </w:rPr>
        <w:t>.</w:t>
      </w:r>
    </w:p>
    <w:p w14:paraId="565341C4" w14:textId="77777777" w:rsidR="000E27F1" w:rsidRDefault="000E27F1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26B6AB36" w14:textId="48D304D8" w:rsidR="008E6A7F" w:rsidRDefault="008E6A7F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26D9E38" w14:textId="0174661F" w:rsidR="008E6A7F" w:rsidRDefault="008E6A7F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  <w:r>
        <w:rPr>
          <w:rFonts w:ascii="Verdana" w:hAnsi="Verdana"/>
        </w:rPr>
        <w:t>7- Requisitos</w:t>
      </w:r>
    </w:p>
    <w:p w14:paraId="697E5E45" w14:textId="2FF360F3" w:rsidR="000E27F1" w:rsidRDefault="000E27F1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26DB0E17" w14:textId="3CB84A98" w:rsidR="000E27F1" w:rsidRDefault="000E27F1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05127294" w14:textId="2FC24493" w:rsidR="000E27F1" w:rsidRDefault="000E27F1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6089"/>
      </w:tblGrid>
      <w:tr w:rsidR="000E27F1" w14:paraId="3E1192A6" w14:textId="77777777" w:rsidTr="00B35D38">
        <w:trPr>
          <w:trHeight w:val="482"/>
          <w:jc w:val="center"/>
        </w:trPr>
        <w:tc>
          <w:tcPr>
            <w:tcW w:w="1413" w:type="dxa"/>
            <w:gridSpan w:val="2"/>
            <w:vAlign w:val="center"/>
          </w:tcPr>
          <w:p w14:paraId="02B4D6E3" w14:textId="56BDB948" w:rsidR="000E27F1" w:rsidRDefault="000E27F1" w:rsidP="000E27F1">
            <w:pPr>
              <w:pStyle w:val="PargrafodaLista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Requisitos</w:t>
            </w:r>
          </w:p>
        </w:tc>
        <w:tc>
          <w:tcPr>
            <w:tcW w:w="992" w:type="dxa"/>
            <w:vAlign w:val="center"/>
          </w:tcPr>
          <w:p w14:paraId="6EA47A5C" w14:textId="77777777" w:rsidR="000E27F1" w:rsidRDefault="000E27F1" w:rsidP="008E6A7F">
            <w:pPr>
              <w:pStyle w:val="PargrafodaLista"/>
              <w:ind w:left="0"/>
              <w:rPr>
                <w:rFonts w:ascii="Verdana" w:hAnsi="Verdana"/>
              </w:rPr>
            </w:pPr>
          </w:p>
        </w:tc>
        <w:tc>
          <w:tcPr>
            <w:tcW w:w="6089" w:type="dxa"/>
            <w:vAlign w:val="center"/>
          </w:tcPr>
          <w:p w14:paraId="36F70898" w14:textId="77777777" w:rsidR="000E27F1" w:rsidRDefault="000E27F1" w:rsidP="008E6A7F">
            <w:pPr>
              <w:pStyle w:val="PargrafodaLista"/>
              <w:ind w:left="0"/>
              <w:rPr>
                <w:rFonts w:ascii="Verdana" w:hAnsi="Verdana"/>
              </w:rPr>
            </w:pPr>
          </w:p>
        </w:tc>
      </w:tr>
      <w:tr w:rsidR="000E27F1" w14:paraId="5E924FEA" w14:textId="77777777" w:rsidTr="00B35D38">
        <w:trPr>
          <w:cantSplit/>
          <w:trHeight w:val="1638"/>
          <w:jc w:val="center"/>
        </w:trPr>
        <w:tc>
          <w:tcPr>
            <w:tcW w:w="704" w:type="dxa"/>
            <w:vMerge w:val="restart"/>
            <w:textDirection w:val="btLr"/>
            <w:vAlign w:val="center"/>
          </w:tcPr>
          <w:p w14:paraId="4333C591" w14:textId="6FB4E730" w:rsidR="000E27F1" w:rsidRDefault="000E27F1" w:rsidP="009721A3">
            <w:pPr>
              <w:pStyle w:val="PargrafodaLista"/>
              <w:ind w:left="113" w:right="1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Precisão</w:t>
            </w:r>
          </w:p>
        </w:tc>
        <w:tc>
          <w:tcPr>
            <w:tcW w:w="709" w:type="dxa"/>
            <w:textDirection w:val="btLr"/>
            <w:vAlign w:val="center"/>
          </w:tcPr>
          <w:p w14:paraId="342F2EA8" w14:textId="3C9139B7" w:rsidR="000E27F1" w:rsidRDefault="000E27F1" w:rsidP="009721A3">
            <w:pPr>
              <w:pStyle w:val="PargrafodaLista"/>
              <w:ind w:left="113" w:right="1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Usuários</w:t>
            </w:r>
          </w:p>
        </w:tc>
        <w:tc>
          <w:tcPr>
            <w:tcW w:w="992" w:type="dxa"/>
            <w:vAlign w:val="center"/>
          </w:tcPr>
          <w:p w14:paraId="111DBADA" w14:textId="77777777" w:rsidR="000E27F1" w:rsidRDefault="000E27F1" w:rsidP="008E6A7F">
            <w:pPr>
              <w:pStyle w:val="PargrafodaLista"/>
              <w:ind w:left="0"/>
              <w:rPr>
                <w:rFonts w:ascii="Verdana" w:hAnsi="Verdana"/>
              </w:rPr>
            </w:pPr>
          </w:p>
        </w:tc>
        <w:tc>
          <w:tcPr>
            <w:tcW w:w="6089" w:type="dxa"/>
            <w:vAlign w:val="center"/>
          </w:tcPr>
          <w:p w14:paraId="3C95EC2D" w14:textId="77777777" w:rsidR="000E27F1" w:rsidRDefault="000E27F1" w:rsidP="008E6A7F">
            <w:pPr>
              <w:pStyle w:val="PargrafodaLista"/>
              <w:ind w:left="0"/>
              <w:rPr>
                <w:rFonts w:ascii="Verdana" w:hAnsi="Verdana"/>
              </w:rPr>
            </w:pPr>
          </w:p>
        </w:tc>
      </w:tr>
      <w:tr w:rsidR="000E27F1" w14:paraId="2A823FC7" w14:textId="77777777" w:rsidTr="00B35D38">
        <w:trPr>
          <w:cantSplit/>
          <w:trHeight w:val="1686"/>
          <w:jc w:val="center"/>
        </w:trPr>
        <w:tc>
          <w:tcPr>
            <w:tcW w:w="704" w:type="dxa"/>
            <w:vMerge/>
            <w:vAlign w:val="center"/>
          </w:tcPr>
          <w:p w14:paraId="2E10AE7B" w14:textId="77777777" w:rsidR="000E27F1" w:rsidRDefault="000E27F1" w:rsidP="008E6A7F">
            <w:pPr>
              <w:pStyle w:val="PargrafodaLista"/>
              <w:ind w:left="0"/>
              <w:rPr>
                <w:rFonts w:ascii="Verdana" w:hAnsi="Verdana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510282CB" w14:textId="33E7F269" w:rsidR="000E27F1" w:rsidRDefault="000E27F1" w:rsidP="009721A3">
            <w:pPr>
              <w:pStyle w:val="PargrafodaLista"/>
              <w:ind w:left="113" w:right="1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</w:t>
            </w:r>
          </w:p>
        </w:tc>
        <w:tc>
          <w:tcPr>
            <w:tcW w:w="992" w:type="dxa"/>
            <w:vAlign w:val="center"/>
          </w:tcPr>
          <w:p w14:paraId="686084FA" w14:textId="77777777" w:rsidR="000E27F1" w:rsidRDefault="000E27F1" w:rsidP="008E6A7F">
            <w:pPr>
              <w:pStyle w:val="PargrafodaLista"/>
              <w:ind w:left="0"/>
              <w:rPr>
                <w:rFonts w:ascii="Verdana" w:hAnsi="Verdana"/>
              </w:rPr>
            </w:pPr>
          </w:p>
        </w:tc>
        <w:tc>
          <w:tcPr>
            <w:tcW w:w="6089" w:type="dxa"/>
            <w:vAlign w:val="center"/>
          </w:tcPr>
          <w:p w14:paraId="59DA65DA" w14:textId="77777777" w:rsidR="000E27F1" w:rsidRDefault="000E27F1" w:rsidP="008E6A7F">
            <w:pPr>
              <w:pStyle w:val="PargrafodaLista"/>
              <w:ind w:left="0"/>
              <w:rPr>
                <w:rFonts w:ascii="Verdana" w:hAnsi="Verdana"/>
              </w:rPr>
            </w:pPr>
          </w:p>
        </w:tc>
      </w:tr>
      <w:tr w:rsidR="00B35D38" w14:paraId="1EA2912D" w14:textId="77777777" w:rsidTr="00105605">
        <w:trPr>
          <w:cantSplit/>
          <w:trHeight w:val="4663"/>
          <w:jc w:val="center"/>
        </w:trPr>
        <w:tc>
          <w:tcPr>
            <w:tcW w:w="704" w:type="dxa"/>
            <w:vMerge w:val="restart"/>
            <w:textDirection w:val="btLr"/>
            <w:vAlign w:val="center"/>
          </w:tcPr>
          <w:p w14:paraId="61D57821" w14:textId="46ECA153" w:rsidR="00B35D38" w:rsidRDefault="00B35D38" w:rsidP="009721A3">
            <w:pPr>
              <w:pStyle w:val="PargrafodaLista"/>
              <w:ind w:left="113" w:right="1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Finalidade</w:t>
            </w:r>
          </w:p>
        </w:tc>
        <w:tc>
          <w:tcPr>
            <w:tcW w:w="1701" w:type="dxa"/>
            <w:gridSpan w:val="2"/>
            <w:textDirection w:val="btLr"/>
            <w:vAlign w:val="center"/>
          </w:tcPr>
          <w:p w14:paraId="071B0C24" w14:textId="18E6AF70" w:rsidR="00B35D38" w:rsidRDefault="00B35D38" w:rsidP="00B35D38">
            <w:pPr>
              <w:pStyle w:val="PargrafodaLista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Funcionais – </w:t>
            </w:r>
            <w:r w:rsidRPr="009721A3">
              <w:rPr>
                <w:rFonts w:ascii="Verdana" w:hAnsi="Verdana"/>
              </w:rPr>
              <w:t>F (</w:t>
            </w:r>
            <w:proofErr w:type="spellStart"/>
            <w:r w:rsidRPr="009721A3">
              <w:rPr>
                <w:rFonts w:ascii="Verdana" w:hAnsi="Verdana"/>
              </w:rPr>
              <w:t>Functionality</w:t>
            </w:r>
            <w:proofErr w:type="spellEnd"/>
            <w:r w:rsidRPr="009721A3">
              <w:rPr>
                <w:rFonts w:ascii="Verdana" w:hAnsi="Verdana"/>
              </w:rPr>
              <w:t>):</w:t>
            </w:r>
          </w:p>
        </w:tc>
        <w:tc>
          <w:tcPr>
            <w:tcW w:w="6089" w:type="dxa"/>
            <w:vAlign w:val="center"/>
          </w:tcPr>
          <w:p w14:paraId="33AD6904" w14:textId="70A04AD2" w:rsidR="00B35D38" w:rsidRDefault="00B35D38" w:rsidP="00B35D38">
            <w:pPr>
              <w:pStyle w:val="PargrafodaLista"/>
              <w:ind w:left="0"/>
              <w:rPr>
                <w:rFonts w:ascii="Verdana" w:hAnsi="Verdana"/>
              </w:rPr>
            </w:pPr>
            <w:bookmarkStart w:id="0" w:name="_GoBack"/>
            <w:bookmarkEnd w:id="0"/>
          </w:p>
        </w:tc>
      </w:tr>
      <w:tr w:rsidR="00B35D38" w14:paraId="6E2F794E" w14:textId="77777777" w:rsidTr="00B35D38">
        <w:trPr>
          <w:cantSplit/>
          <w:trHeight w:val="1979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45E3F2C5" w14:textId="77777777" w:rsidR="00B35D38" w:rsidRDefault="00B35D38" w:rsidP="009721A3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54E54ECD" w14:textId="66E8F0BB" w:rsidR="00B35D38" w:rsidRDefault="00B35D38" w:rsidP="00B35D38">
            <w:pPr>
              <w:pStyle w:val="PargrafodaLista"/>
              <w:ind w:left="113" w:right="1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 Funcionais</w:t>
            </w:r>
          </w:p>
        </w:tc>
        <w:tc>
          <w:tcPr>
            <w:tcW w:w="992" w:type="dxa"/>
            <w:textDirection w:val="btLr"/>
            <w:vAlign w:val="center"/>
          </w:tcPr>
          <w:p w14:paraId="7C0CE323" w14:textId="28FD09A3" w:rsidR="00B35D38" w:rsidRDefault="00B35D38" w:rsidP="00B35D38">
            <w:pPr>
              <w:pStyle w:val="PargrafodaLista"/>
              <w:ind w:left="113" w:right="113"/>
              <w:rPr>
                <w:rFonts w:ascii="Verdana" w:hAnsi="Verdana"/>
              </w:rPr>
            </w:pPr>
            <w:r w:rsidRPr="009721A3">
              <w:rPr>
                <w:rFonts w:ascii="Verdana" w:hAnsi="Verdana"/>
              </w:rPr>
              <w:t>U (Usability):</w:t>
            </w:r>
            <w:r w:rsidRPr="009721A3">
              <w:rPr>
                <w:rFonts w:ascii="Verdana" w:hAnsi="Verdana"/>
              </w:rPr>
              <w:t xml:space="preserve"> </w:t>
            </w:r>
            <w:r w:rsidRPr="009721A3">
              <w:rPr>
                <w:rFonts w:ascii="Verdana" w:hAnsi="Verdana"/>
              </w:rPr>
              <w:t>usabilidade</w:t>
            </w:r>
          </w:p>
        </w:tc>
        <w:tc>
          <w:tcPr>
            <w:tcW w:w="6089" w:type="dxa"/>
            <w:vAlign w:val="center"/>
          </w:tcPr>
          <w:p w14:paraId="1572BFA9" w14:textId="77777777" w:rsidR="00B35D38" w:rsidRDefault="00B35D38" w:rsidP="008E6A7F">
            <w:pPr>
              <w:pStyle w:val="PargrafodaLista"/>
              <w:ind w:left="0"/>
              <w:rPr>
                <w:rFonts w:ascii="Verdana" w:hAnsi="Verdana"/>
              </w:rPr>
            </w:pPr>
          </w:p>
        </w:tc>
      </w:tr>
      <w:tr w:rsidR="00B35D38" w14:paraId="47039207" w14:textId="77777777" w:rsidTr="00B35D38">
        <w:trPr>
          <w:cantSplit/>
          <w:trHeight w:val="1838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0DCC3477" w14:textId="77777777" w:rsidR="00B35D38" w:rsidRDefault="00B35D38" w:rsidP="009721A3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6E05782B" w14:textId="77777777" w:rsidR="00B35D38" w:rsidRDefault="00B35D38" w:rsidP="009721A3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992" w:type="dxa"/>
            <w:textDirection w:val="btLr"/>
            <w:vAlign w:val="center"/>
          </w:tcPr>
          <w:p w14:paraId="62DFF9A3" w14:textId="1DFFEEBF" w:rsidR="00B35D38" w:rsidRDefault="00B35D38" w:rsidP="00B35D38">
            <w:pPr>
              <w:pStyle w:val="PargrafodaLista"/>
              <w:ind w:left="113" w:right="113"/>
              <w:rPr>
                <w:rFonts w:ascii="Verdana" w:hAnsi="Verdana"/>
              </w:rPr>
            </w:pPr>
            <w:r w:rsidRPr="009721A3">
              <w:rPr>
                <w:rFonts w:ascii="Verdana" w:hAnsi="Verdana"/>
              </w:rPr>
              <w:t>R (Reliability</w:t>
            </w:r>
            <w:r>
              <w:rPr>
                <w:rFonts w:ascii="Verdana" w:hAnsi="Verdana"/>
              </w:rPr>
              <w:t>):</w:t>
            </w:r>
            <w:r w:rsidRPr="009721A3">
              <w:rPr>
                <w:rFonts w:ascii="Verdana" w:hAnsi="Verdana"/>
              </w:rPr>
              <w:t xml:space="preserve"> </w:t>
            </w:r>
            <w:r w:rsidRPr="009721A3">
              <w:rPr>
                <w:rFonts w:ascii="Verdana" w:hAnsi="Verdana"/>
              </w:rPr>
              <w:t>confiabilidade</w:t>
            </w:r>
          </w:p>
        </w:tc>
        <w:tc>
          <w:tcPr>
            <w:tcW w:w="6089" w:type="dxa"/>
            <w:vAlign w:val="center"/>
          </w:tcPr>
          <w:p w14:paraId="4578D155" w14:textId="77777777" w:rsidR="00B35D38" w:rsidRDefault="00B35D38" w:rsidP="008E6A7F">
            <w:pPr>
              <w:pStyle w:val="PargrafodaLista"/>
              <w:ind w:left="0"/>
              <w:rPr>
                <w:rFonts w:ascii="Verdana" w:hAnsi="Verdana"/>
              </w:rPr>
            </w:pPr>
          </w:p>
        </w:tc>
      </w:tr>
      <w:tr w:rsidR="00B35D38" w14:paraId="1CF07453" w14:textId="77777777" w:rsidTr="00B35D38">
        <w:trPr>
          <w:cantSplit/>
          <w:trHeight w:val="2246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73B3F17A" w14:textId="77777777" w:rsidR="00B35D38" w:rsidRDefault="00B35D38" w:rsidP="009721A3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5943C2B7" w14:textId="77777777" w:rsidR="00B35D38" w:rsidRDefault="00B35D38" w:rsidP="009721A3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992" w:type="dxa"/>
            <w:textDirection w:val="btLr"/>
            <w:vAlign w:val="center"/>
          </w:tcPr>
          <w:p w14:paraId="1791C7D1" w14:textId="01B0616F" w:rsidR="00B35D38" w:rsidRDefault="00B35D38" w:rsidP="00B35D38">
            <w:pPr>
              <w:pStyle w:val="PargrafodaLista"/>
              <w:ind w:left="113" w:right="113"/>
              <w:rPr>
                <w:rFonts w:ascii="Verdana" w:hAnsi="Verdana"/>
              </w:rPr>
            </w:pPr>
            <w:r w:rsidRPr="009721A3">
              <w:rPr>
                <w:rFonts w:ascii="Verdana" w:hAnsi="Verdana"/>
              </w:rPr>
              <w:t>P (Performance)</w:t>
            </w:r>
            <w:r>
              <w:rPr>
                <w:rFonts w:ascii="Verdana" w:hAnsi="Verdana"/>
              </w:rPr>
              <w:t>:</w:t>
            </w:r>
            <w:r w:rsidRPr="009721A3">
              <w:rPr>
                <w:rFonts w:ascii="Verdana" w:hAnsi="Verdana"/>
              </w:rPr>
              <w:t xml:space="preserve"> </w:t>
            </w:r>
            <w:r w:rsidRPr="009721A3">
              <w:rPr>
                <w:rFonts w:ascii="Verdana" w:hAnsi="Verdana"/>
              </w:rPr>
              <w:t>desempenho</w:t>
            </w:r>
          </w:p>
        </w:tc>
        <w:tc>
          <w:tcPr>
            <w:tcW w:w="6089" w:type="dxa"/>
            <w:vAlign w:val="center"/>
          </w:tcPr>
          <w:p w14:paraId="4EAB4E87" w14:textId="77777777" w:rsidR="00B35D38" w:rsidRDefault="00B35D38" w:rsidP="008E6A7F">
            <w:pPr>
              <w:pStyle w:val="PargrafodaLista"/>
              <w:ind w:left="0"/>
              <w:rPr>
                <w:rFonts w:ascii="Verdana" w:hAnsi="Verdana"/>
              </w:rPr>
            </w:pPr>
          </w:p>
        </w:tc>
      </w:tr>
      <w:tr w:rsidR="00B35D38" w14:paraId="5929DEBE" w14:textId="77777777" w:rsidTr="00B35D38">
        <w:trPr>
          <w:cantSplit/>
          <w:trHeight w:val="2265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60638E2F" w14:textId="77777777" w:rsidR="00B35D38" w:rsidRDefault="00B35D38" w:rsidP="009721A3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66527F8F" w14:textId="77777777" w:rsidR="00B35D38" w:rsidRDefault="00B35D38" w:rsidP="009721A3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992" w:type="dxa"/>
            <w:textDirection w:val="btLr"/>
            <w:vAlign w:val="center"/>
          </w:tcPr>
          <w:p w14:paraId="05F46CAA" w14:textId="4A5897C3" w:rsidR="00B35D38" w:rsidRDefault="00B35D38" w:rsidP="00B35D38">
            <w:pPr>
              <w:pStyle w:val="PargrafodaLista"/>
              <w:ind w:left="113" w:right="113"/>
              <w:rPr>
                <w:rFonts w:ascii="Verdana" w:hAnsi="Verdana"/>
              </w:rPr>
            </w:pPr>
            <w:r w:rsidRPr="009721A3">
              <w:rPr>
                <w:rFonts w:ascii="Verdana" w:hAnsi="Verdana"/>
              </w:rPr>
              <w:t>S (Supportability</w:t>
            </w:r>
            <w:r>
              <w:rPr>
                <w:rFonts w:ascii="Verdana" w:hAnsi="Verdana"/>
              </w:rPr>
              <w:t>):</w:t>
            </w:r>
            <w:r w:rsidRPr="009721A3">
              <w:rPr>
                <w:rFonts w:ascii="Verdana" w:hAnsi="Verdana"/>
              </w:rPr>
              <w:t xml:space="preserve"> </w:t>
            </w:r>
            <w:r w:rsidRPr="009721A3">
              <w:rPr>
                <w:rFonts w:ascii="Verdana" w:hAnsi="Verdana"/>
              </w:rPr>
              <w:t>manutenibilidade</w:t>
            </w:r>
          </w:p>
        </w:tc>
        <w:tc>
          <w:tcPr>
            <w:tcW w:w="6089" w:type="dxa"/>
            <w:vAlign w:val="center"/>
          </w:tcPr>
          <w:p w14:paraId="0CF975D3" w14:textId="77777777" w:rsidR="00B35D38" w:rsidRDefault="00B35D38" w:rsidP="008E6A7F">
            <w:pPr>
              <w:pStyle w:val="PargrafodaLista"/>
              <w:ind w:left="0"/>
              <w:rPr>
                <w:rFonts w:ascii="Verdana" w:hAnsi="Verdana"/>
              </w:rPr>
            </w:pPr>
          </w:p>
        </w:tc>
      </w:tr>
      <w:tr w:rsidR="00B35D38" w14:paraId="0725D17B" w14:textId="77777777" w:rsidTr="00B35D38">
        <w:trPr>
          <w:cantSplit/>
          <w:trHeight w:val="1686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5779290D" w14:textId="77777777" w:rsidR="00B35D38" w:rsidRDefault="00B35D38" w:rsidP="009721A3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5E28CE68" w14:textId="77777777" w:rsidR="00B35D38" w:rsidRDefault="00B35D38" w:rsidP="009721A3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992" w:type="dxa"/>
            <w:textDirection w:val="btLr"/>
            <w:vAlign w:val="center"/>
          </w:tcPr>
          <w:p w14:paraId="0DCAFC8A" w14:textId="449FF79E" w:rsidR="00B35D38" w:rsidRPr="009721A3" w:rsidRDefault="00B35D38" w:rsidP="00B35D38">
            <w:pPr>
              <w:ind w:left="113" w:right="113"/>
              <w:rPr>
                <w:rFonts w:ascii="Verdana" w:hAnsi="Verdana"/>
              </w:rPr>
            </w:pPr>
            <w:r w:rsidRPr="009721A3">
              <w:rPr>
                <w:rFonts w:ascii="Verdana" w:hAnsi="Verdana"/>
              </w:rPr>
              <w:t xml:space="preserve">+: </w:t>
            </w:r>
            <w:r w:rsidRPr="009721A3">
              <w:rPr>
                <w:rFonts w:ascii="Verdana" w:hAnsi="Verdana"/>
              </w:rPr>
              <w:t>Outros.</w:t>
            </w:r>
          </w:p>
          <w:p w14:paraId="5E836131" w14:textId="77777777" w:rsidR="00B35D38" w:rsidRDefault="00B35D38" w:rsidP="00B35D38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6089" w:type="dxa"/>
            <w:vAlign w:val="center"/>
          </w:tcPr>
          <w:p w14:paraId="713486D7" w14:textId="77777777" w:rsidR="00B35D38" w:rsidRDefault="00B35D38" w:rsidP="008E6A7F">
            <w:pPr>
              <w:pStyle w:val="PargrafodaLista"/>
              <w:ind w:left="0"/>
              <w:rPr>
                <w:rFonts w:ascii="Verdana" w:hAnsi="Verdana"/>
              </w:rPr>
            </w:pPr>
          </w:p>
        </w:tc>
      </w:tr>
    </w:tbl>
    <w:p w14:paraId="4ACD86B4" w14:textId="77777777" w:rsidR="000E27F1" w:rsidRPr="008E6A7F" w:rsidRDefault="000E27F1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7A9715A4" w14:textId="77777777" w:rsidR="003E5BFC" w:rsidRPr="00202332" w:rsidRDefault="003E5BFC" w:rsidP="00202332"/>
    <w:sectPr w:rsidR="003E5BFC" w:rsidRPr="00202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7848"/>
    <w:multiLevelType w:val="hybridMultilevel"/>
    <w:tmpl w:val="C0C85FB6"/>
    <w:lvl w:ilvl="0" w:tplc="5DBED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CB"/>
    <w:rsid w:val="0003257D"/>
    <w:rsid w:val="00052E54"/>
    <w:rsid w:val="0006166C"/>
    <w:rsid w:val="000B79AF"/>
    <w:rsid w:val="000E27F1"/>
    <w:rsid w:val="00202332"/>
    <w:rsid w:val="00367306"/>
    <w:rsid w:val="003E5BFC"/>
    <w:rsid w:val="004A5B49"/>
    <w:rsid w:val="004C47F3"/>
    <w:rsid w:val="00534523"/>
    <w:rsid w:val="006958AF"/>
    <w:rsid w:val="007479ED"/>
    <w:rsid w:val="008013CD"/>
    <w:rsid w:val="008E4135"/>
    <w:rsid w:val="008E6A7F"/>
    <w:rsid w:val="009721A3"/>
    <w:rsid w:val="009757EB"/>
    <w:rsid w:val="00B35D38"/>
    <w:rsid w:val="00C14FCB"/>
    <w:rsid w:val="00C16385"/>
    <w:rsid w:val="00CE75A8"/>
    <w:rsid w:val="00D86962"/>
    <w:rsid w:val="00DA647B"/>
    <w:rsid w:val="00E3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5FC4"/>
  <w15:chartTrackingRefBased/>
  <w15:docId w15:val="{BC287CA4-C5E8-493A-97BD-38B783B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4F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14F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14F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14F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4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4F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FC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34523"/>
    <w:pPr>
      <w:ind w:left="720"/>
      <w:contextualSpacing/>
    </w:pPr>
  </w:style>
  <w:style w:type="table" w:styleId="Tabelacomgrade">
    <w:name w:val="Table Grid"/>
    <w:basedOn w:val="Tabelanormal"/>
    <w:uiPriority w:val="39"/>
    <w:rsid w:val="000E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DO ESPIRITO SANTO</dc:creator>
  <cp:keywords/>
  <dc:description/>
  <cp:lastModifiedBy>PAULO ROBERTO DO ESPIRITO SANTO</cp:lastModifiedBy>
  <cp:revision>11</cp:revision>
  <dcterms:created xsi:type="dcterms:W3CDTF">2016-08-18T14:22:00Z</dcterms:created>
  <dcterms:modified xsi:type="dcterms:W3CDTF">2016-08-26T20:01:00Z</dcterms:modified>
</cp:coreProperties>
</file>