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2302E" w14:textId="5114F6B9" w:rsidR="00064B47" w:rsidRPr="001C57B9" w:rsidRDefault="00064B47" w:rsidP="00923778">
      <w:pPr>
        <w:spacing w:before="240" w:after="240" w:line="360" w:lineRule="auto"/>
        <w:jc w:val="center"/>
        <w:rPr>
          <w:sz w:val="20"/>
          <w:szCs w:val="20"/>
        </w:rPr>
      </w:pPr>
      <w:bookmarkStart w:id="0" w:name="_Hlk192528256"/>
      <w:r w:rsidRPr="001C57B9">
        <w:rPr>
          <w:sz w:val="20"/>
          <w:szCs w:val="20"/>
        </w:rPr>
        <w:t>Análise de Desempenho Hospitalar: uma revisão de escopo sobre modelos de financiamento e gestão em hospitais públicos e filantrópicos</w:t>
      </w:r>
    </w:p>
    <w:p w14:paraId="33589090" w14:textId="77777777" w:rsidR="00D51A6C" w:rsidRPr="001C57B9" w:rsidRDefault="00D51A6C" w:rsidP="00D51A6C">
      <w:pPr>
        <w:spacing w:before="240" w:after="240" w:line="240" w:lineRule="auto"/>
        <w:jc w:val="both"/>
        <w:rPr>
          <w:sz w:val="20"/>
          <w:szCs w:val="20"/>
        </w:rPr>
        <w:sectPr w:rsidR="00D51A6C" w:rsidRPr="001C57B9" w:rsidSect="00666ED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7572069" w14:textId="110243A2" w:rsidR="0041625D" w:rsidRPr="001C57B9" w:rsidRDefault="0041625D" w:rsidP="001664F5">
      <w:pPr>
        <w:spacing w:line="240" w:lineRule="auto"/>
        <w:jc w:val="center"/>
        <w:rPr>
          <w:b/>
          <w:bCs/>
          <w:sz w:val="20"/>
          <w:szCs w:val="20"/>
        </w:rPr>
      </w:pPr>
      <w:r w:rsidRPr="001C57B9">
        <w:rPr>
          <w:b/>
          <w:bCs/>
          <w:sz w:val="20"/>
          <w:szCs w:val="20"/>
        </w:rPr>
        <w:t xml:space="preserve">Dra. Priscilla </w:t>
      </w:r>
      <w:proofErr w:type="spellStart"/>
      <w:r w:rsidRPr="001C57B9">
        <w:rPr>
          <w:b/>
          <w:bCs/>
          <w:sz w:val="20"/>
          <w:szCs w:val="20"/>
        </w:rPr>
        <w:t>Reinisch</w:t>
      </w:r>
      <w:proofErr w:type="spellEnd"/>
      <w:r w:rsidRPr="001C57B9">
        <w:rPr>
          <w:b/>
          <w:bCs/>
          <w:sz w:val="20"/>
          <w:szCs w:val="20"/>
        </w:rPr>
        <w:t xml:space="preserve"> </w:t>
      </w:r>
      <w:proofErr w:type="spellStart"/>
      <w:r w:rsidRPr="001C57B9">
        <w:rPr>
          <w:b/>
          <w:bCs/>
          <w:sz w:val="20"/>
          <w:szCs w:val="20"/>
        </w:rPr>
        <w:t>Perdicaris</w:t>
      </w:r>
      <w:proofErr w:type="spellEnd"/>
    </w:p>
    <w:p w14:paraId="18E3A0E8" w14:textId="0A0C14DC" w:rsidR="00D51A6C" w:rsidRPr="001C57B9" w:rsidRDefault="0041625D" w:rsidP="001664F5">
      <w:pPr>
        <w:spacing w:line="240" w:lineRule="auto"/>
        <w:jc w:val="center"/>
        <w:rPr>
          <w:i/>
          <w:iCs/>
          <w:sz w:val="20"/>
          <w:szCs w:val="20"/>
        </w:rPr>
      </w:pPr>
      <w:r w:rsidRPr="001C57B9">
        <w:rPr>
          <w:i/>
          <w:iCs/>
          <w:sz w:val="20"/>
          <w:szCs w:val="20"/>
        </w:rPr>
        <w:t>Secretária Executiva</w:t>
      </w:r>
      <w:r w:rsidR="001664F5" w:rsidRPr="001C57B9">
        <w:rPr>
          <w:i/>
          <w:iCs/>
          <w:sz w:val="20"/>
          <w:szCs w:val="20"/>
        </w:rPr>
        <w:t xml:space="preserve"> </w:t>
      </w:r>
    </w:p>
    <w:p w14:paraId="7AD97ECB" w14:textId="7FC2EF88" w:rsidR="001664F5" w:rsidRPr="001C57B9" w:rsidRDefault="001664F5" w:rsidP="001664F5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Secretaria da Saúde </w:t>
      </w:r>
    </w:p>
    <w:p w14:paraId="05F14F69" w14:textId="1F29FB28" w:rsidR="001664F5" w:rsidRPr="001C57B9" w:rsidRDefault="001664F5" w:rsidP="001664F5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Governo do Estado de São Paulo </w:t>
      </w:r>
    </w:p>
    <w:p w14:paraId="764EAFF1" w14:textId="690F541E" w:rsidR="001664F5" w:rsidRPr="001C57B9" w:rsidRDefault="001664F5" w:rsidP="001664F5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E-mail: </w:t>
      </w:r>
    </w:p>
    <w:p w14:paraId="76EE8E3A" w14:textId="77777777" w:rsidR="00D51A6C" w:rsidRPr="001C57B9" w:rsidRDefault="00D51A6C" w:rsidP="001664F5">
      <w:pPr>
        <w:spacing w:line="240" w:lineRule="auto"/>
        <w:jc w:val="center"/>
        <w:rPr>
          <w:i/>
          <w:iCs/>
          <w:sz w:val="20"/>
          <w:szCs w:val="20"/>
        </w:rPr>
      </w:pPr>
    </w:p>
    <w:p w14:paraId="31A95110" w14:textId="77777777" w:rsidR="00D51A6C" w:rsidRPr="001C57B9" w:rsidRDefault="00D51A6C" w:rsidP="00D51A6C">
      <w:pPr>
        <w:spacing w:after="240" w:line="240" w:lineRule="auto"/>
        <w:jc w:val="both"/>
        <w:rPr>
          <w:sz w:val="20"/>
          <w:szCs w:val="20"/>
        </w:rPr>
      </w:pPr>
    </w:p>
    <w:p w14:paraId="0E9E6576" w14:textId="77777777" w:rsidR="00307B2D" w:rsidRDefault="00307B2D" w:rsidP="0065698A">
      <w:pPr>
        <w:spacing w:line="240" w:lineRule="auto"/>
        <w:jc w:val="center"/>
        <w:rPr>
          <w:b/>
          <w:bCs/>
          <w:i/>
          <w:iCs/>
          <w:sz w:val="20"/>
          <w:szCs w:val="20"/>
        </w:rPr>
      </w:pPr>
    </w:p>
    <w:p w14:paraId="3D9B08C5" w14:textId="77777777" w:rsidR="00307B2D" w:rsidRPr="001C57B9" w:rsidRDefault="00307B2D" w:rsidP="0065698A">
      <w:pPr>
        <w:spacing w:line="240" w:lineRule="auto"/>
        <w:jc w:val="center"/>
        <w:rPr>
          <w:b/>
          <w:bCs/>
          <w:i/>
          <w:iCs/>
          <w:sz w:val="20"/>
          <w:szCs w:val="20"/>
        </w:rPr>
      </w:pPr>
    </w:p>
    <w:p w14:paraId="17399C0C" w14:textId="43BF9FD4" w:rsidR="0041625D" w:rsidRPr="001C57B9" w:rsidRDefault="0041625D" w:rsidP="0065698A">
      <w:pPr>
        <w:spacing w:line="240" w:lineRule="auto"/>
        <w:jc w:val="center"/>
        <w:rPr>
          <w:b/>
          <w:bCs/>
          <w:i/>
          <w:iCs/>
          <w:sz w:val="20"/>
          <w:szCs w:val="20"/>
        </w:rPr>
      </w:pPr>
      <w:r w:rsidRPr="001C57B9">
        <w:rPr>
          <w:b/>
          <w:bCs/>
          <w:i/>
          <w:iCs/>
          <w:sz w:val="20"/>
          <w:szCs w:val="20"/>
        </w:rPr>
        <w:t>Claudia Vieira Carnevalle</w:t>
      </w:r>
    </w:p>
    <w:p w14:paraId="0FBD5F4D" w14:textId="1D91EDA1" w:rsidR="00D51A6C" w:rsidRPr="001C57B9" w:rsidRDefault="0041625D" w:rsidP="0065698A">
      <w:pPr>
        <w:spacing w:line="240" w:lineRule="auto"/>
        <w:jc w:val="center"/>
        <w:rPr>
          <w:i/>
          <w:iCs/>
          <w:sz w:val="20"/>
          <w:szCs w:val="20"/>
        </w:rPr>
      </w:pPr>
      <w:r w:rsidRPr="001C57B9">
        <w:rPr>
          <w:i/>
          <w:iCs/>
          <w:sz w:val="20"/>
          <w:szCs w:val="20"/>
        </w:rPr>
        <w:t xml:space="preserve">Dir. Técnica de </w:t>
      </w:r>
      <w:r w:rsidR="004B3532" w:rsidRPr="001C57B9">
        <w:rPr>
          <w:i/>
          <w:iCs/>
          <w:sz w:val="20"/>
          <w:szCs w:val="20"/>
        </w:rPr>
        <w:t>Saúde</w:t>
      </w:r>
      <w:r w:rsidRPr="001C57B9">
        <w:rPr>
          <w:i/>
          <w:iCs/>
          <w:sz w:val="20"/>
          <w:szCs w:val="20"/>
        </w:rPr>
        <w:t xml:space="preserve"> III</w:t>
      </w:r>
    </w:p>
    <w:p w14:paraId="73F4CFF8" w14:textId="6B70FB73" w:rsidR="001664F5" w:rsidRDefault="001664F5" w:rsidP="0065698A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Secretaria da Saúde </w:t>
      </w:r>
    </w:p>
    <w:p w14:paraId="4FAB7E42" w14:textId="6CDAFD60" w:rsidR="00307B2D" w:rsidRPr="001C57B9" w:rsidRDefault="00307B2D" w:rsidP="0065698A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Governo do Estado de São Paulo </w:t>
      </w:r>
    </w:p>
    <w:p w14:paraId="2BDE7615" w14:textId="0CD3C510" w:rsidR="001664F5" w:rsidRPr="001C57B9" w:rsidRDefault="001664F5" w:rsidP="0065698A">
      <w:pPr>
        <w:spacing w:line="240" w:lineRule="auto"/>
        <w:jc w:val="center"/>
        <w:rPr>
          <w:sz w:val="20"/>
          <w:szCs w:val="20"/>
        </w:rPr>
      </w:pPr>
      <w:proofErr w:type="spellStart"/>
      <w:r w:rsidRPr="001C57B9">
        <w:rPr>
          <w:sz w:val="20"/>
          <w:szCs w:val="20"/>
        </w:rPr>
        <w:t>Cooordenadoria</w:t>
      </w:r>
      <w:proofErr w:type="spellEnd"/>
      <w:r w:rsidRPr="001C57B9">
        <w:rPr>
          <w:sz w:val="20"/>
          <w:szCs w:val="20"/>
        </w:rPr>
        <w:t xml:space="preserve"> de Controle de Doenças </w:t>
      </w:r>
    </w:p>
    <w:p w14:paraId="17633880" w14:textId="3BCD0288" w:rsidR="0065698A" w:rsidRPr="001C57B9" w:rsidRDefault="0065698A" w:rsidP="0065698A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E-mail: </w:t>
      </w:r>
      <w:hyperlink r:id="rId5" w:history="1">
        <w:r w:rsidRPr="001C57B9">
          <w:rPr>
            <w:rStyle w:val="Hyperlink"/>
            <w:sz w:val="20"/>
            <w:szCs w:val="20"/>
          </w:rPr>
          <w:t>ccarnevalle@saude.sp.gov.br</w:t>
        </w:r>
      </w:hyperlink>
      <w:r w:rsidRPr="001C57B9">
        <w:rPr>
          <w:sz w:val="20"/>
          <w:szCs w:val="20"/>
        </w:rPr>
        <w:t xml:space="preserve"> </w:t>
      </w:r>
    </w:p>
    <w:p w14:paraId="7AF65260" w14:textId="77777777" w:rsidR="0065698A" w:rsidRPr="001C57B9" w:rsidRDefault="0065698A" w:rsidP="0065698A">
      <w:pPr>
        <w:spacing w:line="240" w:lineRule="auto"/>
        <w:jc w:val="center"/>
        <w:rPr>
          <w:sz w:val="20"/>
          <w:szCs w:val="20"/>
        </w:rPr>
      </w:pPr>
    </w:p>
    <w:p w14:paraId="727573A5" w14:textId="77777777" w:rsidR="00D51A6C" w:rsidRPr="001C57B9" w:rsidRDefault="00D51A6C" w:rsidP="0065698A">
      <w:pPr>
        <w:spacing w:line="240" w:lineRule="auto"/>
        <w:jc w:val="both"/>
        <w:rPr>
          <w:sz w:val="20"/>
          <w:szCs w:val="20"/>
        </w:rPr>
      </w:pPr>
    </w:p>
    <w:p w14:paraId="70C96E0C" w14:textId="77777777" w:rsidR="00D51A6C" w:rsidRPr="001C57B9" w:rsidRDefault="00D51A6C" w:rsidP="0065698A">
      <w:pPr>
        <w:spacing w:line="240" w:lineRule="auto"/>
        <w:jc w:val="both"/>
        <w:rPr>
          <w:sz w:val="20"/>
          <w:szCs w:val="20"/>
        </w:rPr>
      </w:pPr>
    </w:p>
    <w:p w14:paraId="755957A9" w14:textId="77777777" w:rsidR="00D51A6C" w:rsidRPr="001C57B9" w:rsidRDefault="00D51A6C" w:rsidP="0065698A">
      <w:pPr>
        <w:spacing w:line="240" w:lineRule="auto"/>
        <w:jc w:val="both"/>
        <w:rPr>
          <w:sz w:val="20"/>
          <w:szCs w:val="20"/>
        </w:rPr>
        <w:sectPr w:rsidR="00D51A6C" w:rsidRPr="001C57B9" w:rsidSect="00D51A6C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30ABA8BE" w14:textId="1EE275AF" w:rsidR="0041625D" w:rsidRPr="001C57B9" w:rsidRDefault="0041625D" w:rsidP="0065698A">
      <w:pPr>
        <w:spacing w:line="240" w:lineRule="auto"/>
        <w:jc w:val="center"/>
        <w:rPr>
          <w:b/>
          <w:bCs/>
          <w:i/>
          <w:iCs/>
          <w:sz w:val="20"/>
          <w:szCs w:val="20"/>
        </w:rPr>
      </w:pPr>
      <w:r w:rsidRPr="001C57B9">
        <w:rPr>
          <w:b/>
          <w:bCs/>
          <w:i/>
          <w:iCs/>
          <w:sz w:val="20"/>
          <w:szCs w:val="20"/>
        </w:rPr>
        <w:t xml:space="preserve">Giuliano </w:t>
      </w:r>
      <w:proofErr w:type="spellStart"/>
      <w:r w:rsidRPr="001C57B9">
        <w:rPr>
          <w:b/>
          <w:bCs/>
          <w:i/>
          <w:iCs/>
          <w:sz w:val="20"/>
          <w:szCs w:val="20"/>
        </w:rPr>
        <w:t>Citrini</w:t>
      </w:r>
      <w:proofErr w:type="spellEnd"/>
      <w:r w:rsidRPr="001C57B9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1C57B9">
        <w:rPr>
          <w:b/>
          <w:bCs/>
          <w:i/>
          <w:iCs/>
          <w:sz w:val="20"/>
          <w:szCs w:val="20"/>
        </w:rPr>
        <w:t>Stipkovic</w:t>
      </w:r>
      <w:proofErr w:type="spellEnd"/>
    </w:p>
    <w:p w14:paraId="7E6A8401" w14:textId="76DE10E0" w:rsidR="0041625D" w:rsidRPr="001C57B9" w:rsidRDefault="006262AE" w:rsidP="0065698A">
      <w:pPr>
        <w:spacing w:line="240" w:lineRule="auto"/>
        <w:jc w:val="center"/>
        <w:rPr>
          <w:i/>
          <w:iCs/>
          <w:sz w:val="20"/>
          <w:szCs w:val="20"/>
        </w:rPr>
      </w:pPr>
      <w:r w:rsidRPr="001C57B9">
        <w:rPr>
          <w:i/>
          <w:iCs/>
          <w:sz w:val="20"/>
          <w:szCs w:val="20"/>
        </w:rPr>
        <w:t xml:space="preserve">Mestre em Psicologia e Saúde </w:t>
      </w:r>
    </w:p>
    <w:p w14:paraId="47468546" w14:textId="6E5C468B" w:rsidR="006262AE" w:rsidRPr="001C57B9" w:rsidRDefault="006262AE" w:rsidP="0065698A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Faculdade de Medicina de São José do Rio Preto </w:t>
      </w:r>
    </w:p>
    <w:p w14:paraId="6FF19A29" w14:textId="3C7720D5" w:rsidR="0065698A" w:rsidRPr="001C57B9" w:rsidRDefault="0065698A" w:rsidP="0065698A">
      <w:pPr>
        <w:spacing w:line="24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 xml:space="preserve">E-mail: </w:t>
      </w:r>
      <w:hyperlink r:id="rId6" w:history="1">
        <w:r w:rsidRPr="001C57B9">
          <w:rPr>
            <w:rStyle w:val="Hyperlink"/>
            <w:sz w:val="20"/>
            <w:szCs w:val="20"/>
          </w:rPr>
          <w:t>giuliano.stipkovic@edu.famerp.br</w:t>
        </w:r>
      </w:hyperlink>
      <w:r w:rsidRPr="001C57B9">
        <w:rPr>
          <w:sz w:val="20"/>
          <w:szCs w:val="20"/>
        </w:rPr>
        <w:t xml:space="preserve"> </w:t>
      </w:r>
    </w:p>
    <w:p w14:paraId="461A6BE9" w14:textId="77777777" w:rsidR="003E4E41" w:rsidRDefault="003E4E41" w:rsidP="003E4E41">
      <w:pPr>
        <w:spacing w:before="240" w:after="240" w:line="360" w:lineRule="auto"/>
        <w:rPr>
          <w:sz w:val="20"/>
          <w:szCs w:val="20"/>
        </w:rPr>
      </w:pPr>
    </w:p>
    <w:p w14:paraId="73010135" w14:textId="192B7D64" w:rsidR="003E4E41" w:rsidRPr="001C57B9" w:rsidRDefault="003E4E41" w:rsidP="003E4E41">
      <w:pPr>
        <w:spacing w:before="240" w:after="24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REVISTA SELECIONADA: </w:t>
      </w:r>
      <w:proofErr w:type="spellStart"/>
      <w:r>
        <w:rPr>
          <w:sz w:val="20"/>
          <w:szCs w:val="20"/>
        </w:rPr>
        <w:t>Latin</w:t>
      </w:r>
      <w:proofErr w:type="spellEnd"/>
      <w:r>
        <w:rPr>
          <w:sz w:val="20"/>
          <w:szCs w:val="20"/>
        </w:rPr>
        <w:t xml:space="preserve"> American Economic Review </w:t>
      </w:r>
      <w:hyperlink r:id="rId7" w:history="1">
        <w:r w:rsidRPr="008B0DF2">
          <w:rPr>
            <w:rStyle w:val="Hyperlink"/>
            <w:sz w:val="20"/>
            <w:szCs w:val="20"/>
          </w:rPr>
          <w:t>https://www.latinaer.org/index.php/laer/submissions_guidelines</w:t>
        </w:r>
      </w:hyperlink>
      <w:r>
        <w:rPr>
          <w:sz w:val="20"/>
          <w:szCs w:val="20"/>
        </w:rPr>
        <w:t xml:space="preserve"> </w:t>
      </w:r>
    </w:p>
    <w:p w14:paraId="5133E761" w14:textId="0A02A8D8" w:rsidR="00EF11D3" w:rsidRPr="001C57B9" w:rsidRDefault="00EF11D3" w:rsidP="00B221F9">
      <w:pPr>
        <w:spacing w:before="240" w:after="240" w:line="360" w:lineRule="auto"/>
        <w:jc w:val="center"/>
        <w:rPr>
          <w:sz w:val="20"/>
          <w:szCs w:val="20"/>
        </w:rPr>
      </w:pPr>
      <w:r w:rsidRPr="001C57B9">
        <w:rPr>
          <w:sz w:val="20"/>
          <w:szCs w:val="20"/>
        </w:rPr>
        <w:t>RESUMO</w:t>
      </w:r>
    </w:p>
    <w:p w14:paraId="49F03235" w14:textId="63DA3053" w:rsidR="001B2FCA" w:rsidRPr="001C57B9" w:rsidRDefault="00E06EA7" w:rsidP="00830A50">
      <w:pPr>
        <w:spacing w:before="240" w:after="240" w:line="360" w:lineRule="auto"/>
        <w:jc w:val="both"/>
        <w:rPr>
          <w:sz w:val="20"/>
          <w:szCs w:val="20"/>
        </w:rPr>
      </w:pPr>
      <w:r w:rsidRPr="001C57B9">
        <w:rPr>
          <w:sz w:val="20"/>
          <w:szCs w:val="20"/>
        </w:rPr>
        <w:t xml:space="preserve">Esta revisão de escopo </w:t>
      </w:r>
      <w:r w:rsidR="00F65ECE" w:rsidRPr="001C57B9">
        <w:rPr>
          <w:sz w:val="20"/>
          <w:szCs w:val="20"/>
        </w:rPr>
        <w:t>mapeou</w:t>
      </w:r>
      <w:r w:rsidRPr="001C57B9">
        <w:rPr>
          <w:sz w:val="20"/>
          <w:szCs w:val="20"/>
        </w:rPr>
        <w:t xml:space="preserve"> modelos de financiamento e gestão em hospitais públicos e filantrópicos, focando os impactos dos modelos no desempenho hospitalar. Foram incluídos 2</w:t>
      </w:r>
      <w:r w:rsidR="00A14E7E" w:rsidRPr="001C57B9">
        <w:rPr>
          <w:sz w:val="20"/>
          <w:szCs w:val="20"/>
        </w:rPr>
        <w:t>1</w:t>
      </w:r>
      <w:r w:rsidRPr="001C57B9">
        <w:rPr>
          <w:sz w:val="20"/>
          <w:szCs w:val="20"/>
        </w:rPr>
        <w:t xml:space="preserve"> estudos, identificados em bases como Web </w:t>
      </w:r>
      <w:proofErr w:type="spellStart"/>
      <w:r w:rsidRPr="001C57B9">
        <w:rPr>
          <w:sz w:val="20"/>
          <w:szCs w:val="20"/>
        </w:rPr>
        <w:t>of</w:t>
      </w:r>
      <w:proofErr w:type="spellEnd"/>
      <w:r w:rsidRPr="001C57B9">
        <w:rPr>
          <w:sz w:val="20"/>
          <w:szCs w:val="20"/>
        </w:rPr>
        <w:t xml:space="preserve"> Science, Scopus</w:t>
      </w:r>
      <w:r w:rsidR="002F584D" w:rsidRPr="001C57B9">
        <w:rPr>
          <w:sz w:val="20"/>
          <w:szCs w:val="20"/>
        </w:rPr>
        <w:t xml:space="preserve">, </w:t>
      </w:r>
      <w:r w:rsidRPr="001C57B9">
        <w:rPr>
          <w:sz w:val="20"/>
          <w:szCs w:val="20"/>
        </w:rPr>
        <w:t>Embase</w:t>
      </w:r>
      <w:r w:rsidR="002F584D" w:rsidRPr="001C57B9">
        <w:rPr>
          <w:sz w:val="20"/>
          <w:szCs w:val="20"/>
        </w:rPr>
        <w:t xml:space="preserve"> e </w:t>
      </w:r>
      <w:proofErr w:type="spellStart"/>
      <w:r w:rsidR="002F584D" w:rsidRPr="001C57B9">
        <w:rPr>
          <w:sz w:val="20"/>
          <w:szCs w:val="20"/>
        </w:rPr>
        <w:t>E</w:t>
      </w:r>
      <w:r w:rsidR="005F3DA0" w:rsidRPr="001C57B9">
        <w:rPr>
          <w:sz w:val="20"/>
          <w:szCs w:val="20"/>
        </w:rPr>
        <w:t>BSCOh</w:t>
      </w:r>
      <w:r w:rsidR="002F584D" w:rsidRPr="001C57B9">
        <w:rPr>
          <w:sz w:val="20"/>
          <w:szCs w:val="20"/>
        </w:rPr>
        <w:t>ost</w:t>
      </w:r>
      <w:proofErr w:type="spellEnd"/>
      <w:r w:rsidRPr="001C57B9">
        <w:rPr>
          <w:sz w:val="20"/>
          <w:szCs w:val="20"/>
        </w:rPr>
        <w:t xml:space="preserve">. </w:t>
      </w:r>
      <w:r w:rsidR="001B2FCA" w:rsidRPr="001C57B9">
        <w:rPr>
          <w:sz w:val="20"/>
          <w:szCs w:val="20"/>
        </w:rPr>
        <w:t xml:space="preserve">Dos estudos analisados, VBHC e P4P foram os modelos mais frequentes, associados à maior eficiência (ex.: redução da estadia e otimização de leitos) e melhoria na percepção de qualidade. O VBHC destacou-se pela integração entre desfechos clínicos e econômicos, mas depende de infraestrutura e dados padronizados. O P4P mostrou impacto positivo em métricas específicas, mas com riscos de distorção. Predominaram modelos de gestão hierárquicos e meritocráticos, focados em metas, mas </w:t>
      </w:r>
      <w:r w:rsidR="00504F6D" w:rsidRPr="001C57B9">
        <w:rPr>
          <w:sz w:val="20"/>
          <w:szCs w:val="20"/>
        </w:rPr>
        <w:t xml:space="preserve">houve risco </w:t>
      </w:r>
      <w:r w:rsidR="00774B6C" w:rsidRPr="001C57B9">
        <w:rPr>
          <w:sz w:val="20"/>
          <w:szCs w:val="20"/>
        </w:rPr>
        <w:t xml:space="preserve">na </w:t>
      </w:r>
      <w:r w:rsidR="001B2FCA" w:rsidRPr="001C57B9">
        <w:rPr>
          <w:sz w:val="20"/>
          <w:szCs w:val="20"/>
        </w:rPr>
        <w:t xml:space="preserve">manipulação de dados. Barreiras comuns incluíram falta de interoperabilidade, indicadores frágeis e restrições estruturais. Modelos como </w:t>
      </w:r>
      <w:proofErr w:type="spellStart"/>
      <w:r w:rsidR="001B2FCA" w:rsidRPr="001C57B9">
        <w:rPr>
          <w:sz w:val="20"/>
          <w:szCs w:val="20"/>
        </w:rPr>
        <w:t>capitation</w:t>
      </w:r>
      <w:proofErr w:type="spellEnd"/>
      <w:r w:rsidR="001B2FCA" w:rsidRPr="001C57B9">
        <w:rPr>
          <w:sz w:val="20"/>
          <w:szCs w:val="20"/>
        </w:rPr>
        <w:t xml:space="preserve">, DRG e orçamento global </w:t>
      </w:r>
      <w:r w:rsidR="00A95FBD" w:rsidRPr="001C57B9">
        <w:rPr>
          <w:sz w:val="20"/>
          <w:szCs w:val="20"/>
        </w:rPr>
        <w:t>não foram frequentes</w:t>
      </w:r>
      <w:r w:rsidR="001B2FCA" w:rsidRPr="001C57B9">
        <w:rPr>
          <w:sz w:val="20"/>
          <w:szCs w:val="20"/>
        </w:rPr>
        <w:t>.</w:t>
      </w:r>
    </w:p>
    <w:p w14:paraId="32C58A0B" w14:textId="77777777" w:rsidR="000B5C6A" w:rsidRPr="001C57B9" w:rsidRDefault="00B221F9" w:rsidP="00830A50">
      <w:pPr>
        <w:spacing w:before="240" w:after="240" w:line="360" w:lineRule="auto"/>
        <w:jc w:val="both"/>
        <w:rPr>
          <w:sz w:val="20"/>
          <w:szCs w:val="20"/>
        </w:rPr>
      </w:pPr>
      <w:r w:rsidRPr="001C57B9">
        <w:rPr>
          <w:sz w:val="20"/>
          <w:szCs w:val="20"/>
        </w:rPr>
        <w:t xml:space="preserve">PALAVRAS-CHAVE: </w:t>
      </w:r>
      <w:r w:rsidR="00D94B6F" w:rsidRPr="001C57B9">
        <w:rPr>
          <w:sz w:val="20"/>
          <w:szCs w:val="20"/>
        </w:rPr>
        <w:t xml:space="preserve">financiamento </w:t>
      </w:r>
      <w:r w:rsidR="00620CB4" w:rsidRPr="001C57B9">
        <w:rPr>
          <w:sz w:val="20"/>
          <w:szCs w:val="20"/>
        </w:rPr>
        <w:t>h</w:t>
      </w:r>
      <w:r w:rsidR="00D94B6F" w:rsidRPr="001C57B9">
        <w:rPr>
          <w:sz w:val="20"/>
          <w:szCs w:val="20"/>
        </w:rPr>
        <w:t xml:space="preserve">ospitalar; indicadores de desempenho; e gestão em saúde </w:t>
      </w:r>
      <w:r w:rsidR="000B5C6A" w:rsidRPr="001C57B9">
        <w:rPr>
          <w:sz w:val="20"/>
          <w:szCs w:val="20"/>
        </w:rPr>
        <w:t xml:space="preserve"> </w:t>
      </w:r>
    </w:p>
    <w:p w14:paraId="5743F7A8" w14:textId="1898A383" w:rsidR="001F068F" w:rsidRPr="007D5A8A" w:rsidRDefault="00E10D33" w:rsidP="00830A50">
      <w:pPr>
        <w:spacing w:before="240" w:after="240" w:line="360" w:lineRule="auto"/>
        <w:jc w:val="both"/>
        <w:rPr>
          <w:sz w:val="20"/>
          <w:szCs w:val="20"/>
          <w:lang w:val="en-US"/>
        </w:rPr>
      </w:pPr>
      <w:r w:rsidRPr="007D5A8A">
        <w:rPr>
          <w:sz w:val="20"/>
          <w:szCs w:val="20"/>
          <w:lang w:val="en-US"/>
        </w:rPr>
        <w:t xml:space="preserve">JEL Codes </w:t>
      </w:r>
      <w:r w:rsidR="001F068F" w:rsidRPr="007D5A8A">
        <w:rPr>
          <w:b/>
          <w:bCs/>
          <w:sz w:val="20"/>
          <w:szCs w:val="20"/>
          <w:lang w:val="en-US"/>
        </w:rPr>
        <w:t>I18</w:t>
      </w:r>
      <w:r w:rsidR="001F068F" w:rsidRPr="007D5A8A">
        <w:rPr>
          <w:sz w:val="20"/>
          <w:szCs w:val="20"/>
          <w:lang w:val="en-US"/>
        </w:rPr>
        <w:t xml:space="preserve"> Government Policy • Regulation • Public Health</w:t>
      </w:r>
      <w:r w:rsidR="000B5C6A" w:rsidRPr="007D5A8A">
        <w:rPr>
          <w:sz w:val="20"/>
          <w:szCs w:val="20"/>
          <w:lang w:val="en-US"/>
        </w:rPr>
        <w:t xml:space="preserve"> </w:t>
      </w:r>
      <w:r w:rsidRPr="007D5A8A">
        <w:rPr>
          <w:b/>
          <w:bCs/>
          <w:sz w:val="20"/>
          <w:szCs w:val="20"/>
          <w:lang w:val="en-US"/>
        </w:rPr>
        <w:t>D61</w:t>
      </w:r>
      <w:r w:rsidRPr="007D5A8A">
        <w:rPr>
          <w:sz w:val="20"/>
          <w:szCs w:val="20"/>
          <w:lang w:val="en-US"/>
        </w:rPr>
        <w:t xml:space="preserve"> Allocative Efficiency; Cost-Benefit Analysis</w:t>
      </w:r>
      <w:r w:rsidR="000B5C6A" w:rsidRPr="007D5A8A">
        <w:rPr>
          <w:sz w:val="20"/>
          <w:szCs w:val="20"/>
          <w:lang w:val="en-US"/>
        </w:rPr>
        <w:t xml:space="preserve"> </w:t>
      </w:r>
      <w:r w:rsidR="001F068F" w:rsidRPr="007D5A8A">
        <w:rPr>
          <w:b/>
          <w:bCs/>
          <w:sz w:val="20"/>
          <w:szCs w:val="20"/>
          <w:lang w:val="en-US"/>
        </w:rPr>
        <w:t>L32</w:t>
      </w:r>
      <w:r w:rsidRPr="007D5A8A">
        <w:rPr>
          <w:b/>
          <w:bCs/>
          <w:sz w:val="20"/>
          <w:szCs w:val="20"/>
          <w:lang w:val="en-US"/>
        </w:rPr>
        <w:t xml:space="preserve"> </w:t>
      </w:r>
      <w:r w:rsidR="001F068F" w:rsidRPr="007D5A8A">
        <w:rPr>
          <w:sz w:val="20"/>
          <w:szCs w:val="20"/>
          <w:lang w:val="en-US"/>
        </w:rPr>
        <w:t>Public Enterprises • Public-Private Enterprises</w:t>
      </w:r>
    </w:p>
    <w:p w14:paraId="6AFE8B94" w14:textId="77777777" w:rsidR="001F068F" w:rsidRPr="007D5A8A" w:rsidRDefault="001F068F" w:rsidP="00830A50">
      <w:pPr>
        <w:spacing w:before="240" w:after="240" w:line="360" w:lineRule="auto"/>
        <w:jc w:val="both"/>
        <w:rPr>
          <w:sz w:val="24"/>
          <w:szCs w:val="24"/>
          <w:lang w:val="en-US"/>
        </w:rPr>
      </w:pPr>
    </w:p>
    <w:p w14:paraId="128A1D56" w14:textId="77777777" w:rsidR="001F068F" w:rsidRPr="007D5A8A" w:rsidRDefault="001F068F" w:rsidP="00F213DE">
      <w:pPr>
        <w:spacing w:before="240" w:after="240" w:line="360" w:lineRule="auto"/>
        <w:ind w:firstLine="720"/>
        <w:jc w:val="both"/>
        <w:rPr>
          <w:sz w:val="24"/>
          <w:szCs w:val="24"/>
          <w:lang w:val="en-US"/>
        </w:rPr>
      </w:pPr>
    </w:p>
    <w:p w14:paraId="21D6B584" w14:textId="77777777" w:rsidR="006D47C1" w:rsidRPr="007D5A8A" w:rsidRDefault="006D47C1" w:rsidP="00F213DE">
      <w:pPr>
        <w:spacing w:before="240" w:after="240" w:line="360" w:lineRule="auto"/>
        <w:ind w:firstLine="720"/>
        <w:jc w:val="both"/>
        <w:rPr>
          <w:sz w:val="24"/>
          <w:szCs w:val="24"/>
          <w:lang w:val="en-US"/>
        </w:rPr>
      </w:pPr>
    </w:p>
    <w:p w14:paraId="69C33F3F" w14:textId="2A7E0129" w:rsidR="00E91DD4" w:rsidRPr="00D4348A" w:rsidRDefault="003C052C" w:rsidP="00DF2496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4348A">
        <w:rPr>
          <w:rFonts w:ascii="Arial" w:hAnsi="Arial" w:cs="Arial"/>
        </w:rPr>
        <w:t xml:space="preserve">Introdução </w:t>
      </w:r>
    </w:p>
    <w:p w14:paraId="24BBABDE" w14:textId="6A31B65E" w:rsidR="003C052C" w:rsidRPr="003C052C" w:rsidRDefault="003C052C" w:rsidP="00F213D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3C052C">
        <w:rPr>
          <w:sz w:val="24"/>
          <w:szCs w:val="24"/>
        </w:rPr>
        <w:t>A gestão financeira hospitalar é reconhecida como um dos pilares para a melhoria da eficiência, da equidade e da qualidade dos sistemas de saúde, especialmente em contextos de escassez de recursos, como ocorre em muitos países de baixa e média renda (Amos et al., 2021). O financiamento sustentável dos hospitais públicos tem enfrentado desafios persistentes relacionados à alocação ineficiente de recursos, déficits estruturais, e ausência de mecanismos eficazes de responsabilização e desempenho (Curtis &amp; Roupas, 2009).</w:t>
      </w:r>
    </w:p>
    <w:p w14:paraId="4EBD2732" w14:textId="5579983E" w:rsidR="003C052C" w:rsidRPr="003C052C" w:rsidRDefault="003C052C" w:rsidP="00F213D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3C052C">
        <w:rPr>
          <w:sz w:val="24"/>
          <w:szCs w:val="24"/>
        </w:rPr>
        <w:t>Nos últimos anos, reformas de descentralização têm sido amplamente implementadas com a promessa de melhorar a governança e a autonomia das unidades hospitalares, conferindo maior capacidade de gestão local (</w:t>
      </w:r>
      <w:proofErr w:type="spellStart"/>
      <w:r w:rsidRPr="003C052C">
        <w:rPr>
          <w:sz w:val="24"/>
          <w:szCs w:val="24"/>
        </w:rPr>
        <w:t>Leli</w:t>
      </w:r>
      <w:proofErr w:type="spellEnd"/>
      <w:r w:rsidRPr="003C052C">
        <w:rPr>
          <w:sz w:val="24"/>
          <w:szCs w:val="24"/>
        </w:rPr>
        <w:t xml:space="preserve">, </w:t>
      </w:r>
      <w:proofErr w:type="spellStart"/>
      <w:r w:rsidRPr="003C052C">
        <w:rPr>
          <w:sz w:val="24"/>
          <w:szCs w:val="24"/>
        </w:rPr>
        <w:t>Addulahi</w:t>
      </w:r>
      <w:proofErr w:type="spellEnd"/>
      <w:r w:rsidRPr="003C052C">
        <w:rPr>
          <w:sz w:val="24"/>
          <w:szCs w:val="24"/>
        </w:rPr>
        <w:t xml:space="preserve">, &amp; </w:t>
      </w:r>
      <w:proofErr w:type="spellStart"/>
      <w:r w:rsidRPr="003C052C">
        <w:rPr>
          <w:sz w:val="24"/>
          <w:szCs w:val="24"/>
        </w:rPr>
        <w:t>Tsofa</w:t>
      </w:r>
      <w:proofErr w:type="spellEnd"/>
      <w:r w:rsidRPr="003C052C">
        <w:rPr>
          <w:sz w:val="24"/>
          <w:szCs w:val="24"/>
        </w:rPr>
        <w:t xml:space="preserve">, 2019). Contudo, as evidências sobre os efeitos dessas reformas ainda são inconsistentes. A autonomia financeira hospitalar muitas vezes não se traduz em melhoria dos fluxos de financiamento nem em sistemas robustos de prestação de contas. Isso reforça a necessidade de compreender como os mecanismos de gestão financeira e os arranjos de </w:t>
      </w:r>
      <w:proofErr w:type="spellStart"/>
      <w:r w:rsidRPr="003C052C">
        <w:rPr>
          <w:sz w:val="24"/>
          <w:szCs w:val="24"/>
        </w:rPr>
        <w:t>accountability</w:t>
      </w:r>
      <w:proofErr w:type="spellEnd"/>
      <w:r w:rsidRPr="003C052C">
        <w:rPr>
          <w:sz w:val="24"/>
          <w:szCs w:val="24"/>
        </w:rPr>
        <w:t xml:space="preserve"> estão operando na prática (</w:t>
      </w:r>
      <w:proofErr w:type="spellStart"/>
      <w:r w:rsidR="009A086A" w:rsidRPr="003C052C">
        <w:rPr>
          <w:sz w:val="24"/>
          <w:szCs w:val="24"/>
        </w:rPr>
        <w:t>Leli</w:t>
      </w:r>
      <w:proofErr w:type="spellEnd"/>
      <w:r w:rsidR="009A086A" w:rsidRPr="003C052C">
        <w:rPr>
          <w:sz w:val="24"/>
          <w:szCs w:val="24"/>
        </w:rPr>
        <w:t xml:space="preserve">, </w:t>
      </w:r>
      <w:proofErr w:type="spellStart"/>
      <w:r w:rsidR="009A086A" w:rsidRPr="003C052C">
        <w:rPr>
          <w:sz w:val="24"/>
          <w:szCs w:val="24"/>
        </w:rPr>
        <w:t>Addulahi</w:t>
      </w:r>
      <w:proofErr w:type="spellEnd"/>
      <w:r w:rsidR="009A086A" w:rsidRPr="003C052C">
        <w:rPr>
          <w:sz w:val="24"/>
          <w:szCs w:val="24"/>
        </w:rPr>
        <w:t xml:space="preserve">, &amp; </w:t>
      </w:r>
      <w:proofErr w:type="spellStart"/>
      <w:r w:rsidR="009A086A" w:rsidRPr="003C052C">
        <w:rPr>
          <w:sz w:val="24"/>
          <w:szCs w:val="24"/>
        </w:rPr>
        <w:t>Tsofa</w:t>
      </w:r>
      <w:proofErr w:type="spellEnd"/>
      <w:r w:rsidR="009A086A" w:rsidRPr="003C052C">
        <w:rPr>
          <w:sz w:val="24"/>
          <w:szCs w:val="24"/>
        </w:rPr>
        <w:t>, 2019</w:t>
      </w:r>
      <w:r w:rsidRPr="003C052C">
        <w:rPr>
          <w:sz w:val="24"/>
          <w:szCs w:val="24"/>
        </w:rPr>
        <w:t>).</w:t>
      </w:r>
    </w:p>
    <w:p w14:paraId="49958C8E" w14:textId="4B20372E" w:rsidR="003C052C" w:rsidRPr="003C052C" w:rsidRDefault="003C052C" w:rsidP="00F213D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3C052C">
        <w:rPr>
          <w:sz w:val="24"/>
          <w:szCs w:val="24"/>
        </w:rPr>
        <w:t>Além disso, a literatura evidencia que áreas críticas da gestão hospitalar</w:t>
      </w:r>
      <w:r w:rsidRPr="00F213DE">
        <w:rPr>
          <w:sz w:val="24"/>
          <w:szCs w:val="24"/>
        </w:rPr>
        <w:t xml:space="preserve"> </w:t>
      </w:r>
      <w:r w:rsidRPr="003C052C">
        <w:rPr>
          <w:sz w:val="24"/>
          <w:szCs w:val="24"/>
        </w:rPr>
        <w:t xml:space="preserve">permanecem subfinanciadas, embora exerçam papel essencial na segurança do paciente e nos desfechos assistenciais (Amos et al., 2021). A priorização de investimentos nesses serviços não clínicos ainda </w:t>
      </w:r>
      <w:r w:rsidR="00677CE1" w:rsidRPr="00F213DE">
        <w:rPr>
          <w:sz w:val="24"/>
          <w:szCs w:val="24"/>
        </w:rPr>
        <w:t>aponta</w:t>
      </w:r>
      <w:r w:rsidRPr="003C052C">
        <w:rPr>
          <w:sz w:val="24"/>
          <w:szCs w:val="24"/>
        </w:rPr>
        <w:t xml:space="preserve"> uma desarticulação entre financiamento e desempenho institucional.</w:t>
      </w:r>
    </w:p>
    <w:p w14:paraId="4E3A1D97" w14:textId="2905C025" w:rsidR="000E0CF0" w:rsidRDefault="003C052C" w:rsidP="00CA0D45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3C052C">
        <w:rPr>
          <w:sz w:val="24"/>
          <w:szCs w:val="24"/>
        </w:rPr>
        <w:t xml:space="preserve">Apesar do crescente interesse, os estudos existentes apresentam limitações metodológicas importantes. Revisões, como a de </w:t>
      </w:r>
      <w:proofErr w:type="spellStart"/>
      <w:r w:rsidR="009A086A" w:rsidRPr="003C052C">
        <w:rPr>
          <w:sz w:val="24"/>
          <w:szCs w:val="24"/>
        </w:rPr>
        <w:t>Leli</w:t>
      </w:r>
      <w:proofErr w:type="spellEnd"/>
      <w:r w:rsidR="009A086A" w:rsidRPr="003C052C">
        <w:rPr>
          <w:sz w:val="24"/>
          <w:szCs w:val="24"/>
        </w:rPr>
        <w:t xml:space="preserve">, </w:t>
      </w:r>
      <w:proofErr w:type="spellStart"/>
      <w:r w:rsidR="009A086A" w:rsidRPr="003C052C">
        <w:rPr>
          <w:sz w:val="24"/>
          <w:szCs w:val="24"/>
        </w:rPr>
        <w:t>Addulahi</w:t>
      </w:r>
      <w:proofErr w:type="spellEnd"/>
      <w:r w:rsidR="009A086A" w:rsidRPr="003C052C">
        <w:rPr>
          <w:sz w:val="24"/>
          <w:szCs w:val="24"/>
        </w:rPr>
        <w:t xml:space="preserve">, &amp; </w:t>
      </w:r>
      <w:proofErr w:type="spellStart"/>
      <w:r w:rsidR="009A086A" w:rsidRPr="003C052C">
        <w:rPr>
          <w:sz w:val="24"/>
          <w:szCs w:val="24"/>
        </w:rPr>
        <w:t>Tsofa</w:t>
      </w:r>
      <w:proofErr w:type="spellEnd"/>
      <w:r w:rsidR="009A086A">
        <w:rPr>
          <w:sz w:val="24"/>
          <w:szCs w:val="24"/>
        </w:rPr>
        <w:t xml:space="preserve"> </w:t>
      </w:r>
      <w:r w:rsidRPr="003C052C">
        <w:rPr>
          <w:sz w:val="24"/>
          <w:szCs w:val="24"/>
        </w:rPr>
        <w:t xml:space="preserve">(2019), identificaram um número extremamente reduzido de estudos empíricos qualificados, refletindo a escassez de evidência robusta. Este cenário aponta para uma lacuna significativa na literatura quanto ao mapeamento amplo das abordagens existentes, seus indicadores de desempenho, e os efeitos reais da autonomia financeira sobre os </w:t>
      </w:r>
      <w:r w:rsidRPr="003C052C">
        <w:rPr>
          <w:sz w:val="24"/>
          <w:szCs w:val="24"/>
        </w:rPr>
        <w:lastRenderedPageBreak/>
        <w:t>hospitais públicos</w:t>
      </w:r>
      <w:r w:rsidR="002D46C6">
        <w:rPr>
          <w:sz w:val="24"/>
          <w:szCs w:val="24"/>
        </w:rPr>
        <w:t xml:space="preserve"> diante que a busca foi restrita e com viés de idioma</w:t>
      </w:r>
      <w:r w:rsidRPr="003C052C">
        <w:rPr>
          <w:sz w:val="24"/>
          <w:szCs w:val="24"/>
        </w:rPr>
        <w:t>.</w:t>
      </w:r>
      <w:r w:rsidRPr="00F213DE">
        <w:rPr>
          <w:sz w:val="24"/>
          <w:szCs w:val="24"/>
        </w:rPr>
        <w:t xml:space="preserve"> </w:t>
      </w:r>
      <w:r w:rsidR="007C5A5A" w:rsidRPr="00F213DE">
        <w:rPr>
          <w:sz w:val="24"/>
          <w:szCs w:val="24"/>
        </w:rPr>
        <w:t>Neste sentido, justifica a realização de uma revisão de escopo construída com base nas limitações observada</w:t>
      </w:r>
      <w:r w:rsidR="00620CB4">
        <w:rPr>
          <w:sz w:val="24"/>
          <w:szCs w:val="24"/>
        </w:rPr>
        <w:t>s</w:t>
      </w:r>
      <w:r w:rsidR="00396F9F">
        <w:rPr>
          <w:sz w:val="24"/>
          <w:szCs w:val="24"/>
        </w:rPr>
        <w:t>.</w:t>
      </w:r>
    </w:p>
    <w:p w14:paraId="4B4427BE" w14:textId="7BBA45CC" w:rsidR="007C5A5A" w:rsidRPr="007C5A5A" w:rsidRDefault="000E0CF0" w:rsidP="000E0CF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Pr="00677CE1">
        <w:rPr>
          <w:sz w:val="24"/>
          <w:szCs w:val="24"/>
        </w:rPr>
        <w:t>iante das limitações metodológicas identificadas e considerando a relevância estratégica do tema</w:t>
      </w:r>
      <w:r w:rsidR="00A004CD">
        <w:rPr>
          <w:sz w:val="24"/>
          <w:szCs w:val="24"/>
        </w:rPr>
        <w:t xml:space="preserve">, a </w:t>
      </w:r>
      <w:r w:rsidR="00620CB4">
        <w:rPr>
          <w:sz w:val="24"/>
          <w:szCs w:val="24"/>
        </w:rPr>
        <w:t xml:space="preserve">nossa </w:t>
      </w:r>
      <w:r w:rsidR="00A004CD">
        <w:rPr>
          <w:sz w:val="24"/>
          <w:szCs w:val="24"/>
        </w:rPr>
        <w:t>revisão de escopo</w:t>
      </w:r>
      <w:r w:rsidRPr="00677CE1">
        <w:rPr>
          <w:sz w:val="24"/>
          <w:szCs w:val="24"/>
        </w:rPr>
        <w:t xml:space="preserve"> permiti</w:t>
      </w:r>
      <w:r w:rsidR="008469E9">
        <w:rPr>
          <w:sz w:val="24"/>
          <w:szCs w:val="24"/>
        </w:rPr>
        <w:t>u</w:t>
      </w:r>
      <w:r w:rsidRPr="00677CE1">
        <w:rPr>
          <w:sz w:val="24"/>
          <w:szCs w:val="24"/>
        </w:rPr>
        <w:t xml:space="preserve"> consolidar o conhecimento disponível sobre modelos de financiamento e desempenho hospitalar</w:t>
      </w:r>
      <w:r w:rsidR="00A004CD">
        <w:rPr>
          <w:sz w:val="24"/>
          <w:szCs w:val="24"/>
        </w:rPr>
        <w:t>.</w:t>
      </w:r>
      <w:r w:rsidRPr="00677CE1">
        <w:rPr>
          <w:sz w:val="24"/>
          <w:szCs w:val="24"/>
        </w:rPr>
        <w:t xml:space="preserve"> </w:t>
      </w:r>
      <w:r w:rsidR="00BA6DC7">
        <w:rPr>
          <w:sz w:val="24"/>
          <w:szCs w:val="24"/>
        </w:rPr>
        <w:t>Também foi</w:t>
      </w:r>
      <w:r w:rsidRPr="00677CE1">
        <w:rPr>
          <w:sz w:val="24"/>
          <w:szCs w:val="24"/>
        </w:rPr>
        <w:t xml:space="preserve"> </w:t>
      </w:r>
      <w:r w:rsidR="00A004CD">
        <w:rPr>
          <w:sz w:val="24"/>
          <w:szCs w:val="24"/>
        </w:rPr>
        <w:t>identifica</w:t>
      </w:r>
      <w:r w:rsidR="00BA6DC7">
        <w:rPr>
          <w:sz w:val="24"/>
          <w:szCs w:val="24"/>
        </w:rPr>
        <w:t>do</w:t>
      </w:r>
      <w:r w:rsidR="00A004CD">
        <w:rPr>
          <w:sz w:val="24"/>
          <w:szCs w:val="24"/>
        </w:rPr>
        <w:t xml:space="preserve"> </w:t>
      </w:r>
      <w:r w:rsidRPr="00677CE1">
        <w:rPr>
          <w:sz w:val="24"/>
          <w:szCs w:val="24"/>
        </w:rPr>
        <w:t>os indicadores e metodologias utilizad</w:t>
      </w:r>
      <w:r w:rsidR="00A004CD">
        <w:rPr>
          <w:sz w:val="24"/>
          <w:szCs w:val="24"/>
        </w:rPr>
        <w:t>a</w:t>
      </w:r>
      <w:r w:rsidRPr="00677CE1">
        <w:rPr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 w:rsidR="00A004CD">
        <w:rPr>
          <w:sz w:val="24"/>
          <w:szCs w:val="24"/>
        </w:rPr>
        <w:t xml:space="preserve">Objetivamos </w:t>
      </w:r>
      <w:r w:rsidR="00620CB4">
        <w:rPr>
          <w:sz w:val="24"/>
          <w:szCs w:val="24"/>
        </w:rPr>
        <w:t>com esta</w:t>
      </w:r>
      <w:r w:rsidR="008469E9">
        <w:rPr>
          <w:sz w:val="24"/>
          <w:szCs w:val="24"/>
        </w:rPr>
        <w:t xml:space="preserve"> pesquisa </w:t>
      </w:r>
      <w:r w:rsidR="007C5A5A" w:rsidRPr="007C5A5A">
        <w:rPr>
          <w:sz w:val="24"/>
          <w:szCs w:val="24"/>
        </w:rPr>
        <w:t>oferece</w:t>
      </w:r>
      <w:r w:rsidR="00A004CD">
        <w:rPr>
          <w:sz w:val="24"/>
          <w:szCs w:val="24"/>
        </w:rPr>
        <w:t>r</w:t>
      </w:r>
      <w:r w:rsidR="007C5A5A" w:rsidRPr="007C5A5A">
        <w:rPr>
          <w:sz w:val="24"/>
          <w:szCs w:val="24"/>
        </w:rPr>
        <w:t xml:space="preserve"> uma visão abrangente, conceitualmente clara e metodologicamente inclusiva sobre o tema d</w:t>
      </w:r>
      <w:r w:rsidR="002D46C6">
        <w:rPr>
          <w:sz w:val="24"/>
          <w:szCs w:val="24"/>
        </w:rPr>
        <w:t>e modalidades de financiamento e gestão</w:t>
      </w:r>
      <w:r w:rsidR="007C5A5A" w:rsidRPr="007C5A5A">
        <w:rPr>
          <w:sz w:val="24"/>
          <w:szCs w:val="24"/>
        </w:rPr>
        <w:t xml:space="preserve"> em hospitais públicos, superando as limitações evidenciadas na revisão </w:t>
      </w:r>
      <w:r w:rsidR="009423D8">
        <w:rPr>
          <w:sz w:val="24"/>
          <w:szCs w:val="24"/>
        </w:rPr>
        <w:t>pré-</w:t>
      </w:r>
      <w:r w:rsidR="007C5A5A" w:rsidRPr="007C5A5A">
        <w:rPr>
          <w:sz w:val="24"/>
          <w:szCs w:val="24"/>
        </w:rPr>
        <w:t xml:space="preserve">existente e contribuindo </w:t>
      </w:r>
      <w:r w:rsidR="009423D8">
        <w:rPr>
          <w:sz w:val="24"/>
          <w:szCs w:val="24"/>
        </w:rPr>
        <w:t xml:space="preserve">assim para </w:t>
      </w:r>
      <w:r w:rsidR="007C5A5A" w:rsidRPr="007C5A5A">
        <w:rPr>
          <w:sz w:val="24"/>
          <w:szCs w:val="24"/>
        </w:rPr>
        <w:t xml:space="preserve">a formulação de políticas públicas e o desenvolvimento de pesquisas </w:t>
      </w:r>
      <w:r w:rsidR="00E63E1D">
        <w:rPr>
          <w:sz w:val="24"/>
          <w:szCs w:val="24"/>
        </w:rPr>
        <w:t>contextuais mais sólidas</w:t>
      </w:r>
      <w:r w:rsidR="00D806A6">
        <w:rPr>
          <w:sz w:val="24"/>
          <w:szCs w:val="24"/>
        </w:rPr>
        <w:t xml:space="preserve"> </w:t>
      </w:r>
      <w:r w:rsidR="00872C73">
        <w:rPr>
          <w:sz w:val="24"/>
          <w:szCs w:val="24"/>
        </w:rPr>
        <w:t>para</w:t>
      </w:r>
      <w:r w:rsidR="00D806A6">
        <w:rPr>
          <w:sz w:val="24"/>
          <w:szCs w:val="24"/>
        </w:rPr>
        <w:t xml:space="preserve"> hospitais públicos ou filantrópicos</w:t>
      </w:r>
      <w:r w:rsidR="00872C73">
        <w:rPr>
          <w:sz w:val="24"/>
          <w:szCs w:val="24"/>
        </w:rPr>
        <w:t xml:space="preserve"> em contextos nacionais, como </w:t>
      </w:r>
      <w:r w:rsidR="00620CB4">
        <w:rPr>
          <w:sz w:val="24"/>
          <w:szCs w:val="24"/>
        </w:rPr>
        <w:t xml:space="preserve">o </w:t>
      </w:r>
      <w:r w:rsidR="00872C73">
        <w:rPr>
          <w:sz w:val="24"/>
          <w:szCs w:val="24"/>
        </w:rPr>
        <w:t>Brasil</w:t>
      </w:r>
      <w:r w:rsidR="00826CEA">
        <w:rPr>
          <w:sz w:val="24"/>
          <w:szCs w:val="24"/>
        </w:rPr>
        <w:t xml:space="preserve"> (</w:t>
      </w:r>
      <w:r w:rsidR="00872C73">
        <w:rPr>
          <w:sz w:val="24"/>
          <w:szCs w:val="24"/>
        </w:rPr>
        <w:t>SUS</w:t>
      </w:r>
      <w:r w:rsidR="00826CEA">
        <w:rPr>
          <w:sz w:val="24"/>
          <w:szCs w:val="24"/>
        </w:rPr>
        <w:t>)</w:t>
      </w:r>
      <w:r w:rsidR="00872C73">
        <w:rPr>
          <w:sz w:val="24"/>
          <w:szCs w:val="24"/>
        </w:rPr>
        <w:t xml:space="preserve"> e internaciona</w:t>
      </w:r>
      <w:r w:rsidR="00826CEA">
        <w:rPr>
          <w:sz w:val="24"/>
          <w:szCs w:val="24"/>
        </w:rPr>
        <w:t>l</w:t>
      </w:r>
      <w:r w:rsidR="005D6B3B">
        <w:rPr>
          <w:sz w:val="24"/>
          <w:szCs w:val="24"/>
        </w:rPr>
        <w:t xml:space="preserve"> por ter amplitude </w:t>
      </w:r>
      <w:r w:rsidR="00317F64">
        <w:rPr>
          <w:sz w:val="24"/>
          <w:szCs w:val="24"/>
        </w:rPr>
        <w:t>inter</w:t>
      </w:r>
      <w:r w:rsidR="005D6B3B">
        <w:rPr>
          <w:sz w:val="24"/>
          <w:szCs w:val="24"/>
        </w:rPr>
        <w:t>cultural</w:t>
      </w:r>
      <w:r w:rsidR="007C5A5A" w:rsidRPr="007C5A5A">
        <w:rPr>
          <w:sz w:val="24"/>
          <w:szCs w:val="24"/>
        </w:rPr>
        <w:t>.</w:t>
      </w:r>
      <w:r w:rsidR="00872C73">
        <w:rPr>
          <w:sz w:val="24"/>
          <w:szCs w:val="24"/>
        </w:rPr>
        <w:t xml:space="preserve"> </w:t>
      </w:r>
    </w:p>
    <w:p w14:paraId="35F66E67" w14:textId="1611A777" w:rsidR="001431B7" w:rsidRPr="00D4348A" w:rsidRDefault="001431B7" w:rsidP="00DF2496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4348A">
        <w:rPr>
          <w:rFonts w:ascii="Arial" w:hAnsi="Arial" w:cs="Arial"/>
        </w:rPr>
        <w:t>Metodologia</w:t>
      </w:r>
    </w:p>
    <w:p w14:paraId="4BA6BEB3" w14:textId="010D3A9C" w:rsidR="00C2670A" w:rsidRDefault="001431B7" w:rsidP="002865A2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6230FB">
        <w:rPr>
          <w:sz w:val="24"/>
          <w:szCs w:val="24"/>
        </w:rPr>
        <w:t>Est</w:t>
      </w:r>
      <w:r w:rsidR="00840837">
        <w:rPr>
          <w:sz w:val="24"/>
          <w:szCs w:val="24"/>
        </w:rPr>
        <w:t xml:space="preserve">a </w:t>
      </w:r>
      <w:r w:rsidRPr="006230FB">
        <w:rPr>
          <w:sz w:val="24"/>
          <w:szCs w:val="24"/>
        </w:rPr>
        <w:t>revisão</w:t>
      </w:r>
      <w:r w:rsidR="00895113" w:rsidRPr="006230FB">
        <w:rPr>
          <w:sz w:val="24"/>
          <w:szCs w:val="24"/>
        </w:rPr>
        <w:t xml:space="preserve"> de</w:t>
      </w:r>
      <w:r w:rsidRPr="006230FB">
        <w:rPr>
          <w:sz w:val="24"/>
          <w:szCs w:val="24"/>
        </w:rPr>
        <w:t xml:space="preserve"> </w:t>
      </w:r>
      <w:r w:rsidR="00895113" w:rsidRPr="006230FB">
        <w:rPr>
          <w:sz w:val="24"/>
          <w:szCs w:val="24"/>
        </w:rPr>
        <w:t xml:space="preserve">escopo </w:t>
      </w:r>
      <w:r w:rsidRPr="006230FB">
        <w:rPr>
          <w:sz w:val="24"/>
          <w:szCs w:val="24"/>
        </w:rPr>
        <w:t xml:space="preserve">segue as normas do Joanna Briggs </w:t>
      </w:r>
      <w:proofErr w:type="spellStart"/>
      <w:r w:rsidRPr="006230FB">
        <w:rPr>
          <w:sz w:val="24"/>
          <w:szCs w:val="24"/>
        </w:rPr>
        <w:t>Institute</w:t>
      </w:r>
      <w:proofErr w:type="spellEnd"/>
      <w:r w:rsidRPr="006230FB">
        <w:rPr>
          <w:sz w:val="24"/>
          <w:szCs w:val="24"/>
        </w:rPr>
        <w:t xml:space="preserve"> </w:t>
      </w:r>
      <w:r w:rsidR="00CD4A28" w:rsidRPr="006230FB">
        <w:rPr>
          <w:sz w:val="24"/>
          <w:szCs w:val="24"/>
        </w:rPr>
        <w:t xml:space="preserve">para a revisão de escopo </w:t>
      </w:r>
      <w:r w:rsidRPr="006230FB">
        <w:rPr>
          <w:sz w:val="24"/>
          <w:szCs w:val="24"/>
        </w:rPr>
        <w:t xml:space="preserve">(JBI). </w:t>
      </w:r>
      <w:r w:rsidR="00356842">
        <w:rPr>
          <w:sz w:val="24"/>
          <w:szCs w:val="24"/>
        </w:rPr>
        <w:t xml:space="preserve">Não </w:t>
      </w:r>
      <w:r w:rsidR="00ED439B">
        <w:rPr>
          <w:sz w:val="24"/>
          <w:szCs w:val="24"/>
        </w:rPr>
        <w:t>houve</w:t>
      </w:r>
      <w:r w:rsidR="00356842">
        <w:rPr>
          <w:sz w:val="24"/>
          <w:szCs w:val="24"/>
        </w:rPr>
        <w:t xml:space="preserve"> desvios no protocolo</w:t>
      </w:r>
      <w:r w:rsidRPr="006230FB">
        <w:rPr>
          <w:sz w:val="24"/>
          <w:szCs w:val="24"/>
        </w:rPr>
        <w:t xml:space="preserve">.  O acrônimo utilizado </w:t>
      </w:r>
      <w:r w:rsidR="00840837">
        <w:rPr>
          <w:sz w:val="24"/>
          <w:szCs w:val="24"/>
        </w:rPr>
        <w:t>foi o</w:t>
      </w:r>
      <w:r w:rsidRPr="006230FB">
        <w:rPr>
          <w:sz w:val="24"/>
          <w:szCs w:val="24"/>
        </w:rPr>
        <w:t xml:space="preserve"> P</w:t>
      </w:r>
      <w:r w:rsidR="00895113" w:rsidRPr="006230FB">
        <w:rPr>
          <w:sz w:val="24"/>
          <w:szCs w:val="24"/>
        </w:rPr>
        <w:t>C</w:t>
      </w:r>
      <w:r w:rsidR="00895113" w:rsidRPr="00E31664">
        <w:rPr>
          <w:sz w:val="24"/>
          <w:szCs w:val="24"/>
        </w:rPr>
        <w:t>C</w:t>
      </w:r>
      <w:r w:rsidRPr="00E31664">
        <w:rPr>
          <w:sz w:val="24"/>
          <w:szCs w:val="24"/>
        </w:rPr>
        <w:t xml:space="preserve"> (População, C</w:t>
      </w:r>
      <w:r w:rsidR="00895113" w:rsidRPr="00E31664">
        <w:rPr>
          <w:sz w:val="24"/>
          <w:szCs w:val="24"/>
        </w:rPr>
        <w:t xml:space="preserve">onceito e </w:t>
      </w:r>
      <w:r w:rsidR="000164DA" w:rsidRPr="00E31664">
        <w:rPr>
          <w:sz w:val="24"/>
          <w:szCs w:val="24"/>
        </w:rPr>
        <w:t>Contexto)</w:t>
      </w:r>
      <w:r w:rsidR="000164DA">
        <w:rPr>
          <w:sz w:val="24"/>
          <w:szCs w:val="24"/>
        </w:rPr>
        <w:t xml:space="preserve"> com</w:t>
      </w:r>
      <w:r w:rsidR="002865A2">
        <w:rPr>
          <w:sz w:val="24"/>
          <w:szCs w:val="24"/>
        </w:rPr>
        <w:t xml:space="preserve"> o</w:t>
      </w:r>
      <w:r w:rsidRPr="00E31664">
        <w:rPr>
          <w:sz w:val="24"/>
          <w:szCs w:val="24"/>
        </w:rPr>
        <w:t xml:space="preserve"> </w:t>
      </w:r>
      <w:r w:rsidR="002865A2">
        <w:rPr>
          <w:sz w:val="24"/>
          <w:szCs w:val="24"/>
        </w:rPr>
        <w:t>o</w:t>
      </w:r>
      <w:r w:rsidRPr="006230FB">
        <w:rPr>
          <w:sz w:val="24"/>
          <w:szCs w:val="24"/>
        </w:rPr>
        <w:t>bjetiv</w:t>
      </w:r>
      <w:r w:rsidR="002865A2">
        <w:rPr>
          <w:sz w:val="24"/>
          <w:szCs w:val="24"/>
        </w:rPr>
        <w:t>o de</w:t>
      </w:r>
      <w:r w:rsidRPr="006230FB">
        <w:rPr>
          <w:sz w:val="24"/>
          <w:szCs w:val="24"/>
        </w:rPr>
        <w:t xml:space="preserve"> responder </w:t>
      </w:r>
      <w:r w:rsidR="00982C0C">
        <w:rPr>
          <w:sz w:val="24"/>
          <w:szCs w:val="24"/>
        </w:rPr>
        <w:t>à</w:t>
      </w:r>
      <w:r w:rsidR="00CA172F">
        <w:rPr>
          <w:sz w:val="24"/>
          <w:szCs w:val="24"/>
        </w:rPr>
        <w:t>s</w:t>
      </w:r>
      <w:r w:rsidR="00E911F9">
        <w:rPr>
          <w:sz w:val="24"/>
          <w:szCs w:val="24"/>
        </w:rPr>
        <w:t xml:space="preserve"> </w:t>
      </w:r>
      <w:r w:rsidRPr="006230FB">
        <w:rPr>
          <w:sz w:val="24"/>
          <w:szCs w:val="24"/>
        </w:rPr>
        <w:t>quest</w:t>
      </w:r>
      <w:r w:rsidR="00CA172F">
        <w:rPr>
          <w:sz w:val="24"/>
          <w:szCs w:val="24"/>
        </w:rPr>
        <w:t>ões</w:t>
      </w:r>
      <w:r w:rsidRPr="006230FB">
        <w:rPr>
          <w:sz w:val="24"/>
          <w:szCs w:val="24"/>
        </w:rPr>
        <w:t xml:space="preserve">: </w:t>
      </w:r>
    </w:p>
    <w:p w14:paraId="44E447AE" w14:textId="0C0664D0" w:rsidR="00C2670A" w:rsidRPr="002B3A4C" w:rsidRDefault="002B3A4C" w:rsidP="002B3A4C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EA4283" w:rsidRPr="002B3A4C">
        <w:rPr>
          <w:sz w:val="24"/>
          <w:szCs w:val="24"/>
        </w:rPr>
        <w:t>Quais modalidades de financiamento (ex.: orçamento global, pagamento por desempenho) têm sido utilizadas para sustentar hospitais públicos ou filantrópicos, e como impactam seu desempenho (internação, mortalidade, satisfação)</w:t>
      </w:r>
      <w:r w:rsidR="00830A50" w:rsidRPr="002B3A4C">
        <w:rPr>
          <w:sz w:val="24"/>
          <w:szCs w:val="24"/>
        </w:rPr>
        <w:t>, ajustado por complexidade pela metodologia DRG</w:t>
      </w:r>
      <w:r w:rsidR="00EA4283" w:rsidRPr="002B3A4C">
        <w:rPr>
          <w:sz w:val="24"/>
          <w:szCs w:val="24"/>
        </w:rPr>
        <w:t>?</w:t>
      </w:r>
      <w:r w:rsidR="00982C0C" w:rsidRPr="002B3A4C">
        <w:rPr>
          <w:sz w:val="24"/>
          <w:szCs w:val="24"/>
        </w:rPr>
        <w:t xml:space="preserve"> </w:t>
      </w:r>
    </w:p>
    <w:p w14:paraId="56D12A5C" w14:textId="1CDC3941" w:rsidR="00C2670A" w:rsidRPr="002B3A4C" w:rsidRDefault="002B3A4C" w:rsidP="002B3A4C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CA2735" w:rsidRPr="002B3A4C">
        <w:rPr>
          <w:sz w:val="24"/>
          <w:szCs w:val="24"/>
        </w:rPr>
        <w:t xml:space="preserve">Qual modelo institucional, de financiamento e gestão tem sido amplamente </w:t>
      </w:r>
      <w:r w:rsidR="006069BE" w:rsidRPr="002B3A4C">
        <w:rPr>
          <w:sz w:val="24"/>
          <w:szCs w:val="24"/>
        </w:rPr>
        <w:t>aplicado</w:t>
      </w:r>
      <w:r w:rsidR="00B770FB" w:rsidRPr="002B3A4C">
        <w:rPr>
          <w:sz w:val="24"/>
          <w:szCs w:val="24"/>
        </w:rPr>
        <w:t xml:space="preserve"> e como os modelos se relacionam ao desempenho hospitalar</w:t>
      </w:r>
      <w:r w:rsidR="00CA2735" w:rsidRPr="002B3A4C">
        <w:rPr>
          <w:sz w:val="24"/>
          <w:szCs w:val="24"/>
        </w:rPr>
        <w:t>?</w:t>
      </w:r>
      <w:r w:rsidR="00F14F61" w:rsidRPr="002B3A4C">
        <w:rPr>
          <w:sz w:val="24"/>
          <w:szCs w:val="24"/>
        </w:rPr>
        <w:t xml:space="preserve"> </w:t>
      </w:r>
    </w:p>
    <w:p w14:paraId="07195653" w14:textId="5FDBC98A" w:rsidR="001431B7" w:rsidRPr="002B3A4C" w:rsidRDefault="002B3A4C" w:rsidP="002B3A4C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6069BE" w:rsidRPr="002B3A4C">
        <w:rPr>
          <w:sz w:val="24"/>
          <w:szCs w:val="24"/>
        </w:rPr>
        <w:t xml:space="preserve">Quais lacunas são identificadas na integração das informações? </w:t>
      </w:r>
    </w:p>
    <w:p w14:paraId="721163B9" w14:textId="464FA53C" w:rsidR="001431B7" w:rsidRPr="006230FB" w:rsidRDefault="00D4348A" w:rsidP="00830A5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 </w:t>
      </w:r>
      <w:r w:rsidR="001431B7" w:rsidRPr="006230FB">
        <w:rPr>
          <w:sz w:val="24"/>
          <w:szCs w:val="24"/>
        </w:rPr>
        <w:t>Critério de elegibilidade</w:t>
      </w:r>
    </w:p>
    <w:p w14:paraId="202BAB8B" w14:textId="0F53C7E0" w:rsidR="001431B7" w:rsidRPr="006230FB" w:rsidRDefault="001431B7" w:rsidP="00830A50">
      <w:pPr>
        <w:spacing w:before="240" w:after="240" w:line="360" w:lineRule="auto"/>
        <w:jc w:val="both"/>
        <w:rPr>
          <w:sz w:val="24"/>
          <w:szCs w:val="24"/>
        </w:rPr>
      </w:pPr>
      <w:r w:rsidRPr="006230FB">
        <w:rPr>
          <w:sz w:val="24"/>
          <w:szCs w:val="24"/>
        </w:rPr>
        <w:t>A definição dos critérios est</w:t>
      </w:r>
      <w:r w:rsidR="00BD39FF">
        <w:rPr>
          <w:sz w:val="24"/>
          <w:szCs w:val="24"/>
        </w:rPr>
        <w:t>á</w:t>
      </w:r>
      <w:r w:rsidRPr="006230FB">
        <w:rPr>
          <w:sz w:val="24"/>
          <w:szCs w:val="24"/>
        </w:rPr>
        <w:t xml:space="preserve"> convergente com o P</w:t>
      </w:r>
      <w:r w:rsidR="00895113" w:rsidRPr="006230FB">
        <w:rPr>
          <w:sz w:val="24"/>
          <w:szCs w:val="24"/>
        </w:rPr>
        <w:t>CC</w:t>
      </w:r>
      <w:r w:rsidRPr="006230FB">
        <w:rPr>
          <w:sz w:val="24"/>
          <w:szCs w:val="24"/>
        </w:rPr>
        <w:t xml:space="preserve"> (Quadro 1). </w:t>
      </w:r>
    </w:p>
    <w:p w14:paraId="2EB0B91C" w14:textId="77777777" w:rsidR="000164DA" w:rsidRDefault="000164DA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1E3ABA56" w14:textId="77777777" w:rsidR="000164DA" w:rsidRDefault="000164DA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4660A65F" w14:textId="4CBA32C6" w:rsidR="001431B7" w:rsidRPr="006230FB" w:rsidRDefault="001431B7" w:rsidP="00830A50">
      <w:pPr>
        <w:spacing w:before="240" w:after="240" w:line="360" w:lineRule="auto"/>
        <w:jc w:val="both"/>
        <w:rPr>
          <w:sz w:val="24"/>
          <w:szCs w:val="24"/>
        </w:rPr>
      </w:pPr>
      <w:r w:rsidRPr="006230FB">
        <w:rPr>
          <w:sz w:val="24"/>
          <w:szCs w:val="24"/>
        </w:rPr>
        <w:t xml:space="preserve">Quadro 1. Critério de elegibilidade do artigo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65"/>
        <w:gridCol w:w="3651"/>
        <w:gridCol w:w="2934"/>
      </w:tblGrid>
      <w:tr w:rsidR="00B56DEF" w:rsidRPr="006230FB" w14:paraId="695B84D7" w14:textId="3A587F58" w:rsidTr="00B56DEF">
        <w:tc>
          <w:tcPr>
            <w:tcW w:w="0" w:type="auto"/>
            <w:hideMark/>
          </w:tcPr>
          <w:p w14:paraId="04DB712B" w14:textId="77777777" w:rsidR="00B56DEF" w:rsidRPr="006230FB" w:rsidRDefault="00B56DEF" w:rsidP="00830A50">
            <w:pPr>
              <w:spacing w:before="240" w:after="24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6230FB">
              <w:rPr>
                <w:b/>
                <w:bCs/>
                <w:sz w:val="24"/>
                <w:szCs w:val="24"/>
              </w:rPr>
              <w:t xml:space="preserve">Acrônimo </w:t>
            </w:r>
          </w:p>
        </w:tc>
        <w:tc>
          <w:tcPr>
            <w:tcW w:w="3133" w:type="dxa"/>
            <w:hideMark/>
          </w:tcPr>
          <w:p w14:paraId="71912C40" w14:textId="77777777" w:rsidR="00B56DEF" w:rsidRPr="006230FB" w:rsidRDefault="00B56DEF" w:rsidP="00830A50">
            <w:pPr>
              <w:spacing w:before="240" w:after="24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6230FB">
              <w:rPr>
                <w:b/>
                <w:bCs/>
                <w:sz w:val="24"/>
                <w:szCs w:val="24"/>
              </w:rPr>
              <w:t>Critério de Inclusão</w:t>
            </w:r>
          </w:p>
        </w:tc>
        <w:tc>
          <w:tcPr>
            <w:tcW w:w="3259" w:type="dxa"/>
          </w:tcPr>
          <w:p w14:paraId="701A2BE8" w14:textId="0D51C765" w:rsidR="00B56DEF" w:rsidRPr="006230FB" w:rsidRDefault="00B56DEF" w:rsidP="00830A50">
            <w:pPr>
              <w:spacing w:before="240" w:after="240"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Critério de Exclusão </w:t>
            </w:r>
          </w:p>
        </w:tc>
      </w:tr>
      <w:tr w:rsidR="00B56DEF" w:rsidRPr="006230FB" w14:paraId="65A4A579" w14:textId="3713546D" w:rsidTr="00B56DEF">
        <w:tc>
          <w:tcPr>
            <w:tcW w:w="0" w:type="auto"/>
            <w:hideMark/>
          </w:tcPr>
          <w:p w14:paraId="77041407" w14:textId="3941F58F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População/Investigação</w:t>
            </w:r>
          </w:p>
        </w:tc>
        <w:tc>
          <w:tcPr>
            <w:tcW w:w="0" w:type="auto"/>
            <w:hideMark/>
          </w:tcPr>
          <w:p w14:paraId="72814E45" w14:textId="29D6AFBA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 xml:space="preserve">Desempenho Hospitalar: taxas de internação; taxas de mortalidade; satisfação do paciente; taxa de período de internação. </w:t>
            </w:r>
          </w:p>
        </w:tc>
        <w:tc>
          <w:tcPr>
            <w:tcW w:w="0" w:type="auto"/>
          </w:tcPr>
          <w:p w14:paraId="7B9A97DC" w14:textId="28CF612D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Desempenho organizacional de equipe; Recursos humanos aplicados ao hospital.</w:t>
            </w:r>
          </w:p>
        </w:tc>
      </w:tr>
      <w:tr w:rsidR="00B56DEF" w:rsidRPr="006230FB" w14:paraId="1CE75AE7" w14:textId="74C0D0F3" w:rsidTr="00B56DEF">
        <w:tc>
          <w:tcPr>
            <w:tcW w:w="0" w:type="auto"/>
            <w:hideMark/>
          </w:tcPr>
          <w:p w14:paraId="786D0F43" w14:textId="1D082FEF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Conceito</w:t>
            </w:r>
          </w:p>
        </w:tc>
        <w:tc>
          <w:tcPr>
            <w:tcW w:w="0" w:type="auto"/>
            <w:hideMark/>
          </w:tcPr>
          <w:p w14:paraId="0AEF644B" w14:textId="4E06B5B7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Modalidades de financiamento e gestão</w:t>
            </w:r>
          </w:p>
        </w:tc>
        <w:tc>
          <w:tcPr>
            <w:tcW w:w="0" w:type="auto"/>
          </w:tcPr>
          <w:p w14:paraId="241CE833" w14:textId="09686E71" w:rsidR="00B56DEF" w:rsidRPr="006230FB" w:rsidRDefault="00CB71F1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B56DEF" w:rsidRPr="006230FB" w14:paraId="3519D74F" w14:textId="0404B1FD" w:rsidTr="00B56DEF">
        <w:tc>
          <w:tcPr>
            <w:tcW w:w="0" w:type="auto"/>
            <w:hideMark/>
          </w:tcPr>
          <w:p w14:paraId="72971898" w14:textId="3DD3BADA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 xml:space="preserve">Contexto </w:t>
            </w:r>
          </w:p>
        </w:tc>
        <w:tc>
          <w:tcPr>
            <w:tcW w:w="0" w:type="auto"/>
            <w:hideMark/>
          </w:tcPr>
          <w:p w14:paraId="299786C4" w14:textId="27CF4F6D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 xml:space="preserve">Hospitais públicos ou filantrópicos </w:t>
            </w:r>
          </w:p>
        </w:tc>
        <w:tc>
          <w:tcPr>
            <w:tcW w:w="0" w:type="auto"/>
          </w:tcPr>
          <w:p w14:paraId="432CF8FF" w14:textId="48A07B77" w:rsidR="00B56DEF" w:rsidRPr="006230FB" w:rsidRDefault="00780F1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Hospitais privados</w:t>
            </w:r>
          </w:p>
        </w:tc>
      </w:tr>
      <w:tr w:rsidR="00B56DEF" w:rsidRPr="006230FB" w14:paraId="3CC4E7E2" w14:textId="2F59306B" w:rsidTr="00B56DEF">
        <w:tc>
          <w:tcPr>
            <w:tcW w:w="0" w:type="auto"/>
            <w:hideMark/>
          </w:tcPr>
          <w:p w14:paraId="655EB030" w14:textId="77777777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Tipos de fonte de evidências</w:t>
            </w:r>
          </w:p>
        </w:tc>
        <w:tc>
          <w:tcPr>
            <w:tcW w:w="0" w:type="auto"/>
            <w:hideMark/>
          </w:tcPr>
          <w:p w14:paraId="7C9A0BD5" w14:textId="571DFC7C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Relatos de experiencia, outras revisões, estudos multicêntricos, quase-experimentais, teses, dissertações</w:t>
            </w:r>
          </w:p>
        </w:tc>
        <w:tc>
          <w:tcPr>
            <w:tcW w:w="0" w:type="auto"/>
          </w:tcPr>
          <w:p w14:paraId="0BA3544A" w14:textId="0BB718D7" w:rsidR="00B56DEF" w:rsidRPr="006230FB" w:rsidRDefault="00B56DEF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Artigos sem dados empíricos</w:t>
            </w:r>
          </w:p>
        </w:tc>
      </w:tr>
    </w:tbl>
    <w:p w14:paraId="0DA9788F" w14:textId="77777777" w:rsidR="00283471" w:rsidRDefault="0028347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2147CC43" w14:textId="12247C93" w:rsidR="001431B7" w:rsidRPr="00D4348A" w:rsidRDefault="001431B7" w:rsidP="00DF2496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4348A">
        <w:rPr>
          <w:rFonts w:ascii="Arial" w:hAnsi="Arial" w:cs="Arial"/>
        </w:rPr>
        <w:t xml:space="preserve">Fontes de Informação e estratégia de busca </w:t>
      </w:r>
    </w:p>
    <w:p w14:paraId="6EEFD703" w14:textId="222EB60F" w:rsidR="00B46933" w:rsidRPr="00B46933" w:rsidRDefault="00B46933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46933">
        <w:rPr>
          <w:sz w:val="24"/>
          <w:szCs w:val="24"/>
        </w:rPr>
        <w:t xml:space="preserve">Foram consultadas as bases de dados eletrônicas Web </w:t>
      </w:r>
      <w:proofErr w:type="spellStart"/>
      <w:r w:rsidRPr="00B46933">
        <w:rPr>
          <w:sz w:val="24"/>
          <w:szCs w:val="24"/>
        </w:rPr>
        <w:t>of</w:t>
      </w:r>
      <w:proofErr w:type="spellEnd"/>
      <w:r w:rsidRPr="00B46933">
        <w:rPr>
          <w:sz w:val="24"/>
          <w:szCs w:val="24"/>
        </w:rPr>
        <w:t xml:space="preserve"> Science (</w:t>
      </w:r>
      <w:proofErr w:type="spellStart"/>
      <w:r w:rsidRPr="00B46933">
        <w:rPr>
          <w:sz w:val="24"/>
          <w:szCs w:val="24"/>
        </w:rPr>
        <w:t>WoS</w:t>
      </w:r>
      <w:proofErr w:type="spellEnd"/>
      <w:r w:rsidRPr="00B46933">
        <w:rPr>
          <w:sz w:val="24"/>
          <w:szCs w:val="24"/>
        </w:rPr>
        <w:t xml:space="preserve">), Embase, Scopus e </w:t>
      </w:r>
      <w:proofErr w:type="spellStart"/>
      <w:r w:rsidRPr="00B46933">
        <w:rPr>
          <w:sz w:val="24"/>
          <w:szCs w:val="24"/>
        </w:rPr>
        <w:t>EBSCOhost</w:t>
      </w:r>
      <w:proofErr w:type="spellEnd"/>
      <w:r w:rsidRPr="00B46933">
        <w:rPr>
          <w:sz w:val="24"/>
          <w:szCs w:val="24"/>
        </w:rPr>
        <w:t xml:space="preserve">, cada uma oferecendo recursos especializados para a pesquisa acadêmica. A Web </w:t>
      </w:r>
      <w:proofErr w:type="spellStart"/>
      <w:r w:rsidRPr="00B46933">
        <w:rPr>
          <w:sz w:val="24"/>
          <w:szCs w:val="24"/>
        </w:rPr>
        <w:t>of</w:t>
      </w:r>
      <w:proofErr w:type="spellEnd"/>
      <w:r w:rsidRPr="00B46933">
        <w:rPr>
          <w:sz w:val="24"/>
          <w:szCs w:val="24"/>
        </w:rPr>
        <w:t xml:space="preserve"> Science disponibiliza acesso em diversas disciplinas, </w:t>
      </w:r>
      <w:r w:rsidRPr="00B46933">
        <w:rPr>
          <w:sz w:val="24"/>
          <w:szCs w:val="24"/>
        </w:rPr>
        <w:lastRenderedPageBreak/>
        <w:t xml:space="preserve">permitindo uma visão abrangente da produção científica. A Embase, voltada para a área da saúde, </w:t>
      </w:r>
      <w:r>
        <w:rPr>
          <w:sz w:val="24"/>
          <w:szCs w:val="24"/>
        </w:rPr>
        <w:t xml:space="preserve">também </w:t>
      </w:r>
      <w:r w:rsidRPr="00B46933">
        <w:rPr>
          <w:sz w:val="24"/>
          <w:szCs w:val="24"/>
        </w:rPr>
        <w:t xml:space="preserve">abrange uma ampla gama de temas, incluindo medicina, farmacologia, biotecnologia e saúde pública, permitindo buscas detalhadas. A Scopus, como repositório multidisciplinar, </w:t>
      </w:r>
      <w:r w:rsidR="0008314E" w:rsidRPr="00B46933">
        <w:rPr>
          <w:sz w:val="24"/>
          <w:szCs w:val="24"/>
        </w:rPr>
        <w:t xml:space="preserve">fornece </w:t>
      </w:r>
      <w:r w:rsidR="0008314E">
        <w:rPr>
          <w:sz w:val="24"/>
          <w:szCs w:val="24"/>
        </w:rPr>
        <w:t>artigos</w:t>
      </w:r>
      <w:r w:rsidRPr="00B46933">
        <w:rPr>
          <w:sz w:val="24"/>
          <w:szCs w:val="24"/>
        </w:rPr>
        <w:t xml:space="preserve"> científicos, auxiliando na identificação de tendências e colaborações acadêmicas. Já a </w:t>
      </w:r>
      <w:proofErr w:type="spellStart"/>
      <w:r w:rsidRPr="00B46933">
        <w:rPr>
          <w:sz w:val="24"/>
          <w:szCs w:val="24"/>
        </w:rPr>
        <w:t>EBSCOhost</w:t>
      </w:r>
      <w:proofErr w:type="spellEnd"/>
      <w:r w:rsidRPr="00B46933">
        <w:rPr>
          <w:sz w:val="24"/>
          <w:szCs w:val="24"/>
        </w:rPr>
        <w:t xml:space="preserve"> integra múltiplas bases de dados, proporcionando acesso a artigos revisados por pares e ferramentas avançadas de busca, facilitando pesquisas aprofundadas.</w:t>
      </w:r>
    </w:p>
    <w:p w14:paraId="5A73FBAF" w14:textId="2D5B27F6" w:rsidR="001431B7" w:rsidRPr="006230FB" w:rsidRDefault="00CD4A28" w:rsidP="00830A50">
      <w:pPr>
        <w:spacing w:before="240" w:after="240"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6230FB">
        <w:rPr>
          <w:color w:val="000000" w:themeColor="text1"/>
          <w:sz w:val="24"/>
          <w:szCs w:val="24"/>
        </w:rPr>
        <w:t>A</w:t>
      </w:r>
      <w:r w:rsidR="001431B7" w:rsidRPr="006230FB">
        <w:rPr>
          <w:color w:val="000000" w:themeColor="text1"/>
          <w:sz w:val="24"/>
          <w:szCs w:val="24"/>
        </w:rPr>
        <w:t xml:space="preserve"> estratégia de busca </w:t>
      </w:r>
      <w:r w:rsidRPr="006230FB">
        <w:rPr>
          <w:color w:val="000000" w:themeColor="text1"/>
          <w:sz w:val="24"/>
          <w:szCs w:val="24"/>
        </w:rPr>
        <w:t xml:space="preserve">foi elaborada a partir de cada formato de base dados, em razão que nem todas as bases </w:t>
      </w:r>
      <w:r w:rsidR="00F74D30">
        <w:rPr>
          <w:color w:val="000000" w:themeColor="text1"/>
          <w:sz w:val="24"/>
          <w:szCs w:val="24"/>
        </w:rPr>
        <w:t xml:space="preserve">a formatação </w:t>
      </w:r>
      <w:r w:rsidRPr="006230FB">
        <w:rPr>
          <w:color w:val="000000" w:themeColor="text1"/>
          <w:sz w:val="24"/>
          <w:szCs w:val="24"/>
        </w:rPr>
        <w:t xml:space="preserve">se aplicam. </w:t>
      </w:r>
      <w:r w:rsidR="001431B7" w:rsidRPr="006230FB">
        <w:rPr>
          <w:color w:val="000000" w:themeColor="text1"/>
          <w:sz w:val="24"/>
          <w:szCs w:val="24"/>
        </w:rPr>
        <w:t xml:space="preserve">No Quadro 2 são apresentados os descritores e os resultados de busca em cada fonte de informação. </w:t>
      </w:r>
      <w:r w:rsidR="00F74D30">
        <w:rPr>
          <w:color w:val="000000" w:themeColor="text1"/>
          <w:sz w:val="24"/>
          <w:szCs w:val="24"/>
        </w:rPr>
        <w:t>Os operadores booleanos utilizados foram AND e OR</w:t>
      </w:r>
      <w:r w:rsidR="0053336C">
        <w:rPr>
          <w:color w:val="000000" w:themeColor="text1"/>
          <w:sz w:val="24"/>
          <w:szCs w:val="24"/>
        </w:rPr>
        <w:t xml:space="preserve">. O período selecionado foi de janeiro de 2025 e anos anteriores, sem filtro de datas. </w:t>
      </w:r>
    </w:p>
    <w:p w14:paraId="2E8B3E25" w14:textId="435F994A" w:rsidR="001431B7" w:rsidRPr="006230FB" w:rsidRDefault="001431B7" w:rsidP="00830A50">
      <w:pPr>
        <w:spacing w:before="240" w:after="240" w:line="360" w:lineRule="auto"/>
        <w:jc w:val="both"/>
        <w:rPr>
          <w:sz w:val="24"/>
          <w:szCs w:val="24"/>
        </w:rPr>
      </w:pPr>
      <w:r w:rsidRPr="006230FB">
        <w:rPr>
          <w:sz w:val="24"/>
          <w:szCs w:val="24"/>
        </w:rPr>
        <w:t>Quadro 2. Estratégia de Busca (n=</w:t>
      </w:r>
      <w:r w:rsidR="00762B34">
        <w:rPr>
          <w:sz w:val="24"/>
          <w:szCs w:val="24"/>
        </w:rPr>
        <w:t xml:space="preserve"> 957</w:t>
      </w:r>
      <w:r w:rsidRPr="006230FB">
        <w:rPr>
          <w:sz w:val="24"/>
          <w:szCs w:val="24"/>
        </w:rPr>
        <w:t>, sem filtros)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1"/>
        <w:gridCol w:w="6008"/>
        <w:gridCol w:w="1701"/>
      </w:tblGrid>
      <w:tr w:rsidR="007A3409" w:rsidRPr="006230FB" w14:paraId="202E3935" w14:textId="77777777" w:rsidTr="00FD4B90">
        <w:tc>
          <w:tcPr>
            <w:tcW w:w="0" w:type="auto"/>
            <w:hideMark/>
          </w:tcPr>
          <w:p w14:paraId="2EDBD58D" w14:textId="35A8B854" w:rsidR="001431B7" w:rsidRPr="00F65ECE" w:rsidRDefault="00F31774" w:rsidP="00F65ECE">
            <w:pPr>
              <w:spacing w:before="240" w:after="240" w:line="360" w:lineRule="auto"/>
              <w:jc w:val="center"/>
              <w:rPr>
                <w:sz w:val="24"/>
                <w:szCs w:val="24"/>
              </w:rPr>
            </w:pPr>
            <w:r w:rsidRPr="00F65ECE">
              <w:rPr>
                <w:sz w:val="24"/>
                <w:szCs w:val="24"/>
              </w:rPr>
              <w:t>Fontes de informação</w:t>
            </w:r>
          </w:p>
        </w:tc>
        <w:tc>
          <w:tcPr>
            <w:tcW w:w="0" w:type="auto"/>
            <w:hideMark/>
          </w:tcPr>
          <w:p w14:paraId="429C6055" w14:textId="61945C2E" w:rsidR="001431B7" w:rsidRPr="00F65ECE" w:rsidRDefault="001431B7" w:rsidP="00F65ECE">
            <w:pPr>
              <w:spacing w:before="240" w:after="240" w:line="360" w:lineRule="auto"/>
              <w:jc w:val="center"/>
              <w:rPr>
                <w:sz w:val="24"/>
                <w:szCs w:val="24"/>
              </w:rPr>
            </w:pPr>
            <w:r w:rsidRPr="00F65ECE">
              <w:rPr>
                <w:sz w:val="24"/>
                <w:szCs w:val="24"/>
              </w:rPr>
              <w:t>Descritores</w:t>
            </w:r>
          </w:p>
        </w:tc>
        <w:tc>
          <w:tcPr>
            <w:tcW w:w="0" w:type="auto"/>
            <w:hideMark/>
          </w:tcPr>
          <w:p w14:paraId="04287C1E" w14:textId="77777777" w:rsidR="001431B7" w:rsidRPr="00F65ECE" w:rsidRDefault="001431B7" w:rsidP="00F65ECE">
            <w:pPr>
              <w:spacing w:before="240" w:after="240" w:line="360" w:lineRule="auto"/>
              <w:jc w:val="center"/>
              <w:rPr>
                <w:sz w:val="24"/>
                <w:szCs w:val="24"/>
              </w:rPr>
            </w:pPr>
            <w:r w:rsidRPr="00F65ECE">
              <w:rPr>
                <w:sz w:val="24"/>
                <w:szCs w:val="24"/>
              </w:rPr>
              <w:t>Registros Encontrados</w:t>
            </w:r>
          </w:p>
        </w:tc>
      </w:tr>
      <w:tr w:rsidR="007A3409" w:rsidRPr="006230FB" w14:paraId="33D3CEB0" w14:textId="77777777" w:rsidTr="00FD4B90">
        <w:tc>
          <w:tcPr>
            <w:tcW w:w="0" w:type="auto"/>
            <w:hideMark/>
          </w:tcPr>
          <w:p w14:paraId="28556379" w14:textId="103FC4FB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D5DBCA" w14:textId="4102FBEF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5DD57D" w14:textId="6292CF00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</w:tr>
      <w:tr w:rsidR="007A3409" w:rsidRPr="006230FB" w14:paraId="74B7E61D" w14:textId="77777777" w:rsidTr="00FD4B90">
        <w:tc>
          <w:tcPr>
            <w:tcW w:w="0" w:type="auto"/>
            <w:hideMark/>
          </w:tcPr>
          <w:p w14:paraId="5FAD0B34" w14:textId="79747EA9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93BEDB" w14:textId="7A1199A2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0D9FCB" w14:textId="351C1C20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</w:tr>
      <w:tr w:rsidR="007A3409" w:rsidRPr="006230FB" w14:paraId="57518133" w14:textId="77777777" w:rsidTr="00FD4B90">
        <w:tc>
          <w:tcPr>
            <w:tcW w:w="0" w:type="auto"/>
            <w:hideMark/>
          </w:tcPr>
          <w:p w14:paraId="4E03EFA7" w14:textId="495BEB33" w:rsidR="001431B7" w:rsidRPr="006230FB" w:rsidRDefault="00841771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 xml:space="preserve"> </w:t>
            </w:r>
            <w:r w:rsidR="005038D5" w:rsidRPr="006230FB">
              <w:rPr>
                <w:sz w:val="24"/>
                <w:szCs w:val="24"/>
              </w:rPr>
              <w:t>W</w:t>
            </w:r>
            <w:r w:rsidR="00516553">
              <w:rPr>
                <w:sz w:val="24"/>
                <w:szCs w:val="24"/>
              </w:rPr>
              <w:t xml:space="preserve">eb </w:t>
            </w:r>
            <w:proofErr w:type="spellStart"/>
            <w:r w:rsidR="005038D5" w:rsidRPr="006230FB">
              <w:rPr>
                <w:sz w:val="24"/>
                <w:szCs w:val="24"/>
              </w:rPr>
              <w:t>o</w:t>
            </w:r>
            <w:r w:rsidR="00516553">
              <w:rPr>
                <w:sz w:val="24"/>
                <w:szCs w:val="24"/>
              </w:rPr>
              <w:t>f</w:t>
            </w:r>
            <w:proofErr w:type="spellEnd"/>
            <w:r w:rsidR="00516553">
              <w:rPr>
                <w:sz w:val="24"/>
                <w:szCs w:val="24"/>
              </w:rPr>
              <w:t xml:space="preserve"> </w:t>
            </w:r>
            <w:r w:rsidR="005038D5" w:rsidRPr="006230FB">
              <w:rPr>
                <w:sz w:val="24"/>
                <w:szCs w:val="24"/>
              </w:rPr>
              <w:t>S</w:t>
            </w:r>
            <w:r w:rsidR="00516553">
              <w:rPr>
                <w:sz w:val="24"/>
                <w:szCs w:val="24"/>
              </w:rPr>
              <w:t>cience</w:t>
            </w:r>
          </w:p>
        </w:tc>
        <w:tc>
          <w:tcPr>
            <w:tcW w:w="0" w:type="auto"/>
            <w:hideMark/>
          </w:tcPr>
          <w:p w14:paraId="0C361332" w14:textId="77777777" w:rsidR="005038D5" w:rsidRPr="007D5A8A" w:rsidRDefault="005038D5" w:rsidP="00830A50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D5A8A">
              <w:rPr>
                <w:sz w:val="24"/>
                <w:szCs w:val="24"/>
                <w:lang w:val="en-US"/>
              </w:rPr>
              <w:t>(Performance indicators OR Key performance indicators OR KPIs) AND (Financing OR Funding OR Loan) AND (Public hospital OR Philanthropic hospital OR Charitable hospital OR Charity hospital)</w:t>
            </w:r>
          </w:p>
          <w:p w14:paraId="080DC319" w14:textId="35BE21EF" w:rsidR="001431B7" w:rsidRPr="007D5A8A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14:paraId="13023900" w14:textId="6532DA54" w:rsidR="001431B7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422</w:t>
            </w:r>
          </w:p>
        </w:tc>
      </w:tr>
      <w:tr w:rsidR="007A3409" w:rsidRPr="006230FB" w14:paraId="726C3003" w14:textId="77777777" w:rsidTr="00FD4B90">
        <w:tc>
          <w:tcPr>
            <w:tcW w:w="0" w:type="auto"/>
            <w:hideMark/>
          </w:tcPr>
          <w:p w14:paraId="6CD67750" w14:textId="788F8A6B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AC2694" w14:textId="58363ADA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50F8F9" w14:textId="759B5D57" w:rsidR="001431B7" w:rsidRPr="006230FB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</w:p>
        </w:tc>
      </w:tr>
      <w:tr w:rsidR="007A3409" w:rsidRPr="006230FB" w14:paraId="2D13C057" w14:textId="77777777" w:rsidTr="00FD4B90">
        <w:tc>
          <w:tcPr>
            <w:tcW w:w="0" w:type="auto"/>
          </w:tcPr>
          <w:p w14:paraId="715DC95F" w14:textId="386567CE" w:rsidR="001431B7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 xml:space="preserve">Embase </w:t>
            </w:r>
          </w:p>
        </w:tc>
        <w:tc>
          <w:tcPr>
            <w:tcW w:w="0" w:type="auto"/>
          </w:tcPr>
          <w:p w14:paraId="679DB0B6" w14:textId="77777777" w:rsidR="005038D5" w:rsidRPr="007D5A8A" w:rsidRDefault="005038D5" w:rsidP="00830A50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D5A8A">
              <w:rPr>
                <w:sz w:val="24"/>
                <w:szCs w:val="24"/>
                <w:lang w:val="en-US"/>
              </w:rPr>
              <w:t xml:space="preserve">('performance indicators' OR (('performance'/exp OR performance) AND ('indicators'/exp OR indicators)) OR 'key performance indicators' OR (key AND ('performance'/exp OR performance) AND ('indicators'/exp OR indicators)) OR </w:t>
            </w:r>
            <w:proofErr w:type="spellStart"/>
            <w:r w:rsidRPr="007D5A8A">
              <w:rPr>
                <w:sz w:val="24"/>
                <w:szCs w:val="24"/>
                <w:lang w:val="en-US"/>
              </w:rPr>
              <w:t>kpis</w:t>
            </w:r>
            <w:proofErr w:type="spellEnd"/>
            <w:r w:rsidRPr="007D5A8A">
              <w:rPr>
                <w:sz w:val="24"/>
                <w:szCs w:val="24"/>
                <w:lang w:val="en-US"/>
              </w:rPr>
              <w:t xml:space="preserve">) AND ('financing'/exp OR financing OR 'funding'/exp OR funding OR 'loan'/exp OR loan) AND ('public hospital'/exp OR 'public hospital' OR (('public'/exp OR public) AND ('hospital'/exp OR hospital)) OR </w:t>
            </w:r>
            <w:r w:rsidRPr="007D5A8A">
              <w:rPr>
                <w:sz w:val="24"/>
                <w:szCs w:val="24"/>
                <w:lang w:val="en-US"/>
              </w:rPr>
              <w:lastRenderedPageBreak/>
              <w:t>'philanthropic hospital' OR (philanthropic AND ('hospital'/exp OR hospital)) OR 'charitable hospital' OR (charitable AND ('hospital'/exp OR hospital)) OR 'charity hospital' OR (('charity'/exp OR charity) AND ('hospital'/exp OR hospital)))</w:t>
            </w:r>
          </w:p>
          <w:p w14:paraId="3603355A" w14:textId="6C4ABF91" w:rsidR="001431B7" w:rsidRPr="007D5A8A" w:rsidRDefault="001431B7" w:rsidP="00830A50">
            <w:pPr>
              <w:spacing w:before="240" w:after="240"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42290A4" w14:textId="18C9A194" w:rsidR="001431B7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lastRenderedPageBreak/>
              <w:t>379</w:t>
            </w:r>
          </w:p>
        </w:tc>
      </w:tr>
      <w:tr w:rsidR="005038D5" w:rsidRPr="006230FB" w14:paraId="2A7FFCD3" w14:textId="77777777" w:rsidTr="00FD4B90">
        <w:tc>
          <w:tcPr>
            <w:tcW w:w="0" w:type="auto"/>
          </w:tcPr>
          <w:p w14:paraId="01AE656E" w14:textId="3403F60D" w:rsidR="005038D5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Scopus</w:t>
            </w:r>
          </w:p>
        </w:tc>
        <w:tc>
          <w:tcPr>
            <w:tcW w:w="0" w:type="auto"/>
          </w:tcPr>
          <w:p w14:paraId="72E0A297" w14:textId="77777777" w:rsidR="005038D5" w:rsidRPr="007D5A8A" w:rsidRDefault="005038D5" w:rsidP="00830A50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D5A8A">
              <w:rPr>
                <w:sz w:val="24"/>
                <w:szCs w:val="24"/>
                <w:lang w:val="en-US"/>
              </w:rPr>
              <w:t xml:space="preserve">(performance AND indicators OR key AND performance AND indicators OR </w:t>
            </w:r>
            <w:proofErr w:type="spellStart"/>
            <w:proofErr w:type="gramStart"/>
            <w:r w:rsidRPr="007D5A8A">
              <w:rPr>
                <w:sz w:val="24"/>
                <w:szCs w:val="24"/>
                <w:lang w:val="en-US"/>
              </w:rPr>
              <w:t>kpis</w:t>
            </w:r>
            <w:proofErr w:type="spellEnd"/>
            <w:r w:rsidRPr="007D5A8A">
              <w:rPr>
                <w:sz w:val="24"/>
                <w:szCs w:val="24"/>
                <w:lang w:val="en-US"/>
              </w:rPr>
              <w:t xml:space="preserve"> )</w:t>
            </w:r>
            <w:proofErr w:type="gramEnd"/>
            <w:r w:rsidRPr="007D5A8A">
              <w:rPr>
                <w:sz w:val="24"/>
                <w:szCs w:val="24"/>
                <w:lang w:val="en-US"/>
              </w:rPr>
              <w:t xml:space="preserve"> AND ( financing OR funding OR loan ) AND ( public AND hospital OR philanthropic AND hospital OR charitable AND hospital OR charity AND hospital)</w:t>
            </w:r>
          </w:p>
          <w:p w14:paraId="1A75ED8E" w14:textId="77777777" w:rsidR="005038D5" w:rsidRPr="007D5A8A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39270F3A" w14:textId="2CC60134" w:rsidR="005038D5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119</w:t>
            </w:r>
          </w:p>
        </w:tc>
      </w:tr>
      <w:tr w:rsidR="005038D5" w:rsidRPr="006230FB" w14:paraId="5CA860AD" w14:textId="77777777" w:rsidTr="00FD4B90">
        <w:tc>
          <w:tcPr>
            <w:tcW w:w="0" w:type="auto"/>
          </w:tcPr>
          <w:p w14:paraId="717A75DA" w14:textId="44711E52" w:rsidR="005038D5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6230FB">
              <w:rPr>
                <w:sz w:val="24"/>
                <w:szCs w:val="24"/>
              </w:rPr>
              <w:t>E</w:t>
            </w:r>
            <w:r w:rsidR="005F3DA0">
              <w:rPr>
                <w:sz w:val="24"/>
                <w:szCs w:val="24"/>
              </w:rPr>
              <w:t>BSCOh</w:t>
            </w:r>
            <w:r w:rsidRPr="006230FB">
              <w:rPr>
                <w:sz w:val="24"/>
                <w:szCs w:val="24"/>
              </w:rPr>
              <w:t>ost</w:t>
            </w:r>
            <w:proofErr w:type="spellEnd"/>
          </w:p>
        </w:tc>
        <w:tc>
          <w:tcPr>
            <w:tcW w:w="0" w:type="auto"/>
          </w:tcPr>
          <w:p w14:paraId="217B2486" w14:textId="77777777" w:rsidR="005038D5" w:rsidRPr="007D5A8A" w:rsidRDefault="005038D5" w:rsidP="00830A50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D5A8A">
              <w:rPr>
                <w:sz w:val="24"/>
                <w:szCs w:val="24"/>
                <w:lang w:val="en-US"/>
              </w:rPr>
              <w:t>(Performance indicators OR Key performance indicators OR KPIs) AND (Financing OR Funding OR Loan) AND (Public hospital OR Philanthropic hospital OR Charitable hospital OR Charity hospital)</w:t>
            </w:r>
          </w:p>
          <w:p w14:paraId="020813C0" w14:textId="77777777" w:rsidR="005038D5" w:rsidRPr="007D5A8A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0AEA616E" w14:textId="177EF13F" w:rsidR="005038D5" w:rsidRPr="006230FB" w:rsidRDefault="005038D5" w:rsidP="00830A50">
            <w:pPr>
              <w:spacing w:before="240" w:after="240" w:line="360" w:lineRule="auto"/>
              <w:jc w:val="both"/>
              <w:rPr>
                <w:sz w:val="24"/>
                <w:szCs w:val="24"/>
              </w:rPr>
            </w:pPr>
            <w:r w:rsidRPr="006230FB">
              <w:rPr>
                <w:sz w:val="24"/>
                <w:szCs w:val="24"/>
              </w:rPr>
              <w:t>37</w:t>
            </w:r>
          </w:p>
        </w:tc>
      </w:tr>
    </w:tbl>
    <w:p w14:paraId="6723F39E" w14:textId="0C519DD9" w:rsidR="001431B7" w:rsidRPr="00D4348A" w:rsidRDefault="001431B7" w:rsidP="00DF2496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4348A">
        <w:rPr>
          <w:rFonts w:ascii="Arial" w:hAnsi="Arial" w:cs="Arial"/>
        </w:rPr>
        <w:t xml:space="preserve">Seleção e extração dos dados </w:t>
      </w:r>
    </w:p>
    <w:p w14:paraId="4BB94079" w14:textId="3A3B2EF1" w:rsidR="00AD2597" w:rsidRDefault="001431B7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6230FB">
        <w:rPr>
          <w:sz w:val="24"/>
          <w:szCs w:val="24"/>
        </w:rPr>
        <w:t xml:space="preserve">Os artigos </w:t>
      </w:r>
      <w:r w:rsidR="00F60BD9">
        <w:rPr>
          <w:sz w:val="24"/>
          <w:szCs w:val="24"/>
        </w:rPr>
        <w:t>foram</w:t>
      </w:r>
      <w:r w:rsidRPr="006230FB">
        <w:rPr>
          <w:sz w:val="24"/>
          <w:szCs w:val="24"/>
        </w:rPr>
        <w:t xml:space="preserve"> importados para o software </w:t>
      </w:r>
      <w:proofErr w:type="spellStart"/>
      <w:r w:rsidRPr="006230FB">
        <w:rPr>
          <w:sz w:val="24"/>
          <w:szCs w:val="24"/>
        </w:rPr>
        <w:t>Rayyan</w:t>
      </w:r>
      <w:proofErr w:type="spellEnd"/>
      <w:r w:rsidRPr="006230FB">
        <w:rPr>
          <w:sz w:val="24"/>
          <w:szCs w:val="24"/>
        </w:rPr>
        <w:t xml:space="preserve"> (Qatar </w:t>
      </w:r>
      <w:proofErr w:type="spellStart"/>
      <w:r w:rsidRPr="006230FB">
        <w:rPr>
          <w:sz w:val="24"/>
          <w:szCs w:val="24"/>
        </w:rPr>
        <w:t>Computing</w:t>
      </w:r>
      <w:proofErr w:type="spellEnd"/>
      <w:r w:rsidRPr="006230FB">
        <w:rPr>
          <w:sz w:val="24"/>
          <w:szCs w:val="24"/>
        </w:rPr>
        <w:t xml:space="preserve"> </w:t>
      </w:r>
      <w:proofErr w:type="spellStart"/>
      <w:r w:rsidRPr="006230FB">
        <w:rPr>
          <w:sz w:val="24"/>
          <w:szCs w:val="24"/>
        </w:rPr>
        <w:t>Research</w:t>
      </w:r>
      <w:proofErr w:type="spellEnd"/>
      <w:r w:rsidRPr="006230FB">
        <w:rPr>
          <w:sz w:val="24"/>
          <w:szCs w:val="24"/>
        </w:rPr>
        <w:t xml:space="preserve"> </w:t>
      </w:r>
      <w:proofErr w:type="spellStart"/>
      <w:r w:rsidRPr="006230FB">
        <w:rPr>
          <w:sz w:val="24"/>
          <w:szCs w:val="24"/>
        </w:rPr>
        <w:t>Institute</w:t>
      </w:r>
      <w:proofErr w:type="spellEnd"/>
      <w:r w:rsidRPr="006230FB">
        <w:rPr>
          <w:sz w:val="24"/>
          <w:szCs w:val="24"/>
        </w:rPr>
        <w:t xml:space="preserve">, Doha, Qatar) para a remoção de duplicados, seleção por título e resumo </w:t>
      </w:r>
      <w:r w:rsidR="00B16F21" w:rsidRPr="006230FB">
        <w:rPr>
          <w:sz w:val="24"/>
          <w:szCs w:val="24"/>
        </w:rPr>
        <w:t xml:space="preserve">as cegas, o software </w:t>
      </w:r>
      <w:r w:rsidR="00B16F21">
        <w:rPr>
          <w:sz w:val="24"/>
          <w:szCs w:val="24"/>
        </w:rPr>
        <w:t>selecionam</w:t>
      </w:r>
      <w:r w:rsidRPr="006230FB">
        <w:rPr>
          <w:sz w:val="24"/>
          <w:szCs w:val="24"/>
        </w:rPr>
        <w:t xml:space="preserve"> </w:t>
      </w:r>
      <w:r w:rsidR="00B16F21">
        <w:rPr>
          <w:sz w:val="24"/>
          <w:szCs w:val="24"/>
        </w:rPr>
        <w:t xml:space="preserve">os documentos </w:t>
      </w:r>
      <w:r w:rsidRPr="006230FB">
        <w:rPr>
          <w:sz w:val="24"/>
          <w:szCs w:val="24"/>
        </w:rPr>
        <w:t>de forma independente. Ainda que a seleção seja automática, três revisores independentes supervisionar</w:t>
      </w:r>
      <w:r w:rsidR="00B16F21">
        <w:rPr>
          <w:sz w:val="24"/>
          <w:szCs w:val="24"/>
        </w:rPr>
        <w:t>am</w:t>
      </w:r>
      <w:r w:rsidRPr="006230FB">
        <w:rPr>
          <w:sz w:val="24"/>
          <w:szCs w:val="24"/>
        </w:rPr>
        <w:t xml:space="preserve"> a inclusão dos artigos, conferindo a pertinência dos estudos incluídos e fazendo uma busca ativa de potenciais resumos e títulos que podem não ter sido incluídos pelo sistema na aba “</w:t>
      </w:r>
      <w:proofErr w:type="spellStart"/>
      <w:r w:rsidRPr="006230FB">
        <w:rPr>
          <w:sz w:val="24"/>
          <w:szCs w:val="24"/>
        </w:rPr>
        <w:t>undecided</w:t>
      </w:r>
      <w:proofErr w:type="spellEnd"/>
      <w:r w:rsidRPr="006230FB">
        <w:rPr>
          <w:sz w:val="24"/>
          <w:szCs w:val="24"/>
        </w:rPr>
        <w:t xml:space="preserve">”. Os resultados </w:t>
      </w:r>
      <w:r w:rsidR="00B16F21">
        <w:rPr>
          <w:sz w:val="24"/>
          <w:szCs w:val="24"/>
        </w:rPr>
        <w:t>da identificação, triagem e inclusão constam</w:t>
      </w:r>
      <w:r w:rsidRPr="006230FB">
        <w:rPr>
          <w:sz w:val="24"/>
          <w:szCs w:val="24"/>
        </w:rPr>
        <w:t xml:space="preserve"> no Fluxograma PRISMA-</w:t>
      </w:r>
      <w:proofErr w:type="spellStart"/>
      <w:r w:rsidRPr="006230FB">
        <w:rPr>
          <w:sz w:val="24"/>
          <w:szCs w:val="24"/>
        </w:rPr>
        <w:t>SCr</w:t>
      </w:r>
      <w:proofErr w:type="spellEnd"/>
      <w:r w:rsidR="006B6EC7">
        <w:rPr>
          <w:sz w:val="24"/>
          <w:szCs w:val="24"/>
        </w:rPr>
        <w:t xml:space="preserve"> (</w:t>
      </w:r>
      <w:r w:rsidR="00B16F21">
        <w:rPr>
          <w:sz w:val="24"/>
          <w:szCs w:val="24"/>
        </w:rPr>
        <w:t xml:space="preserve">ver </w:t>
      </w:r>
      <w:r w:rsidR="006B6EC7">
        <w:rPr>
          <w:sz w:val="24"/>
          <w:szCs w:val="24"/>
        </w:rPr>
        <w:t>Figura 1)</w:t>
      </w:r>
      <w:r w:rsidRPr="006230FB">
        <w:rPr>
          <w:sz w:val="24"/>
          <w:szCs w:val="24"/>
        </w:rPr>
        <w:t xml:space="preserve">. </w:t>
      </w:r>
    </w:p>
    <w:p w14:paraId="18D1E640" w14:textId="77777777" w:rsidR="00B16F21" w:rsidRDefault="00B16F21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300B964" w14:textId="77777777" w:rsidR="00B16F21" w:rsidRDefault="00B16F21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27EB241" w14:textId="77777777" w:rsidR="00B16F21" w:rsidRDefault="00B16F21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1CEB2E3D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392BD4" wp14:editId="767DDA10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13CE8" w14:textId="77777777" w:rsidR="00AD2597" w:rsidRPr="009E56DD" w:rsidRDefault="00AD2597" w:rsidP="00AD25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Identificação das Bases de Dados e Registros de Artigos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92BD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left:0;text-align:left;margin-left:44.65pt;margin-top:5.85pt;width:342.15pt;height:2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" fillcolor="white [3201]" strokecolor="black [3200]" strokeweight="1pt">
                <v:textbox>
                  <w:txbxContent>
                    <w:p w14:paraId="4F613CE8" w14:textId="77777777" w:rsidR="00AD2597" w:rsidRPr="009E56DD" w:rsidRDefault="00AD2597" w:rsidP="00AD2597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Identificação das Bases de Dados e Registros de Artigos</w:t>
                      </w:r>
                    </w:p>
                  </w:txbxContent>
                </v:textbox>
              </v:shape>
            </w:pict>
          </mc:Fallback>
        </mc:AlternateContent>
      </w:r>
    </w:p>
    <w:p w14:paraId="05598A31" w14:textId="77777777" w:rsidR="00AD2597" w:rsidRDefault="00AD2597" w:rsidP="00830A50">
      <w:pPr>
        <w:spacing w:line="240" w:lineRule="auto"/>
        <w:jc w:val="both"/>
      </w:pPr>
    </w:p>
    <w:p w14:paraId="57173DD6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8AD06" wp14:editId="5F729199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17243" w14:textId="3969D225" w:rsidR="00AD2597" w:rsidRDefault="00AD2597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Duplicados (n 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176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E196F86" w14:textId="77777777" w:rsidR="00AD2597" w:rsidRPr="00560609" w:rsidRDefault="00AD2597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8AD06" id="Rectangle 2" o:spid="_x0000_s1027" style="position:absolute;left:0;text-align:left;margin-left:239.35pt;margin-top:6.05pt;width:148.6pt;height:9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0D17243" w14:textId="3969D225" w:rsidR="00AD2597" w:rsidRDefault="00AD2597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Duplicados (n 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176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E196F86" w14:textId="77777777" w:rsidR="00AD2597" w:rsidRPr="00560609" w:rsidRDefault="00AD2597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8934B" wp14:editId="00476FA1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11CBB" w14:textId="41A370A3" w:rsidR="00AD2597" w:rsidRDefault="00AD2597" w:rsidP="00CB71F1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Databases (n=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957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3C80375" w14:textId="3DCCFF9B" w:rsidR="00AD2597" w:rsidRDefault="00AD2597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F60BD9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eb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F60BD9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F60BD9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cience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422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B396AF5" w14:textId="7728F303" w:rsidR="00AD2597" w:rsidRDefault="00AD2597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Scopus (n=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379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4C90F78" w14:textId="6C37D7B9" w:rsidR="00AD2597" w:rsidRDefault="00AD2597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Embase (n=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119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F653376" w14:textId="2BB9A5F1" w:rsidR="00AD2597" w:rsidRPr="00560609" w:rsidRDefault="00E1327F" w:rsidP="00AD2597">
                            <w:pPr>
                              <w:spacing w:line="240" w:lineRule="auto"/>
                              <w:ind w:left="284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E</w:t>
                            </w:r>
                            <w:r w:rsidR="00437FC4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BSCOh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ost</w:t>
                            </w:r>
                            <w:r w:rsidR="00AD259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37</w:t>
                            </w:r>
                            <w:r w:rsidR="00AD259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8934B" id="Rectangle 1" o:spid="_x0000_s1028" style="position:absolute;left:0;text-align:left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55511CBB" w14:textId="41A370A3" w:rsidR="00AD2597" w:rsidRDefault="00AD2597" w:rsidP="00CB71F1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Databases (n=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957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3C80375" w14:textId="3DCCFF9B" w:rsidR="00AD2597" w:rsidRDefault="00AD2597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F60BD9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eb 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F60BD9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f 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F60BD9">
                        <w:rPr>
                          <w:color w:val="000000" w:themeColor="text1"/>
                          <w:sz w:val="18"/>
                          <w:szCs w:val="20"/>
                        </w:rPr>
                        <w:t>cience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(n=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422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B396AF5" w14:textId="7728F303" w:rsidR="00AD2597" w:rsidRDefault="00AD2597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Scopus (n=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379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4C90F78" w14:textId="6C37D7B9" w:rsidR="00AD2597" w:rsidRDefault="00AD2597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Embase (n=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119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F653376" w14:textId="2BB9A5F1" w:rsidR="00AD2597" w:rsidRPr="00560609" w:rsidRDefault="00E1327F" w:rsidP="00AD2597">
                      <w:pPr>
                        <w:spacing w:line="240" w:lineRule="auto"/>
                        <w:ind w:left="284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E</w:t>
                      </w:r>
                      <w:r w:rsidR="00437FC4">
                        <w:rPr>
                          <w:color w:val="000000" w:themeColor="text1"/>
                          <w:sz w:val="18"/>
                          <w:szCs w:val="20"/>
                        </w:rPr>
                        <w:t>BSCOh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ost</w:t>
                      </w:r>
                      <w:r w:rsidR="00AD2597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(n=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37</w:t>
                      </w:r>
                      <w:r w:rsidR="00AD2597"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1AC11E3" w14:textId="77777777" w:rsidR="00AD2597" w:rsidRDefault="00AD2597" w:rsidP="00830A50">
      <w:pPr>
        <w:spacing w:line="240" w:lineRule="auto"/>
        <w:jc w:val="both"/>
      </w:pPr>
    </w:p>
    <w:p w14:paraId="3136EE75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21CA0" wp14:editId="44F7EA80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22754" w14:textId="77777777" w:rsidR="00AD2597" w:rsidRPr="001502CF" w:rsidRDefault="00AD2597" w:rsidP="00AD25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21CA0" id="Flowchart: Alternate Process 31" o:spid="_x0000_s1029" type="#_x0000_t176" style="position:absolute;left:0;text-align:left;margin-left:-31.8pt;margin-top:17.5pt;width:100.55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" fillcolor="white [3201]" strokecolor="black [3200]" strokeweight="1pt">
                <v:textbox>
                  <w:txbxContent>
                    <w:p w14:paraId="2A122754" w14:textId="77777777" w:rsidR="00AD2597" w:rsidRPr="001502CF" w:rsidRDefault="00AD2597" w:rsidP="00AD2597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Identifica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2366D2CD" w14:textId="77777777" w:rsidR="00AD2597" w:rsidRDefault="00AD2597" w:rsidP="00830A50">
      <w:pPr>
        <w:spacing w:line="240" w:lineRule="auto"/>
        <w:jc w:val="both"/>
      </w:pPr>
    </w:p>
    <w:p w14:paraId="3AB1C336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D7949" wp14:editId="7F12A19C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7E59A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509AC60F" w14:textId="77777777" w:rsidR="00AD2597" w:rsidRDefault="00AD2597" w:rsidP="00830A50">
      <w:pPr>
        <w:spacing w:line="240" w:lineRule="auto"/>
        <w:jc w:val="both"/>
      </w:pPr>
    </w:p>
    <w:p w14:paraId="5CAD0650" w14:textId="77777777" w:rsidR="00AD2597" w:rsidRDefault="00AD2597" w:rsidP="00830A50">
      <w:pPr>
        <w:spacing w:line="240" w:lineRule="auto"/>
        <w:jc w:val="both"/>
      </w:pPr>
    </w:p>
    <w:p w14:paraId="74D8153C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ED171" wp14:editId="01458198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2F8087" id="Straight Arrow Connector 27" o:spid="_x0000_s1026" type="#_x0000_t32" style="position:absolute;margin-left:110.25pt;margin-top:10.15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3NAAv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20B38766" w14:textId="77777777" w:rsidR="00AD2597" w:rsidRDefault="00AD2597" w:rsidP="00830A50">
      <w:pPr>
        <w:spacing w:line="240" w:lineRule="auto"/>
        <w:jc w:val="both"/>
      </w:pPr>
    </w:p>
    <w:p w14:paraId="225E1D69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8957C5" wp14:editId="49F8F935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647700"/>
                <wp:effectExtent l="0" t="0" r="1778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86FC2" w14:textId="032514DD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Removidos baseado nos critérios de inclusão e exclusão (n=</w:t>
                            </w:r>
                            <w:r w:rsidR="006B6EC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748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957C5" id="Rectangle 4" o:spid="_x0000_s1030" style="position:absolute;left:0;text-align:left;margin-left:240pt;margin-top:5.9pt;width:148.6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" filled="f" strokecolor="black [3213]" strokeweight="1pt">
                <v:textbox>
                  <w:txbxContent>
                    <w:p w14:paraId="40F86FC2" w14:textId="032514DD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Removidos baseado nos critérios de inclusão e exclusão (n=</w:t>
                      </w:r>
                      <w:r w:rsidR="006B6EC7">
                        <w:rPr>
                          <w:color w:val="000000" w:themeColor="text1"/>
                          <w:sz w:val="18"/>
                          <w:szCs w:val="20"/>
                        </w:rPr>
                        <w:t>748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D46FC" wp14:editId="34191E7E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10EBA0" id="Straight Arrow Connector 15" o:spid="_x0000_s1026" type="#_x0000_t32" style="position:absolute;margin-left:193.2pt;margin-top:25.85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3A5CF" wp14:editId="00ECCE78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E3985" w14:textId="7087B890" w:rsidR="00AD2597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Triagem </w:t>
                            </w:r>
                            <w:r w:rsidR="00D1205C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por título </w:t>
                            </w:r>
                          </w:p>
                          <w:p w14:paraId="1E3183AD" w14:textId="2A05C9FB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(n =</w:t>
                            </w:r>
                            <w:r w:rsidR="00F1368A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781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3A5CF" id="Rectangle 3" o:spid="_x0000_s1031" style="position:absolute;left:0;text-align:left;margin-left:44.05pt;margin-top:5.9pt;width:148.6pt;height:4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pz5Ig4AAAAAgBAAAPAAAAAAAAAAAAAAAAAOAEAABkcnMvZG93bnJldi54bWxQSwUGAAAA&#10;AAQABADzAAAA7QUAAAAA&#10;" filled="f" strokecolor="black [3213]" strokeweight="1pt">
                <v:textbox>
                  <w:txbxContent>
                    <w:p w14:paraId="703E3985" w14:textId="7087B890" w:rsidR="00AD2597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Triagem </w:t>
                      </w:r>
                      <w:r w:rsidR="00D1205C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por título </w:t>
                      </w:r>
                    </w:p>
                    <w:p w14:paraId="1E3183AD" w14:textId="2A05C9FB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 w:rsidR="00F1368A">
                        <w:rPr>
                          <w:color w:val="000000" w:themeColor="text1"/>
                          <w:sz w:val="18"/>
                          <w:szCs w:val="20"/>
                        </w:rPr>
                        <w:t>781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9B1851" w14:textId="77777777" w:rsidR="00AD2597" w:rsidRDefault="00AD2597" w:rsidP="00830A50">
      <w:pPr>
        <w:spacing w:line="240" w:lineRule="auto"/>
        <w:jc w:val="both"/>
      </w:pPr>
    </w:p>
    <w:p w14:paraId="4C00A6BA" w14:textId="77777777" w:rsidR="00AD2597" w:rsidRDefault="00AD2597" w:rsidP="00830A50">
      <w:pPr>
        <w:spacing w:line="240" w:lineRule="auto"/>
        <w:jc w:val="both"/>
      </w:pPr>
    </w:p>
    <w:p w14:paraId="50091C77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B98406" wp14:editId="430A9706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F04D222" id="Straight Arrow Connector 35" o:spid="_x0000_s1026" type="#_x0000_t32" style="position:absolute;margin-left:110.25pt;margin-top:7.85pt;width:0;height:2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Jc0KkP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895D47B" w14:textId="77777777" w:rsidR="00AD2597" w:rsidRDefault="00AD2597" w:rsidP="00830A50">
      <w:pPr>
        <w:spacing w:line="240" w:lineRule="auto"/>
        <w:jc w:val="both"/>
      </w:pPr>
    </w:p>
    <w:p w14:paraId="77051E97" w14:textId="77777777" w:rsidR="00AD2597" w:rsidRDefault="00AD2597" w:rsidP="00830A50">
      <w:pPr>
        <w:spacing w:line="240" w:lineRule="auto"/>
        <w:jc w:val="both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0930B" wp14:editId="1625BE4D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21583" w14:textId="4E2F373C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Leitura por resumo (n =</w:t>
                            </w:r>
                            <w:r w:rsidR="00F8083B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33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0930B" id="Rectangle 5" o:spid="_x0000_s1032" style="position:absolute;left:0;text-align:left;margin-left:44.15pt;margin-top:3.7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36E21583" w14:textId="4E2F373C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Leitura por resumo (n =</w:t>
                      </w:r>
                      <w:r w:rsidR="00F8083B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33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25761" wp14:editId="11DF020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5E7DDD" id="Straight Arrow Connector 16" o:spid="_x0000_s1026" type="#_x0000_t32" style="position:absolute;margin-left:193.95pt;margin-top:25.25pt;width:44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g5+pp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5E7016" wp14:editId="48FEBAC8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E259A" w14:textId="793DF6C7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Removidos baseado nos critérios de inclusão e exclusão (n = </w:t>
                            </w:r>
                            <w:r w:rsidR="00F8083B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E7016" id="Rectangle 6" o:spid="_x0000_s1033" style="position:absolute;left:0;text-align:left;margin-left:240.1pt;margin-top:5.25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705E259A" w14:textId="793DF6C7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Removidos baseado nos critérios de inclusão e exclusão (n = </w:t>
                      </w:r>
                      <w:r w:rsidR="00F8083B">
                        <w:rPr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A7371A2" w14:textId="77777777" w:rsidR="00AD2597" w:rsidRDefault="00AD2597" w:rsidP="00830A50">
      <w:pPr>
        <w:spacing w:line="240" w:lineRule="auto"/>
        <w:jc w:val="both"/>
      </w:pPr>
    </w:p>
    <w:p w14:paraId="59DB012F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506CBC" wp14:editId="3D2940CF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334E3" w14:textId="77777777" w:rsidR="00AD2597" w:rsidRDefault="00AD2597" w:rsidP="00AD25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Triagem</w:t>
                            </w:r>
                          </w:p>
                          <w:p w14:paraId="1B609CEB" w14:textId="77777777" w:rsidR="00AD2597" w:rsidRDefault="00AD2597" w:rsidP="00AD25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4709C8A" w14:textId="77777777" w:rsidR="00AD2597" w:rsidRPr="001502CF" w:rsidRDefault="00AD2597" w:rsidP="00AD2597">
                            <w:pPr>
                              <w:spacing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6CBC" id="Flowchart: Alternate Process 32" o:spid="_x0000_s1034" type="#_x0000_t176" style="position:absolute;left:0;text-align:left;margin-left:-91.4pt;margin-top:11.05pt;width:219.5pt;height:20.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" fillcolor="white [3201]" strokecolor="black [3200]" strokeweight="1pt">
                <v:textbox>
                  <w:txbxContent>
                    <w:p w14:paraId="259334E3" w14:textId="77777777" w:rsidR="00AD2597" w:rsidRDefault="00AD2597" w:rsidP="00AD2597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Triagem</w:t>
                      </w:r>
                    </w:p>
                    <w:p w14:paraId="1B609CEB" w14:textId="77777777" w:rsidR="00AD2597" w:rsidRDefault="00AD2597" w:rsidP="00AD2597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4709C8A" w14:textId="77777777" w:rsidR="00AD2597" w:rsidRPr="001502CF" w:rsidRDefault="00AD2597" w:rsidP="00AD2597">
                      <w:pPr>
                        <w:spacing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C93DCB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27B78F" wp14:editId="04B9E077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3B19904" id="Straight Arrow Connector 36" o:spid="_x0000_s1026" type="#_x0000_t32" style="position:absolute;margin-left:111pt;margin-top:4.45pt;width:0;height:2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HgWr8f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605466CA" w14:textId="77777777" w:rsidR="00AD2597" w:rsidRDefault="00AD2597" w:rsidP="00830A50">
      <w:pPr>
        <w:spacing w:line="240" w:lineRule="auto"/>
        <w:jc w:val="both"/>
      </w:pPr>
    </w:p>
    <w:p w14:paraId="20F84F9E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E4DDEA" wp14:editId="0C224C0D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3FEDFB" id="Straight Arrow Connector 17" o:spid="_x0000_s1026" type="#_x0000_t32" style="position:absolute;margin-left:195pt;margin-top:23.2pt;width:44.3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lYIVs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CC53BC" wp14:editId="2BB511F0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7A1F1" w14:textId="77777777" w:rsidR="00AD2597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Leitura completa</w:t>
                            </w:r>
                          </w:p>
                          <w:p w14:paraId="3DBC8540" w14:textId="4ED38D3F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F8083B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23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C53BC" id="Rectangle 8" o:spid="_x0000_s1035" style="position:absolute;left:0;text-align:left;margin-left:44.25pt;margin-top:1.05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5767A1F1" w14:textId="77777777" w:rsidR="00AD2597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Leitura completa</w:t>
                      </w:r>
                    </w:p>
                    <w:p w14:paraId="3DBC8540" w14:textId="4ED38D3F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F8083B">
                        <w:rPr>
                          <w:color w:val="000000" w:themeColor="text1"/>
                          <w:sz w:val="18"/>
                          <w:szCs w:val="20"/>
                        </w:rPr>
                        <w:t>23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DF855" wp14:editId="67ACAE0B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8D4CA" w14:textId="157EFDF3" w:rsidR="00AD2597" w:rsidRDefault="00F8083B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Limitação de idioma [árabe]</w:t>
                            </w:r>
                            <w:r w:rsidR="00AD259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(n=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AD259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230BC1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138F4829" w14:textId="43E11690" w:rsidR="009A4963" w:rsidRDefault="009A4963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Duplicidade </w:t>
                            </w:r>
                            <w:r w:rsidR="00230BC1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título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 resumo inglês, texto completo árabe (n=1)</w:t>
                            </w:r>
                            <w:r w:rsidR="00230BC1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00973EB1" w14:textId="03313608" w:rsidR="00F8083B" w:rsidRPr="00560609" w:rsidRDefault="00F8083B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Não recuperado (</w:t>
                            </w:r>
                            <w:r w:rsidR="009A4963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=1)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DF855" id="Rectangle 9" o:spid="_x0000_s1036" style="position:absolute;left:0;text-align:left;margin-left:240.75pt;margin-top:.85pt;width:148.6pt;height:8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2738D4CA" w14:textId="157EFDF3" w:rsidR="00AD2597" w:rsidRDefault="00F8083B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Limitação de idioma [árabe]</w:t>
                      </w:r>
                      <w:r w:rsidR="00AD2597"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(n=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AD2597"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230BC1">
                        <w:rPr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138F4829" w14:textId="43E11690" w:rsidR="009A4963" w:rsidRDefault="009A4963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Duplicidade </w:t>
                      </w:r>
                      <w:r w:rsidR="00230BC1">
                        <w:rPr>
                          <w:color w:val="000000" w:themeColor="text1"/>
                          <w:sz w:val="18"/>
                          <w:szCs w:val="20"/>
                        </w:rPr>
                        <w:t>título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e resumo inglês, texto completo árabe (n=1)</w:t>
                      </w:r>
                      <w:r w:rsidR="00230BC1">
                        <w:rPr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00973EB1" w14:textId="03313608" w:rsidR="00F8083B" w:rsidRPr="00560609" w:rsidRDefault="00F8083B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Não recuperado (</w:t>
                      </w:r>
                      <w:r w:rsidR="009A4963">
                        <w:rPr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=1)</w:t>
                      </w:r>
                    </w:p>
                  </w:txbxContent>
                </v:textbox>
              </v:rect>
            </w:pict>
          </mc:Fallback>
        </mc:AlternateContent>
      </w:r>
    </w:p>
    <w:p w14:paraId="71131A04" w14:textId="77777777" w:rsidR="00AD2597" w:rsidRDefault="00AD2597" w:rsidP="00830A50">
      <w:pPr>
        <w:spacing w:line="240" w:lineRule="auto"/>
        <w:jc w:val="both"/>
      </w:pPr>
    </w:p>
    <w:p w14:paraId="04D9FF72" w14:textId="77777777" w:rsidR="00AD2597" w:rsidRDefault="00AD2597" w:rsidP="00830A50">
      <w:pPr>
        <w:spacing w:line="240" w:lineRule="auto"/>
        <w:jc w:val="both"/>
      </w:pPr>
    </w:p>
    <w:p w14:paraId="3A2972C9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9DBBAD" wp14:editId="4C35DA54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BD2BA20" id="Straight Arrow Connector 19" o:spid="_x0000_s1026" type="#_x0000_t32" style="position:absolute;margin-left:110.3pt;margin-top:2.35pt;width:0;height:5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</w:p>
    <w:p w14:paraId="63254F9A" w14:textId="77777777" w:rsidR="00AD2597" w:rsidRDefault="00AD2597" w:rsidP="00830A50">
      <w:pPr>
        <w:spacing w:line="240" w:lineRule="auto"/>
        <w:jc w:val="both"/>
      </w:pPr>
    </w:p>
    <w:p w14:paraId="296BA4D5" w14:textId="77777777" w:rsidR="00AD2597" w:rsidRDefault="00AD2597" w:rsidP="00830A50">
      <w:pPr>
        <w:spacing w:line="240" w:lineRule="auto"/>
        <w:jc w:val="both"/>
      </w:pPr>
    </w:p>
    <w:p w14:paraId="219F49B6" w14:textId="77777777" w:rsidR="00AD2597" w:rsidRDefault="00AD2597" w:rsidP="00830A50">
      <w:pPr>
        <w:spacing w:line="240" w:lineRule="auto"/>
        <w:jc w:val="both"/>
      </w:pPr>
    </w:p>
    <w:p w14:paraId="76DB85C8" w14:textId="77777777" w:rsidR="00AD2597" w:rsidRDefault="00AD2597" w:rsidP="00830A50">
      <w:pPr>
        <w:spacing w:line="240" w:lineRule="auto"/>
        <w:jc w:val="both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05935E" wp14:editId="75F36898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DA5D" w14:textId="1A8EF433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Estudos </w:t>
                            </w:r>
                            <w:r w:rsidR="0078695E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incluídos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78695E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DB7BF4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C25F389" w14:textId="77777777" w:rsidR="00AD2597" w:rsidRPr="00560609" w:rsidRDefault="00AD2597" w:rsidP="00AD259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5935E" id="Rectangle 13" o:spid="_x0000_s1037" style="position:absolute;left:0;text-align:left;margin-left:42.55pt;margin-top:8.7pt;width:148.6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4BE0DA5D" w14:textId="1A8EF433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Estudos </w:t>
                      </w:r>
                      <w:r w:rsidR="0078695E">
                        <w:rPr>
                          <w:color w:val="000000" w:themeColor="text1"/>
                          <w:sz w:val="18"/>
                          <w:szCs w:val="20"/>
                        </w:rPr>
                        <w:t>incluídos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78695E">
                        <w:rPr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DB7BF4">
                        <w:rPr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C25F389" w14:textId="77777777" w:rsidR="00AD2597" w:rsidRPr="00560609" w:rsidRDefault="00AD2597" w:rsidP="00AD259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EA85279" w14:textId="77777777" w:rsidR="00AD2597" w:rsidRDefault="00AD2597" w:rsidP="00830A50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007B31" wp14:editId="1924611C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7914F" w14:textId="77777777" w:rsidR="00AD2597" w:rsidRPr="001502CF" w:rsidRDefault="00AD2597" w:rsidP="00AD2597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07B31" id="Flowchart: Alternate Process 33" o:spid="_x0000_s1038" type="#_x0000_t176" style="position:absolute;left:0;text-align:left;margin-left:-10.5pt;margin-top:13.45pt;width:60.2pt;height:20.7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" fillcolor="white [3201]" strokecolor="black [3200]" strokeweight="1pt">
                <v:textbox>
                  <w:txbxContent>
                    <w:p w14:paraId="4117914F" w14:textId="77777777" w:rsidR="00AD2597" w:rsidRPr="001502CF" w:rsidRDefault="00AD2597" w:rsidP="00AD2597">
                      <w:pPr>
                        <w:spacing w:line="240" w:lineRule="auto"/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Incluidos</w:t>
                      </w:r>
                    </w:p>
                  </w:txbxContent>
                </v:textbox>
              </v:shape>
            </w:pict>
          </mc:Fallback>
        </mc:AlternateContent>
      </w:r>
    </w:p>
    <w:p w14:paraId="7A70DFDE" w14:textId="77777777" w:rsidR="00AD2597" w:rsidRDefault="00AD2597" w:rsidP="00830A50">
      <w:pPr>
        <w:spacing w:line="240" w:lineRule="auto"/>
        <w:jc w:val="both"/>
      </w:pPr>
    </w:p>
    <w:p w14:paraId="574947C6" w14:textId="77777777" w:rsidR="00AD2597" w:rsidRDefault="00AD2597" w:rsidP="00830A50">
      <w:pPr>
        <w:spacing w:line="240" w:lineRule="auto"/>
        <w:jc w:val="both"/>
      </w:pPr>
    </w:p>
    <w:p w14:paraId="31536826" w14:textId="77777777" w:rsidR="00AD2597" w:rsidRDefault="00AD2597" w:rsidP="00830A50">
      <w:pPr>
        <w:spacing w:line="240" w:lineRule="auto"/>
        <w:jc w:val="both"/>
      </w:pPr>
    </w:p>
    <w:p w14:paraId="67CF3EE3" w14:textId="77777777" w:rsidR="00AD2597" w:rsidRDefault="00AD2597" w:rsidP="00830A50">
      <w:pPr>
        <w:spacing w:line="240" w:lineRule="auto"/>
        <w:jc w:val="both"/>
      </w:pPr>
    </w:p>
    <w:p w14:paraId="14AC7671" w14:textId="77777777" w:rsidR="00AD2597" w:rsidRDefault="00AD2597" w:rsidP="00830A50">
      <w:pPr>
        <w:pStyle w:val="Textodecomentrio"/>
        <w:jc w:val="both"/>
      </w:pPr>
    </w:p>
    <w:p w14:paraId="374876B6" w14:textId="77777777" w:rsidR="00AD2597" w:rsidRDefault="00AD2597" w:rsidP="00830A50">
      <w:pPr>
        <w:pStyle w:val="Textodecomentrio"/>
        <w:jc w:val="both"/>
        <w:rPr>
          <w:sz w:val="18"/>
          <w:szCs w:val="18"/>
        </w:rPr>
      </w:pPr>
      <w:r>
        <w:rPr>
          <w:sz w:val="18"/>
          <w:szCs w:val="18"/>
        </w:rPr>
        <w:t>Figura 1. Fluxograma PRISMA-</w:t>
      </w:r>
      <w:proofErr w:type="spellStart"/>
      <w:r>
        <w:rPr>
          <w:sz w:val="18"/>
          <w:szCs w:val="18"/>
        </w:rPr>
        <w:t>SCr</w:t>
      </w:r>
      <w:proofErr w:type="spellEnd"/>
    </w:p>
    <w:p w14:paraId="2E0FFD29" w14:textId="035B0BDE" w:rsidR="0051492F" w:rsidRDefault="0051492F" w:rsidP="00830A50">
      <w:pPr>
        <w:pStyle w:val="Textodecomentri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Fonte: elaborado pelos autores </w:t>
      </w:r>
    </w:p>
    <w:p w14:paraId="76879E56" w14:textId="7C3F3E65" w:rsidR="00230BC1" w:rsidRDefault="00230BC1" w:rsidP="00830A50">
      <w:pPr>
        <w:pStyle w:val="Textodecomentrio"/>
        <w:jc w:val="both"/>
        <w:rPr>
          <w:sz w:val="18"/>
          <w:szCs w:val="18"/>
        </w:rPr>
      </w:pPr>
      <w:r>
        <w:rPr>
          <w:sz w:val="18"/>
          <w:szCs w:val="18"/>
        </w:rPr>
        <w:t>*Artigo duplicado, em anais de congresso</w:t>
      </w:r>
      <w:r w:rsidR="006C330B">
        <w:rPr>
          <w:sz w:val="18"/>
          <w:szCs w:val="18"/>
        </w:rPr>
        <w:t xml:space="preserve"> em</w:t>
      </w:r>
      <w:r>
        <w:rPr>
          <w:sz w:val="18"/>
          <w:szCs w:val="18"/>
        </w:rPr>
        <w:t xml:space="preserve"> inglês e árabe. Texto completo somente </w:t>
      </w:r>
      <w:r w:rsidR="002729A3">
        <w:rPr>
          <w:sz w:val="18"/>
          <w:szCs w:val="18"/>
        </w:rPr>
        <w:t>no idioma</w:t>
      </w:r>
      <w:r>
        <w:rPr>
          <w:sz w:val="18"/>
          <w:szCs w:val="18"/>
        </w:rPr>
        <w:t xml:space="preserve"> árabe. </w:t>
      </w:r>
    </w:p>
    <w:p w14:paraId="2D0E3138" w14:textId="63714C44" w:rsidR="00C70B71" w:rsidRPr="00C70B71" w:rsidRDefault="00494F7B" w:rsidP="00C70B71">
      <w:pPr>
        <w:pStyle w:val="Textodecomentrio"/>
        <w:jc w:val="both"/>
        <w:rPr>
          <w:sz w:val="16"/>
          <w:szCs w:val="16"/>
        </w:rPr>
      </w:pPr>
      <w:r w:rsidRPr="007D5A8A">
        <w:rPr>
          <w:sz w:val="16"/>
          <w:szCs w:val="16"/>
          <w:lang w:val="en-US"/>
        </w:rPr>
        <w:t>*</w:t>
      </w:r>
      <w:r w:rsidR="00C70B71" w:rsidRPr="007D5A8A">
        <w:rPr>
          <w:sz w:val="16"/>
          <w:szCs w:val="16"/>
          <w:lang w:val="en-US"/>
        </w:rPr>
        <w:t xml:space="preserve">Rouhani, S., </w:t>
      </w:r>
      <w:proofErr w:type="spellStart"/>
      <w:r w:rsidR="00C70B71" w:rsidRPr="007D5A8A">
        <w:rPr>
          <w:sz w:val="16"/>
          <w:szCs w:val="16"/>
          <w:lang w:val="en-US"/>
        </w:rPr>
        <w:t>Safizade</w:t>
      </w:r>
      <w:proofErr w:type="spellEnd"/>
      <w:r w:rsidR="00C70B71" w:rsidRPr="007D5A8A">
        <w:rPr>
          <w:sz w:val="16"/>
          <w:szCs w:val="16"/>
          <w:lang w:val="en-US"/>
        </w:rPr>
        <w:t xml:space="preserve">, K., Mesbahi, E. e Mohammadpour, R. A. (2024), “Change in Costs and Revenues of Public Hospitals in Mazandaran Province before and after the Implementation of the Health System Reform in Iran.” </w:t>
      </w:r>
      <w:proofErr w:type="spellStart"/>
      <w:r w:rsidR="00C70B71" w:rsidRPr="00C70B71">
        <w:rPr>
          <w:sz w:val="16"/>
          <w:szCs w:val="16"/>
        </w:rPr>
        <w:t>Journal</w:t>
      </w:r>
      <w:proofErr w:type="spellEnd"/>
      <w:r w:rsidR="00C70B71" w:rsidRPr="00C70B71">
        <w:rPr>
          <w:sz w:val="16"/>
          <w:szCs w:val="16"/>
        </w:rPr>
        <w:t xml:space="preserve"> </w:t>
      </w:r>
      <w:proofErr w:type="spellStart"/>
      <w:r w:rsidR="00C70B71" w:rsidRPr="00C70B71">
        <w:rPr>
          <w:sz w:val="16"/>
          <w:szCs w:val="16"/>
        </w:rPr>
        <w:t>of</w:t>
      </w:r>
      <w:proofErr w:type="spellEnd"/>
      <w:r w:rsidR="00C70B71" w:rsidRPr="00C70B71">
        <w:rPr>
          <w:sz w:val="16"/>
          <w:szCs w:val="16"/>
        </w:rPr>
        <w:t xml:space="preserve"> </w:t>
      </w:r>
      <w:proofErr w:type="spellStart"/>
      <w:r w:rsidR="00C70B71" w:rsidRPr="00C70B71">
        <w:rPr>
          <w:sz w:val="16"/>
          <w:szCs w:val="16"/>
        </w:rPr>
        <w:t>Mazandaran</w:t>
      </w:r>
      <w:proofErr w:type="spellEnd"/>
      <w:r w:rsidR="00C70B71" w:rsidRPr="00C70B71">
        <w:rPr>
          <w:sz w:val="16"/>
          <w:szCs w:val="16"/>
        </w:rPr>
        <w:t xml:space="preserve"> </w:t>
      </w:r>
      <w:proofErr w:type="spellStart"/>
      <w:r w:rsidR="00C70B71" w:rsidRPr="00C70B71">
        <w:rPr>
          <w:sz w:val="16"/>
          <w:szCs w:val="16"/>
        </w:rPr>
        <w:t>University</w:t>
      </w:r>
      <w:proofErr w:type="spellEnd"/>
      <w:r w:rsidR="00C70B71" w:rsidRPr="00C70B71">
        <w:rPr>
          <w:sz w:val="16"/>
          <w:szCs w:val="16"/>
        </w:rPr>
        <w:t xml:space="preserve"> </w:t>
      </w:r>
      <w:proofErr w:type="spellStart"/>
      <w:r w:rsidR="00C70B71" w:rsidRPr="00C70B71">
        <w:rPr>
          <w:sz w:val="16"/>
          <w:szCs w:val="16"/>
        </w:rPr>
        <w:t>of</w:t>
      </w:r>
      <w:proofErr w:type="spellEnd"/>
      <w:r w:rsidR="00C70B71" w:rsidRPr="00C70B71">
        <w:rPr>
          <w:sz w:val="16"/>
          <w:szCs w:val="16"/>
        </w:rPr>
        <w:t xml:space="preserve"> Medical </w:t>
      </w:r>
      <w:proofErr w:type="spellStart"/>
      <w:r w:rsidR="00C70B71" w:rsidRPr="00C70B71">
        <w:rPr>
          <w:sz w:val="16"/>
          <w:szCs w:val="16"/>
        </w:rPr>
        <w:t>Sciences</w:t>
      </w:r>
      <w:proofErr w:type="spellEnd"/>
      <w:r w:rsidR="00C70B71" w:rsidRPr="00C70B71">
        <w:rPr>
          <w:sz w:val="16"/>
          <w:szCs w:val="16"/>
        </w:rPr>
        <w:t xml:space="preserve"> 34(232): 167–179.</w:t>
      </w:r>
    </w:p>
    <w:p w14:paraId="5E355184" w14:textId="77777777" w:rsidR="00C70B71" w:rsidRDefault="00C70B71" w:rsidP="00830A50">
      <w:pPr>
        <w:pStyle w:val="Textodecomentrio"/>
        <w:jc w:val="both"/>
        <w:rPr>
          <w:sz w:val="18"/>
          <w:szCs w:val="18"/>
        </w:rPr>
      </w:pPr>
    </w:p>
    <w:p w14:paraId="566033E8" w14:textId="776DF816" w:rsidR="000151CD" w:rsidRPr="00C50596" w:rsidRDefault="005E292E" w:rsidP="00830A50">
      <w:pPr>
        <w:spacing w:before="240" w:after="240" w:line="360" w:lineRule="auto"/>
        <w:ind w:firstLine="708"/>
        <w:jc w:val="both"/>
      </w:pPr>
      <w:r>
        <w:lastRenderedPageBreak/>
        <w:t>Os estudos incluídos foram lidos c</w:t>
      </w:r>
      <w:r w:rsidR="00651741">
        <w:t>om base no formulário de extração (</w:t>
      </w:r>
      <w:r>
        <w:t>documentos suplementares – apêndice</w:t>
      </w:r>
      <w:r w:rsidR="00651741">
        <w:t>)</w:t>
      </w:r>
      <w:r>
        <w:t xml:space="preserve"> identificando Modelos Institucionais, Indicadores de Gestão Hospitalar, Modelos de Gestão, Modelos de Financiamento, </w:t>
      </w:r>
      <w:r w:rsidRPr="005E292E">
        <w:t>Autor (ano de publicação), País (para análise contextual)</w:t>
      </w:r>
      <w:r>
        <w:t xml:space="preserve">, </w:t>
      </w:r>
      <w:proofErr w:type="gramStart"/>
      <w:r w:rsidRPr="005E292E">
        <w:t>Tamanho</w:t>
      </w:r>
      <w:proofErr w:type="gramEnd"/>
      <w:r w:rsidRPr="005E292E">
        <w:t xml:space="preserve"> da amostra / alcance do estudo (ex.: número de hospitais analisados ou quantidade de gestores entrevistados</w:t>
      </w:r>
      <w:r>
        <w:t xml:space="preserve">) e </w:t>
      </w:r>
      <w:r w:rsidRPr="005E292E">
        <w:t xml:space="preserve">Limitações identificadas (para síntese crítica). </w:t>
      </w:r>
      <w:r w:rsidR="006C5A7B">
        <w:t xml:space="preserve">Dados faltantes foram tratados analiticamente fundamentando novos estudos. </w:t>
      </w:r>
    </w:p>
    <w:p w14:paraId="124C3CB1" w14:textId="77777777" w:rsidR="00960870" w:rsidRDefault="00960870" w:rsidP="00830A50">
      <w:pPr>
        <w:spacing w:before="240" w:after="240" w:line="360" w:lineRule="auto"/>
        <w:ind w:left="720"/>
        <w:jc w:val="both"/>
        <w:rPr>
          <w:sz w:val="24"/>
          <w:szCs w:val="24"/>
        </w:rPr>
      </w:pPr>
    </w:p>
    <w:p w14:paraId="420BD3A7" w14:textId="2E6739AE" w:rsidR="00C05CCB" w:rsidRPr="00A0734A" w:rsidRDefault="00C05CCB" w:rsidP="00DF2496">
      <w:pPr>
        <w:pStyle w:val="PargrafodaLista"/>
        <w:numPr>
          <w:ilvl w:val="1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A0734A">
        <w:rPr>
          <w:rFonts w:ascii="Arial" w:hAnsi="Arial" w:cs="Arial"/>
        </w:rPr>
        <w:t>Metodologia de Síntese dos dados</w:t>
      </w:r>
    </w:p>
    <w:p w14:paraId="158EE2D5" w14:textId="244D5F4C" w:rsidR="00486448" w:rsidRDefault="00547B59" w:rsidP="00830A5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547B59">
        <w:rPr>
          <w:sz w:val="24"/>
          <w:szCs w:val="24"/>
        </w:rPr>
        <w:t>A síntese temática é um método estruturado para organizar e interpretar informações. Primeiro, o objetivo da síntese e os critérios de inclusão das fontes</w:t>
      </w:r>
      <w:r>
        <w:rPr>
          <w:sz w:val="24"/>
          <w:szCs w:val="24"/>
        </w:rPr>
        <w:t xml:space="preserve"> foram definidos</w:t>
      </w:r>
      <w:r w:rsidRPr="00547B59">
        <w:rPr>
          <w:sz w:val="24"/>
          <w:szCs w:val="24"/>
        </w:rPr>
        <w:t>. Em seguida, realiza</w:t>
      </w:r>
      <w:r>
        <w:rPr>
          <w:sz w:val="24"/>
          <w:szCs w:val="24"/>
        </w:rPr>
        <w:t>mos</w:t>
      </w:r>
      <w:r w:rsidRPr="00547B59">
        <w:rPr>
          <w:sz w:val="24"/>
          <w:szCs w:val="24"/>
        </w:rPr>
        <w:t xml:space="preserve"> o levantamento e seleção da literatura relevante.</w:t>
      </w:r>
      <w:r>
        <w:rPr>
          <w:sz w:val="24"/>
          <w:szCs w:val="24"/>
        </w:rPr>
        <w:t xml:space="preserve"> Com a literatura relevante foi feita um</w:t>
      </w:r>
      <w:r w:rsidRPr="00547B59">
        <w:rPr>
          <w:sz w:val="24"/>
          <w:szCs w:val="24"/>
        </w:rPr>
        <w:t>a leitura crítica e análise dos conteúdos, identificando conceitos-chave e padrões</w:t>
      </w:r>
      <w:r>
        <w:rPr>
          <w:sz w:val="24"/>
          <w:szCs w:val="24"/>
        </w:rPr>
        <w:t>, de acordo com o formulário de extração (documentos suplementares – apêndice)</w:t>
      </w:r>
      <w:r w:rsidRPr="00547B59">
        <w:rPr>
          <w:sz w:val="24"/>
          <w:szCs w:val="24"/>
        </w:rPr>
        <w:t xml:space="preserve">. As informações </w:t>
      </w:r>
      <w:r w:rsidR="00CA172F">
        <w:rPr>
          <w:sz w:val="24"/>
          <w:szCs w:val="24"/>
        </w:rPr>
        <w:t xml:space="preserve">foram reunidas em </w:t>
      </w:r>
      <w:r w:rsidRPr="00547B59">
        <w:rPr>
          <w:sz w:val="24"/>
          <w:szCs w:val="24"/>
        </w:rPr>
        <w:t>categorias temáticas, organizando as ideias de forma lógica</w:t>
      </w:r>
      <w:r w:rsidR="00CA172F">
        <w:rPr>
          <w:sz w:val="24"/>
          <w:szCs w:val="24"/>
        </w:rPr>
        <w:t xml:space="preserve"> conectando a</w:t>
      </w:r>
      <w:r w:rsidRPr="00547B59">
        <w:rPr>
          <w:sz w:val="24"/>
          <w:szCs w:val="24"/>
        </w:rPr>
        <w:t>os temas</w:t>
      </w:r>
      <w:r w:rsidR="00CA172F">
        <w:rPr>
          <w:sz w:val="24"/>
          <w:szCs w:val="24"/>
        </w:rPr>
        <w:t>.</w:t>
      </w:r>
      <w:r w:rsidRPr="00547B59">
        <w:rPr>
          <w:sz w:val="24"/>
          <w:szCs w:val="24"/>
        </w:rPr>
        <w:t xml:space="preserve"> Com </w:t>
      </w:r>
      <w:r w:rsidR="00CA172F">
        <w:rPr>
          <w:sz w:val="24"/>
          <w:szCs w:val="24"/>
        </w:rPr>
        <w:t>base nestas etapas, sintetizamos as informações para responder</w:t>
      </w:r>
      <w:r w:rsidRPr="00547B59">
        <w:rPr>
          <w:sz w:val="24"/>
          <w:szCs w:val="24"/>
        </w:rPr>
        <w:t xml:space="preserve"> </w:t>
      </w:r>
      <w:r w:rsidR="00CA172F">
        <w:rPr>
          <w:sz w:val="24"/>
          <w:szCs w:val="24"/>
        </w:rPr>
        <w:t xml:space="preserve">as questões: </w:t>
      </w:r>
      <w:r w:rsidR="00CA172F" w:rsidRPr="00EA4283">
        <w:rPr>
          <w:sz w:val="24"/>
          <w:szCs w:val="24"/>
        </w:rPr>
        <w:t>Quais modalidades de financiamento (ex.: orçamento global, pagamento por desempenho, DRG) têm sido utilizadas para sustentar hospitais públicos ou filantrópicos, e como impactam seu desempenho (internação, mortalidade, satisfação)?</w:t>
      </w:r>
      <w:r w:rsidR="00CA172F">
        <w:rPr>
          <w:sz w:val="24"/>
          <w:szCs w:val="24"/>
        </w:rPr>
        <w:t xml:space="preserve">  Qual modelo institucional, de financiamento e gestão tem sido amplamente aplicado e como os modelos se relacionam ao desempenho hospitalar? Quais lacunas são identificadas na integração das informações?</w:t>
      </w:r>
    </w:p>
    <w:p w14:paraId="501A7C6D" w14:textId="2216C5E0" w:rsidR="00D4348A" w:rsidRDefault="00CA172F" w:rsidP="00807E7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86448">
        <w:rPr>
          <w:sz w:val="24"/>
          <w:szCs w:val="24"/>
        </w:rPr>
        <w:t>Estas questões fundamentaram as</w:t>
      </w:r>
      <w:r w:rsidR="00486448" w:rsidRPr="00486448">
        <w:rPr>
          <w:sz w:val="24"/>
          <w:szCs w:val="24"/>
        </w:rPr>
        <w:t xml:space="preserve"> três</w:t>
      </w:r>
      <w:r w:rsidRPr="00486448">
        <w:rPr>
          <w:sz w:val="24"/>
          <w:szCs w:val="24"/>
        </w:rPr>
        <w:t xml:space="preserve"> temáticas: </w:t>
      </w:r>
      <w:r w:rsidR="00486448" w:rsidRPr="00486448">
        <w:rPr>
          <w:sz w:val="24"/>
          <w:szCs w:val="24"/>
        </w:rPr>
        <w:t xml:space="preserve">(1) Modelos de financiamento hospitalar e impacto no desempenho – Exploração das diferentes formas de financiamento (orçamento global, pagamento por desempenho, DRG) e sua influência em indicadores como taxa de internação, mortalidade e satisfação dos pacientes; (2) Relação entre modelos institucionais, financiamento e gestão hospitalar – Análise dos formatos amplamente aplicados na administração de hospitais públicos e filantrópicos e como esses modelos impactam a eficiência e qualidade do atendimento; (3) Desafios na </w:t>
      </w:r>
      <w:r w:rsidR="00486448" w:rsidRPr="00486448">
        <w:rPr>
          <w:sz w:val="24"/>
          <w:szCs w:val="24"/>
        </w:rPr>
        <w:lastRenderedPageBreak/>
        <w:t>integração de informações hospitalares – Identificação das principais lacunas na interoperabilidade dos sistemas hospitalares</w:t>
      </w:r>
      <w:r w:rsidR="00964CB3">
        <w:rPr>
          <w:sz w:val="24"/>
          <w:szCs w:val="24"/>
        </w:rPr>
        <w:t xml:space="preserve"> nos indicadores de desempenho, gestão e financiamento</w:t>
      </w:r>
      <w:r w:rsidR="00486448" w:rsidRPr="00486448">
        <w:rPr>
          <w:sz w:val="24"/>
          <w:szCs w:val="24"/>
        </w:rPr>
        <w:t>.</w:t>
      </w:r>
      <w:bookmarkEnd w:id="0"/>
    </w:p>
    <w:p w14:paraId="42ED3F82" w14:textId="5812236E" w:rsidR="002B2D6D" w:rsidRDefault="005D65DC" w:rsidP="005D65DC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4222B4">
        <w:rPr>
          <w:sz w:val="24"/>
          <w:szCs w:val="24"/>
        </w:rPr>
        <w:t>Resultados</w:t>
      </w:r>
    </w:p>
    <w:p w14:paraId="0EFCC364" w14:textId="3209094A" w:rsidR="0050066E" w:rsidRPr="00D23233" w:rsidRDefault="005D65DC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</w:t>
      </w:r>
      <w:r w:rsidR="0050066E" w:rsidRPr="0050066E">
        <w:rPr>
          <w:sz w:val="24"/>
          <w:szCs w:val="24"/>
        </w:rPr>
        <w:t>Modelos de financiamento hospitalar e impacto no desempenho</w:t>
      </w:r>
    </w:p>
    <w:p w14:paraId="1458548B" w14:textId="337839C6" w:rsidR="00851AE7" w:rsidRPr="00D23233" w:rsidRDefault="00851AE7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Os modelos de financiamento hospitalar apresentam distribuição distinta entre os estudos analisados, com o </w:t>
      </w:r>
      <w:proofErr w:type="spellStart"/>
      <w:r w:rsidRPr="00D23233">
        <w:rPr>
          <w:sz w:val="24"/>
          <w:szCs w:val="24"/>
        </w:rPr>
        <w:t>Value-Based</w:t>
      </w:r>
      <w:proofErr w:type="spellEnd"/>
      <w:r w:rsidRPr="00D23233">
        <w:rPr>
          <w:sz w:val="24"/>
          <w:szCs w:val="24"/>
        </w:rPr>
        <w:t xml:space="preserve"> Healthcare (VBHC) emergindo como o mais frequente, presente em 33,3% das pesquisas (</w:t>
      </w:r>
      <w:proofErr w:type="spellStart"/>
      <w:r w:rsidRPr="00D23233">
        <w:rPr>
          <w:sz w:val="24"/>
          <w:szCs w:val="24"/>
        </w:rPr>
        <w:t>Nojszewska</w:t>
      </w:r>
      <w:proofErr w:type="spellEnd"/>
      <w:r w:rsidRPr="00D23233">
        <w:rPr>
          <w:sz w:val="24"/>
          <w:szCs w:val="24"/>
        </w:rPr>
        <w:t xml:space="preserve"> &amp; </w:t>
      </w:r>
      <w:proofErr w:type="spellStart"/>
      <w:r w:rsidRPr="00D23233">
        <w:rPr>
          <w:sz w:val="24"/>
          <w:szCs w:val="24"/>
        </w:rPr>
        <w:t>Sielska</w:t>
      </w:r>
      <w:proofErr w:type="spellEnd"/>
      <w:r w:rsidRPr="00D23233">
        <w:rPr>
          <w:sz w:val="24"/>
          <w:szCs w:val="24"/>
        </w:rPr>
        <w:t xml:space="preserve">, 2022; Roche, 2021; He et al., 2024), muitas vezes combinado com outras abordagens como </w:t>
      </w:r>
      <w:proofErr w:type="spellStart"/>
      <w:r w:rsidRPr="00D23233">
        <w:rPr>
          <w:sz w:val="24"/>
          <w:szCs w:val="24"/>
        </w:rPr>
        <w:t>Pay</w:t>
      </w:r>
      <w:proofErr w:type="spellEnd"/>
      <w:r w:rsidRPr="00D23233">
        <w:rPr>
          <w:sz w:val="24"/>
          <w:szCs w:val="24"/>
        </w:rPr>
        <w:t>-for-Performance (P4P) ou orçamento global. O P4P aparece como segundo modelo mais recorrente, presente em 28,6% dos casos (</w:t>
      </w:r>
      <w:proofErr w:type="spellStart"/>
      <w:r w:rsidRPr="00D23233">
        <w:rPr>
          <w:sz w:val="24"/>
          <w:szCs w:val="24"/>
        </w:rPr>
        <w:t>Koricho</w:t>
      </w:r>
      <w:proofErr w:type="spellEnd"/>
      <w:r w:rsidRPr="00D23233">
        <w:rPr>
          <w:sz w:val="24"/>
          <w:szCs w:val="24"/>
        </w:rPr>
        <w:t xml:space="preserve"> et al., 2024; </w:t>
      </w:r>
      <w:proofErr w:type="spellStart"/>
      <w:r w:rsidRPr="00D23233">
        <w:rPr>
          <w:sz w:val="24"/>
          <w:szCs w:val="24"/>
        </w:rPr>
        <w:t>Nocera</w:t>
      </w:r>
      <w:proofErr w:type="spellEnd"/>
      <w:r w:rsidRPr="00D23233">
        <w:rPr>
          <w:sz w:val="24"/>
          <w:szCs w:val="24"/>
        </w:rPr>
        <w:t xml:space="preserve">, 2010; </w:t>
      </w:r>
      <w:proofErr w:type="spellStart"/>
      <w:r w:rsidRPr="00D23233">
        <w:rPr>
          <w:sz w:val="24"/>
          <w:szCs w:val="24"/>
        </w:rPr>
        <w:t>Kalk</w:t>
      </w:r>
      <w:proofErr w:type="spellEnd"/>
      <w:r w:rsidRPr="00D23233">
        <w:rPr>
          <w:sz w:val="24"/>
          <w:szCs w:val="24"/>
        </w:rPr>
        <w:t xml:space="preserve"> et al., 2010), demonstrando sua popularidade apesar dos resultados heterogêneos. O orçamento global representa 19% dos modelos estudados (Liu et al., 2018; O'Dwyer et al., 2019), enquanto sistemas baseados em </w:t>
      </w:r>
      <w:proofErr w:type="spellStart"/>
      <w:r w:rsidRPr="00D23233">
        <w:rPr>
          <w:sz w:val="24"/>
          <w:szCs w:val="24"/>
        </w:rPr>
        <w:t>Diagnosis-Related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Groups</w:t>
      </w:r>
      <w:proofErr w:type="spellEnd"/>
      <w:r w:rsidRPr="00D23233">
        <w:rPr>
          <w:sz w:val="24"/>
          <w:szCs w:val="24"/>
        </w:rPr>
        <w:t xml:space="preserve"> (DRG) e </w:t>
      </w:r>
      <w:proofErr w:type="spellStart"/>
      <w:r w:rsidRPr="00D23233">
        <w:rPr>
          <w:sz w:val="24"/>
          <w:szCs w:val="24"/>
        </w:rPr>
        <w:t>Fee</w:t>
      </w:r>
      <w:proofErr w:type="spellEnd"/>
      <w:r w:rsidRPr="00D23233">
        <w:rPr>
          <w:sz w:val="24"/>
          <w:szCs w:val="24"/>
        </w:rPr>
        <w:t>-for-Service (FFS) aparecem com menor frequência (9,5% e 14,3%, respectivamente) (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al., 2024; </w:t>
      </w:r>
      <w:proofErr w:type="spellStart"/>
      <w:r w:rsidRPr="00D23233">
        <w:rPr>
          <w:sz w:val="24"/>
          <w:szCs w:val="24"/>
        </w:rPr>
        <w:t>Esmaeili</w:t>
      </w:r>
      <w:proofErr w:type="spellEnd"/>
      <w:r w:rsidRPr="00D23233">
        <w:rPr>
          <w:sz w:val="24"/>
          <w:szCs w:val="24"/>
        </w:rPr>
        <w:t xml:space="preserve"> et al., 2021). A capitação e o Service Delivery </w:t>
      </w:r>
      <w:proofErr w:type="spellStart"/>
      <w:r w:rsidRPr="00D23233">
        <w:rPr>
          <w:sz w:val="24"/>
          <w:szCs w:val="24"/>
        </w:rPr>
        <w:t>Package</w:t>
      </w:r>
      <w:proofErr w:type="spellEnd"/>
      <w:r w:rsidRPr="00D23233">
        <w:rPr>
          <w:sz w:val="24"/>
          <w:szCs w:val="24"/>
        </w:rPr>
        <w:t xml:space="preserve"> (SDP) são os menos representados, com apenas 9,5% e 4,8% respectivamente (</w:t>
      </w:r>
      <w:proofErr w:type="spellStart"/>
      <w:r w:rsidRPr="00D23233">
        <w:rPr>
          <w:sz w:val="24"/>
          <w:szCs w:val="24"/>
        </w:rPr>
        <w:t>Jehu-Appiah</w:t>
      </w:r>
      <w:proofErr w:type="spellEnd"/>
      <w:r w:rsidRPr="00D23233">
        <w:rPr>
          <w:sz w:val="24"/>
          <w:szCs w:val="24"/>
        </w:rPr>
        <w:t xml:space="preserve"> et al., 2014; Zhang et al., 2024), embora o SDP tenha demonstrado resultados particularmente positivos (Tabela 1).</w:t>
      </w:r>
    </w:p>
    <w:p w14:paraId="1BB01F4E" w14:textId="77777777" w:rsidR="00851AE7" w:rsidRPr="00D23233" w:rsidRDefault="00851AE7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Quanto aos indicadores de desempenho, a eficiência hospitalar foi a métrica mais reportada, com 52,4% dos estudos classificando-a como alta (Zhang et al., 2024; 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al., 2024; </w:t>
      </w:r>
      <w:proofErr w:type="spellStart"/>
      <w:r w:rsidRPr="00D23233">
        <w:rPr>
          <w:sz w:val="24"/>
          <w:szCs w:val="24"/>
        </w:rPr>
        <w:t>McIntosh</w:t>
      </w:r>
      <w:proofErr w:type="spellEnd"/>
      <w:r w:rsidRPr="00D23233">
        <w:rPr>
          <w:sz w:val="24"/>
          <w:szCs w:val="24"/>
        </w:rPr>
        <w:t xml:space="preserve"> et al., 2015), particularmente em modelos como VBHC, DRG e SDP. Contudo, 28,6% dos trabalhos apontam eficiência média (</w:t>
      </w:r>
      <w:proofErr w:type="spellStart"/>
      <w:r w:rsidRPr="00D23233">
        <w:rPr>
          <w:sz w:val="24"/>
          <w:szCs w:val="24"/>
        </w:rPr>
        <w:t>Toloo</w:t>
      </w:r>
      <w:proofErr w:type="spellEnd"/>
      <w:r w:rsidRPr="00D23233">
        <w:rPr>
          <w:sz w:val="24"/>
          <w:szCs w:val="24"/>
        </w:rPr>
        <w:t xml:space="preserve"> et al., 2017; </w:t>
      </w:r>
      <w:proofErr w:type="spellStart"/>
      <w:r w:rsidRPr="00D23233">
        <w:rPr>
          <w:sz w:val="24"/>
          <w:szCs w:val="24"/>
        </w:rPr>
        <w:t>Esmaeili</w:t>
      </w:r>
      <w:proofErr w:type="spellEnd"/>
      <w:r w:rsidRPr="00D23233">
        <w:rPr>
          <w:sz w:val="24"/>
          <w:szCs w:val="24"/>
        </w:rPr>
        <w:t xml:space="preserve"> et al., 2021), principalmente em sistemas de FFS e P4P, enquanto 14,3% identificam baixa eficiência (O'Dwyer et al., 2019; </w:t>
      </w:r>
      <w:proofErr w:type="spellStart"/>
      <w:r w:rsidRPr="00D23233">
        <w:rPr>
          <w:sz w:val="24"/>
          <w:szCs w:val="24"/>
        </w:rPr>
        <w:t>Nocera</w:t>
      </w:r>
      <w:proofErr w:type="spellEnd"/>
      <w:r w:rsidRPr="00D23233">
        <w:rPr>
          <w:sz w:val="24"/>
          <w:szCs w:val="24"/>
        </w:rPr>
        <w:t xml:space="preserve">, 2010), associada a implementações problemáticas de P4P e orçamentos globais em contextos de crise. A satisfação dos pacientes apresenta distribuição similar, com 19% dos estudos reportando alta satisfação (Zhang et al., 2024; Roche, 2021) - especialmente em VBHC puro e SDP - contra 47,6% que indicam satisfação média (He et al., 2024; </w:t>
      </w:r>
      <w:proofErr w:type="spellStart"/>
      <w:r w:rsidRPr="00D23233">
        <w:rPr>
          <w:sz w:val="24"/>
          <w:szCs w:val="24"/>
        </w:rPr>
        <w:t>Raymer</w:t>
      </w:r>
      <w:proofErr w:type="spellEnd"/>
      <w:r w:rsidRPr="00D23233">
        <w:rPr>
          <w:sz w:val="24"/>
          <w:szCs w:val="24"/>
        </w:rPr>
        <w:t xml:space="preserve"> et al., 2023), </w:t>
      </w:r>
      <w:r w:rsidRPr="00D23233">
        <w:rPr>
          <w:sz w:val="24"/>
          <w:szCs w:val="24"/>
        </w:rPr>
        <w:lastRenderedPageBreak/>
        <w:t>comum em modelos híbridos, e 9,5% com baixa satisfação (Duran et al., 2019), geralmente vinculada a sistemas rígidos de orçamento global ou FFS com custos elevados.</w:t>
      </w:r>
    </w:p>
    <w:p w14:paraId="4F07BC30" w14:textId="44B488AB" w:rsidR="0050066E" w:rsidRPr="00D23233" w:rsidRDefault="00851AE7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>Indicadores clínicos específicos aparecem com menor frequência, mas revelam padrões interessantes: a taxa de reincidência foi alta (&gt;5%) em 14,3% dos estudos (</w:t>
      </w:r>
      <w:proofErr w:type="spellStart"/>
      <w:r w:rsidRPr="00D23233">
        <w:rPr>
          <w:sz w:val="24"/>
          <w:szCs w:val="24"/>
        </w:rPr>
        <w:t>Toloo</w:t>
      </w:r>
      <w:proofErr w:type="spellEnd"/>
      <w:r w:rsidRPr="00D23233">
        <w:rPr>
          <w:sz w:val="24"/>
          <w:szCs w:val="24"/>
        </w:rPr>
        <w:t xml:space="preserve"> et al., 2017; </w:t>
      </w:r>
      <w:proofErr w:type="spellStart"/>
      <w:r w:rsidRPr="00D23233">
        <w:rPr>
          <w:sz w:val="24"/>
          <w:szCs w:val="24"/>
        </w:rPr>
        <w:t>Nocera</w:t>
      </w:r>
      <w:proofErr w:type="spellEnd"/>
      <w:r w:rsidRPr="00D23233">
        <w:rPr>
          <w:sz w:val="24"/>
          <w:szCs w:val="24"/>
        </w:rPr>
        <w:t>, 2010), especialmente em P4P mal regulado, enquanto modelos como DRG e SDP mantiveram taxas abaixo de 5% em 9,5% das análises (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al., 2024; Zhang et al., 2024). A duração da internação mostrou redução significativa em 14,3% dos trabalhos (Zhang et al., 2024; 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al., 2024), particularmente em DRG e SDP. A ocupação hospitalar variou consideravelmente, com 19% dos estudos reportando alta ocupação (&gt;75%) em modelos como DRG e parcerias público-privadas (</w:t>
      </w:r>
      <w:proofErr w:type="spellStart"/>
      <w:r w:rsidRPr="00D23233">
        <w:rPr>
          <w:sz w:val="24"/>
          <w:szCs w:val="24"/>
        </w:rPr>
        <w:t>McIntosh</w:t>
      </w:r>
      <w:proofErr w:type="spellEnd"/>
      <w:r w:rsidRPr="00D23233">
        <w:rPr>
          <w:sz w:val="24"/>
          <w:szCs w:val="24"/>
        </w:rPr>
        <w:t xml:space="preserve"> et al., 2015; 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al., 2024), contra 14,3% com ocupação média ou baixa em sistemas de orçamento global sob restrições financeiras (O'Dwyer et al., 2019). Por fim, a mortalidade apresentou redução mensurável em 9,5% das pesquisas (</w:t>
      </w:r>
      <w:proofErr w:type="spellStart"/>
      <w:r w:rsidRPr="00D23233">
        <w:rPr>
          <w:sz w:val="24"/>
          <w:szCs w:val="24"/>
        </w:rPr>
        <w:t>Koricho</w:t>
      </w:r>
      <w:proofErr w:type="spellEnd"/>
      <w:r w:rsidRPr="00D23233">
        <w:rPr>
          <w:sz w:val="24"/>
          <w:szCs w:val="24"/>
        </w:rPr>
        <w:t xml:space="preserve"> et al., 2024; </w:t>
      </w:r>
      <w:proofErr w:type="spellStart"/>
      <w:r w:rsidRPr="00D23233">
        <w:rPr>
          <w:sz w:val="24"/>
          <w:szCs w:val="24"/>
        </w:rPr>
        <w:t>McIntosh</w:t>
      </w:r>
      <w:proofErr w:type="spellEnd"/>
      <w:r w:rsidRPr="00D23233">
        <w:rPr>
          <w:sz w:val="24"/>
          <w:szCs w:val="24"/>
        </w:rPr>
        <w:t xml:space="preserve"> et al., 2015), especificamente em modelos de Performance-</w:t>
      </w:r>
      <w:proofErr w:type="spellStart"/>
      <w:r w:rsidRPr="00D23233">
        <w:rPr>
          <w:sz w:val="24"/>
          <w:szCs w:val="24"/>
        </w:rPr>
        <w:t>Based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Financing</w:t>
      </w:r>
      <w:proofErr w:type="spellEnd"/>
      <w:r w:rsidRPr="00D23233">
        <w:rPr>
          <w:sz w:val="24"/>
          <w:szCs w:val="24"/>
        </w:rPr>
        <w:t xml:space="preserve"> e parcerias público-privadas, sugerindo que estruturas de incentivo bem desenhadas podem impactar positivamente este indicador crítico.</w:t>
      </w:r>
    </w:p>
    <w:p w14:paraId="148D99D3" w14:textId="5CEBE2DC" w:rsidR="0050066E" w:rsidRPr="00D23233" w:rsidRDefault="0050066E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A análise dos modelos de financiamento e seus impactos na gestão hospitalar, conforme apresentado pelos diferentes autores, revela uma diversidade de abordagens e resultados. </w:t>
      </w:r>
      <w:proofErr w:type="spellStart"/>
      <w:r w:rsidRPr="00D23233">
        <w:rPr>
          <w:sz w:val="24"/>
          <w:szCs w:val="24"/>
        </w:rPr>
        <w:t>Nojszewska</w:t>
      </w:r>
      <w:proofErr w:type="spellEnd"/>
      <w:r w:rsidRPr="00D23233">
        <w:rPr>
          <w:sz w:val="24"/>
          <w:szCs w:val="24"/>
        </w:rPr>
        <w:t xml:space="preserve"> &amp; </w:t>
      </w:r>
      <w:proofErr w:type="spellStart"/>
      <w:r w:rsidRPr="00D23233">
        <w:rPr>
          <w:sz w:val="24"/>
          <w:szCs w:val="24"/>
        </w:rPr>
        <w:t>Sielska</w:t>
      </w:r>
      <w:proofErr w:type="spellEnd"/>
      <w:r w:rsidRPr="00D23233">
        <w:rPr>
          <w:sz w:val="24"/>
          <w:szCs w:val="24"/>
        </w:rPr>
        <w:t xml:space="preserve"> (2022) destacam o modelo VBHC (</w:t>
      </w:r>
      <w:proofErr w:type="spellStart"/>
      <w:r w:rsidRPr="00D23233">
        <w:rPr>
          <w:sz w:val="24"/>
          <w:szCs w:val="24"/>
        </w:rPr>
        <w:t>Value-Based</w:t>
      </w:r>
      <w:proofErr w:type="spellEnd"/>
      <w:r w:rsidRPr="00D23233">
        <w:rPr>
          <w:sz w:val="24"/>
          <w:szCs w:val="24"/>
        </w:rPr>
        <w:t xml:space="preserve"> Healthcare) como um sistema que prioriza valor e desfechos clínicos, embora sem apresentar dados quantitativos robustos, inferindo alta eficiência e satisfação média. Esse foco no valor também é reforçado por Roche (2021), que evidencia a importância dos valores coletivos e da jornada do paciente, obtendo alta eficiência e satisfação. No entanto, a implementação do VBHC enfrenta desafios, como apontado por He et al. (2024), que, ao combiná-lo com </w:t>
      </w:r>
      <w:proofErr w:type="spellStart"/>
      <w:r w:rsidRPr="00D23233">
        <w:rPr>
          <w:sz w:val="24"/>
          <w:szCs w:val="24"/>
        </w:rPr>
        <w:t>Pay</w:t>
      </w:r>
      <w:proofErr w:type="spellEnd"/>
      <w:r w:rsidRPr="00D23233">
        <w:rPr>
          <w:sz w:val="24"/>
          <w:szCs w:val="24"/>
        </w:rPr>
        <w:t xml:space="preserve">-for-Performance (P4P), identificaram dificuldades na aplicação de </w:t>
      </w:r>
      <w:proofErr w:type="spellStart"/>
      <w:r w:rsidRPr="00D23233">
        <w:rPr>
          <w:sz w:val="24"/>
          <w:szCs w:val="24"/>
        </w:rPr>
        <w:t>Patient-Reported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Outcome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Measures</w:t>
      </w:r>
      <w:proofErr w:type="spellEnd"/>
      <w:r w:rsidRPr="00D23233">
        <w:rPr>
          <w:sz w:val="24"/>
          <w:szCs w:val="24"/>
        </w:rPr>
        <w:t xml:space="preserve"> (</w:t>
      </w:r>
      <w:proofErr w:type="spellStart"/>
      <w:r w:rsidRPr="00D23233">
        <w:rPr>
          <w:sz w:val="24"/>
          <w:szCs w:val="24"/>
        </w:rPr>
        <w:t>PROMs</w:t>
      </w:r>
      <w:proofErr w:type="spellEnd"/>
      <w:r w:rsidRPr="00D23233">
        <w:rPr>
          <w:sz w:val="24"/>
          <w:szCs w:val="24"/>
        </w:rPr>
        <w:t xml:space="preserve">), ainda que o modelo híbrido tenha demonstrado eficiência elevada.  </w:t>
      </w:r>
    </w:p>
    <w:p w14:paraId="6556ADAE" w14:textId="606AEA7C" w:rsidR="0050066E" w:rsidRPr="00D23233" w:rsidRDefault="0050066E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lastRenderedPageBreak/>
        <w:t xml:space="preserve">Outros modelos, como o SDP (Service Delivery </w:t>
      </w:r>
      <w:proofErr w:type="spellStart"/>
      <w:r w:rsidRPr="00D23233">
        <w:rPr>
          <w:sz w:val="24"/>
          <w:szCs w:val="24"/>
        </w:rPr>
        <w:t>Package</w:t>
      </w:r>
      <w:proofErr w:type="spellEnd"/>
      <w:r w:rsidRPr="00D23233">
        <w:rPr>
          <w:sz w:val="24"/>
          <w:szCs w:val="24"/>
        </w:rPr>
        <w:t xml:space="preserve">) analisado por Zhang et al. (2024), mostraram resultados expressivos na redução de durações de internação e taxas de infecção, além de alta satisfação, sugerindo que estratégias específicas para determinadas doenças podem ser mais eficazes. Em contrapartida, modelos baseados em </w:t>
      </w:r>
      <w:proofErr w:type="spellStart"/>
      <w:r w:rsidRPr="00D23233">
        <w:rPr>
          <w:sz w:val="24"/>
          <w:szCs w:val="24"/>
        </w:rPr>
        <w:t>Activity-Based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Financing</w:t>
      </w:r>
      <w:proofErr w:type="spellEnd"/>
      <w:r w:rsidRPr="00D23233">
        <w:rPr>
          <w:sz w:val="24"/>
          <w:szCs w:val="24"/>
        </w:rPr>
        <w:t xml:space="preserve"> (ABF), como discutido por </w:t>
      </w:r>
      <w:proofErr w:type="spellStart"/>
      <w:r w:rsidRPr="00D23233">
        <w:rPr>
          <w:sz w:val="24"/>
          <w:szCs w:val="24"/>
        </w:rPr>
        <w:t>FitzGerald</w:t>
      </w:r>
      <w:proofErr w:type="spellEnd"/>
      <w:r w:rsidRPr="00D23233">
        <w:rPr>
          <w:sz w:val="24"/>
          <w:szCs w:val="24"/>
        </w:rPr>
        <w:t xml:space="preserve"> &amp; </w:t>
      </w:r>
      <w:proofErr w:type="spellStart"/>
      <w:r w:rsidRPr="00D23233">
        <w:rPr>
          <w:sz w:val="24"/>
          <w:szCs w:val="24"/>
        </w:rPr>
        <w:t>Ashby</w:t>
      </w:r>
      <w:proofErr w:type="spellEnd"/>
      <w:r w:rsidRPr="00D23233">
        <w:rPr>
          <w:sz w:val="24"/>
          <w:szCs w:val="24"/>
        </w:rPr>
        <w:t xml:space="preserve"> (2010), enfatizam a governança local e a prestação de contas, mas com resultados inferidos em eficiência e satisfação, indicando que a descentralização pode não ser suficiente para garantir melhorias consistentes. A capitação, quando associada ao VBHC, apresentou eficiência variável conforme o setor (quase-governamental versus privado), conforme </w:t>
      </w:r>
      <w:proofErr w:type="spellStart"/>
      <w:r w:rsidRPr="00D23233">
        <w:rPr>
          <w:sz w:val="24"/>
          <w:szCs w:val="24"/>
        </w:rPr>
        <w:t>Jehu-Appiah</w:t>
      </w:r>
      <w:proofErr w:type="spellEnd"/>
      <w:r w:rsidRPr="00D23233">
        <w:rPr>
          <w:sz w:val="24"/>
          <w:szCs w:val="24"/>
        </w:rPr>
        <w:t xml:space="preserve"> et al. (2014), reforçando a necessidade de padronização para evitar ineficiências de escala.  </w:t>
      </w:r>
    </w:p>
    <w:p w14:paraId="64946AF3" w14:textId="00B28BB7" w:rsidR="0050066E" w:rsidRPr="00D23233" w:rsidRDefault="0050066E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Os modelos de financiamento por </w:t>
      </w:r>
      <w:proofErr w:type="spellStart"/>
      <w:r w:rsidRPr="00D23233">
        <w:rPr>
          <w:sz w:val="24"/>
          <w:szCs w:val="24"/>
        </w:rPr>
        <w:t>Fee</w:t>
      </w:r>
      <w:proofErr w:type="spellEnd"/>
      <w:r w:rsidRPr="00D23233">
        <w:rPr>
          <w:sz w:val="24"/>
          <w:szCs w:val="24"/>
        </w:rPr>
        <w:t xml:space="preserve">-for-Service (FFS) e P4P, por sua vez, demonstraram desempenho misto. Enquanto </w:t>
      </w:r>
      <w:proofErr w:type="spellStart"/>
      <w:r w:rsidRPr="00D23233">
        <w:rPr>
          <w:sz w:val="24"/>
          <w:szCs w:val="24"/>
        </w:rPr>
        <w:t>Toloo</w:t>
      </w:r>
      <w:proofErr w:type="spellEnd"/>
      <w:r w:rsidRPr="00D23233">
        <w:rPr>
          <w:sz w:val="24"/>
          <w:szCs w:val="24"/>
        </w:rPr>
        <w:t xml:space="preserve"> et al. (2017) identificaram uma desconexão entre financiamento e desempenho, com reincidência de 6% e satisfação média, </w:t>
      </w:r>
      <w:proofErr w:type="spellStart"/>
      <w:r w:rsidRPr="00D23233">
        <w:rPr>
          <w:sz w:val="24"/>
          <w:szCs w:val="24"/>
        </w:rPr>
        <w:t>Esmaeili</w:t>
      </w:r>
      <w:proofErr w:type="spellEnd"/>
      <w:r w:rsidRPr="00D23233">
        <w:rPr>
          <w:sz w:val="24"/>
          <w:szCs w:val="24"/>
        </w:rPr>
        <w:t xml:space="preserve"> et al. (2021) observaram que a capitação combinada com FFS ampliou o acesso, mas elevou custos hospitalares. Já </w:t>
      </w:r>
      <w:proofErr w:type="spellStart"/>
      <w:r w:rsidRPr="00D23233">
        <w:rPr>
          <w:sz w:val="24"/>
          <w:szCs w:val="24"/>
        </w:rPr>
        <w:t>Nocera</w:t>
      </w:r>
      <w:proofErr w:type="spellEnd"/>
      <w:r w:rsidRPr="00D23233">
        <w:rPr>
          <w:sz w:val="24"/>
          <w:szCs w:val="24"/>
        </w:rPr>
        <w:t xml:space="preserve"> (2010) criticou o P4P por distorções na manipulação de KPIs, resultando em baixa eficiência e alta reincidência, enquanto </w:t>
      </w:r>
      <w:proofErr w:type="spellStart"/>
      <w:r w:rsidRPr="00D23233">
        <w:rPr>
          <w:sz w:val="24"/>
          <w:szCs w:val="24"/>
        </w:rPr>
        <w:t>Koricho</w:t>
      </w:r>
      <w:proofErr w:type="spellEnd"/>
      <w:r w:rsidRPr="00D23233">
        <w:rPr>
          <w:sz w:val="24"/>
          <w:szCs w:val="24"/>
        </w:rPr>
        <w:t xml:space="preserve"> et al. (2024) destacaram que o Performance-</w:t>
      </w:r>
      <w:proofErr w:type="spellStart"/>
      <w:r w:rsidRPr="00D23233">
        <w:rPr>
          <w:sz w:val="24"/>
          <w:szCs w:val="24"/>
        </w:rPr>
        <w:t>Based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Financing</w:t>
      </w:r>
      <w:proofErr w:type="spellEnd"/>
      <w:r w:rsidRPr="00D23233">
        <w:rPr>
          <w:sz w:val="24"/>
          <w:szCs w:val="24"/>
        </w:rPr>
        <w:t xml:space="preserve"> (PBF) melhorou a cobertura e a custo-efetividade, reduzindo mortalidade.  </w:t>
      </w:r>
    </w:p>
    <w:p w14:paraId="6E22CFB2" w14:textId="5CA697D6" w:rsidR="0050066E" w:rsidRPr="00D23233" w:rsidRDefault="0050066E" w:rsidP="00C51428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>O modelo DRG (</w:t>
      </w:r>
      <w:proofErr w:type="spellStart"/>
      <w:r w:rsidRPr="00D23233">
        <w:rPr>
          <w:sz w:val="24"/>
          <w:szCs w:val="24"/>
        </w:rPr>
        <w:t>Diagnosis-Related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Groups</w:t>
      </w:r>
      <w:proofErr w:type="spellEnd"/>
      <w:r w:rsidRPr="00D23233">
        <w:rPr>
          <w:sz w:val="24"/>
          <w:szCs w:val="24"/>
        </w:rPr>
        <w:t xml:space="preserve">), analisado por </w:t>
      </w:r>
      <w:proofErr w:type="spellStart"/>
      <w:r w:rsidRPr="00D23233">
        <w:rPr>
          <w:sz w:val="24"/>
          <w:szCs w:val="24"/>
        </w:rPr>
        <w:t>Vladu</w:t>
      </w:r>
      <w:proofErr w:type="spellEnd"/>
      <w:r w:rsidRPr="00D23233">
        <w:rPr>
          <w:sz w:val="24"/>
          <w:szCs w:val="24"/>
        </w:rPr>
        <w:t xml:space="preserve"> et al. (2024), mostrou alta eficiência, com ocupação de 79,45% e menor tempo de internação (4,67 dias) em comparação com a média nacional, indicando que o monitoramento contínuo pode otimizar recursos. Por outro lado, sistemas baseados em orçamento global apresentaram resultados divergentes: Liu et al. (2018) e Guerrero, Mosse &amp; Rogers (2009) relataram alta eficiência, mas O’Dwyer et al. (2019) constataram que crises financeiras podem comprometer o desempenho, com ocupação caindo para 68,4% e eficiência baixa.  </w:t>
      </w:r>
    </w:p>
    <w:p w14:paraId="72FF8388" w14:textId="4886D1DB" w:rsidR="0050066E" w:rsidRPr="00D23233" w:rsidRDefault="0050066E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Em síntese, os modelos de financiamento que integram valor, como o VBHC, tendem a apresentar </w:t>
      </w:r>
      <w:proofErr w:type="gramStart"/>
      <w:r w:rsidRPr="00D23233">
        <w:rPr>
          <w:sz w:val="24"/>
          <w:szCs w:val="24"/>
        </w:rPr>
        <w:t>melhores</w:t>
      </w:r>
      <w:proofErr w:type="gramEnd"/>
      <w:r w:rsidRPr="00D23233">
        <w:rPr>
          <w:sz w:val="24"/>
          <w:szCs w:val="24"/>
        </w:rPr>
        <w:t xml:space="preserve"> resultados em eficiência e satisfação, mas sua </w:t>
      </w:r>
      <w:r w:rsidRPr="00D23233">
        <w:rPr>
          <w:sz w:val="24"/>
          <w:szCs w:val="24"/>
        </w:rPr>
        <w:lastRenderedPageBreak/>
        <w:t>implementação requer adaptações para evitar falhas operacionais. Modelos híbridos, como VBHC + P4P ou DRG, podem ser promissores, desde que bem estruturados, enquanto sistemas baseados em volume (FFS) ou orçamentos fixos enfrentam maiores riscos de ineficiência e insatisfação quando não acompanhados de mecanismos robustos de monitoramento e ajuste. A variação nos resultados entre hospitais, como observado por Duran et al. (2019), reforça a importância do contexto institucional e da governança na determinação do sucesso desses modelos.</w:t>
      </w:r>
    </w:p>
    <w:p w14:paraId="3D6A5A4D" w14:textId="77777777" w:rsidR="00851AE7" w:rsidRDefault="00851AE7" w:rsidP="0050066E">
      <w:pPr>
        <w:spacing w:line="240" w:lineRule="auto"/>
        <w:jc w:val="both"/>
      </w:pPr>
    </w:p>
    <w:p w14:paraId="1D752F4F" w14:textId="2F68BF69" w:rsidR="00851AE7" w:rsidRPr="0050066E" w:rsidRDefault="00281221" w:rsidP="0050066E">
      <w:pPr>
        <w:spacing w:line="240" w:lineRule="auto"/>
        <w:jc w:val="both"/>
      </w:pPr>
      <w:r>
        <w:t xml:space="preserve">Tabela 1.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325"/>
        <w:gridCol w:w="2324"/>
        <w:gridCol w:w="2324"/>
        <w:gridCol w:w="2377"/>
      </w:tblGrid>
      <w:tr w:rsidR="00C0103B" w14:paraId="409AFA5D" w14:textId="77777777" w:rsidTr="00327942">
        <w:tc>
          <w:tcPr>
            <w:tcW w:w="1243" w:type="pct"/>
          </w:tcPr>
          <w:p w14:paraId="0DD1BBE5" w14:textId="77777777" w:rsidR="00C0103B" w:rsidRDefault="00C0103B" w:rsidP="00351713">
            <w:r>
              <w:t>Autor (Ano)</w:t>
            </w:r>
          </w:p>
        </w:tc>
        <w:tc>
          <w:tcPr>
            <w:tcW w:w="1243" w:type="pct"/>
          </w:tcPr>
          <w:p w14:paraId="4221E97A" w14:textId="77777777" w:rsidR="00C0103B" w:rsidRDefault="00C0103B" w:rsidP="00351713">
            <w:r>
              <w:t>Modelo(s) de Financiamento</w:t>
            </w:r>
          </w:p>
        </w:tc>
        <w:tc>
          <w:tcPr>
            <w:tcW w:w="1243" w:type="pct"/>
          </w:tcPr>
          <w:p w14:paraId="2A06CA62" w14:textId="77777777" w:rsidR="00C0103B" w:rsidRDefault="00C0103B" w:rsidP="00351713">
            <w:r>
              <w:t>Indicadores de Gestão Hospitalar</w:t>
            </w:r>
          </w:p>
        </w:tc>
        <w:tc>
          <w:tcPr>
            <w:tcW w:w="1271" w:type="pct"/>
          </w:tcPr>
          <w:p w14:paraId="618EDC01" w14:textId="77777777" w:rsidR="00C0103B" w:rsidRDefault="00C0103B" w:rsidP="00351713">
            <w:r>
              <w:t>Principais Resultados no Desempenho</w:t>
            </w:r>
          </w:p>
        </w:tc>
      </w:tr>
      <w:tr w:rsidR="00C0103B" w14:paraId="60343684" w14:textId="77777777" w:rsidTr="00327942">
        <w:tc>
          <w:tcPr>
            <w:tcW w:w="1243" w:type="pct"/>
          </w:tcPr>
          <w:p w14:paraId="18A2930A" w14:textId="77777777" w:rsidR="00C0103B" w:rsidRDefault="00C0103B" w:rsidP="0047030B">
            <w:proofErr w:type="spellStart"/>
            <w:r>
              <w:t>Nojszewska</w:t>
            </w:r>
            <w:proofErr w:type="spellEnd"/>
            <w:r>
              <w:t xml:space="preserve"> &amp; </w:t>
            </w:r>
            <w:proofErr w:type="spellStart"/>
            <w:r>
              <w:t>Sielska</w:t>
            </w:r>
            <w:proofErr w:type="spellEnd"/>
            <w:r>
              <w:t xml:space="preserve"> (2022)</w:t>
            </w:r>
          </w:p>
        </w:tc>
        <w:tc>
          <w:tcPr>
            <w:tcW w:w="1243" w:type="pct"/>
          </w:tcPr>
          <w:p w14:paraId="2FEFAEF1" w14:textId="77777777" w:rsidR="00C0103B" w:rsidRDefault="00C0103B" w:rsidP="00351713">
            <w:r>
              <w:t>VBHC</w:t>
            </w:r>
          </w:p>
        </w:tc>
        <w:tc>
          <w:tcPr>
            <w:tcW w:w="1243" w:type="pct"/>
          </w:tcPr>
          <w:p w14:paraId="191711E5" w14:textId="77777777" w:rsidR="00C0103B" w:rsidRDefault="00C0103B" w:rsidP="00351713">
            <w:r>
              <w:t>Eficiência: Alta (inferida), Satisfação: Média</w:t>
            </w:r>
          </w:p>
        </w:tc>
        <w:tc>
          <w:tcPr>
            <w:tcW w:w="1271" w:type="pct"/>
          </w:tcPr>
          <w:p w14:paraId="25163677" w14:textId="77777777" w:rsidR="00C0103B" w:rsidRDefault="00C0103B" w:rsidP="00351713">
            <w:r>
              <w:t>Foco em valor e desfechos; sem dados quantitativos</w:t>
            </w:r>
          </w:p>
        </w:tc>
      </w:tr>
      <w:tr w:rsidR="00C0103B" w14:paraId="3A814083" w14:textId="77777777" w:rsidTr="00327942">
        <w:tc>
          <w:tcPr>
            <w:tcW w:w="1243" w:type="pct"/>
          </w:tcPr>
          <w:p w14:paraId="2D6ED8EB" w14:textId="77777777" w:rsidR="00C0103B" w:rsidRDefault="00C0103B" w:rsidP="0047030B">
            <w:r>
              <w:t>He et al. (2024)</w:t>
            </w:r>
          </w:p>
        </w:tc>
        <w:tc>
          <w:tcPr>
            <w:tcW w:w="1243" w:type="pct"/>
          </w:tcPr>
          <w:p w14:paraId="10847FEC" w14:textId="77777777" w:rsidR="00C0103B" w:rsidRDefault="00C0103B" w:rsidP="00351713">
            <w:r>
              <w:t>VBHC + P4P</w:t>
            </w:r>
          </w:p>
        </w:tc>
        <w:tc>
          <w:tcPr>
            <w:tcW w:w="1243" w:type="pct"/>
          </w:tcPr>
          <w:p w14:paraId="462C3E53" w14:textId="77777777" w:rsidR="00C0103B" w:rsidRDefault="00C0103B" w:rsidP="00351713">
            <w:r>
              <w:t>Reincidência (discutida), Eficiência: Alta, Satisfação: Média</w:t>
            </w:r>
          </w:p>
        </w:tc>
        <w:tc>
          <w:tcPr>
            <w:tcW w:w="1271" w:type="pct"/>
          </w:tcPr>
          <w:p w14:paraId="2A5FDBD5" w14:textId="77777777" w:rsidR="00C0103B" w:rsidRDefault="00C0103B" w:rsidP="00351713">
            <w:r>
              <w:t xml:space="preserve">Modelo híbrido; desafios com implementação de </w:t>
            </w:r>
            <w:proofErr w:type="spellStart"/>
            <w:r>
              <w:t>PROMs</w:t>
            </w:r>
            <w:proofErr w:type="spellEnd"/>
          </w:p>
        </w:tc>
      </w:tr>
      <w:tr w:rsidR="00C0103B" w14:paraId="65A85917" w14:textId="77777777" w:rsidTr="00327942">
        <w:tc>
          <w:tcPr>
            <w:tcW w:w="1243" w:type="pct"/>
          </w:tcPr>
          <w:p w14:paraId="63FE3B99" w14:textId="77777777" w:rsidR="00C0103B" w:rsidRDefault="00C0103B" w:rsidP="0047030B">
            <w:r>
              <w:t>Zhang et al. (2024)</w:t>
            </w:r>
          </w:p>
        </w:tc>
        <w:tc>
          <w:tcPr>
            <w:tcW w:w="1243" w:type="pct"/>
          </w:tcPr>
          <w:p w14:paraId="2B413B5E" w14:textId="77777777" w:rsidR="00C0103B" w:rsidRDefault="00C0103B" w:rsidP="00351713">
            <w:r>
              <w:t>SDP</w:t>
            </w:r>
          </w:p>
        </w:tc>
        <w:tc>
          <w:tcPr>
            <w:tcW w:w="1243" w:type="pct"/>
          </w:tcPr>
          <w:p w14:paraId="008F5660" w14:textId="77777777" w:rsidR="00C0103B" w:rsidRDefault="00C0103B" w:rsidP="00351713">
            <w:r>
              <w:t>Duração: ↓, Infecção: ↓, Eficiência: Alta, Satisfação: Alta</w:t>
            </w:r>
          </w:p>
        </w:tc>
        <w:tc>
          <w:tcPr>
            <w:tcW w:w="1271" w:type="pct"/>
          </w:tcPr>
          <w:p w14:paraId="15F15075" w14:textId="77777777" w:rsidR="00C0103B" w:rsidRDefault="00C0103B" w:rsidP="00351713">
            <w:r>
              <w:t>Redução de custos e internações em doenças específicas</w:t>
            </w:r>
          </w:p>
        </w:tc>
      </w:tr>
      <w:tr w:rsidR="00C0103B" w14:paraId="6436489C" w14:textId="77777777" w:rsidTr="00327942">
        <w:tc>
          <w:tcPr>
            <w:tcW w:w="1243" w:type="pct"/>
          </w:tcPr>
          <w:p w14:paraId="62312300" w14:textId="77777777" w:rsidR="00C0103B" w:rsidRDefault="00C0103B" w:rsidP="0047030B">
            <w:r>
              <w:t>Roche (2021)</w:t>
            </w:r>
          </w:p>
        </w:tc>
        <w:tc>
          <w:tcPr>
            <w:tcW w:w="1243" w:type="pct"/>
          </w:tcPr>
          <w:p w14:paraId="12189124" w14:textId="77777777" w:rsidR="00C0103B" w:rsidRDefault="00C0103B" w:rsidP="00351713">
            <w:r>
              <w:t>VBHC</w:t>
            </w:r>
          </w:p>
        </w:tc>
        <w:tc>
          <w:tcPr>
            <w:tcW w:w="1243" w:type="pct"/>
          </w:tcPr>
          <w:p w14:paraId="5384D942" w14:textId="77777777" w:rsidR="00C0103B" w:rsidRDefault="00C0103B" w:rsidP="00351713">
            <w:r>
              <w:t>Eficiência: Alta, Satisfação: Alta</w:t>
            </w:r>
          </w:p>
        </w:tc>
        <w:tc>
          <w:tcPr>
            <w:tcW w:w="1271" w:type="pct"/>
          </w:tcPr>
          <w:p w14:paraId="2A8FA83F" w14:textId="77777777" w:rsidR="00C0103B" w:rsidRDefault="00C0103B" w:rsidP="00351713">
            <w:r>
              <w:t>Foco em valores coletivos e percurso do paciente</w:t>
            </w:r>
          </w:p>
        </w:tc>
      </w:tr>
      <w:tr w:rsidR="00C0103B" w14:paraId="6308E7A2" w14:textId="77777777" w:rsidTr="00327942">
        <w:tc>
          <w:tcPr>
            <w:tcW w:w="1243" w:type="pct"/>
          </w:tcPr>
          <w:p w14:paraId="5332FBAC" w14:textId="77777777" w:rsidR="00C0103B" w:rsidRDefault="00C0103B" w:rsidP="0047030B">
            <w:proofErr w:type="spellStart"/>
            <w:r>
              <w:t>FitzGerald</w:t>
            </w:r>
            <w:proofErr w:type="spellEnd"/>
            <w:r>
              <w:t xml:space="preserve"> &amp; </w:t>
            </w:r>
            <w:proofErr w:type="spellStart"/>
            <w:r>
              <w:t>Ashby</w:t>
            </w:r>
            <w:proofErr w:type="spellEnd"/>
            <w:r>
              <w:t xml:space="preserve"> (2010)</w:t>
            </w:r>
          </w:p>
        </w:tc>
        <w:tc>
          <w:tcPr>
            <w:tcW w:w="1243" w:type="pct"/>
          </w:tcPr>
          <w:p w14:paraId="65EDDDDC" w14:textId="77777777" w:rsidR="00C0103B" w:rsidRDefault="00C0103B" w:rsidP="00351713">
            <w:r>
              <w:t>ABF</w:t>
            </w:r>
          </w:p>
        </w:tc>
        <w:tc>
          <w:tcPr>
            <w:tcW w:w="1243" w:type="pct"/>
          </w:tcPr>
          <w:p w14:paraId="71651BBB" w14:textId="77777777" w:rsidR="00C0103B" w:rsidRDefault="00C0103B" w:rsidP="00351713">
            <w:r>
              <w:t>Eficiência: Alta (inferida), Satisfação: Média (inferida)</w:t>
            </w:r>
          </w:p>
        </w:tc>
        <w:tc>
          <w:tcPr>
            <w:tcW w:w="1271" w:type="pct"/>
          </w:tcPr>
          <w:p w14:paraId="4EE5DAD4" w14:textId="77777777" w:rsidR="00C0103B" w:rsidRDefault="00C0103B" w:rsidP="00351713">
            <w:r>
              <w:t xml:space="preserve">Ênfase em governança local e </w:t>
            </w:r>
            <w:proofErr w:type="spellStart"/>
            <w:r>
              <w:t>accountability</w:t>
            </w:r>
            <w:proofErr w:type="spellEnd"/>
          </w:p>
        </w:tc>
      </w:tr>
      <w:tr w:rsidR="00C0103B" w14:paraId="2FCF6C89" w14:textId="77777777" w:rsidTr="00327942">
        <w:tc>
          <w:tcPr>
            <w:tcW w:w="1243" w:type="pct"/>
          </w:tcPr>
          <w:p w14:paraId="27F4F696" w14:textId="77777777" w:rsidR="00C0103B" w:rsidRDefault="00C0103B" w:rsidP="0047030B">
            <w:proofErr w:type="spellStart"/>
            <w:r>
              <w:t>Jehu-Appiah</w:t>
            </w:r>
            <w:proofErr w:type="spellEnd"/>
            <w:r>
              <w:t xml:space="preserve"> et al. (2014)</w:t>
            </w:r>
          </w:p>
        </w:tc>
        <w:tc>
          <w:tcPr>
            <w:tcW w:w="1243" w:type="pct"/>
          </w:tcPr>
          <w:p w14:paraId="7BA4A584" w14:textId="77777777" w:rsidR="00C0103B" w:rsidRDefault="00C0103B" w:rsidP="00351713">
            <w:r>
              <w:t>CAPITATION + VBHC</w:t>
            </w:r>
          </w:p>
        </w:tc>
        <w:tc>
          <w:tcPr>
            <w:tcW w:w="1243" w:type="pct"/>
          </w:tcPr>
          <w:p w14:paraId="766EAEAA" w14:textId="77777777" w:rsidR="00C0103B" w:rsidRDefault="00C0103B" w:rsidP="00351713">
            <w:r>
              <w:t>Eficiência: Alta (</w:t>
            </w:r>
            <w:proofErr w:type="spellStart"/>
            <w:r>
              <w:t>quasi</w:t>
            </w:r>
            <w:proofErr w:type="spellEnd"/>
            <w:r>
              <w:t>-gov.), Baixa (privados), Satisfação: -</w:t>
            </w:r>
          </w:p>
        </w:tc>
        <w:tc>
          <w:tcPr>
            <w:tcW w:w="1271" w:type="pct"/>
          </w:tcPr>
          <w:p w14:paraId="0F2F9763" w14:textId="77777777" w:rsidR="00C0103B" w:rsidRDefault="00C0103B" w:rsidP="00351713">
            <w:r>
              <w:t>DEA aponta ineficiências por escala e proposta de padronização</w:t>
            </w:r>
          </w:p>
        </w:tc>
      </w:tr>
      <w:tr w:rsidR="00C0103B" w14:paraId="0025B7F7" w14:textId="77777777" w:rsidTr="00327942">
        <w:tc>
          <w:tcPr>
            <w:tcW w:w="1243" w:type="pct"/>
          </w:tcPr>
          <w:p w14:paraId="27D582CA" w14:textId="77777777" w:rsidR="00C0103B" w:rsidRDefault="00C0103B" w:rsidP="0047030B">
            <w:proofErr w:type="spellStart"/>
            <w:r>
              <w:t>Raymer</w:t>
            </w:r>
            <w:proofErr w:type="spellEnd"/>
            <w:r>
              <w:t xml:space="preserve"> et al. (2023)</w:t>
            </w:r>
          </w:p>
        </w:tc>
        <w:tc>
          <w:tcPr>
            <w:tcW w:w="1243" w:type="pct"/>
          </w:tcPr>
          <w:p w14:paraId="45074FB5" w14:textId="77777777" w:rsidR="00C0103B" w:rsidRDefault="00C0103B" w:rsidP="00351713">
            <w:r>
              <w:t>VBHC</w:t>
            </w:r>
          </w:p>
        </w:tc>
        <w:tc>
          <w:tcPr>
            <w:tcW w:w="1243" w:type="pct"/>
          </w:tcPr>
          <w:p w14:paraId="4489A1CE" w14:textId="77777777" w:rsidR="00C0103B" w:rsidRDefault="00C0103B" w:rsidP="00351713">
            <w:r>
              <w:t>Eficiência: Alta, Satisfação: Média</w:t>
            </w:r>
          </w:p>
        </w:tc>
        <w:tc>
          <w:tcPr>
            <w:tcW w:w="1271" w:type="pct"/>
          </w:tcPr>
          <w:p w14:paraId="6F112783" w14:textId="77777777" w:rsidR="00C0103B" w:rsidRDefault="00C0103B" w:rsidP="00351713">
            <w:r>
              <w:t>Alta resolução sem consulta médica, porém dados incompletos</w:t>
            </w:r>
          </w:p>
        </w:tc>
      </w:tr>
      <w:tr w:rsidR="00C0103B" w14:paraId="2879B6F8" w14:textId="77777777" w:rsidTr="00327942">
        <w:tc>
          <w:tcPr>
            <w:tcW w:w="1243" w:type="pct"/>
          </w:tcPr>
          <w:p w14:paraId="5DB51987" w14:textId="77777777" w:rsidR="00C0103B" w:rsidRDefault="00C0103B" w:rsidP="0047030B">
            <w:proofErr w:type="spellStart"/>
            <w:r>
              <w:t>Toloo</w:t>
            </w:r>
            <w:proofErr w:type="spellEnd"/>
            <w:r>
              <w:t xml:space="preserve"> et al. (2017)</w:t>
            </w:r>
          </w:p>
        </w:tc>
        <w:tc>
          <w:tcPr>
            <w:tcW w:w="1243" w:type="pct"/>
          </w:tcPr>
          <w:p w14:paraId="07A1337A" w14:textId="77777777" w:rsidR="00C0103B" w:rsidRDefault="00C0103B" w:rsidP="00351713">
            <w:r>
              <w:t>FFS + P4P</w:t>
            </w:r>
          </w:p>
        </w:tc>
        <w:tc>
          <w:tcPr>
            <w:tcW w:w="1243" w:type="pct"/>
          </w:tcPr>
          <w:p w14:paraId="4E408438" w14:textId="77777777" w:rsidR="00C0103B" w:rsidRDefault="00C0103B" w:rsidP="00351713">
            <w:r>
              <w:t>Reincidência: 6%, Eficiência: Média, Satisfação: Média (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Wait</w:t>
            </w:r>
            <w:proofErr w:type="spellEnd"/>
            <w:r>
              <w:t>: 3.2%)</w:t>
            </w:r>
          </w:p>
        </w:tc>
        <w:tc>
          <w:tcPr>
            <w:tcW w:w="1271" w:type="pct"/>
          </w:tcPr>
          <w:p w14:paraId="1C1D3B54" w14:textId="77777777" w:rsidR="00C0103B" w:rsidRDefault="00C0103B" w:rsidP="00351713">
            <w:r>
              <w:t>Desconexão entre financiamento e desempenho</w:t>
            </w:r>
          </w:p>
        </w:tc>
      </w:tr>
      <w:tr w:rsidR="00C0103B" w14:paraId="0ECA34E2" w14:textId="77777777" w:rsidTr="00327942">
        <w:tc>
          <w:tcPr>
            <w:tcW w:w="1243" w:type="pct"/>
          </w:tcPr>
          <w:p w14:paraId="550F2741" w14:textId="77777777" w:rsidR="00C0103B" w:rsidRDefault="00C0103B" w:rsidP="0047030B">
            <w:proofErr w:type="spellStart"/>
            <w:r>
              <w:lastRenderedPageBreak/>
              <w:t>Vladu</w:t>
            </w:r>
            <w:proofErr w:type="spellEnd"/>
            <w:r>
              <w:t xml:space="preserve"> et al. (2024)</w:t>
            </w:r>
          </w:p>
        </w:tc>
        <w:tc>
          <w:tcPr>
            <w:tcW w:w="1243" w:type="pct"/>
          </w:tcPr>
          <w:p w14:paraId="4161D316" w14:textId="77777777" w:rsidR="00C0103B" w:rsidRDefault="00C0103B" w:rsidP="00351713">
            <w:r>
              <w:t>DRG</w:t>
            </w:r>
          </w:p>
        </w:tc>
        <w:tc>
          <w:tcPr>
            <w:tcW w:w="1243" w:type="pct"/>
          </w:tcPr>
          <w:p w14:paraId="60EBD11A" w14:textId="77777777" w:rsidR="00C0103B" w:rsidRDefault="00C0103B" w:rsidP="00351713">
            <w:r>
              <w:t>Ocupação: 79.45%, Duração: 4.67 dias, CCI: 2.93, Eficiência: Alta</w:t>
            </w:r>
          </w:p>
        </w:tc>
        <w:tc>
          <w:tcPr>
            <w:tcW w:w="1271" w:type="pct"/>
          </w:tcPr>
          <w:p w14:paraId="51C1B1AE" w14:textId="77777777" w:rsidR="00C0103B" w:rsidRDefault="00C0103B" w:rsidP="00351713">
            <w:r>
              <w:t>Monitoramento contínuo e LOH menor que a média nacional</w:t>
            </w:r>
          </w:p>
        </w:tc>
      </w:tr>
      <w:tr w:rsidR="00C0103B" w14:paraId="44E678DC" w14:textId="77777777" w:rsidTr="00327942">
        <w:tc>
          <w:tcPr>
            <w:tcW w:w="1243" w:type="pct"/>
          </w:tcPr>
          <w:p w14:paraId="17302FA1" w14:textId="77777777" w:rsidR="00C0103B" w:rsidRDefault="00C0103B" w:rsidP="0047030B">
            <w:r>
              <w:t>Liu et al. (2018)</w:t>
            </w:r>
          </w:p>
        </w:tc>
        <w:tc>
          <w:tcPr>
            <w:tcW w:w="1243" w:type="pct"/>
          </w:tcPr>
          <w:p w14:paraId="2E9FE7DD" w14:textId="77777777" w:rsidR="00C0103B" w:rsidRDefault="00C0103B" w:rsidP="00351713">
            <w:r>
              <w:t>Orçamento Global + VBHC</w:t>
            </w:r>
          </w:p>
        </w:tc>
        <w:tc>
          <w:tcPr>
            <w:tcW w:w="1243" w:type="pct"/>
          </w:tcPr>
          <w:p w14:paraId="478EE1DA" w14:textId="77777777" w:rsidR="00C0103B" w:rsidRDefault="00C0103B" w:rsidP="00351713">
            <w:r>
              <w:t>Eficiência: Alta, Satisfação: Média (inferida)</w:t>
            </w:r>
          </w:p>
        </w:tc>
        <w:tc>
          <w:tcPr>
            <w:tcW w:w="1271" w:type="pct"/>
          </w:tcPr>
          <w:p w14:paraId="4F7B367F" w14:textId="77777777" w:rsidR="00C0103B" w:rsidRDefault="00C0103B" w:rsidP="00351713">
            <w:r>
              <w:t>Reformas rígidas com foco em qualidade e eficiência técnica</w:t>
            </w:r>
          </w:p>
        </w:tc>
      </w:tr>
      <w:tr w:rsidR="00C0103B" w14:paraId="367F58FD" w14:textId="77777777" w:rsidTr="00327942">
        <w:tc>
          <w:tcPr>
            <w:tcW w:w="1243" w:type="pct"/>
          </w:tcPr>
          <w:p w14:paraId="0CAF4E8E" w14:textId="77777777" w:rsidR="00C0103B" w:rsidRDefault="00C0103B" w:rsidP="0047030B">
            <w:proofErr w:type="spellStart"/>
            <w:r>
              <w:t>McIntosh</w:t>
            </w:r>
            <w:proofErr w:type="spellEnd"/>
            <w:r>
              <w:t xml:space="preserve"> et al. (2015)</w:t>
            </w:r>
          </w:p>
        </w:tc>
        <w:tc>
          <w:tcPr>
            <w:tcW w:w="1243" w:type="pct"/>
          </w:tcPr>
          <w:p w14:paraId="3C654838" w14:textId="77777777" w:rsidR="00C0103B" w:rsidRDefault="00C0103B" w:rsidP="00351713">
            <w:r>
              <w:t>VBHC + P4P</w:t>
            </w:r>
          </w:p>
        </w:tc>
        <w:tc>
          <w:tcPr>
            <w:tcW w:w="1243" w:type="pct"/>
          </w:tcPr>
          <w:p w14:paraId="149073BF" w14:textId="77777777" w:rsidR="00C0103B" w:rsidRDefault="00C0103B" w:rsidP="00351713">
            <w:r>
              <w:t>Ocupação: 82% (PPP), Duração: 5 dias, Mortalidade: 7.1%, Eficiência: Alta</w:t>
            </w:r>
          </w:p>
        </w:tc>
        <w:tc>
          <w:tcPr>
            <w:tcW w:w="1271" w:type="pct"/>
          </w:tcPr>
          <w:p w14:paraId="04B53358" w14:textId="77777777" w:rsidR="00C0103B" w:rsidRDefault="00C0103B" w:rsidP="00351713">
            <w:r>
              <w:t>PPP mostrou melhores resultados que setor público</w:t>
            </w:r>
          </w:p>
        </w:tc>
      </w:tr>
      <w:tr w:rsidR="00C0103B" w14:paraId="125E9349" w14:textId="77777777" w:rsidTr="00327942">
        <w:tc>
          <w:tcPr>
            <w:tcW w:w="1243" w:type="pct"/>
          </w:tcPr>
          <w:p w14:paraId="786CE9DB" w14:textId="77777777" w:rsidR="00C0103B" w:rsidRDefault="00C0103B" w:rsidP="0047030B">
            <w:r>
              <w:t>Guerrero, Mosse &amp; Rogers (2009)</w:t>
            </w:r>
          </w:p>
        </w:tc>
        <w:tc>
          <w:tcPr>
            <w:tcW w:w="1243" w:type="pct"/>
          </w:tcPr>
          <w:p w14:paraId="05546096" w14:textId="77777777" w:rsidR="00C0103B" w:rsidRDefault="00C0103B" w:rsidP="00351713">
            <w:r>
              <w:t>Orçamento Global + VBHC (parcial)</w:t>
            </w:r>
          </w:p>
        </w:tc>
        <w:tc>
          <w:tcPr>
            <w:tcW w:w="1243" w:type="pct"/>
          </w:tcPr>
          <w:p w14:paraId="110A0EDF" w14:textId="77777777" w:rsidR="00C0103B" w:rsidRDefault="00C0103B" w:rsidP="00351713">
            <w:r>
              <w:t>Eficiência: Alta, Satisfação: Média (inferida)</w:t>
            </w:r>
          </w:p>
        </w:tc>
        <w:tc>
          <w:tcPr>
            <w:tcW w:w="1271" w:type="pct"/>
          </w:tcPr>
          <w:p w14:paraId="49E93337" w14:textId="77777777" w:rsidR="00C0103B" w:rsidRDefault="00C0103B" w:rsidP="00351713">
            <w:r>
              <w:t>Seleção de projetos com critérios técnicos e estratégicos regionais</w:t>
            </w:r>
          </w:p>
        </w:tc>
      </w:tr>
      <w:tr w:rsidR="00C0103B" w14:paraId="28B992F8" w14:textId="77777777" w:rsidTr="00327942">
        <w:tc>
          <w:tcPr>
            <w:tcW w:w="1243" w:type="pct"/>
          </w:tcPr>
          <w:p w14:paraId="5FB29698" w14:textId="77777777" w:rsidR="00C0103B" w:rsidRDefault="00C0103B" w:rsidP="0047030B">
            <w:proofErr w:type="spellStart"/>
            <w:r>
              <w:t>Esmaeili</w:t>
            </w:r>
            <w:proofErr w:type="spellEnd"/>
            <w:r>
              <w:t xml:space="preserve"> et al. (2021)</w:t>
            </w:r>
          </w:p>
        </w:tc>
        <w:tc>
          <w:tcPr>
            <w:tcW w:w="1243" w:type="pct"/>
          </w:tcPr>
          <w:p w14:paraId="61482679" w14:textId="77777777" w:rsidR="00C0103B" w:rsidRDefault="00C0103B" w:rsidP="00351713">
            <w:r>
              <w:t>FFS + CAPITATION</w:t>
            </w:r>
          </w:p>
        </w:tc>
        <w:tc>
          <w:tcPr>
            <w:tcW w:w="1243" w:type="pct"/>
          </w:tcPr>
          <w:p w14:paraId="27F8E752" w14:textId="77777777" w:rsidR="00C0103B" w:rsidRDefault="00C0103B" w:rsidP="00351713">
            <w:r>
              <w:t>Eficiência: Média, Satisfação: Média</w:t>
            </w:r>
          </w:p>
        </w:tc>
        <w:tc>
          <w:tcPr>
            <w:tcW w:w="1271" w:type="pct"/>
          </w:tcPr>
          <w:p w14:paraId="12CEF5D4" w14:textId="77777777" w:rsidR="00C0103B" w:rsidRDefault="00C0103B" w:rsidP="00351713">
            <w:r>
              <w:t>Acesso ampliado com elevação nos custos hospitalares</w:t>
            </w:r>
          </w:p>
        </w:tc>
      </w:tr>
      <w:tr w:rsidR="00C0103B" w14:paraId="59F7CA44" w14:textId="77777777" w:rsidTr="00327942">
        <w:tc>
          <w:tcPr>
            <w:tcW w:w="1243" w:type="pct"/>
          </w:tcPr>
          <w:p w14:paraId="4EAD99A1" w14:textId="77777777" w:rsidR="00C0103B" w:rsidRDefault="00C0103B" w:rsidP="0047030B">
            <w:proofErr w:type="spellStart"/>
            <w:r>
              <w:t>Nocera</w:t>
            </w:r>
            <w:proofErr w:type="spellEnd"/>
            <w:r>
              <w:t xml:space="preserve"> (2010)</w:t>
            </w:r>
          </w:p>
        </w:tc>
        <w:tc>
          <w:tcPr>
            <w:tcW w:w="1243" w:type="pct"/>
          </w:tcPr>
          <w:p w14:paraId="74EB9013" w14:textId="77777777" w:rsidR="00C0103B" w:rsidRDefault="00C0103B" w:rsidP="00351713">
            <w:r>
              <w:t>P4P (VBHC sugerido)</w:t>
            </w:r>
          </w:p>
        </w:tc>
        <w:tc>
          <w:tcPr>
            <w:tcW w:w="1243" w:type="pct"/>
          </w:tcPr>
          <w:p w14:paraId="0C0319E6" w14:textId="77777777" w:rsidR="00C0103B" w:rsidRDefault="00C0103B" w:rsidP="00351713">
            <w:r>
              <w:t>Reincidência: Alta, Eficiência: Baixa, Satisfação: Média</w:t>
            </w:r>
          </w:p>
        </w:tc>
        <w:tc>
          <w:tcPr>
            <w:tcW w:w="1271" w:type="pct"/>
          </w:tcPr>
          <w:p w14:paraId="6E053CBB" w14:textId="77777777" w:rsidR="00C0103B" w:rsidRDefault="00C0103B" w:rsidP="00351713">
            <w:r>
              <w:t>Distorções e manipulações em KPIs; modelo criticado</w:t>
            </w:r>
          </w:p>
        </w:tc>
      </w:tr>
      <w:tr w:rsidR="00C0103B" w14:paraId="753BB341" w14:textId="77777777" w:rsidTr="00327942">
        <w:tc>
          <w:tcPr>
            <w:tcW w:w="1243" w:type="pct"/>
          </w:tcPr>
          <w:p w14:paraId="2BCDB294" w14:textId="77777777" w:rsidR="00C0103B" w:rsidRDefault="00C0103B" w:rsidP="0047030B">
            <w:proofErr w:type="spellStart"/>
            <w:r>
              <w:t>Scobie</w:t>
            </w:r>
            <w:proofErr w:type="spellEnd"/>
            <w:r>
              <w:t xml:space="preserve"> et al. (2018)</w:t>
            </w:r>
          </w:p>
        </w:tc>
        <w:tc>
          <w:tcPr>
            <w:tcW w:w="1243" w:type="pct"/>
          </w:tcPr>
          <w:p w14:paraId="0D489CC7" w14:textId="77777777" w:rsidR="00C0103B" w:rsidRDefault="00C0103B" w:rsidP="00351713">
            <w:r>
              <w:t>VBHC + P4P</w:t>
            </w:r>
          </w:p>
        </w:tc>
        <w:tc>
          <w:tcPr>
            <w:tcW w:w="1243" w:type="pct"/>
          </w:tcPr>
          <w:p w14:paraId="35B33CEF" w14:textId="77777777" w:rsidR="00C0103B" w:rsidRDefault="00C0103B" w:rsidP="00351713">
            <w:r>
              <w:t>-</w:t>
            </w:r>
          </w:p>
        </w:tc>
        <w:tc>
          <w:tcPr>
            <w:tcW w:w="1271" w:type="pct"/>
          </w:tcPr>
          <w:p w14:paraId="383570F8" w14:textId="77777777" w:rsidR="00C0103B" w:rsidRDefault="00C0103B" w:rsidP="00351713">
            <w:r>
              <w:t>Monitoramento de uso de antibióticos, sem dados objetivos</w:t>
            </w:r>
          </w:p>
        </w:tc>
      </w:tr>
      <w:tr w:rsidR="00C0103B" w14:paraId="42EAE0B7" w14:textId="77777777" w:rsidTr="00327942">
        <w:tc>
          <w:tcPr>
            <w:tcW w:w="1243" w:type="pct"/>
          </w:tcPr>
          <w:p w14:paraId="7F638D95" w14:textId="77777777" w:rsidR="00C0103B" w:rsidRDefault="00C0103B" w:rsidP="0047030B">
            <w:proofErr w:type="spellStart"/>
            <w:r>
              <w:t>Duckett</w:t>
            </w:r>
            <w:proofErr w:type="spellEnd"/>
            <w:r>
              <w:t xml:space="preserve"> et al. (2008)</w:t>
            </w:r>
          </w:p>
        </w:tc>
        <w:tc>
          <w:tcPr>
            <w:tcW w:w="1243" w:type="pct"/>
          </w:tcPr>
          <w:p w14:paraId="293B8551" w14:textId="77777777" w:rsidR="00C0103B" w:rsidRDefault="00C0103B" w:rsidP="00351713">
            <w:r>
              <w:t>P4P</w:t>
            </w:r>
          </w:p>
        </w:tc>
        <w:tc>
          <w:tcPr>
            <w:tcW w:w="1243" w:type="pct"/>
          </w:tcPr>
          <w:p w14:paraId="6B763563" w14:textId="77777777" w:rsidR="00C0103B" w:rsidRDefault="00C0103B" w:rsidP="00351713">
            <w:r>
              <w:t>-</w:t>
            </w:r>
          </w:p>
        </w:tc>
        <w:tc>
          <w:tcPr>
            <w:tcW w:w="1271" w:type="pct"/>
          </w:tcPr>
          <w:p w14:paraId="30EB0350" w14:textId="77777777" w:rsidR="00C0103B" w:rsidRDefault="00C0103B" w:rsidP="00351713">
            <w:r>
              <w:t>Indicadores de processo implementados, impacto não avaliado</w:t>
            </w:r>
          </w:p>
        </w:tc>
      </w:tr>
      <w:tr w:rsidR="00C0103B" w14:paraId="6D794B9A" w14:textId="77777777" w:rsidTr="00327942">
        <w:tc>
          <w:tcPr>
            <w:tcW w:w="1243" w:type="pct"/>
          </w:tcPr>
          <w:p w14:paraId="2AF92E28" w14:textId="77777777" w:rsidR="00C0103B" w:rsidRDefault="00C0103B" w:rsidP="0047030B">
            <w:proofErr w:type="spellStart"/>
            <w:r>
              <w:t>Koricho</w:t>
            </w:r>
            <w:proofErr w:type="spellEnd"/>
            <w:r>
              <w:t xml:space="preserve"> et al. (2024)</w:t>
            </w:r>
          </w:p>
        </w:tc>
        <w:tc>
          <w:tcPr>
            <w:tcW w:w="1243" w:type="pct"/>
          </w:tcPr>
          <w:p w14:paraId="346C7CB0" w14:textId="77777777" w:rsidR="00C0103B" w:rsidRDefault="00C0103B" w:rsidP="00351713">
            <w:r>
              <w:t>P4P</w:t>
            </w:r>
          </w:p>
        </w:tc>
        <w:tc>
          <w:tcPr>
            <w:tcW w:w="1243" w:type="pct"/>
          </w:tcPr>
          <w:p w14:paraId="40F842B4" w14:textId="77777777" w:rsidR="00C0103B" w:rsidRDefault="00C0103B" w:rsidP="00351713">
            <w:r>
              <w:t>Mortalidade: ↓, Eficiência: Alta, Satisfação: Média</w:t>
            </w:r>
          </w:p>
        </w:tc>
        <w:tc>
          <w:tcPr>
            <w:tcW w:w="1271" w:type="pct"/>
          </w:tcPr>
          <w:p w14:paraId="0F23DA45" w14:textId="77777777" w:rsidR="00C0103B" w:rsidRDefault="00C0103B" w:rsidP="00351713">
            <w:r>
              <w:t>PBF com melhora na cobertura e custo-efetividade</w:t>
            </w:r>
          </w:p>
        </w:tc>
      </w:tr>
      <w:tr w:rsidR="00C0103B" w14:paraId="1B4598D6" w14:textId="77777777" w:rsidTr="00327942">
        <w:tc>
          <w:tcPr>
            <w:tcW w:w="1243" w:type="pct"/>
          </w:tcPr>
          <w:p w14:paraId="0FB74D5D" w14:textId="77777777" w:rsidR="00C0103B" w:rsidRDefault="00C0103B" w:rsidP="0047030B">
            <w:r>
              <w:t>O'Dwyer et al. (2019)</w:t>
            </w:r>
          </w:p>
        </w:tc>
        <w:tc>
          <w:tcPr>
            <w:tcW w:w="1243" w:type="pct"/>
          </w:tcPr>
          <w:p w14:paraId="061FA51B" w14:textId="77777777" w:rsidR="00C0103B" w:rsidRDefault="00C0103B" w:rsidP="00351713">
            <w:r>
              <w:t>Orçamento Global + VBHC</w:t>
            </w:r>
          </w:p>
        </w:tc>
        <w:tc>
          <w:tcPr>
            <w:tcW w:w="1243" w:type="pct"/>
          </w:tcPr>
          <w:p w14:paraId="070DB8C1" w14:textId="77777777" w:rsidR="00C0103B" w:rsidRDefault="00C0103B" w:rsidP="00351713">
            <w:r>
              <w:t>Ocupação: 68.4%, Eficiência: Baixa, Satisfação: -</w:t>
            </w:r>
          </w:p>
        </w:tc>
        <w:tc>
          <w:tcPr>
            <w:tcW w:w="1271" w:type="pct"/>
          </w:tcPr>
          <w:p w14:paraId="34758394" w14:textId="77777777" w:rsidR="00C0103B" w:rsidRDefault="00C0103B" w:rsidP="00351713">
            <w:r>
              <w:t>Crise financeira impactou negativamente o sistema</w:t>
            </w:r>
          </w:p>
        </w:tc>
      </w:tr>
      <w:tr w:rsidR="00C0103B" w14:paraId="4BC6A97D" w14:textId="77777777" w:rsidTr="00327942">
        <w:tc>
          <w:tcPr>
            <w:tcW w:w="1243" w:type="pct"/>
          </w:tcPr>
          <w:p w14:paraId="570DA9FE" w14:textId="77777777" w:rsidR="00C0103B" w:rsidRDefault="00C0103B" w:rsidP="0047030B">
            <w:proofErr w:type="spellStart"/>
            <w:r>
              <w:t>Kalk</w:t>
            </w:r>
            <w:proofErr w:type="spellEnd"/>
            <w:r>
              <w:t xml:space="preserve">, Paul &amp; </w:t>
            </w:r>
            <w:proofErr w:type="spellStart"/>
            <w:r>
              <w:t>Grabosch</w:t>
            </w:r>
            <w:proofErr w:type="spellEnd"/>
            <w:r>
              <w:t xml:space="preserve"> (2010)</w:t>
            </w:r>
          </w:p>
        </w:tc>
        <w:tc>
          <w:tcPr>
            <w:tcW w:w="1243" w:type="pct"/>
          </w:tcPr>
          <w:p w14:paraId="423F4D04" w14:textId="77777777" w:rsidR="00C0103B" w:rsidRDefault="00C0103B" w:rsidP="00351713">
            <w:r>
              <w:t>P4P</w:t>
            </w:r>
          </w:p>
        </w:tc>
        <w:tc>
          <w:tcPr>
            <w:tcW w:w="1243" w:type="pct"/>
          </w:tcPr>
          <w:p w14:paraId="117A60D5" w14:textId="77777777" w:rsidR="00C0103B" w:rsidRDefault="00C0103B" w:rsidP="00351713">
            <w:r>
              <w:t>Eficiência: Média, Satisfação: Média</w:t>
            </w:r>
          </w:p>
        </w:tc>
        <w:tc>
          <w:tcPr>
            <w:tcW w:w="1271" w:type="pct"/>
          </w:tcPr>
          <w:p w14:paraId="1EE17EB5" w14:textId="77777777" w:rsidR="00C0103B" w:rsidRDefault="00C0103B" w:rsidP="00351713">
            <w:r>
              <w:t>Indicadores básicos melhoraram; conflitos éticos e sobrecarga</w:t>
            </w:r>
          </w:p>
        </w:tc>
      </w:tr>
      <w:tr w:rsidR="00C0103B" w14:paraId="62F5D086" w14:textId="77777777" w:rsidTr="00327942">
        <w:tc>
          <w:tcPr>
            <w:tcW w:w="1243" w:type="pct"/>
          </w:tcPr>
          <w:p w14:paraId="67982D78" w14:textId="77777777" w:rsidR="00C0103B" w:rsidRDefault="00C0103B" w:rsidP="0047030B">
            <w:r>
              <w:t>Duran et al. (2019)</w:t>
            </w:r>
          </w:p>
        </w:tc>
        <w:tc>
          <w:tcPr>
            <w:tcW w:w="1243" w:type="pct"/>
          </w:tcPr>
          <w:p w14:paraId="54154DC0" w14:textId="77777777" w:rsidR="00C0103B" w:rsidRDefault="00C0103B" w:rsidP="00351713">
            <w:r>
              <w:t>Orçamento Global + FFS (DRG)</w:t>
            </w:r>
          </w:p>
        </w:tc>
        <w:tc>
          <w:tcPr>
            <w:tcW w:w="1243" w:type="pct"/>
          </w:tcPr>
          <w:p w14:paraId="5054B3F0" w14:textId="77777777" w:rsidR="00C0103B" w:rsidRDefault="00C0103B" w:rsidP="00351713">
            <w:r>
              <w:t>Ocupação: 60–91%, Duração: 4.3–14.2 dias, Mortalidade: 0.2–4.5%, Reincidência: 0.7–</w:t>
            </w:r>
            <w:r>
              <w:lastRenderedPageBreak/>
              <w:t>9.9%, Infecção: 0–1%, Eficiência: Média, Satisfação: Baixa</w:t>
            </w:r>
          </w:p>
        </w:tc>
        <w:tc>
          <w:tcPr>
            <w:tcW w:w="1271" w:type="pct"/>
          </w:tcPr>
          <w:p w14:paraId="5C87DB52" w14:textId="77777777" w:rsidR="00C0103B" w:rsidRDefault="00C0103B" w:rsidP="00351713">
            <w:r>
              <w:lastRenderedPageBreak/>
              <w:t>Variações entre hospitais; financiamento insuficiente e rigidez gestora</w:t>
            </w:r>
          </w:p>
        </w:tc>
      </w:tr>
    </w:tbl>
    <w:p w14:paraId="3E729275" w14:textId="77777777" w:rsidR="0050066E" w:rsidRPr="0050066E" w:rsidRDefault="0050066E" w:rsidP="0050066E">
      <w:pPr>
        <w:spacing w:line="240" w:lineRule="auto"/>
        <w:ind w:left="360"/>
        <w:jc w:val="both"/>
      </w:pPr>
    </w:p>
    <w:p w14:paraId="1B15F37E" w14:textId="77777777" w:rsidR="0050066E" w:rsidRDefault="0050066E" w:rsidP="00830A50">
      <w:pPr>
        <w:spacing w:line="240" w:lineRule="auto"/>
        <w:jc w:val="both"/>
        <w:rPr>
          <w:sz w:val="24"/>
          <w:szCs w:val="24"/>
        </w:rPr>
      </w:pPr>
    </w:p>
    <w:p w14:paraId="3BB9D931" w14:textId="09DEC2D7" w:rsidR="00CA6373" w:rsidRPr="00D23233" w:rsidRDefault="005D65DC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</w:t>
      </w:r>
      <w:r w:rsidR="00851AE7" w:rsidRPr="00851AE7">
        <w:rPr>
          <w:sz w:val="24"/>
          <w:szCs w:val="24"/>
        </w:rPr>
        <w:t>Relação entre modelos institucionais, financiamento e gestão hospitalar</w:t>
      </w:r>
    </w:p>
    <w:p w14:paraId="51B795FA" w14:textId="340D4937" w:rsidR="00026697" w:rsidRPr="00026697" w:rsidRDefault="00323025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Conforme Tabela 2, o</w:t>
      </w:r>
      <w:r w:rsidR="00026697" w:rsidRPr="00D23233">
        <w:rPr>
          <w:sz w:val="24"/>
          <w:szCs w:val="24"/>
        </w:rPr>
        <w:t xml:space="preserve"> m</w:t>
      </w:r>
      <w:r w:rsidR="00026697" w:rsidRPr="00026697">
        <w:rPr>
          <w:sz w:val="24"/>
          <w:szCs w:val="24"/>
        </w:rPr>
        <w:t>odelo institucional</w:t>
      </w:r>
      <w:r w:rsidR="00026697" w:rsidRPr="00D23233">
        <w:rPr>
          <w:sz w:val="24"/>
          <w:szCs w:val="24"/>
        </w:rPr>
        <w:t xml:space="preserve"> </w:t>
      </w:r>
      <w:r w:rsidR="00026697" w:rsidRPr="00026697">
        <w:rPr>
          <w:sz w:val="24"/>
          <w:szCs w:val="24"/>
        </w:rPr>
        <w:t>hierárquico aparece com maior recorrência (5 estudos, 25%) (</w:t>
      </w:r>
      <w:proofErr w:type="spellStart"/>
      <w:r w:rsidR="00026697" w:rsidRPr="00026697">
        <w:rPr>
          <w:sz w:val="24"/>
          <w:szCs w:val="24"/>
        </w:rPr>
        <w:t>Nojszewska</w:t>
      </w:r>
      <w:proofErr w:type="spellEnd"/>
      <w:r w:rsidR="00026697" w:rsidRPr="00026697">
        <w:rPr>
          <w:sz w:val="24"/>
          <w:szCs w:val="24"/>
        </w:rPr>
        <w:t xml:space="preserve"> &amp; </w:t>
      </w:r>
      <w:proofErr w:type="spellStart"/>
      <w:r w:rsidR="00026697" w:rsidRPr="00026697">
        <w:rPr>
          <w:sz w:val="24"/>
          <w:szCs w:val="24"/>
        </w:rPr>
        <w:t>Sielska</w:t>
      </w:r>
      <w:proofErr w:type="spellEnd"/>
      <w:r w:rsidR="00026697" w:rsidRPr="00026697">
        <w:rPr>
          <w:sz w:val="24"/>
          <w:szCs w:val="24"/>
        </w:rPr>
        <w:t xml:space="preserve">, 2022; </w:t>
      </w:r>
      <w:proofErr w:type="spellStart"/>
      <w:r w:rsidR="00026697" w:rsidRPr="00026697">
        <w:rPr>
          <w:sz w:val="24"/>
          <w:szCs w:val="24"/>
        </w:rPr>
        <w:t>Vladu</w:t>
      </w:r>
      <w:proofErr w:type="spellEnd"/>
      <w:r w:rsidR="00026697" w:rsidRPr="00026697">
        <w:rPr>
          <w:sz w:val="24"/>
          <w:szCs w:val="24"/>
        </w:rPr>
        <w:t xml:space="preserve"> et al., 2024; </w:t>
      </w:r>
      <w:proofErr w:type="spellStart"/>
      <w:r w:rsidR="00026697" w:rsidRPr="00026697">
        <w:rPr>
          <w:sz w:val="24"/>
          <w:szCs w:val="24"/>
        </w:rPr>
        <w:t>Nocera</w:t>
      </w:r>
      <w:proofErr w:type="spellEnd"/>
      <w:r w:rsidR="00026697" w:rsidRPr="00026697">
        <w:rPr>
          <w:sz w:val="24"/>
          <w:szCs w:val="24"/>
        </w:rPr>
        <w:t xml:space="preserve">, 2010; </w:t>
      </w:r>
      <w:proofErr w:type="spellStart"/>
      <w:r w:rsidR="00026697" w:rsidRPr="00026697">
        <w:rPr>
          <w:sz w:val="24"/>
          <w:szCs w:val="24"/>
        </w:rPr>
        <w:t>Scobie</w:t>
      </w:r>
      <w:proofErr w:type="spellEnd"/>
      <w:r w:rsidR="00026697" w:rsidRPr="00026697">
        <w:rPr>
          <w:sz w:val="24"/>
          <w:szCs w:val="24"/>
        </w:rPr>
        <w:t xml:space="preserve"> et al., 2018; </w:t>
      </w:r>
      <w:proofErr w:type="spellStart"/>
      <w:r w:rsidR="00026697" w:rsidRPr="00026697">
        <w:rPr>
          <w:sz w:val="24"/>
          <w:szCs w:val="24"/>
        </w:rPr>
        <w:t>Duckett</w:t>
      </w:r>
      <w:proofErr w:type="spellEnd"/>
      <w:r w:rsidR="00026697" w:rsidRPr="00026697">
        <w:rPr>
          <w:sz w:val="24"/>
          <w:szCs w:val="24"/>
        </w:rPr>
        <w:t xml:space="preserve"> et al., 2008), seguido pelo meritocrático (4 estudos, 20%) (He et al., 2024; Zhang et al., 2024; </w:t>
      </w:r>
      <w:proofErr w:type="spellStart"/>
      <w:r w:rsidR="00026697" w:rsidRPr="00026697">
        <w:rPr>
          <w:sz w:val="24"/>
          <w:szCs w:val="24"/>
        </w:rPr>
        <w:t>Koricho</w:t>
      </w:r>
      <w:proofErr w:type="spellEnd"/>
      <w:r w:rsidR="00026697" w:rsidRPr="00026697">
        <w:rPr>
          <w:sz w:val="24"/>
          <w:szCs w:val="24"/>
        </w:rPr>
        <w:t xml:space="preserve"> et al., 2024; </w:t>
      </w:r>
      <w:proofErr w:type="spellStart"/>
      <w:r w:rsidR="00026697" w:rsidRPr="00026697">
        <w:rPr>
          <w:sz w:val="24"/>
          <w:szCs w:val="24"/>
        </w:rPr>
        <w:t>Kalk</w:t>
      </w:r>
      <w:proofErr w:type="spellEnd"/>
      <w:r w:rsidR="00026697" w:rsidRPr="00026697">
        <w:rPr>
          <w:sz w:val="24"/>
          <w:szCs w:val="24"/>
        </w:rPr>
        <w:t xml:space="preserve"> et al., 2010), burocrático (4 estudos, 20%) (</w:t>
      </w:r>
      <w:proofErr w:type="spellStart"/>
      <w:r w:rsidR="00026697" w:rsidRPr="00026697">
        <w:rPr>
          <w:sz w:val="24"/>
          <w:szCs w:val="24"/>
        </w:rPr>
        <w:t>Jehu-Appiah</w:t>
      </w:r>
      <w:proofErr w:type="spellEnd"/>
      <w:r w:rsidR="00026697" w:rsidRPr="00026697">
        <w:rPr>
          <w:sz w:val="24"/>
          <w:szCs w:val="24"/>
        </w:rPr>
        <w:t xml:space="preserve"> et al., 2014; Liu et al., 2018; Duran et al., 2019; </w:t>
      </w:r>
      <w:proofErr w:type="spellStart"/>
      <w:r w:rsidR="00026697" w:rsidRPr="00026697">
        <w:rPr>
          <w:sz w:val="24"/>
          <w:szCs w:val="24"/>
        </w:rPr>
        <w:t>Esmaeili</w:t>
      </w:r>
      <w:proofErr w:type="spellEnd"/>
      <w:r w:rsidR="00026697" w:rsidRPr="00026697">
        <w:rPr>
          <w:sz w:val="24"/>
          <w:szCs w:val="24"/>
        </w:rPr>
        <w:t xml:space="preserve"> et al., 2021), matricial (3 estudos, 15%) (</w:t>
      </w:r>
      <w:proofErr w:type="spellStart"/>
      <w:r w:rsidR="00026697" w:rsidRPr="00026697">
        <w:rPr>
          <w:sz w:val="24"/>
          <w:szCs w:val="24"/>
        </w:rPr>
        <w:t>Raymer</w:t>
      </w:r>
      <w:proofErr w:type="spellEnd"/>
      <w:r w:rsidR="00026697" w:rsidRPr="00026697">
        <w:rPr>
          <w:sz w:val="24"/>
          <w:szCs w:val="24"/>
        </w:rPr>
        <w:t xml:space="preserve"> et al., 2023; </w:t>
      </w:r>
      <w:proofErr w:type="spellStart"/>
      <w:r w:rsidR="00026697" w:rsidRPr="00026697">
        <w:rPr>
          <w:sz w:val="24"/>
          <w:szCs w:val="24"/>
        </w:rPr>
        <w:t>Toloo</w:t>
      </w:r>
      <w:proofErr w:type="spellEnd"/>
      <w:r w:rsidR="00026697" w:rsidRPr="00026697">
        <w:rPr>
          <w:sz w:val="24"/>
          <w:szCs w:val="24"/>
        </w:rPr>
        <w:t xml:space="preserve"> et al., 2017; </w:t>
      </w:r>
      <w:proofErr w:type="spellStart"/>
      <w:r w:rsidR="00026697" w:rsidRPr="00026697">
        <w:rPr>
          <w:sz w:val="24"/>
          <w:szCs w:val="24"/>
        </w:rPr>
        <w:t>Duckett</w:t>
      </w:r>
      <w:proofErr w:type="spellEnd"/>
      <w:r w:rsidR="00026697" w:rsidRPr="00026697">
        <w:rPr>
          <w:sz w:val="24"/>
          <w:szCs w:val="24"/>
        </w:rPr>
        <w:t xml:space="preserve"> et al., 2008), descentralizado (3 estudos, 15%) (</w:t>
      </w:r>
      <w:proofErr w:type="spellStart"/>
      <w:r w:rsidR="00026697" w:rsidRPr="00026697">
        <w:rPr>
          <w:sz w:val="24"/>
          <w:szCs w:val="24"/>
        </w:rPr>
        <w:t>FitzGerald</w:t>
      </w:r>
      <w:proofErr w:type="spellEnd"/>
      <w:r w:rsidR="00026697" w:rsidRPr="00026697">
        <w:rPr>
          <w:sz w:val="24"/>
          <w:szCs w:val="24"/>
        </w:rPr>
        <w:t xml:space="preserve"> &amp; </w:t>
      </w:r>
      <w:proofErr w:type="spellStart"/>
      <w:r w:rsidR="00026697" w:rsidRPr="00026697">
        <w:rPr>
          <w:sz w:val="24"/>
          <w:szCs w:val="24"/>
        </w:rPr>
        <w:t>Ashby</w:t>
      </w:r>
      <w:proofErr w:type="spellEnd"/>
      <w:r w:rsidR="00026697" w:rsidRPr="00026697">
        <w:rPr>
          <w:sz w:val="24"/>
          <w:szCs w:val="24"/>
        </w:rPr>
        <w:t>, 2010; Guerrero et al., 2009; O'Dwyer et al., 2019), governança corporativa (2 estudos, 10%) (</w:t>
      </w:r>
      <w:proofErr w:type="spellStart"/>
      <w:r w:rsidR="00026697" w:rsidRPr="00026697">
        <w:rPr>
          <w:sz w:val="24"/>
          <w:szCs w:val="24"/>
        </w:rPr>
        <w:t>McIntosh</w:t>
      </w:r>
      <w:proofErr w:type="spellEnd"/>
      <w:r w:rsidR="00026697" w:rsidRPr="00026697">
        <w:rPr>
          <w:sz w:val="24"/>
          <w:szCs w:val="24"/>
        </w:rPr>
        <w:t xml:space="preserve"> et al., 2015; </w:t>
      </w:r>
      <w:proofErr w:type="spellStart"/>
      <w:r w:rsidR="00026697" w:rsidRPr="00026697">
        <w:rPr>
          <w:sz w:val="24"/>
          <w:szCs w:val="24"/>
        </w:rPr>
        <w:t>Scobie</w:t>
      </w:r>
      <w:proofErr w:type="spellEnd"/>
      <w:r w:rsidR="00026697" w:rsidRPr="00026697">
        <w:rPr>
          <w:sz w:val="24"/>
          <w:szCs w:val="24"/>
        </w:rPr>
        <w:t xml:space="preserve"> et al., 2018) e cooperativo (1 estudo, 5%) (Roche, 2021).</w:t>
      </w:r>
    </w:p>
    <w:p w14:paraId="343C7CC4" w14:textId="11DBC8B7" w:rsidR="00026697" w:rsidRPr="00D23233" w:rsidRDefault="00026697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026697">
        <w:rPr>
          <w:sz w:val="24"/>
          <w:szCs w:val="24"/>
        </w:rPr>
        <w:t>Em relação ao modelo de gestão, o </w:t>
      </w:r>
      <w:proofErr w:type="spellStart"/>
      <w:r w:rsidRPr="00026697">
        <w:rPr>
          <w:sz w:val="24"/>
          <w:szCs w:val="24"/>
        </w:rPr>
        <w:t>Value-Based</w:t>
      </w:r>
      <w:proofErr w:type="spellEnd"/>
      <w:r w:rsidRPr="00026697">
        <w:rPr>
          <w:sz w:val="24"/>
          <w:szCs w:val="24"/>
        </w:rPr>
        <w:t xml:space="preserve"> Healthcare (VBHC) e suas variações combinadas (P4P, gestão por processos) são os mais frequentes (3 estudos, 15%) (</w:t>
      </w:r>
      <w:proofErr w:type="spellStart"/>
      <w:r w:rsidRPr="00026697">
        <w:rPr>
          <w:sz w:val="24"/>
          <w:szCs w:val="24"/>
        </w:rPr>
        <w:t>Nojszewska</w:t>
      </w:r>
      <w:proofErr w:type="spellEnd"/>
      <w:r w:rsidRPr="00026697">
        <w:rPr>
          <w:sz w:val="24"/>
          <w:szCs w:val="24"/>
        </w:rPr>
        <w:t xml:space="preserve"> &amp; </w:t>
      </w:r>
      <w:proofErr w:type="spellStart"/>
      <w:r w:rsidRPr="00026697">
        <w:rPr>
          <w:sz w:val="24"/>
          <w:szCs w:val="24"/>
        </w:rPr>
        <w:t>Sielska</w:t>
      </w:r>
      <w:proofErr w:type="spellEnd"/>
      <w:r w:rsidRPr="00026697">
        <w:rPr>
          <w:sz w:val="24"/>
          <w:szCs w:val="24"/>
        </w:rPr>
        <w:t xml:space="preserve">, 2022; He et al., 2024; </w:t>
      </w:r>
      <w:proofErr w:type="spellStart"/>
      <w:r w:rsidRPr="00026697">
        <w:rPr>
          <w:sz w:val="24"/>
          <w:szCs w:val="24"/>
        </w:rPr>
        <w:t>Raymer</w:t>
      </w:r>
      <w:proofErr w:type="spellEnd"/>
      <w:r w:rsidRPr="00026697">
        <w:rPr>
          <w:sz w:val="24"/>
          <w:szCs w:val="24"/>
        </w:rPr>
        <w:t xml:space="preserve"> et al., 2023), enquanto outras abordagens, como gestão por desempenho (</w:t>
      </w:r>
      <w:proofErr w:type="spellStart"/>
      <w:r w:rsidRPr="00026697">
        <w:rPr>
          <w:sz w:val="24"/>
          <w:szCs w:val="24"/>
        </w:rPr>
        <w:t>Vladu</w:t>
      </w:r>
      <w:proofErr w:type="spellEnd"/>
      <w:r w:rsidRPr="00026697">
        <w:rPr>
          <w:sz w:val="24"/>
          <w:szCs w:val="24"/>
        </w:rPr>
        <w:t xml:space="preserve"> et al., 2024; </w:t>
      </w:r>
      <w:proofErr w:type="spellStart"/>
      <w:r w:rsidRPr="00026697">
        <w:rPr>
          <w:sz w:val="24"/>
          <w:szCs w:val="24"/>
        </w:rPr>
        <w:t>Nocera</w:t>
      </w:r>
      <w:proofErr w:type="spellEnd"/>
      <w:r w:rsidRPr="00026697">
        <w:rPr>
          <w:sz w:val="24"/>
          <w:szCs w:val="24"/>
        </w:rPr>
        <w:t xml:space="preserve">, 2010), Single </w:t>
      </w:r>
      <w:proofErr w:type="spellStart"/>
      <w:r w:rsidRPr="00026697">
        <w:rPr>
          <w:sz w:val="24"/>
          <w:szCs w:val="24"/>
        </w:rPr>
        <w:t>Disease</w:t>
      </w:r>
      <w:proofErr w:type="spellEnd"/>
      <w:r w:rsidRPr="00026697">
        <w:rPr>
          <w:sz w:val="24"/>
          <w:szCs w:val="24"/>
        </w:rPr>
        <w:t xml:space="preserve"> </w:t>
      </w:r>
      <w:proofErr w:type="spellStart"/>
      <w:r w:rsidRPr="00026697">
        <w:rPr>
          <w:sz w:val="24"/>
          <w:szCs w:val="24"/>
        </w:rPr>
        <w:t>Payment</w:t>
      </w:r>
      <w:proofErr w:type="spellEnd"/>
      <w:r w:rsidRPr="00026697">
        <w:rPr>
          <w:sz w:val="24"/>
          <w:szCs w:val="24"/>
        </w:rPr>
        <w:t xml:space="preserve"> (SDP) (Zhang et al., 2024) e New </w:t>
      </w:r>
      <w:proofErr w:type="spellStart"/>
      <w:r w:rsidRPr="00026697">
        <w:rPr>
          <w:sz w:val="24"/>
          <w:szCs w:val="24"/>
        </w:rPr>
        <w:t>Public</w:t>
      </w:r>
      <w:proofErr w:type="spellEnd"/>
      <w:r w:rsidRPr="00026697">
        <w:rPr>
          <w:sz w:val="24"/>
          <w:szCs w:val="24"/>
        </w:rPr>
        <w:t xml:space="preserve"> Management (NPM) (Guerrero et al., 2009), aparecem com menor frequência (1 estudo cada, 5%). Essa distribuição indica uma tendência para modelos híbridos, que combinam diferentes estruturas e estratégias de gestão, refletindo a complexidade e adaptabilidade necessárias em diferentes contextos de saúde e políticas públicas.</w:t>
      </w:r>
    </w:p>
    <w:p w14:paraId="1E368FD5" w14:textId="58477B7C" w:rsidR="00CA6373" w:rsidRPr="00D23233" w:rsidRDefault="00CA6373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A relação entre modelos institucionais, financiamento e gestão hospitalar tem sido amplamente discutida na literatura, com diferentes estudos destacando como essas dimensões se interconectam e influenciam a eficiência e a qualidade dos serviços de saúde. </w:t>
      </w:r>
      <w:proofErr w:type="spellStart"/>
      <w:r w:rsidRPr="00D23233">
        <w:rPr>
          <w:sz w:val="24"/>
          <w:szCs w:val="24"/>
        </w:rPr>
        <w:t>Nojszewska</w:t>
      </w:r>
      <w:proofErr w:type="spellEnd"/>
      <w:r w:rsidRPr="00D23233">
        <w:rPr>
          <w:sz w:val="24"/>
          <w:szCs w:val="24"/>
        </w:rPr>
        <w:t xml:space="preserve"> e </w:t>
      </w:r>
      <w:proofErr w:type="spellStart"/>
      <w:r w:rsidRPr="00D23233">
        <w:rPr>
          <w:sz w:val="24"/>
          <w:szCs w:val="24"/>
        </w:rPr>
        <w:t>Sielska</w:t>
      </w:r>
      <w:proofErr w:type="spellEnd"/>
      <w:r w:rsidRPr="00D23233">
        <w:rPr>
          <w:sz w:val="24"/>
          <w:szCs w:val="24"/>
        </w:rPr>
        <w:t xml:space="preserve"> (2022) demonstraram que um modelo institucional hierárquico, associado ao financiamento baseado em valor (</w:t>
      </w:r>
      <w:proofErr w:type="spellStart"/>
      <w:r w:rsidRPr="00D23233">
        <w:rPr>
          <w:sz w:val="24"/>
          <w:szCs w:val="24"/>
        </w:rPr>
        <w:t>Value-Based</w:t>
      </w:r>
      <w:proofErr w:type="spellEnd"/>
      <w:r w:rsidRPr="00D23233">
        <w:rPr>
          <w:sz w:val="24"/>
          <w:szCs w:val="24"/>
        </w:rPr>
        <w:t xml:space="preserve"> Healthcare – </w:t>
      </w:r>
      <w:r w:rsidRPr="00D23233">
        <w:rPr>
          <w:sz w:val="24"/>
          <w:szCs w:val="24"/>
        </w:rPr>
        <w:lastRenderedPageBreak/>
        <w:t xml:space="preserve">VBHC), promove uma gestão hospitalar mais integrada, focada em resultados clínicos e eficiência operacional. Por outro lado, He et al. (2024) observaram que modelos mistos, combinando VBHC com </w:t>
      </w:r>
      <w:proofErr w:type="spellStart"/>
      <w:r w:rsidRPr="00D23233">
        <w:rPr>
          <w:sz w:val="24"/>
          <w:szCs w:val="24"/>
        </w:rPr>
        <w:t>Pay</w:t>
      </w:r>
      <w:proofErr w:type="spellEnd"/>
      <w:r w:rsidRPr="00D23233">
        <w:rPr>
          <w:sz w:val="24"/>
          <w:szCs w:val="24"/>
        </w:rPr>
        <w:t xml:space="preserve">-for-Performance (P4P) e gestão por processos, funcionam melhor em estruturas meritocráticas, onde o financiamento está vinculado a metas de desempenho e especialização profissional. Zhang et al. (2024) reforçam essa perspectiva ao mostrar que o Single </w:t>
      </w:r>
      <w:proofErr w:type="spellStart"/>
      <w:r w:rsidRPr="00D23233">
        <w:rPr>
          <w:sz w:val="24"/>
          <w:szCs w:val="24"/>
        </w:rPr>
        <w:t>Disease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Payment</w:t>
      </w:r>
      <w:proofErr w:type="spellEnd"/>
      <w:r w:rsidRPr="00D23233">
        <w:rPr>
          <w:sz w:val="24"/>
          <w:szCs w:val="24"/>
        </w:rPr>
        <w:t xml:space="preserve"> (SDP), aplicado em um modelo meritocrático, otimiza a alocação de recursos em condições específicas, reduzindo desperdícios e melhorando a eficácia gerencial.  </w:t>
      </w:r>
    </w:p>
    <w:p w14:paraId="2E38A856" w14:textId="0FC24D11" w:rsidR="00CA6373" w:rsidRPr="00D23233" w:rsidRDefault="00CA6373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A descentralização também emerge como um fator relevante nessa relação. </w:t>
      </w:r>
      <w:proofErr w:type="spellStart"/>
      <w:r w:rsidRPr="00D23233">
        <w:rPr>
          <w:sz w:val="24"/>
          <w:szCs w:val="24"/>
        </w:rPr>
        <w:t>FitzGerald</w:t>
      </w:r>
      <w:proofErr w:type="spellEnd"/>
      <w:r w:rsidRPr="00D23233">
        <w:rPr>
          <w:sz w:val="24"/>
          <w:szCs w:val="24"/>
        </w:rPr>
        <w:t xml:space="preserve"> e </w:t>
      </w:r>
      <w:proofErr w:type="spellStart"/>
      <w:r w:rsidRPr="00D23233">
        <w:rPr>
          <w:sz w:val="24"/>
          <w:szCs w:val="24"/>
        </w:rPr>
        <w:t>Ashby</w:t>
      </w:r>
      <w:proofErr w:type="spellEnd"/>
      <w:r w:rsidRPr="00D23233">
        <w:rPr>
          <w:sz w:val="24"/>
          <w:szCs w:val="24"/>
        </w:rPr>
        <w:t xml:space="preserve"> (2010) argumentam que modelos institucionais descentralizados, como os baseados em Local Hospital Networks (</w:t>
      </w:r>
      <w:proofErr w:type="spellStart"/>
      <w:r w:rsidRPr="00D23233">
        <w:rPr>
          <w:sz w:val="24"/>
          <w:szCs w:val="24"/>
        </w:rPr>
        <w:t>LHNs</w:t>
      </w:r>
      <w:proofErr w:type="spellEnd"/>
      <w:r w:rsidRPr="00D23233">
        <w:rPr>
          <w:sz w:val="24"/>
          <w:szCs w:val="24"/>
        </w:rPr>
        <w:t xml:space="preserve">) e Primary Health </w:t>
      </w:r>
      <w:proofErr w:type="spellStart"/>
      <w:r w:rsidRPr="00D23233">
        <w:rPr>
          <w:sz w:val="24"/>
          <w:szCs w:val="24"/>
        </w:rPr>
        <w:t>Care</w:t>
      </w:r>
      <w:proofErr w:type="spellEnd"/>
      <w:r w:rsidRPr="00D23233">
        <w:rPr>
          <w:sz w:val="24"/>
          <w:szCs w:val="24"/>
        </w:rPr>
        <w:t xml:space="preserve"> </w:t>
      </w:r>
      <w:proofErr w:type="spellStart"/>
      <w:r w:rsidRPr="00D23233">
        <w:rPr>
          <w:sz w:val="24"/>
          <w:szCs w:val="24"/>
        </w:rPr>
        <w:t>Organizations</w:t>
      </w:r>
      <w:proofErr w:type="spellEnd"/>
      <w:r w:rsidRPr="00D23233">
        <w:rPr>
          <w:sz w:val="24"/>
          <w:szCs w:val="24"/>
        </w:rPr>
        <w:t xml:space="preserve"> (</w:t>
      </w:r>
      <w:proofErr w:type="spellStart"/>
      <w:r w:rsidRPr="00D23233">
        <w:rPr>
          <w:sz w:val="24"/>
          <w:szCs w:val="24"/>
        </w:rPr>
        <w:t>PHCOs</w:t>
      </w:r>
      <w:proofErr w:type="spellEnd"/>
      <w:r w:rsidRPr="00D23233">
        <w:rPr>
          <w:sz w:val="24"/>
          <w:szCs w:val="24"/>
        </w:rPr>
        <w:t xml:space="preserve">), permitem maior adaptabilidade na gestão hospitalar, especialmente quando o financiamento é alocado de forma regionalizada. No entanto, Guerrero et al. (2009) alertam que, em contextos de New </w:t>
      </w:r>
      <w:proofErr w:type="spellStart"/>
      <w:r w:rsidRPr="00D23233">
        <w:rPr>
          <w:sz w:val="24"/>
          <w:szCs w:val="24"/>
        </w:rPr>
        <w:t>Public</w:t>
      </w:r>
      <w:proofErr w:type="spellEnd"/>
      <w:r w:rsidRPr="00D23233">
        <w:rPr>
          <w:sz w:val="24"/>
          <w:szCs w:val="24"/>
        </w:rPr>
        <w:t xml:space="preserve"> Management (NPM), a descentralização pode levar a variações na qualidade dos serviços, dependendo da capacidade gerencial local. Essa complexidade é ainda mais evidente em modelos burocráticos, como os analisados por </w:t>
      </w:r>
      <w:proofErr w:type="spellStart"/>
      <w:r w:rsidRPr="00D23233">
        <w:rPr>
          <w:sz w:val="24"/>
          <w:szCs w:val="24"/>
        </w:rPr>
        <w:t>Jehu-Appiah</w:t>
      </w:r>
      <w:proofErr w:type="spellEnd"/>
      <w:r w:rsidRPr="00D23233">
        <w:rPr>
          <w:sz w:val="24"/>
          <w:szCs w:val="24"/>
        </w:rPr>
        <w:t xml:space="preserve"> et al. (2014), nos quais a eficiência técnica é priorizada, mas a rigidez estrutural pode limitar a inovação na gestão hospitalar.  </w:t>
      </w:r>
    </w:p>
    <w:p w14:paraId="70B3C0D4" w14:textId="37D6D806" w:rsidR="00CA6373" w:rsidRPr="00D23233" w:rsidRDefault="00CA6373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D23233">
        <w:rPr>
          <w:sz w:val="24"/>
          <w:szCs w:val="24"/>
        </w:rPr>
        <w:t xml:space="preserve">Além disso, estruturas matriciais e híbridas têm ganhado destaque, especialmente em sistemas que buscam equilibrar governança clínica e eficiência administrativa. </w:t>
      </w:r>
      <w:proofErr w:type="spellStart"/>
      <w:r w:rsidRPr="00D23233">
        <w:rPr>
          <w:sz w:val="24"/>
          <w:szCs w:val="24"/>
        </w:rPr>
        <w:t>Raymer</w:t>
      </w:r>
      <w:proofErr w:type="spellEnd"/>
      <w:r w:rsidRPr="00D23233">
        <w:rPr>
          <w:sz w:val="24"/>
          <w:szCs w:val="24"/>
        </w:rPr>
        <w:t xml:space="preserve"> et al. (2023) destacam que a gestão multidisciplinar orientada por dados, em um modelo matricial, facilita a integração entre financiamento baseado em desempenho e práticas clínicas. </w:t>
      </w:r>
      <w:proofErr w:type="spellStart"/>
      <w:r w:rsidRPr="00D23233">
        <w:rPr>
          <w:sz w:val="24"/>
          <w:szCs w:val="24"/>
        </w:rPr>
        <w:t>Duckett</w:t>
      </w:r>
      <w:proofErr w:type="spellEnd"/>
      <w:r w:rsidRPr="00D23233">
        <w:rPr>
          <w:sz w:val="24"/>
          <w:szCs w:val="24"/>
        </w:rPr>
        <w:t xml:space="preserve"> et al. (2008) corroboram essa visão, mostrando que a combinação de hierarquia e matriz em modelos mistos pode melhorar a governança clínica, desde que haja indicadores claros de processo. Por fim, O’Dwyer et al. (2019) ressaltam que crises financeiras podem reconfigurar drasticamente essa relação, levando à adoção de modelos mistos com governança corporativa e descentralização parcial, nos quais o financiamento é condicionado a metas de austeridade e eficiência. Esses estudos evidenciam que a interação entre modelos institucionais, mecanismos de </w:t>
      </w:r>
      <w:r w:rsidRPr="00D23233">
        <w:rPr>
          <w:sz w:val="24"/>
          <w:szCs w:val="24"/>
        </w:rPr>
        <w:lastRenderedPageBreak/>
        <w:t>financiamento e estratégias de gestão é dinâmica e depende de contextos organizacionais e políticos específicos.</w:t>
      </w:r>
    </w:p>
    <w:p w14:paraId="0D429784" w14:textId="781ED923" w:rsidR="00CA6373" w:rsidRPr="00851AE7" w:rsidRDefault="00281221" w:rsidP="00281221">
      <w:pPr>
        <w:spacing w:line="240" w:lineRule="auto"/>
        <w:jc w:val="both"/>
      </w:pPr>
      <w:r>
        <w:t xml:space="preserve">Tabela 2.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93"/>
        <w:gridCol w:w="1964"/>
        <w:gridCol w:w="1793"/>
        <w:gridCol w:w="1863"/>
        <w:gridCol w:w="1937"/>
      </w:tblGrid>
      <w:tr w:rsidR="00687B03" w14:paraId="0DC307B2" w14:textId="77777777" w:rsidTr="00056B71">
        <w:tc>
          <w:tcPr>
            <w:tcW w:w="959" w:type="pct"/>
          </w:tcPr>
          <w:p w14:paraId="74AF055A" w14:textId="77777777" w:rsidR="00687B03" w:rsidRDefault="00687B03" w:rsidP="00351713">
            <w:r>
              <w:t>Autor (ano)</w:t>
            </w:r>
          </w:p>
        </w:tc>
        <w:tc>
          <w:tcPr>
            <w:tcW w:w="1050" w:type="pct"/>
          </w:tcPr>
          <w:p w14:paraId="796D540A" w14:textId="77777777" w:rsidR="00687B03" w:rsidRDefault="00687B03" w:rsidP="00351713">
            <w:r>
              <w:t>Método</w:t>
            </w:r>
          </w:p>
        </w:tc>
        <w:tc>
          <w:tcPr>
            <w:tcW w:w="959" w:type="pct"/>
          </w:tcPr>
          <w:p w14:paraId="723DF7B2" w14:textId="77777777" w:rsidR="00687B03" w:rsidRDefault="00687B03" w:rsidP="00351713">
            <w:r>
              <w:t>Modelos Únicos / Mistos</w:t>
            </w:r>
          </w:p>
        </w:tc>
        <w:tc>
          <w:tcPr>
            <w:tcW w:w="996" w:type="pct"/>
          </w:tcPr>
          <w:p w14:paraId="4E544F70" w14:textId="77777777" w:rsidR="00687B03" w:rsidRDefault="00687B03" w:rsidP="00351713">
            <w:r>
              <w:t>Modelo Institucional</w:t>
            </w:r>
          </w:p>
        </w:tc>
        <w:tc>
          <w:tcPr>
            <w:tcW w:w="1036" w:type="pct"/>
          </w:tcPr>
          <w:p w14:paraId="13786B8F" w14:textId="77777777" w:rsidR="00687B03" w:rsidRDefault="00687B03" w:rsidP="00351713">
            <w:r>
              <w:t>Modelo de Gestão</w:t>
            </w:r>
          </w:p>
        </w:tc>
      </w:tr>
      <w:tr w:rsidR="00687B03" w14:paraId="2BB471E0" w14:textId="77777777" w:rsidTr="00056B71">
        <w:tc>
          <w:tcPr>
            <w:tcW w:w="959" w:type="pct"/>
          </w:tcPr>
          <w:p w14:paraId="0E0AFABA" w14:textId="77777777" w:rsidR="00687B03" w:rsidRDefault="00687B03" w:rsidP="0047030B">
            <w:proofErr w:type="spellStart"/>
            <w:r>
              <w:t>Nojszewska</w:t>
            </w:r>
            <w:proofErr w:type="spellEnd"/>
            <w:r>
              <w:t xml:space="preserve"> &amp; </w:t>
            </w:r>
            <w:proofErr w:type="spellStart"/>
            <w:r>
              <w:t>Sielska</w:t>
            </w:r>
            <w:proofErr w:type="spellEnd"/>
            <w:r>
              <w:t xml:space="preserve"> (2022)</w:t>
            </w:r>
          </w:p>
        </w:tc>
        <w:tc>
          <w:tcPr>
            <w:tcW w:w="1050" w:type="pct"/>
          </w:tcPr>
          <w:p w14:paraId="56417AD9" w14:textId="77777777" w:rsidR="00687B03" w:rsidRDefault="00687B03" w:rsidP="00351713">
            <w:r>
              <w:t>Análise macroeconômica</w:t>
            </w:r>
          </w:p>
        </w:tc>
        <w:tc>
          <w:tcPr>
            <w:tcW w:w="959" w:type="pct"/>
          </w:tcPr>
          <w:p w14:paraId="2912C966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50C51D7A" w14:textId="77777777" w:rsidR="00687B03" w:rsidRDefault="00687B03" w:rsidP="00351713">
            <w:r>
              <w:t>Hierárquico</w:t>
            </w:r>
          </w:p>
        </w:tc>
        <w:tc>
          <w:tcPr>
            <w:tcW w:w="1036" w:type="pct"/>
          </w:tcPr>
          <w:p w14:paraId="3508BFD7" w14:textId="77777777" w:rsidR="00687B03" w:rsidRDefault="00687B03" w:rsidP="00351713">
            <w:proofErr w:type="spellStart"/>
            <w:r>
              <w:t>Value-Based</w:t>
            </w:r>
            <w:proofErr w:type="spellEnd"/>
            <w:r>
              <w:t xml:space="preserve"> Healthcare (VBHC)</w:t>
            </w:r>
          </w:p>
        </w:tc>
      </w:tr>
      <w:tr w:rsidR="00687B03" w14:paraId="72DE4D8B" w14:textId="77777777" w:rsidTr="00056B71">
        <w:tc>
          <w:tcPr>
            <w:tcW w:w="959" w:type="pct"/>
          </w:tcPr>
          <w:p w14:paraId="44815EE3" w14:textId="77777777" w:rsidR="00687B03" w:rsidRDefault="00687B03" w:rsidP="0047030B">
            <w:r>
              <w:t>He et al. (2024)</w:t>
            </w:r>
          </w:p>
        </w:tc>
        <w:tc>
          <w:tcPr>
            <w:tcW w:w="1050" w:type="pct"/>
          </w:tcPr>
          <w:p w14:paraId="3222135E" w14:textId="77777777" w:rsidR="00687B03" w:rsidRDefault="00687B03" w:rsidP="00351713">
            <w:r>
              <w:t>Entrevistas com especialistas</w:t>
            </w:r>
          </w:p>
        </w:tc>
        <w:tc>
          <w:tcPr>
            <w:tcW w:w="959" w:type="pct"/>
          </w:tcPr>
          <w:p w14:paraId="604DBC03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2132A824" w14:textId="77777777" w:rsidR="00687B03" w:rsidRDefault="00687B03" w:rsidP="00351713">
            <w:r>
              <w:t>Meritocrático</w:t>
            </w:r>
          </w:p>
        </w:tc>
        <w:tc>
          <w:tcPr>
            <w:tcW w:w="1036" w:type="pct"/>
          </w:tcPr>
          <w:p w14:paraId="2F6939E2" w14:textId="77777777" w:rsidR="00687B03" w:rsidRDefault="00687B03" w:rsidP="00351713">
            <w:r>
              <w:t>VBHC + P4P + Gestão por processos</w:t>
            </w:r>
          </w:p>
        </w:tc>
      </w:tr>
      <w:tr w:rsidR="00687B03" w14:paraId="54EED26E" w14:textId="77777777" w:rsidTr="00056B71">
        <w:tc>
          <w:tcPr>
            <w:tcW w:w="959" w:type="pct"/>
          </w:tcPr>
          <w:p w14:paraId="5551C169" w14:textId="77777777" w:rsidR="00687B03" w:rsidRDefault="00687B03" w:rsidP="0047030B">
            <w:r>
              <w:t>Zhang et al. (2024)</w:t>
            </w:r>
          </w:p>
        </w:tc>
        <w:tc>
          <w:tcPr>
            <w:tcW w:w="1050" w:type="pct"/>
          </w:tcPr>
          <w:p w14:paraId="3C75B2FC" w14:textId="77777777" w:rsidR="00687B03" w:rsidRDefault="00687B03" w:rsidP="00351713">
            <w:r>
              <w:t>Estudo de caso com questionários</w:t>
            </w:r>
          </w:p>
        </w:tc>
        <w:tc>
          <w:tcPr>
            <w:tcW w:w="959" w:type="pct"/>
          </w:tcPr>
          <w:p w14:paraId="0A603F39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296620BC" w14:textId="77777777" w:rsidR="00687B03" w:rsidRDefault="00687B03" w:rsidP="00351713">
            <w:r>
              <w:t>Meritocrático</w:t>
            </w:r>
          </w:p>
        </w:tc>
        <w:tc>
          <w:tcPr>
            <w:tcW w:w="1036" w:type="pct"/>
          </w:tcPr>
          <w:p w14:paraId="4E029A85" w14:textId="77777777" w:rsidR="00687B03" w:rsidRDefault="00687B03" w:rsidP="00351713">
            <w:r>
              <w:t xml:space="preserve">Single </w:t>
            </w:r>
            <w:proofErr w:type="spellStart"/>
            <w:r>
              <w:t>Disease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(SDP)</w:t>
            </w:r>
          </w:p>
        </w:tc>
      </w:tr>
      <w:tr w:rsidR="00687B03" w14:paraId="4D2C7427" w14:textId="77777777" w:rsidTr="00056B71">
        <w:tc>
          <w:tcPr>
            <w:tcW w:w="959" w:type="pct"/>
          </w:tcPr>
          <w:p w14:paraId="690BB84D" w14:textId="77777777" w:rsidR="00687B03" w:rsidRDefault="00687B03" w:rsidP="0047030B">
            <w:r>
              <w:t>Roche (2021)</w:t>
            </w:r>
          </w:p>
        </w:tc>
        <w:tc>
          <w:tcPr>
            <w:tcW w:w="1050" w:type="pct"/>
          </w:tcPr>
          <w:p w14:paraId="01AA42DC" w14:textId="77777777" w:rsidR="00687B03" w:rsidRDefault="00687B03" w:rsidP="00351713">
            <w:r>
              <w:t>Pesquisa-intervenção qualitativa</w:t>
            </w:r>
          </w:p>
        </w:tc>
        <w:tc>
          <w:tcPr>
            <w:tcW w:w="959" w:type="pct"/>
          </w:tcPr>
          <w:p w14:paraId="7BD3A013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00B0F4EA" w14:textId="77777777" w:rsidR="00687B03" w:rsidRDefault="00687B03" w:rsidP="00351713">
            <w:r>
              <w:t>Cooperativo</w:t>
            </w:r>
          </w:p>
        </w:tc>
        <w:tc>
          <w:tcPr>
            <w:tcW w:w="1036" w:type="pct"/>
          </w:tcPr>
          <w:p w14:paraId="1FB06557" w14:textId="77777777" w:rsidR="00687B03" w:rsidRDefault="00687B03" w:rsidP="00351713">
            <w:r>
              <w:t>Pilotagem servicial da performance</w:t>
            </w:r>
          </w:p>
        </w:tc>
      </w:tr>
      <w:tr w:rsidR="00687B03" w14:paraId="19B62EA2" w14:textId="77777777" w:rsidTr="00056B71">
        <w:tc>
          <w:tcPr>
            <w:tcW w:w="959" w:type="pct"/>
          </w:tcPr>
          <w:p w14:paraId="3D70CE54" w14:textId="77777777" w:rsidR="00687B03" w:rsidRDefault="00687B03" w:rsidP="0047030B">
            <w:proofErr w:type="spellStart"/>
            <w:r>
              <w:t>FitzGerald</w:t>
            </w:r>
            <w:proofErr w:type="spellEnd"/>
            <w:r>
              <w:t xml:space="preserve"> &amp; </w:t>
            </w:r>
            <w:proofErr w:type="spellStart"/>
            <w:r>
              <w:t>Ashby</w:t>
            </w:r>
            <w:proofErr w:type="spellEnd"/>
            <w:r>
              <w:t xml:space="preserve"> (2010)</w:t>
            </w:r>
          </w:p>
        </w:tc>
        <w:tc>
          <w:tcPr>
            <w:tcW w:w="1050" w:type="pct"/>
          </w:tcPr>
          <w:p w14:paraId="2BA839B1" w14:textId="77777777" w:rsidR="00687B03" w:rsidRDefault="00687B03" w:rsidP="00351713">
            <w:r>
              <w:t>Análise de políticas públicas</w:t>
            </w:r>
          </w:p>
        </w:tc>
        <w:tc>
          <w:tcPr>
            <w:tcW w:w="959" w:type="pct"/>
          </w:tcPr>
          <w:p w14:paraId="6FBA1895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514E11CD" w14:textId="77777777" w:rsidR="00687B03" w:rsidRDefault="00687B03" w:rsidP="00351713">
            <w:r>
              <w:t>Descentralizado</w:t>
            </w:r>
          </w:p>
        </w:tc>
        <w:tc>
          <w:tcPr>
            <w:tcW w:w="1036" w:type="pct"/>
          </w:tcPr>
          <w:p w14:paraId="3B0DC11C" w14:textId="77777777" w:rsidR="00687B03" w:rsidRDefault="00687B03" w:rsidP="00351713">
            <w:r>
              <w:t xml:space="preserve">Gestão por </w:t>
            </w:r>
            <w:proofErr w:type="spellStart"/>
            <w:r>
              <w:t>LHNs</w:t>
            </w:r>
            <w:proofErr w:type="spellEnd"/>
            <w:r>
              <w:t xml:space="preserve"> e </w:t>
            </w:r>
            <w:proofErr w:type="spellStart"/>
            <w:r>
              <w:t>PHCOs</w:t>
            </w:r>
            <w:proofErr w:type="spellEnd"/>
          </w:p>
        </w:tc>
      </w:tr>
      <w:tr w:rsidR="00687B03" w14:paraId="5FD92F03" w14:textId="77777777" w:rsidTr="00056B71">
        <w:tc>
          <w:tcPr>
            <w:tcW w:w="959" w:type="pct"/>
          </w:tcPr>
          <w:p w14:paraId="7D27C00F" w14:textId="77777777" w:rsidR="00687B03" w:rsidRDefault="00687B03" w:rsidP="0047030B">
            <w:proofErr w:type="spellStart"/>
            <w:r>
              <w:t>Jehu-Appiah</w:t>
            </w:r>
            <w:proofErr w:type="spellEnd"/>
            <w:r>
              <w:t xml:space="preserve"> et al. (2014)</w:t>
            </w:r>
          </w:p>
        </w:tc>
        <w:tc>
          <w:tcPr>
            <w:tcW w:w="1050" w:type="pct"/>
          </w:tcPr>
          <w:p w14:paraId="78FFFD07" w14:textId="77777777" w:rsidR="00687B03" w:rsidRDefault="00687B03" w:rsidP="00351713">
            <w:r>
              <w:t>Análise DEA</w:t>
            </w:r>
          </w:p>
        </w:tc>
        <w:tc>
          <w:tcPr>
            <w:tcW w:w="959" w:type="pct"/>
          </w:tcPr>
          <w:p w14:paraId="0F9ADFDF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438B17E6" w14:textId="77777777" w:rsidR="00687B03" w:rsidRDefault="00687B03" w:rsidP="00351713">
            <w:r>
              <w:t>Burocrático</w:t>
            </w:r>
          </w:p>
        </w:tc>
        <w:tc>
          <w:tcPr>
            <w:tcW w:w="1036" w:type="pct"/>
          </w:tcPr>
          <w:p w14:paraId="4A209AA3" w14:textId="77777777" w:rsidR="00687B03" w:rsidRDefault="00687B03" w:rsidP="00351713">
            <w:r>
              <w:t>Análise por eficiência técnica e escalas</w:t>
            </w:r>
          </w:p>
        </w:tc>
      </w:tr>
      <w:tr w:rsidR="00687B03" w14:paraId="65CE65EA" w14:textId="77777777" w:rsidTr="00056B71">
        <w:tc>
          <w:tcPr>
            <w:tcW w:w="959" w:type="pct"/>
          </w:tcPr>
          <w:p w14:paraId="29ED7117" w14:textId="77777777" w:rsidR="00687B03" w:rsidRDefault="00687B03" w:rsidP="0047030B">
            <w:proofErr w:type="spellStart"/>
            <w:r>
              <w:t>Raymer</w:t>
            </w:r>
            <w:proofErr w:type="spellEnd"/>
            <w:r>
              <w:t xml:space="preserve"> et al. (2023)</w:t>
            </w:r>
          </w:p>
        </w:tc>
        <w:tc>
          <w:tcPr>
            <w:tcW w:w="1050" w:type="pct"/>
          </w:tcPr>
          <w:p w14:paraId="15184185" w14:textId="77777777" w:rsidR="00687B03" w:rsidRDefault="00687B03" w:rsidP="00351713">
            <w:r>
              <w:t>Estudo observacional com dados clínicos</w:t>
            </w:r>
          </w:p>
        </w:tc>
        <w:tc>
          <w:tcPr>
            <w:tcW w:w="959" w:type="pct"/>
          </w:tcPr>
          <w:p w14:paraId="5E964DB4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472FC9AF" w14:textId="77777777" w:rsidR="00687B03" w:rsidRDefault="00687B03" w:rsidP="00351713">
            <w:r>
              <w:t>Matricial</w:t>
            </w:r>
          </w:p>
        </w:tc>
        <w:tc>
          <w:tcPr>
            <w:tcW w:w="1036" w:type="pct"/>
          </w:tcPr>
          <w:p w14:paraId="0F590981" w14:textId="77777777" w:rsidR="00687B03" w:rsidRDefault="00687B03" w:rsidP="00351713">
            <w:r>
              <w:t>Gestão multidisciplinar orientada por dados</w:t>
            </w:r>
          </w:p>
        </w:tc>
      </w:tr>
      <w:tr w:rsidR="00687B03" w14:paraId="70987867" w14:textId="77777777" w:rsidTr="00056B71">
        <w:tc>
          <w:tcPr>
            <w:tcW w:w="959" w:type="pct"/>
          </w:tcPr>
          <w:p w14:paraId="3A28A9DC" w14:textId="77777777" w:rsidR="00687B03" w:rsidRDefault="00687B03" w:rsidP="0047030B">
            <w:proofErr w:type="spellStart"/>
            <w:r>
              <w:t>Toloo</w:t>
            </w:r>
            <w:proofErr w:type="spellEnd"/>
            <w:r>
              <w:t xml:space="preserve"> et al. (2017)</w:t>
            </w:r>
          </w:p>
        </w:tc>
        <w:tc>
          <w:tcPr>
            <w:tcW w:w="1050" w:type="pct"/>
          </w:tcPr>
          <w:p w14:paraId="45092D52" w14:textId="77777777" w:rsidR="00687B03" w:rsidRDefault="00687B03" w:rsidP="00351713">
            <w:r>
              <w:t>Estudo quantitativo documental</w:t>
            </w:r>
          </w:p>
        </w:tc>
        <w:tc>
          <w:tcPr>
            <w:tcW w:w="959" w:type="pct"/>
          </w:tcPr>
          <w:p w14:paraId="0C1C78CF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3B5364C2" w14:textId="77777777" w:rsidR="00687B03" w:rsidRDefault="00687B03" w:rsidP="00351713">
            <w:r>
              <w:t>Matricial</w:t>
            </w:r>
          </w:p>
        </w:tc>
        <w:tc>
          <w:tcPr>
            <w:tcW w:w="1036" w:type="pct"/>
          </w:tcPr>
          <w:p w14:paraId="094D2BDD" w14:textId="77777777" w:rsidR="00687B03" w:rsidRDefault="00687B03" w:rsidP="00351713">
            <w:r>
              <w:t>Gestão baseada em metas (NEAT)</w:t>
            </w:r>
          </w:p>
        </w:tc>
      </w:tr>
      <w:tr w:rsidR="00687B03" w14:paraId="09E80B0C" w14:textId="77777777" w:rsidTr="00056B71">
        <w:tc>
          <w:tcPr>
            <w:tcW w:w="959" w:type="pct"/>
          </w:tcPr>
          <w:p w14:paraId="244FED53" w14:textId="77777777" w:rsidR="00687B03" w:rsidRDefault="00687B03" w:rsidP="0047030B">
            <w:proofErr w:type="spellStart"/>
            <w:r>
              <w:t>Vladu</w:t>
            </w:r>
            <w:proofErr w:type="spellEnd"/>
            <w:r>
              <w:t xml:space="preserve"> et al. (2024)</w:t>
            </w:r>
          </w:p>
        </w:tc>
        <w:tc>
          <w:tcPr>
            <w:tcW w:w="1050" w:type="pct"/>
          </w:tcPr>
          <w:p w14:paraId="29503DD4" w14:textId="77777777" w:rsidR="00687B03" w:rsidRDefault="00687B03" w:rsidP="00351713">
            <w:r>
              <w:t>Estudo de caso com dados hospitalares</w:t>
            </w:r>
          </w:p>
        </w:tc>
        <w:tc>
          <w:tcPr>
            <w:tcW w:w="959" w:type="pct"/>
          </w:tcPr>
          <w:p w14:paraId="0660BC18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481CA289" w14:textId="77777777" w:rsidR="00687B03" w:rsidRDefault="00687B03" w:rsidP="00351713">
            <w:r>
              <w:t>Hierárquico</w:t>
            </w:r>
          </w:p>
        </w:tc>
        <w:tc>
          <w:tcPr>
            <w:tcW w:w="1036" w:type="pct"/>
          </w:tcPr>
          <w:p w14:paraId="0D9435FE" w14:textId="77777777" w:rsidR="00687B03" w:rsidRDefault="00687B03" w:rsidP="00351713">
            <w:r>
              <w:t>Gestão por desempenho (LOH, CCI)</w:t>
            </w:r>
          </w:p>
        </w:tc>
      </w:tr>
      <w:tr w:rsidR="00687B03" w14:paraId="01E68BF9" w14:textId="77777777" w:rsidTr="00056B71">
        <w:tc>
          <w:tcPr>
            <w:tcW w:w="959" w:type="pct"/>
          </w:tcPr>
          <w:p w14:paraId="25FC808F" w14:textId="77777777" w:rsidR="00687B03" w:rsidRDefault="00687B03" w:rsidP="0047030B">
            <w:r>
              <w:t>Liu et al. (2018)</w:t>
            </w:r>
          </w:p>
        </w:tc>
        <w:tc>
          <w:tcPr>
            <w:tcW w:w="1050" w:type="pct"/>
          </w:tcPr>
          <w:p w14:paraId="62DCC670" w14:textId="77777777" w:rsidR="00687B03" w:rsidRDefault="00687B03" w:rsidP="00351713">
            <w:r>
              <w:t>Análise longitudinal</w:t>
            </w:r>
          </w:p>
        </w:tc>
        <w:tc>
          <w:tcPr>
            <w:tcW w:w="959" w:type="pct"/>
          </w:tcPr>
          <w:p w14:paraId="4AB5A462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35701A72" w14:textId="77777777" w:rsidR="00687B03" w:rsidRDefault="00687B03" w:rsidP="00351713">
            <w:r>
              <w:t>Burocrático</w:t>
            </w:r>
          </w:p>
        </w:tc>
        <w:tc>
          <w:tcPr>
            <w:tcW w:w="1036" w:type="pct"/>
          </w:tcPr>
          <w:p w14:paraId="28B34EE6" w14:textId="77777777" w:rsidR="00687B03" w:rsidRDefault="00687B03" w:rsidP="00351713">
            <w:r>
              <w:t>Indicadores de desempenho longitudinal</w:t>
            </w:r>
          </w:p>
        </w:tc>
      </w:tr>
      <w:tr w:rsidR="00687B03" w14:paraId="39E9F518" w14:textId="77777777" w:rsidTr="00056B71">
        <w:tc>
          <w:tcPr>
            <w:tcW w:w="959" w:type="pct"/>
          </w:tcPr>
          <w:p w14:paraId="04948EB3" w14:textId="77777777" w:rsidR="00687B03" w:rsidRDefault="00687B03" w:rsidP="0047030B">
            <w:proofErr w:type="spellStart"/>
            <w:r>
              <w:t>McIntosh</w:t>
            </w:r>
            <w:proofErr w:type="spellEnd"/>
            <w:r>
              <w:t xml:space="preserve"> et al. (2015)</w:t>
            </w:r>
          </w:p>
        </w:tc>
        <w:tc>
          <w:tcPr>
            <w:tcW w:w="1050" w:type="pct"/>
          </w:tcPr>
          <w:p w14:paraId="52332832" w14:textId="77777777" w:rsidR="00687B03" w:rsidRDefault="00687B03" w:rsidP="00351713">
            <w:r>
              <w:t>Estudo de caso comparativo (PPP)</w:t>
            </w:r>
          </w:p>
        </w:tc>
        <w:tc>
          <w:tcPr>
            <w:tcW w:w="959" w:type="pct"/>
          </w:tcPr>
          <w:p w14:paraId="0F99D55B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1B9ACE64" w14:textId="77777777" w:rsidR="00687B03" w:rsidRDefault="00687B03" w:rsidP="00351713">
            <w:r>
              <w:t>Governança corporativa</w:t>
            </w:r>
          </w:p>
        </w:tc>
        <w:tc>
          <w:tcPr>
            <w:tcW w:w="1036" w:type="pct"/>
          </w:tcPr>
          <w:p w14:paraId="1CEC8D00" w14:textId="77777777" w:rsidR="00687B03" w:rsidRDefault="00687B03" w:rsidP="00351713">
            <w:r>
              <w:t>Parceria Público-Privada com metas de desempenho</w:t>
            </w:r>
          </w:p>
        </w:tc>
      </w:tr>
      <w:tr w:rsidR="00687B03" w14:paraId="418291EC" w14:textId="77777777" w:rsidTr="00056B71">
        <w:tc>
          <w:tcPr>
            <w:tcW w:w="959" w:type="pct"/>
          </w:tcPr>
          <w:p w14:paraId="5F6C671E" w14:textId="77777777" w:rsidR="00687B03" w:rsidRDefault="00687B03" w:rsidP="0047030B">
            <w:r>
              <w:t>Guerrero et al. (2009)</w:t>
            </w:r>
          </w:p>
        </w:tc>
        <w:tc>
          <w:tcPr>
            <w:tcW w:w="1050" w:type="pct"/>
          </w:tcPr>
          <w:p w14:paraId="5CBCDC16" w14:textId="77777777" w:rsidR="00687B03" w:rsidRDefault="00687B03" w:rsidP="00351713">
            <w:r>
              <w:t>Entrevistas e análise documental</w:t>
            </w:r>
          </w:p>
        </w:tc>
        <w:tc>
          <w:tcPr>
            <w:tcW w:w="959" w:type="pct"/>
          </w:tcPr>
          <w:p w14:paraId="5454314D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3CF433BC" w14:textId="77777777" w:rsidR="00687B03" w:rsidRDefault="00687B03" w:rsidP="00351713">
            <w:r>
              <w:t>Descentralizado</w:t>
            </w:r>
          </w:p>
        </w:tc>
        <w:tc>
          <w:tcPr>
            <w:tcW w:w="1036" w:type="pct"/>
          </w:tcPr>
          <w:p w14:paraId="7F718830" w14:textId="77777777" w:rsidR="00687B03" w:rsidRDefault="00687B03" w:rsidP="00351713">
            <w:r>
              <w:t xml:space="preserve">New </w:t>
            </w:r>
            <w:proofErr w:type="spellStart"/>
            <w:r>
              <w:t>Public</w:t>
            </w:r>
            <w:proofErr w:type="spellEnd"/>
            <w:r>
              <w:t xml:space="preserve"> Management (NPM)</w:t>
            </w:r>
          </w:p>
        </w:tc>
      </w:tr>
      <w:tr w:rsidR="00687B03" w14:paraId="2B43F95B" w14:textId="77777777" w:rsidTr="00056B71">
        <w:tc>
          <w:tcPr>
            <w:tcW w:w="959" w:type="pct"/>
          </w:tcPr>
          <w:p w14:paraId="4924E792" w14:textId="77777777" w:rsidR="00687B03" w:rsidRDefault="00687B03" w:rsidP="0047030B">
            <w:proofErr w:type="spellStart"/>
            <w:r>
              <w:lastRenderedPageBreak/>
              <w:t>Esmaeili</w:t>
            </w:r>
            <w:proofErr w:type="spellEnd"/>
            <w:r>
              <w:t xml:space="preserve"> et al. (2021)</w:t>
            </w:r>
          </w:p>
        </w:tc>
        <w:tc>
          <w:tcPr>
            <w:tcW w:w="1050" w:type="pct"/>
          </w:tcPr>
          <w:p w14:paraId="27D4A7E7" w14:textId="77777777" w:rsidR="00687B03" w:rsidRDefault="00687B03" w:rsidP="00351713">
            <w:r>
              <w:t>Análise de séries temporais</w:t>
            </w:r>
          </w:p>
        </w:tc>
        <w:tc>
          <w:tcPr>
            <w:tcW w:w="959" w:type="pct"/>
          </w:tcPr>
          <w:p w14:paraId="243A16EC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638E1294" w14:textId="77777777" w:rsidR="00687B03" w:rsidRDefault="00687B03" w:rsidP="00351713">
            <w:r>
              <w:t>Burocrático</w:t>
            </w:r>
          </w:p>
        </w:tc>
        <w:tc>
          <w:tcPr>
            <w:tcW w:w="1036" w:type="pct"/>
          </w:tcPr>
          <w:p w14:paraId="5C6BB678" w14:textId="77777777" w:rsidR="00687B03" w:rsidRDefault="00687B03" w:rsidP="00351713">
            <w:r>
              <w:t>Gestão centralizada com descentralização parcial</w:t>
            </w:r>
          </w:p>
        </w:tc>
      </w:tr>
      <w:tr w:rsidR="00687B03" w14:paraId="03524A4B" w14:textId="77777777" w:rsidTr="00056B71">
        <w:tc>
          <w:tcPr>
            <w:tcW w:w="959" w:type="pct"/>
          </w:tcPr>
          <w:p w14:paraId="69C1D0C7" w14:textId="77777777" w:rsidR="00687B03" w:rsidRDefault="00687B03" w:rsidP="0047030B">
            <w:proofErr w:type="spellStart"/>
            <w:r>
              <w:t>Nocera</w:t>
            </w:r>
            <w:proofErr w:type="spellEnd"/>
            <w:r>
              <w:t xml:space="preserve"> (2010)</w:t>
            </w:r>
          </w:p>
        </w:tc>
        <w:tc>
          <w:tcPr>
            <w:tcW w:w="1050" w:type="pct"/>
          </w:tcPr>
          <w:p w14:paraId="4B734F63" w14:textId="77777777" w:rsidR="00687B03" w:rsidRDefault="00687B03" w:rsidP="00351713">
            <w:r>
              <w:t>Inquérito e análise crítica</w:t>
            </w:r>
          </w:p>
        </w:tc>
        <w:tc>
          <w:tcPr>
            <w:tcW w:w="959" w:type="pct"/>
          </w:tcPr>
          <w:p w14:paraId="21B974CA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62C22B78" w14:textId="77777777" w:rsidR="00687B03" w:rsidRDefault="00687B03" w:rsidP="00351713">
            <w:r>
              <w:t>Hierárquico</w:t>
            </w:r>
          </w:p>
        </w:tc>
        <w:tc>
          <w:tcPr>
            <w:tcW w:w="1036" w:type="pct"/>
          </w:tcPr>
          <w:p w14:paraId="4E0A7C60" w14:textId="77777777" w:rsidR="00687B03" w:rsidRDefault="00687B03" w:rsidP="00351713">
            <w:r>
              <w:t>Baseado em desempenho (KPIs numéricos)</w:t>
            </w:r>
          </w:p>
        </w:tc>
      </w:tr>
      <w:tr w:rsidR="00687B03" w14:paraId="3F9C76C2" w14:textId="77777777" w:rsidTr="00056B71">
        <w:tc>
          <w:tcPr>
            <w:tcW w:w="959" w:type="pct"/>
          </w:tcPr>
          <w:p w14:paraId="06F8C371" w14:textId="77777777" w:rsidR="00687B03" w:rsidRDefault="00687B03" w:rsidP="0047030B">
            <w:proofErr w:type="spellStart"/>
            <w:r>
              <w:t>Scobie</w:t>
            </w:r>
            <w:proofErr w:type="spellEnd"/>
            <w:r>
              <w:t xml:space="preserve"> et al. (2018)</w:t>
            </w:r>
          </w:p>
        </w:tc>
        <w:tc>
          <w:tcPr>
            <w:tcW w:w="1050" w:type="pct"/>
          </w:tcPr>
          <w:p w14:paraId="106E6F44" w14:textId="77777777" w:rsidR="00687B03" w:rsidRDefault="00687B03" w:rsidP="00351713">
            <w:r>
              <w:t>Estudo transversal</w:t>
            </w:r>
          </w:p>
        </w:tc>
        <w:tc>
          <w:tcPr>
            <w:tcW w:w="959" w:type="pct"/>
          </w:tcPr>
          <w:p w14:paraId="77AF4A6C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1AC7142D" w14:textId="77777777" w:rsidR="00687B03" w:rsidRDefault="00687B03" w:rsidP="00351713">
            <w:r>
              <w:t>Governança corporativa + Hierárquico</w:t>
            </w:r>
          </w:p>
        </w:tc>
        <w:tc>
          <w:tcPr>
            <w:tcW w:w="1036" w:type="pct"/>
          </w:tcPr>
          <w:p w14:paraId="625DB2AD" w14:textId="77777777" w:rsidR="00687B03" w:rsidRDefault="00687B03" w:rsidP="00351713">
            <w:r>
              <w:t>Administração racional de antimicrobianos</w:t>
            </w:r>
          </w:p>
        </w:tc>
      </w:tr>
      <w:tr w:rsidR="00687B03" w14:paraId="41483617" w14:textId="77777777" w:rsidTr="00056B71">
        <w:tc>
          <w:tcPr>
            <w:tcW w:w="959" w:type="pct"/>
          </w:tcPr>
          <w:p w14:paraId="7084B722" w14:textId="77777777" w:rsidR="00687B03" w:rsidRDefault="00687B03" w:rsidP="0047030B">
            <w:proofErr w:type="spellStart"/>
            <w:r>
              <w:t>Duckett</w:t>
            </w:r>
            <w:proofErr w:type="spellEnd"/>
            <w:r>
              <w:t xml:space="preserve"> et al. (2008)</w:t>
            </w:r>
          </w:p>
        </w:tc>
        <w:tc>
          <w:tcPr>
            <w:tcW w:w="1050" w:type="pct"/>
          </w:tcPr>
          <w:p w14:paraId="2E727835" w14:textId="77777777" w:rsidR="00687B03" w:rsidRDefault="00687B03" w:rsidP="00351713">
            <w:r>
              <w:t>Análise de políticas públicas</w:t>
            </w:r>
          </w:p>
        </w:tc>
        <w:tc>
          <w:tcPr>
            <w:tcW w:w="959" w:type="pct"/>
          </w:tcPr>
          <w:p w14:paraId="787A4F9C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074D0305" w14:textId="77777777" w:rsidR="00687B03" w:rsidRDefault="00687B03" w:rsidP="00351713">
            <w:r>
              <w:t>Hierárquico + Matricial</w:t>
            </w:r>
          </w:p>
        </w:tc>
        <w:tc>
          <w:tcPr>
            <w:tcW w:w="1036" w:type="pct"/>
          </w:tcPr>
          <w:p w14:paraId="3079874C" w14:textId="77777777" w:rsidR="00687B03" w:rsidRDefault="00687B03" w:rsidP="00351713">
            <w:r>
              <w:t>Governança clínica com indicadores de processo</w:t>
            </w:r>
          </w:p>
        </w:tc>
      </w:tr>
      <w:tr w:rsidR="00687B03" w14:paraId="43A2A5A2" w14:textId="77777777" w:rsidTr="00056B71">
        <w:tc>
          <w:tcPr>
            <w:tcW w:w="959" w:type="pct"/>
          </w:tcPr>
          <w:p w14:paraId="0A4FF523" w14:textId="77777777" w:rsidR="00687B03" w:rsidRDefault="00687B03" w:rsidP="0047030B">
            <w:proofErr w:type="spellStart"/>
            <w:r>
              <w:t>Koricho</w:t>
            </w:r>
            <w:proofErr w:type="spellEnd"/>
            <w:r>
              <w:t xml:space="preserve"> et al. (2024)</w:t>
            </w:r>
          </w:p>
        </w:tc>
        <w:tc>
          <w:tcPr>
            <w:tcW w:w="1050" w:type="pct"/>
          </w:tcPr>
          <w:p w14:paraId="387BFEF5" w14:textId="77777777" w:rsidR="00687B03" w:rsidRDefault="00687B03" w:rsidP="00351713">
            <w:r>
              <w:t>Estudo comparativo</w:t>
            </w:r>
          </w:p>
        </w:tc>
        <w:tc>
          <w:tcPr>
            <w:tcW w:w="959" w:type="pct"/>
          </w:tcPr>
          <w:p w14:paraId="07F0BC2C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396F9C2E" w14:textId="77777777" w:rsidR="00687B03" w:rsidRDefault="00687B03" w:rsidP="00351713">
            <w:r>
              <w:t>Meritocrático</w:t>
            </w:r>
          </w:p>
        </w:tc>
        <w:tc>
          <w:tcPr>
            <w:tcW w:w="1036" w:type="pct"/>
          </w:tcPr>
          <w:p w14:paraId="09C77365" w14:textId="77777777" w:rsidR="00687B03" w:rsidRDefault="00687B03" w:rsidP="00351713">
            <w:r>
              <w:t>Gestão por resultados (PBF)</w:t>
            </w:r>
          </w:p>
        </w:tc>
      </w:tr>
      <w:tr w:rsidR="00687B03" w14:paraId="25E722FA" w14:textId="77777777" w:rsidTr="00056B71">
        <w:tc>
          <w:tcPr>
            <w:tcW w:w="959" w:type="pct"/>
          </w:tcPr>
          <w:p w14:paraId="51B91DAE" w14:textId="77777777" w:rsidR="00687B03" w:rsidRDefault="00687B03" w:rsidP="0047030B">
            <w:proofErr w:type="spellStart"/>
            <w:r>
              <w:t>Kalk</w:t>
            </w:r>
            <w:proofErr w:type="spellEnd"/>
            <w:r>
              <w:t xml:space="preserve"> et al. (2010)</w:t>
            </w:r>
          </w:p>
        </w:tc>
        <w:tc>
          <w:tcPr>
            <w:tcW w:w="1050" w:type="pct"/>
          </w:tcPr>
          <w:p w14:paraId="45B47048" w14:textId="77777777" w:rsidR="00687B03" w:rsidRDefault="00687B03" w:rsidP="00351713">
            <w:r>
              <w:t>Estudo qualitativo</w:t>
            </w:r>
          </w:p>
        </w:tc>
        <w:tc>
          <w:tcPr>
            <w:tcW w:w="959" w:type="pct"/>
          </w:tcPr>
          <w:p w14:paraId="36444C5A" w14:textId="77777777" w:rsidR="00687B03" w:rsidRDefault="00687B03" w:rsidP="00351713">
            <w:r>
              <w:t>Modelo único</w:t>
            </w:r>
          </w:p>
        </w:tc>
        <w:tc>
          <w:tcPr>
            <w:tcW w:w="996" w:type="pct"/>
          </w:tcPr>
          <w:p w14:paraId="7531FC7F" w14:textId="77777777" w:rsidR="00687B03" w:rsidRDefault="00687B03" w:rsidP="00351713">
            <w:r>
              <w:t>Meritocrático</w:t>
            </w:r>
          </w:p>
        </w:tc>
        <w:tc>
          <w:tcPr>
            <w:tcW w:w="1036" w:type="pct"/>
          </w:tcPr>
          <w:p w14:paraId="19B0923E" w14:textId="77777777" w:rsidR="00687B03" w:rsidRDefault="00687B03" w:rsidP="00351713">
            <w:r>
              <w:t>Gestão por indicadores mensuráveis</w:t>
            </w:r>
          </w:p>
        </w:tc>
      </w:tr>
      <w:tr w:rsidR="00687B03" w14:paraId="531107D9" w14:textId="77777777" w:rsidTr="00056B71">
        <w:tc>
          <w:tcPr>
            <w:tcW w:w="959" w:type="pct"/>
          </w:tcPr>
          <w:p w14:paraId="2F358B1E" w14:textId="77777777" w:rsidR="00687B03" w:rsidRDefault="00687B03" w:rsidP="0047030B">
            <w:r>
              <w:t>Duran et al. (2019)</w:t>
            </w:r>
          </w:p>
        </w:tc>
        <w:tc>
          <w:tcPr>
            <w:tcW w:w="1050" w:type="pct"/>
          </w:tcPr>
          <w:p w14:paraId="3426BD83" w14:textId="77777777" w:rsidR="00687B03" w:rsidRDefault="00687B03" w:rsidP="00351713">
            <w:r>
              <w:t>Entrevistas e revisão documental</w:t>
            </w:r>
          </w:p>
        </w:tc>
        <w:tc>
          <w:tcPr>
            <w:tcW w:w="959" w:type="pct"/>
          </w:tcPr>
          <w:p w14:paraId="4D412C98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5858B389" w14:textId="77777777" w:rsidR="00687B03" w:rsidRDefault="00687B03" w:rsidP="00351713">
            <w:r>
              <w:t>Burocrático</w:t>
            </w:r>
          </w:p>
        </w:tc>
        <w:tc>
          <w:tcPr>
            <w:tcW w:w="1036" w:type="pct"/>
          </w:tcPr>
          <w:p w14:paraId="5DEC7352" w14:textId="77777777" w:rsidR="00687B03" w:rsidRDefault="00687B03" w:rsidP="00351713">
            <w:r>
              <w:t>Estrutura formal com autonomia limitada</w:t>
            </w:r>
          </w:p>
        </w:tc>
      </w:tr>
      <w:tr w:rsidR="00687B03" w14:paraId="3A5E7E35" w14:textId="77777777" w:rsidTr="00056B71">
        <w:tc>
          <w:tcPr>
            <w:tcW w:w="959" w:type="pct"/>
          </w:tcPr>
          <w:p w14:paraId="4F6701B9" w14:textId="77777777" w:rsidR="00687B03" w:rsidRDefault="00687B03" w:rsidP="0047030B">
            <w:r>
              <w:t>O'Dwyer et al. (2019)</w:t>
            </w:r>
          </w:p>
        </w:tc>
        <w:tc>
          <w:tcPr>
            <w:tcW w:w="1050" w:type="pct"/>
          </w:tcPr>
          <w:p w14:paraId="3DB9F3A5" w14:textId="77777777" w:rsidR="00687B03" w:rsidRDefault="00687B03" w:rsidP="00351713">
            <w:r>
              <w:t>Análise de políticas públicas</w:t>
            </w:r>
          </w:p>
        </w:tc>
        <w:tc>
          <w:tcPr>
            <w:tcW w:w="959" w:type="pct"/>
          </w:tcPr>
          <w:p w14:paraId="21C4C7D3" w14:textId="77777777" w:rsidR="00687B03" w:rsidRDefault="00687B03" w:rsidP="00351713">
            <w:r>
              <w:t>Modelo misto</w:t>
            </w:r>
          </w:p>
        </w:tc>
        <w:tc>
          <w:tcPr>
            <w:tcW w:w="996" w:type="pct"/>
          </w:tcPr>
          <w:p w14:paraId="1532BD0D" w14:textId="77777777" w:rsidR="00687B03" w:rsidRDefault="00687B03" w:rsidP="00351713">
            <w:r>
              <w:t>Governança corporativa + Descentralizado</w:t>
            </w:r>
          </w:p>
        </w:tc>
        <w:tc>
          <w:tcPr>
            <w:tcW w:w="1036" w:type="pct"/>
          </w:tcPr>
          <w:p w14:paraId="568B5591" w14:textId="77777777" w:rsidR="00687B03" w:rsidRDefault="00687B03" w:rsidP="00351713">
            <w:r>
              <w:t>Gestão impactada por crise financeira</w:t>
            </w:r>
          </w:p>
        </w:tc>
      </w:tr>
    </w:tbl>
    <w:p w14:paraId="612697CB" w14:textId="77777777" w:rsidR="00851AE7" w:rsidRPr="00851AE7" w:rsidRDefault="00851AE7" w:rsidP="00CA6373">
      <w:pPr>
        <w:spacing w:line="240" w:lineRule="auto"/>
        <w:ind w:left="360"/>
        <w:jc w:val="both"/>
      </w:pPr>
    </w:p>
    <w:p w14:paraId="0B233434" w14:textId="77777777" w:rsidR="0050066E" w:rsidRDefault="0050066E" w:rsidP="00830A50">
      <w:pPr>
        <w:spacing w:line="240" w:lineRule="auto"/>
        <w:jc w:val="both"/>
        <w:rPr>
          <w:sz w:val="24"/>
          <w:szCs w:val="24"/>
        </w:rPr>
      </w:pPr>
    </w:p>
    <w:p w14:paraId="4B0916D6" w14:textId="5E7ADCB4" w:rsidR="004C4216" w:rsidRPr="004C4216" w:rsidRDefault="004C4216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C4216">
        <w:rPr>
          <w:sz w:val="24"/>
          <w:szCs w:val="24"/>
        </w:rPr>
        <w:t>A análise integrada</w:t>
      </w:r>
      <w:r w:rsidR="00CE7C7F">
        <w:rPr>
          <w:sz w:val="24"/>
          <w:szCs w:val="24"/>
        </w:rPr>
        <w:t xml:space="preserve"> sinalizou </w:t>
      </w:r>
      <w:r w:rsidRPr="004C4216">
        <w:rPr>
          <w:sz w:val="24"/>
          <w:szCs w:val="24"/>
        </w:rPr>
        <w:t xml:space="preserve">diferenças significativas nos modelos de gestão, financiamento e resultados entre os países. Na Polônia, o estudo de </w:t>
      </w:r>
      <w:proofErr w:type="spellStart"/>
      <w:r w:rsidRPr="004C4216">
        <w:rPr>
          <w:sz w:val="24"/>
          <w:szCs w:val="24"/>
        </w:rPr>
        <w:t>Nojszewska</w:t>
      </w:r>
      <w:proofErr w:type="spellEnd"/>
      <w:r w:rsidRPr="004C4216">
        <w:rPr>
          <w:sz w:val="24"/>
          <w:szCs w:val="24"/>
        </w:rPr>
        <w:t xml:space="preserve"> e </w:t>
      </w:r>
      <w:proofErr w:type="spellStart"/>
      <w:r w:rsidRPr="004C4216">
        <w:rPr>
          <w:sz w:val="24"/>
          <w:szCs w:val="24"/>
        </w:rPr>
        <w:t>Sielska</w:t>
      </w:r>
      <w:proofErr w:type="spellEnd"/>
      <w:r w:rsidRPr="004C4216">
        <w:rPr>
          <w:sz w:val="24"/>
          <w:szCs w:val="24"/>
        </w:rPr>
        <w:t xml:space="preserve"> (2022) destacou a adoção do </w:t>
      </w:r>
      <w:proofErr w:type="spellStart"/>
      <w:r w:rsidRPr="004C4216">
        <w:rPr>
          <w:sz w:val="24"/>
          <w:szCs w:val="24"/>
        </w:rPr>
        <w:t>Value-Based</w:t>
      </w:r>
      <w:proofErr w:type="spellEnd"/>
      <w:r w:rsidRPr="004C4216">
        <w:rPr>
          <w:sz w:val="24"/>
          <w:szCs w:val="24"/>
        </w:rPr>
        <w:t xml:space="preserve"> Healthcare (VBHC), que integra medicina personalizada e indicadores de desempenho para alinhar financiamento a resultados clínicos. Esse modelo demonstrou eficiência na gestão de leitos, mas enfrentou limitações como a falta de dados sociológicos devido à pandemia e a complexidade na integração de múltiplos indicadores. Na China, os estudos de He et al. (2024) e Zhang et al. (2024) mostraram a implementação de modelos híbridos, combinando VBHC com </w:t>
      </w:r>
      <w:proofErr w:type="spellStart"/>
      <w:r w:rsidRPr="004C4216">
        <w:rPr>
          <w:sz w:val="24"/>
          <w:szCs w:val="24"/>
        </w:rPr>
        <w:t>Pay</w:t>
      </w:r>
      <w:proofErr w:type="spellEnd"/>
      <w:r w:rsidRPr="004C4216">
        <w:rPr>
          <w:sz w:val="24"/>
          <w:szCs w:val="24"/>
        </w:rPr>
        <w:t xml:space="preserve">-for-Performance (P4P) e Single </w:t>
      </w:r>
      <w:proofErr w:type="spellStart"/>
      <w:r w:rsidRPr="004C4216">
        <w:rPr>
          <w:sz w:val="24"/>
          <w:szCs w:val="24"/>
        </w:rPr>
        <w:t>Disease</w:t>
      </w:r>
      <w:proofErr w:type="spellEnd"/>
      <w:r w:rsidRPr="004C4216">
        <w:rPr>
          <w:sz w:val="24"/>
          <w:szCs w:val="24"/>
        </w:rPr>
        <w:t xml:space="preserve"> </w:t>
      </w:r>
      <w:proofErr w:type="spellStart"/>
      <w:r w:rsidRPr="004C4216">
        <w:rPr>
          <w:sz w:val="24"/>
          <w:szCs w:val="24"/>
        </w:rPr>
        <w:t>Payment</w:t>
      </w:r>
      <w:proofErr w:type="spellEnd"/>
      <w:r w:rsidRPr="004C4216">
        <w:rPr>
          <w:sz w:val="24"/>
          <w:szCs w:val="24"/>
        </w:rPr>
        <w:t xml:space="preserve"> (SDP). Esses modelos resultaram em redução da duração média da estadia e alta satisfação do </w:t>
      </w:r>
      <w:r w:rsidRPr="004C4216">
        <w:rPr>
          <w:sz w:val="24"/>
          <w:szCs w:val="24"/>
        </w:rPr>
        <w:lastRenderedPageBreak/>
        <w:t>paciente, mas enfrentaram desafios como amostras limitadas e dificuldades na generalização dos resultados.</w:t>
      </w:r>
    </w:p>
    <w:p w14:paraId="2D359C22" w14:textId="77777777" w:rsidR="004C4216" w:rsidRPr="004C4216" w:rsidRDefault="004C4216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C4216">
        <w:rPr>
          <w:sz w:val="24"/>
          <w:szCs w:val="24"/>
        </w:rPr>
        <w:t xml:space="preserve">Na França, o estudo de Régine Roche (2021) descreveu um modelo cooperativo baseado em valores coletivos e inteligência territorial, com financiamento VBHC. Esse modelo promoveu alta eficiência e satisfação do paciente, mas foi limitado por dados qualitativos predominantes e viés de implementação. Na Austrália, os estudos de </w:t>
      </w:r>
      <w:proofErr w:type="spellStart"/>
      <w:r w:rsidRPr="004C4216">
        <w:rPr>
          <w:sz w:val="24"/>
          <w:szCs w:val="24"/>
        </w:rPr>
        <w:t>FitzGerald</w:t>
      </w:r>
      <w:proofErr w:type="spellEnd"/>
      <w:r w:rsidRPr="004C4216">
        <w:rPr>
          <w:sz w:val="24"/>
          <w:szCs w:val="24"/>
        </w:rPr>
        <w:t xml:space="preserve"> e </w:t>
      </w:r>
      <w:proofErr w:type="spellStart"/>
      <w:r w:rsidRPr="004C4216">
        <w:rPr>
          <w:sz w:val="24"/>
          <w:szCs w:val="24"/>
        </w:rPr>
        <w:t>Ashby</w:t>
      </w:r>
      <w:proofErr w:type="spellEnd"/>
      <w:r w:rsidRPr="004C4216">
        <w:rPr>
          <w:sz w:val="24"/>
          <w:szCs w:val="24"/>
        </w:rPr>
        <w:t xml:space="preserve"> (2010) e </w:t>
      </w:r>
      <w:proofErr w:type="spellStart"/>
      <w:r w:rsidRPr="004C4216">
        <w:rPr>
          <w:sz w:val="24"/>
          <w:szCs w:val="24"/>
        </w:rPr>
        <w:t>Toloo</w:t>
      </w:r>
      <w:proofErr w:type="spellEnd"/>
      <w:r w:rsidRPr="004C4216">
        <w:rPr>
          <w:sz w:val="24"/>
          <w:szCs w:val="24"/>
        </w:rPr>
        <w:t xml:space="preserve"> et al. (2017) destacaram a descentralização e o uso de </w:t>
      </w:r>
      <w:proofErr w:type="spellStart"/>
      <w:r w:rsidRPr="004C4216">
        <w:rPr>
          <w:sz w:val="24"/>
          <w:szCs w:val="24"/>
        </w:rPr>
        <w:t>Activity-Based</w:t>
      </w:r>
      <w:proofErr w:type="spellEnd"/>
      <w:r w:rsidRPr="004C4216">
        <w:rPr>
          <w:sz w:val="24"/>
          <w:szCs w:val="24"/>
        </w:rPr>
        <w:t xml:space="preserve"> </w:t>
      </w:r>
      <w:proofErr w:type="spellStart"/>
      <w:r w:rsidRPr="004C4216">
        <w:rPr>
          <w:sz w:val="24"/>
          <w:szCs w:val="24"/>
        </w:rPr>
        <w:t>Funding</w:t>
      </w:r>
      <w:proofErr w:type="spellEnd"/>
      <w:r w:rsidRPr="004C4216">
        <w:rPr>
          <w:sz w:val="24"/>
          <w:szCs w:val="24"/>
        </w:rPr>
        <w:t xml:space="preserve"> (ABF), que melhoraram a eficiência, mas enfrentaram desafios como falta de clareza no financiamento sustentável e variações na alocação de recursos. Em Gana, </w:t>
      </w:r>
      <w:proofErr w:type="spellStart"/>
      <w:r w:rsidRPr="004C4216">
        <w:rPr>
          <w:sz w:val="24"/>
          <w:szCs w:val="24"/>
        </w:rPr>
        <w:t>Jehu-Appiah</w:t>
      </w:r>
      <w:proofErr w:type="spellEnd"/>
      <w:r w:rsidRPr="004C4216">
        <w:rPr>
          <w:sz w:val="24"/>
          <w:szCs w:val="24"/>
        </w:rPr>
        <w:t xml:space="preserve"> et al. (2014) identificaram que hospitais </w:t>
      </w:r>
      <w:proofErr w:type="spellStart"/>
      <w:r w:rsidRPr="004C4216">
        <w:rPr>
          <w:sz w:val="24"/>
          <w:szCs w:val="24"/>
        </w:rPr>
        <w:t>quasi</w:t>
      </w:r>
      <w:proofErr w:type="spellEnd"/>
      <w:r w:rsidRPr="004C4216">
        <w:rPr>
          <w:sz w:val="24"/>
          <w:szCs w:val="24"/>
        </w:rPr>
        <w:t>-governamentais foram os mais eficientes, com recomendações para downsizing e padronização, mas o estudo foi limitado por dados desatualizados e variáveis omitidas.</w:t>
      </w:r>
    </w:p>
    <w:p w14:paraId="374A390C" w14:textId="495922FB" w:rsidR="004C4216" w:rsidRPr="004C4216" w:rsidRDefault="004C4216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B3532">
        <w:rPr>
          <w:sz w:val="24"/>
          <w:szCs w:val="24"/>
          <w:lang w:val="fr-FR"/>
        </w:rPr>
        <w:t xml:space="preserve">Na Romênia, Vladu et al. </w:t>
      </w:r>
      <w:r w:rsidRPr="004C4216">
        <w:rPr>
          <w:sz w:val="24"/>
          <w:szCs w:val="24"/>
        </w:rPr>
        <w:t xml:space="preserve">(2024) e Duran et al. (2019) analisaram modelos hierárquicos e burocráticos, com financiamento por </w:t>
      </w:r>
      <w:proofErr w:type="spellStart"/>
      <w:r w:rsidRPr="004C4216">
        <w:rPr>
          <w:sz w:val="24"/>
          <w:szCs w:val="24"/>
        </w:rPr>
        <w:t>DRGs</w:t>
      </w:r>
      <w:proofErr w:type="spellEnd"/>
      <w:r w:rsidRPr="004C4216">
        <w:rPr>
          <w:sz w:val="24"/>
          <w:szCs w:val="24"/>
        </w:rPr>
        <w:t xml:space="preserve"> e orçamento global. Esses modelos apresentaram eficiência variável, mas foram prejudicados por financiamento insuficiente e regulamentos contraditórios. No Irã, </w:t>
      </w:r>
      <w:proofErr w:type="spellStart"/>
      <w:r w:rsidRPr="004C4216">
        <w:rPr>
          <w:sz w:val="24"/>
          <w:szCs w:val="24"/>
        </w:rPr>
        <w:t>Esmaeili</w:t>
      </w:r>
      <w:proofErr w:type="spellEnd"/>
      <w:r w:rsidRPr="004C4216">
        <w:rPr>
          <w:sz w:val="24"/>
          <w:szCs w:val="24"/>
        </w:rPr>
        <w:t xml:space="preserve"> et al. (2021) destacaram o Health </w:t>
      </w:r>
      <w:proofErr w:type="spellStart"/>
      <w:r w:rsidRPr="004C4216">
        <w:rPr>
          <w:sz w:val="24"/>
          <w:szCs w:val="24"/>
        </w:rPr>
        <w:t>Transformation</w:t>
      </w:r>
      <w:proofErr w:type="spellEnd"/>
      <w:r w:rsidRPr="004C4216">
        <w:rPr>
          <w:sz w:val="24"/>
          <w:szCs w:val="24"/>
        </w:rPr>
        <w:t xml:space="preserve"> </w:t>
      </w:r>
      <w:proofErr w:type="spellStart"/>
      <w:r w:rsidRPr="004C4216">
        <w:rPr>
          <w:sz w:val="24"/>
          <w:szCs w:val="24"/>
        </w:rPr>
        <w:t>Plan</w:t>
      </w:r>
      <w:proofErr w:type="spellEnd"/>
      <w:r w:rsidRPr="004C4216">
        <w:rPr>
          <w:sz w:val="24"/>
          <w:szCs w:val="24"/>
        </w:rPr>
        <w:t xml:space="preserve"> (HTP), que melhorou o acesso aos serviços, mas aumentou os custos e enfrentou desafios de sustentabilidade. Na Etiópia, </w:t>
      </w:r>
      <w:proofErr w:type="spellStart"/>
      <w:r w:rsidRPr="004C4216">
        <w:rPr>
          <w:sz w:val="24"/>
          <w:szCs w:val="24"/>
        </w:rPr>
        <w:t>Koricho</w:t>
      </w:r>
      <w:proofErr w:type="spellEnd"/>
      <w:r w:rsidRPr="004C4216">
        <w:rPr>
          <w:sz w:val="24"/>
          <w:szCs w:val="24"/>
        </w:rPr>
        <w:t xml:space="preserve"> et al. (2024) avaliaram o PBF (</w:t>
      </w:r>
      <w:proofErr w:type="spellStart"/>
      <w:r w:rsidRPr="004C4216">
        <w:rPr>
          <w:sz w:val="24"/>
          <w:szCs w:val="24"/>
        </w:rPr>
        <w:t>Pay</w:t>
      </w:r>
      <w:proofErr w:type="spellEnd"/>
      <w:r w:rsidRPr="004C4216">
        <w:rPr>
          <w:sz w:val="24"/>
          <w:szCs w:val="24"/>
        </w:rPr>
        <w:t>-for-Performance), que demonstrou custo-efetividade, mas dependia de financiamento externo. Por fim, no Brasil, O'Dwyer et al. (2019) identificaram impactos negativos da crise financeira na gestão hospitalar, com redução de leitos e qualidade dos serviços.</w:t>
      </w:r>
    </w:p>
    <w:p w14:paraId="661E8F44" w14:textId="527D06F4" w:rsidR="0050066E" w:rsidRDefault="004C4216" w:rsidP="00281221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C4216">
        <w:rPr>
          <w:sz w:val="24"/>
          <w:szCs w:val="24"/>
        </w:rPr>
        <w:t>Em resumo, os modelos de gestão e financiamento variam significativamente entre os países, com VBHC e P4P sendo os mais comuns. Os resultados indicam que modelos baseados em valor e desempenho tendem a melhorar a eficiência e a satisfação do paciente, mas enfrentam desafios como sustentabilidade financeira, generalização de resultados e integração de indicadores. A escolha do modelo deve considerar o contexto local e a capacidade de implementação para maximizar os benefícios.</w:t>
      </w:r>
    </w:p>
    <w:p w14:paraId="6BB5AC34" w14:textId="77777777" w:rsidR="00807E78" w:rsidRDefault="00807E78" w:rsidP="00281221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9FDAD35" w14:textId="7169F784" w:rsidR="00447ECB" w:rsidRDefault="005D65DC" w:rsidP="00447ECB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3.3. </w:t>
      </w:r>
      <w:r w:rsidR="00447ECB" w:rsidRPr="00486448">
        <w:rPr>
          <w:sz w:val="24"/>
          <w:szCs w:val="24"/>
        </w:rPr>
        <w:t xml:space="preserve">Desafios na integração de informações hospitalares </w:t>
      </w:r>
    </w:p>
    <w:p w14:paraId="326D0810" w14:textId="7B9FD657" w:rsidR="00447ECB" w:rsidRPr="00447ECB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 xml:space="preserve">A integração de informações hospitalares enfrenta desafios significativos, especialmente no que diz respeito à interoperabilidade dos sistemas de indicadores de desempenho, gestão e financiamento. Um dos principais obstáculos é a falta de padronização na coleta e análise de dados, como evidenciado no estudo de </w:t>
      </w:r>
      <w:proofErr w:type="spellStart"/>
      <w:r w:rsidRPr="00447ECB">
        <w:rPr>
          <w:sz w:val="24"/>
          <w:szCs w:val="24"/>
        </w:rPr>
        <w:t>Nojszewska</w:t>
      </w:r>
      <w:proofErr w:type="spellEnd"/>
      <w:r w:rsidRPr="00447ECB">
        <w:rPr>
          <w:sz w:val="24"/>
          <w:szCs w:val="24"/>
        </w:rPr>
        <w:t xml:space="preserve"> e </w:t>
      </w:r>
      <w:proofErr w:type="spellStart"/>
      <w:r w:rsidRPr="00447ECB">
        <w:rPr>
          <w:sz w:val="24"/>
          <w:szCs w:val="24"/>
        </w:rPr>
        <w:t>Sielska</w:t>
      </w:r>
      <w:proofErr w:type="spellEnd"/>
      <w:r w:rsidRPr="00447ECB">
        <w:rPr>
          <w:sz w:val="24"/>
          <w:szCs w:val="24"/>
        </w:rPr>
        <w:t xml:space="preserve"> (2022), que destacou a complexidade na integração de múltiplos indicadores econômicos, sociais e clínicos para a implementação prática do </w:t>
      </w:r>
      <w:proofErr w:type="spellStart"/>
      <w:r w:rsidRPr="00447ECB">
        <w:rPr>
          <w:sz w:val="24"/>
          <w:szCs w:val="24"/>
        </w:rPr>
        <w:t>Value-Based</w:t>
      </w:r>
      <w:proofErr w:type="spellEnd"/>
      <w:r w:rsidRPr="00447ECB">
        <w:rPr>
          <w:sz w:val="24"/>
          <w:szCs w:val="24"/>
        </w:rPr>
        <w:t xml:space="preserve"> Healthcare (VBHC). Essa lacuna dificulta a comparação entre instituições e a criação de benchmarks confiáveis, limitando a capacidade de tomar decisões baseadas em evidências.</w:t>
      </w:r>
    </w:p>
    <w:p w14:paraId="41DA9FD9" w14:textId="3DEEBBAB" w:rsidR="00447ECB" w:rsidRPr="00447ECB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 xml:space="preserve">Além disso, a dependência de sistemas de informação desatualizados ou incompletos é um problema recorrente. Por exemplo, o estudo de </w:t>
      </w:r>
      <w:proofErr w:type="spellStart"/>
      <w:r w:rsidRPr="00447ECB">
        <w:rPr>
          <w:sz w:val="24"/>
          <w:szCs w:val="24"/>
        </w:rPr>
        <w:t>Raymer</w:t>
      </w:r>
      <w:proofErr w:type="spellEnd"/>
      <w:r w:rsidRPr="00447ECB">
        <w:rPr>
          <w:sz w:val="24"/>
          <w:szCs w:val="24"/>
        </w:rPr>
        <w:t xml:space="preserve"> et al. (2023) apontou que a baixa completude de dados em 18 instalações de saúde na Austrália resultou em variações não explicadas nos resultados, comprometendo a eficácia da gestão baseada em dados. Essa limitação é agravada pela falta de infraestrutura tecnológica em alguns contextos, como no estudo de He et al. (2024), realizado na China, onde a ausência de métodos práticos para identificar custos individuais dos pacientes impediu uma avaliação precisa do desempenho financeiro.</w:t>
      </w:r>
    </w:p>
    <w:p w14:paraId="7420EF55" w14:textId="0AA276E6" w:rsidR="00447ECB" w:rsidRPr="00447ECB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 xml:space="preserve">A interoperabilidade também é afetada pela diversidade de modelos de financiamento e gestão adotados pelos hospitais. Enquanto alguns países, como a Polônia e a Austrália, implementaram sistemas baseados em valor (VBHC) ou pagamento por desempenho (P4P), outros, como o Irã, ainda dependem de modelos </w:t>
      </w:r>
      <w:proofErr w:type="spellStart"/>
      <w:r w:rsidRPr="00447ECB">
        <w:rPr>
          <w:sz w:val="24"/>
          <w:szCs w:val="24"/>
        </w:rPr>
        <w:t>fee</w:t>
      </w:r>
      <w:proofErr w:type="spellEnd"/>
      <w:r w:rsidRPr="00447ECB">
        <w:rPr>
          <w:sz w:val="24"/>
          <w:szCs w:val="24"/>
        </w:rPr>
        <w:t>-for-</w:t>
      </w:r>
      <w:proofErr w:type="spellStart"/>
      <w:r w:rsidRPr="00447ECB">
        <w:rPr>
          <w:sz w:val="24"/>
          <w:szCs w:val="24"/>
        </w:rPr>
        <w:t>service</w:t>
      </w:r>
      <w:proofErr w:type="spellEnd"/>
      <w:r w:rsidRPr="00447ECB">
        <w:rPr>
          <w:sz w:val="24"/>
          <w:szCs w:val="24"/>
        </w:rPr>
        <w:t xml:space="preserve"> (FFS), conforme observado por </w:t>
      </w:r>
      <w:proofErr w:type="spellStart"/>
      <w:r w:rsidRPr="00447ECB">
        <w:rPr>
          <w:sz w:val="24"/>
          <w:szCs w:val="24"/>
        </w:rPr>
        <w:t>Esmaeili</w:t>
      </w:r>
      <w:proofErr w:type="spellEnd"/>
      <w:r w:rsidRPr="00447ECB">
        <w:rPr>
          <w:sz w:val="24"/>
          <w:szCs w:val="24"/>
        </w:rPr>
        <w:t xml:space="preserve"> et al. (2021). Essa disparidade cria barreiras para a harmonização de dados e a adoção de práticas universais, especialmente em sistemas de saúde com menos recursos.</w:t>
      </w:r>
    </w:p>
    <w:p w14:paraId="15AC3D08" w14:textId="7B0322F0" w:rsidR="00447ECB" w:rsidRPr="00447ECB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 xml:space="preserve">Outro desafio crítico é a resistência à mudança por parte dos profissionais e gestores hospitalares. O estudo de </w:t>
      </w:r>
      <w:proofErr w:type="spellStart"/>
      <w:r w:rsidRPr="00447ECB">
        <w:rPr>
          <w:sz w:val="24"/>
          <w:szCs w:val="24"/>
        </w:rPr>
        <w:t>Kalk</w:t>
      </w:r>
      <w:proofErr w:type="spellEnd"/>
      <w:r w:rsidRPr="00447ECB">
        <w:rPr>
          <w:sz w:val="24"/>
          <w:szCs w:val="24"/>
        </w:rPr>
        <w:t xml:space="preserve">, Paul e </w:t>
      </w:r>
      <w:proofErr w:type="spellStart"/>
      <w:r w:rsidRPr="00447ECB">
        <w:rPr>
          <w:sz w:val="24"/>
          <w:szCs w:val="24"/>
        </w:rPr>
        <w:t>Grabosch</w:t>
      </w:r>
      <w:proofErr w:type="spellEnd"/>
      <w:r w:rsidRPr="00447ECB">
        <w:rPr>
          <w:sz w:val="24"/>
          <w:szCs w:val="24"/>
        </w:rPr>
        <w:t xml:space="preserve"> (2010)</w:t>
      </w:r>
      <w:r w:rsidR="00E4499D">
        <w:rPr>
          <w:sz w:val="24"/>
          <w:szCs w:val="24"/>
        </w:rPr>
        <w:t>,</w:t>
      </w:r>
      <w:r w:rsidRPr="00447ECB">
        <w:rPr>
          <w:sz w:val="24"/>
          <w:szCs w:val="24"/>
        </w:rPr>
        <w:t xml:space="preserve"> n</w:t>
      </w:r>
      <w:r w:rsidR="008D538E">
        <w:rPr>
          <w:sz w:val="24"/>
          <w:szCs w:val="24"/>
        </w:rPr>
        <w:t>a</w:t>
      </w:r>
      <w:r w:rsidRPr="00447ECB">
        <w:rPr>
          <w:sz w:val="24"/>
          <w:szCs w:val="24"/>
        </w:rPr>
        <w:t xml:space="preserve"> Ruanda</w:t>
      </w:r>
      <w:r w:rsidR="00E4499D">
        <w:rPr>
          <w:sz w:val="24"/>
          <w:szCs w:val="24"/>
        </w:rPr>
        <w:t>,</w:t>
      </w:r>
      <w:r w:rsidRPr="00447ECB">
        <w:rPr>
          <w:sz w:val="24"/>
          <w:szCs w:val="24"/>
        </w:rPr>
        <w:t xml:space="preserve"> </w:t>
      </w:r>
      <w:r w:rsidR="00E4499D">
        <w:rPr>
          <w:sz w:val="24"/>
          <w:szCs w:val="24"/>
        </w:rPr>
        <w:t>analisou</w:t>
      </w:r>
      <w:r w:rsidRPr="00447ECB">
        <w:rPr>
          <w:sz w:val="24"/>
          <w:szCs w:val="24"/>
        </w:rPr>
        <w:t xml:space="preserve"> que a implementação do P4P gerou estresse e conflitos éticos entre as equipes, além de distorções nos dados ("</w:t>
      </w:r>
      <w:proofErr w:type="spellStart"/>
      <w:r w:rsidRPr="00447ECB">
        <w:rPr>
          <w:sz w:val="24"/>
          <w:szCs w:val="24"/>
        </w:rPr>
        <w:t>gaming</w:t>
      </w:r>
      <w:proofErr w:type="spellEnd"/>
      <w:r w:rsidRPr="00447ECB">
        <w:rPr>
          <w:sz w:val="24"/>
          <w:szCs w:val="24"/>
        </w:rPr>
        <w:t xml:space="preserve">") devido ao foco excessivo em indicadores específicos. </w:t>
      </w:r>
      <w:r w:rsidRPr="00447ECB">
        <w:rPr>
          <w:sz w:val="24"/>
          <w:szCs w:val="24"/>
        </w:rPr>
        <w:lastRenderedPageBreak/>
        <w:t>Essa resistência pode ser exacerbada pela falta de capacitação e pela ausência de uma cultura organizacional voltada para a melhoria contínua.</w:t>
      </w:r>
    </w:p>
    <w:p w14:paraId="32E0EE20" w14:textId="2E7DF43F" w:rsidR="00447ECB" w:rsidRPr="00447ECB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 xml:space="preserve">Por fim, a falta de transparência e a fragmentação dos sistemas de informação são problemas persistentes. </w:t>
      </w:r>
      <w:proofErr w:type="spellStart"/>
      <w:r w:rsidRPr="00447ECB">
        <w:rPr>
          <w:sz w:val="24"/>
          <w:szCs w:val="24"/>
        </w:rPr>
        <w:t>Toloo</w:t>
      </w:r>
      <w:proofErr w:type="spellEnd"/>
      <w:r w:rsidRPr="00447ECB">
        <w:rPr>
          <w:sz w:val="24"/>
          <w:szCs w:val="24"/>
        </w:rPr>
        <w:t xml:space="preserve"> et al. (2017) destacaram que, na Austrália, a agregação de dados mascar</w:t>
      </w:r>
      <w:r w:rsidR="00ED6443">
        <w:rPr>
          <w:sz w:val="24"/>
          <w:szCs w:val="24"/>
        </w:rPr>
        <w:t>ou</w:t>
      </w:r>
      <w:r w:rsidRPr="00447ECB">
        <w:rPr>
          <w:sz w:val="24"/>
          <w:szCs w:val="24"/>
        </w:rPr>
        <w:t xml:space="preserve"> variações individuais entre departamentos de emergência, enquanto Duran et al. (2019) identificaram na Romênia a subutilização de comitês de qualidade e a falta de dados sistemáticos sobre resultados clínicos. Essas lacunas comprometem a capacidade de monitorar e avaliar o desempenho hospitalar de forma abrangente.</w:t>
      </w:r>
    </w:p>
    <w:p w14:paraId="2BD80A70" w14:textId="5D8DBE1E" w:rsidR="0050066E" w:rsidRDefault="00447ECB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447ECB">
        <w:rPr>
          <w:sz w:val="24"/>
          <w:szCs w:val="24"/>
        </w:rPr>
        <w:t>Em síntese, os desafios na integração de informações hospitalares são multifacetados, envolvendo questões técnicas, organizacionais e culturais. A superação dessas barreiras requer investimentos em infraestrutura tecnológica, padronização de indicadores, capacitação profissional e a adoção de modelos de financiamento e gestão alinhados com as necessidades dos sistemas de saúde. A interoperabilidade eficaz é essencial para garantir a qualidade do cuidado, a eficiência operacional e a sustentabilidade financeira das instituições hospitalares.</w:t>
      </w:r>
    </w:p>
    <w:p w14:paraId="2AAF508F" w14:textId="7F1F16E5" w:rsidR="0050066E" w:rsidRDefault="00E8408D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447ECB">
        <w:rPr>
          <w:sz w:val="24"/>
          <w:szCs w:val="24"/>
        </w:rPr>
        <w:t xml:space="preserve">Aplicação para Gestores </w:t>
      </w:r>
      <w:r w:rsidR="00D23233">
        <w:rPr>
          <w:sz w:val="24"/>
          <w:szCs w:val="24"/>
        </w:rPr>
        <w:t xml:space="preserve">Hospitalares </w:t>
      </w:r>
    </w:p>
    <w:p w14:paraId="68A3AD2E" w14:textId="2EA363E0" w:rsidR="00447ECB" w:rsidRDefault="00F321F4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447ECB" w:rsidRPr="00447ECB">
        <w:rPr>
          <w:sz w:val="24"/>
          <w:szCs w:val="24"/>
        </w:rPr>
        <w:t xml:space="preserve"> </w:t>
      </w:r>
      <w:proofErr w:type="spellStart"/>
      <w:r w:rsidR="00447ECB" w:rsidRPr="00447ECB">
        <w:rPr>
          <w:sz w:val="24"/>
          <w:szCs w:val="24"/>
        </w:rPr>
        <w:t>Value-Based</w:t>
      </w:r>
      <w:proofErr w:type="spellEnd"/>
      <w:r w:rsidR="00447ECB" w:rsidRPr="00447ECB">
        <w:rPr>
          <w:sz w:val="24"/>
          <w:szCs w:val="24"/>
        </w:rPr>
        <w:t xml:space="preserve"> Healthcare (VBHC) e o </w:t>
      </w:r>
      <w:proofErr w:type="spellStart"/>
      <w:r w:rsidR="00447ECB" w:rsidRPr="00447ECB">
        <w:rPr>
          <w:sz w:val="24"/>
          <w:szCs w:val="24"/>
        </w:rPr>
        <w:t>Pay</w:t>
      </w:r>
      <w:proofErr w:type="spellEnd"/>
      <w:r w:rsidR="00447ECB" w:rsidRPr="00447ECB">
        <w:rPr>
          <w:sz w:val="24"/>
          <w:szCs w:val="24"/>
        </w:rPr>
        <w:t>-for-Performance (P4P)</w:t>
      </w:r>
      <w:r>
        <w:rPr>
          <w:sz w:val="24"/>
          <w:szCs w:val="24"/>
        </w:rPr>
        <w:t xml:space="preserve"> </w:t>
      </w:r>
      <w:r w:rsidR="00447ECB" w:rsidRPr="00447ECB">
        <w:rPr>
          <w:sz w:val="24"/>
          <w:szCs w:val="24"/>
        </w:rPr>
        <w:t xml:space="preserve">podem ser adaptados a diferentes contextos institucionais. Por exemplo, o estudo de </w:t>
      </w:r>
      <w:proofErr w:type="spellStart"/>
      <w:r w:rsidR="00447ECB" w:rsidRPr="00447ECB">
        <w:rPr>
          <w:sz w:val="24"/>
          <w:szCs w:val="24"/>
        </w:rPr>
        <w:t>Nojszewska</w:t>
      </w:r>
      <w:proofErr w:type="spellEnd"/>
      <w:r w:rsidR="00447ECB" w:rsidRPr="00447ECB">
        <w:rPr>
          <w:sz w:val="24"/>
          <w:szCs w:val="24"/>
        </w:rPr>
        <w:t xml:space="preserve"> e </w:t>
      </w:r>
      <w:proofErr w:type="spellStart"/>
      <w:r w:rsidR="00447ECB" w:rsidRPr="00447ECB">
        <w:rPr>
          <w:sz w:val="24"/>
          <w:szCs w:val="24"/>
        </w:rPr>
        <w:t>Sielska</w:t>
      </w:r>
      <w:proofErr w:type="spellEnd"/>
      <w:r w:rsidR="00447ECB" w:rsidRPr="00447ECB">
        <w:rPr>
          <w:sz w:val="24"/>
          <w:szCs w:val="24"/>
        </w:rPr>
        <w:t xml:space="preserve"> (2022) demonstra como a integração de indicadores clínicos e econômicos no VBHC pode melhorar a eficiência e os resultados em saúde, enquanto He et al. (2024) destacam a importância de métricas robustas para a implementação de modelos híbridos em hospitais gerais. Esses insights buscam alinhar financiamento a desfechos clínicos e otimizar recursos, especialmente em sistemas com restrições orçamentárias. Além disso, estudos como o de Zhang et al. (2024) mostram como modelos baseados em doenças específicas, como o Single </w:t>
      </w:r>
      <w:proofErr w:type="spellStart"/>
      <w:r w:rsidR="00447ECB" w:rsidRPr="00447ECB">
        <w:rPr>
          <w:sz w:val="24"/>
          <w:szCs w:val="24"/>
        </w:rPr>
        <w:t>Disease</w:t>
      </w:r>
      <w:proofErr w:type="spellEnd"/>
      <w:r w:rsidR="00447ECB" w:rsidRPr="00447ECB">
        <w:rPr>
          <w:sz w:val="24"/>
          <w:szCs w:val="24"/>
        </w:rPr>
        <w:t xml:space="preserve"> </w:t>
      </w:r>
      <w:proofErr w:type="spellStart"/>
      <w:r w:rsidR="00447ECB" w:rsidRPr="00447ECB">
        <w:rPr>
          <w:sz w:val="24"/>
          <w:szCs w:val="24"/>
        </w:rPr>
        <w:t>Payment</w:t>
      </w:r>
      <w:proofErr w:type="spellEnd"/>
      <w:r w:rsidR="00447ECB" w:rsidRPr="00447ECB">
        <w:rPr>
          <w:sz w:val="24"/>
          <w:szCs w:val="24"/>
        </w:rPr>
        <w:t xml:space="preserve"> (SDP), podem reduzir custos e padronizar tratamentos, oferecendo soluções práticas para hospitais distritais.  </w:t>
      </w:r>
    </w:p>
    <w:p w14:paraId="63D7C8C8" w14:textId="77777777" w:rsidR="00857FB3" w:rsidRPr="00447ECB" w:rsidRDefault="00857FB3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235A48B5" w14:textId="3759DFB0" w:rsidR="00447ECB" w:rsidRDefault="00E8408D" w:rsidP="00D2323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="00447ECB">
        <w:rPr>
          <w:sz w:val="24"/>
          <w:szCs w:val="24"/>
        </w:rPr>
        <w:t xml:space="preserve">Limitações </w:t>
      </w:r>
    </w:p>
    <w:p w14:paraId="64A4871A" w14:textId="683E8369" w:rsidR="00C00561" w:rsidRDefault="00ED6443" w:rsidP="00ED6443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447ECB" w:rsidRPr="00447ECB">
        <w:rPr>
          <w:sz w:val="24"/>
          <w:szCs w:val="24"/>
        </w:rPr>
        <w:t xml:space="preserve">s limitações metodológicas dos estudos revisados podem comprometer a generalização dos resultados. Muitos trabalhos, como o de </w:t>
      </w:r>
      <w:proofErr w:type="spellStart"/>
      <w:r w:rsidR="00447ECB" w:rsidRPr="00447ECB">
        <w:rPr>
          <w:sz w:val="24"/>
          <w:szCs w:val="24"/>
        </w:rPr>
        <w:t>Raymer</w:t>
      </w:r>
      <w:proofErr w:type="spellEnd"/>
      <w:r w:rsidR="00447ECB" w:rsidRPr="00447ECB">
        <w:rPr>
          <w:sz w:val="24"/>
          <w:szCs w:val="24"/>
        </w:rPr>
        <w:t xml:space="preserve"> et al. (2023), enfrentam problemas de completude de dados, com taxas de preenchimento variáveis que dificultam a análise consistente de indicadores. Outros, como o de </w:t>
      </w:r>
      <w:proofErr w:type="spellStart"/>
      <w:r w:rsidR="00447ECB" w:rsidRPr="00447ECB">
        <w:rPr>
          <w:sz w:val="24"/>
          <w:szCs w:val="24"/>
        </w:rPr>
        <w:t>Jehu-Appiah</w:t>
      </w:r>
      <w:proofErr w:type="spellEnd"/>
      <w:r w:rsidR="00447ECB" w:rsidRPr="00447ECB">
        <w:rPr>
          <w:sz w:val="24"/>
          <w:szCs w:val="24"/>
        </w:rPr>
        <w:t xml:space="preserve"> et al. (2014), utilizam dados desatualizados ou não ajustados para perfis de pacientes distintos, limitando a comparabilidade entre instituições. Além disso, estudos como o de </w:t>
      </w:r>
      <w:proofErr w:type="spellStart"/>
      <w:r w:rsidR="00447ECB" w:rsidRPr="00447ECB">
        <w:rPr>
          <w:sz w:val="24"/>
          <w:szCs w:val="24"/>
        </w:rPr>
        <w:t>Koricho</w:t>
      </w:r>
      <w:proofErr w:type="spellEnd"/>
      <w:r w:rsidR="00447ECB" w:rsidRPr="00447ECB">
        <w:rPr>
          <w:sz w:val="24"/>
          <w:szCs w:val="24"/>
        </w:rPr>
        <w:t xml:space="preserve"> et al. (2024) baseiam-se em amostras pequenas ou contextos específicos, como distritos rurais na Etiópia, o que restringe a transferibilidade das conclusões para outros cenários. A dependência de relatos qualitativos e a falta de padronização na coleta de dados, como apontado por Duran et al. (2019), também introduzem viés e reduzem a confiabilidade das métricas de desempenho. Essas limitações destacam a necessidade de pesquisas futuras com desenhos metodológicos mais </w:t>
      </w:r>
      <w:r w:rsidR="006543BA">
        <w:rPr>
          <w:sz w:val="24"/>
          <w:szCs w:val="24"/>
        </w:rPr>
        <w:t>sistematizados</w:t>
      </w:r>
      <w:r w:rsidR="00447ECB" w:rsidRPr="00447ECB">
        <w:rPr>
          <w:sz w:val="24"/>
          <w:szCs w:val="24"/>
        </w:rPr>
        <w:t xml:space="preserve"> para fortalecer a evidência em gestão hospitalar</w:t>
      </w:r>
      <w:r w:rsidR="009159DA">
        <w:rPr>
          <w:sz w:val="24"/>
          <w:szCs w:val="24"/>
        </w:rPr>
        <w:t xml:space="preserve"> pública/filantrópica</w:t>
      </w:r>
      <w:r w:rsidR="00D23233">
        <w:rPr>
          <w:sz w:val="24"/>
          <w:szCs w:val="24"/>
        </w:rPr>
        <w:t xml:space="preserve">. </w:t>
      </w:r>
    </w:p>
    <w:p w14:paraId="773CB3D1" w14:textId="55BAD908" w:rsidR="00DF2496" w:rsidRDefault="002907BF" w:rsidP="00DF2496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Outra limitação observada é que os estudos </w:t>
      </w:r>
      <w:r w:rsidR="00C0483C">
        <w:rPr>
          <w:sz w:val="24"/>
          <w:szCs w:val="24"/>
        </w:rPr>
        <w:t xml:space="preserve">realizados por </w:t>
      </w:r>
      <w:r w:rsidR="00A17179">
        <w:rPr>
          <w:sz w:val="24"/>
          <w:szCs w:val="24"/>
        </w:rPr>
        <w:t xml:space="preserve">brasileiros </w:t>
      </w:r>
      <w:r w:rsidR="00DF2496">
        <w:rPr>
          <w:sz w:val="24"/>
          <w:szCs w:val="24"/>
        </w:rPr>
        <w:t>e organizados po</w:t>
      </w:r>
      <w:r>
        <w:rPr>
          <w:sz w:val="24"/>
          <w:szCs w:val="24"/>
        </w:rPr>
        <w:t xml:space="preserve">r </w:t>
      </w:r>
      <w:r w:rsidR="00F119B7" w:rsidRPr="00F119B7">
        <w:rPr>
          <w:sz w:val="24"/>
          <w:szCs w:val="24"/>
        </w:rPr>
        <w:t xml:space="preserve">La </w:t>
      </w:r>
      <w:proofErr w:type="spellStart"/>
      <w:r w:rsidR="00F119B7" w:rsidRPr="00F119B7">
        <w:rPr>
          <w:sz w:val="24"/>
          <w:szCs w:val="24"/>
        </w:rPr>
        <w:t>Forgia</w:t>
      </w:r>
      <w:proofErr w:type="spellEnd"/>
      <w:r w:rsidR="00F119B7" w:rsidRPr="00F119B7">
        <w:rPr>
          <w:sz w:val="24"/>
          <w:szCs w:val="24"/>
        </w:rPr>
        <w:t xml:space="preserve"> e </w:t>
      </w:r>
      <w:proofErr w:type="spellStart"/>
      <w:r w:rsidR="00F119B7" w:rsidRPr="00F119B7">
        <w:rPr>
          <w:sz w:val="24"/>
          <w:szCs w:val="24"/>
        </w:rPr>
        <w:t>Couttolenc</w:t>
      </w:r>
      <w:proofErr w:type="spellEnd"/>
      <w:r w:rsidR="00F119B7" w:rsidRPr="00F119B7">
        <w:rPr>
          <w:sz w:val="24"/>
          <w:szCs w:val="24"/>
        </w:rPr>
        <w:t xml:space="preserve"> (2008), que analisou o desempenho de 127 hospitais em sete estados brasileiros, </w:t>
      </w:r>
      <w:r w:rsidR="00DF2496">
        <w:rPr>
          <w:sz w:val="24"/>
          <w:szCs w:val="24"/>
        </w:rPr>
        <w:t xml:space="preserve">e </w:t>
      </w:r>
      <w:r w:rsidR="00F119B7" w:rsidRPr="00F119B7">
        <w:rPr>
          <w:sz w:val="24"/>
          <w:szCs w:val="24"/>
        </w:rPr>
        <w:t xml:space="preserve">publicado pelo Banco Mundial sob o título Hospital Performance in </w:t>
      </w:r>
      <w:proofErr w:type="spellStart"/>
      <w:r w:rsidR="00F119B7" w:rsidRPr="00F119B7">
        <w:rPr>
          <w:sz w:val="24"/>
          <w:szCs w:val="24"/>
        </w:rPr>
        <w:t>Brazil</w:t>
      </w:r>
      <w:proofErr w:type="spellEnd"/>
      <w:r w:rsidR="00F119B7" w:rsidRPr="00F119B7">
        <w:rPr>
          <w:sz w:val="24"/>
          <w:szCs w:val="24"/>
        </w:rPr>
        <w:t xml:space="preserve">: The Search for </w:t>
      </w:r>
      <w:proofErr w:type="spellStart"/>
      <w:r w:rsidR="00F119B7" w:rsidRPr="00F119B7">
        <w:rPr>
          <w:sz w:val="24"/>
          <w:szCs w:val="24"/>
        </w:rPr>
        <w:t>Excellence</w:t>
      </w:r>
      <w:proofErr w:type="spellEnd"/>
      <w:r w:rsidR="00DF2496">
        <w:rPr>
          <w:sz w:val="24"/>
          <w:szCs w:val="24"/>
        </w:rPr>
        <w:t>, não foi encontrado nas bases</w:t>
      </w:r>
      <w:r w:rsidR="00F119B7" w:rsidRPr="00F119B7">
        <w:rPr>
          <w:sz w:val="24"/>
          <w:szCs w:val="24"/>
        </w:rPr>
        <w:t>. Os autores identificaram ampla variabilidade de performance entre instituições do mesmo modelo institucional, sugerindo que fatores internos de gestão, liderança e cultura organizacional exercem influência significativa nos resultados</w:t>
      </w:r>
      <w:r w:rsidR="00DF2496">
        <w:rPr>
          <w:sz w:val="24"/>
          <w:szCs w:val="24"/>
        </w:rPr>
        <w:t xml:space="preserve">, sendo um estudo robusto demonstrando que os </w:t>
      </w:r>
      <w:r w:rsidR="00F119B7" w:rsidRPr="00F119B7">
        <w:rPr>
          <w:sz w:val="24"/>
          <w:szCs w:val="24"/>
        </w:rPr>
        <w:t xml:space="preserve">hospitais gerenciados por Organizações Sociais (OSS), quando contratualizados com metas claras e mecanismos de </w:t>
      </w:r>
      <w:proofErr w:type="spellStart"/>
      <w:r w:rsidR="00F119B7" w:rsidRPr="00F119B7">
        <w:rPr>
          <w:sz w:val="24"/>
          <w:szCs w:val="24"/>
        </w:rPr>
        <w:t>accountability</w:t>
      </w:r>
      <w:proofErr w:type="spellEnd"/>
      <w:r w:rsidR="00F119B7" w:rsidRPr="00F119B7">
        <w:rPr>
          <w:sz w:val="24"/>
          <w:szCs w:val="24"/>
        </w:rPr>
        <w:t>, apresentaram maior produtividade, melhor eficiência na alocação de recursos e melhores desfechos clínicos em comparação a unidades de administração direta. Ainda assim, a autonomia isolada, sem um sistema estruturado de monitoramento e incentivos, não foi suficiente para gerar melhorias consistentes.</w:t>
      </w:r>
      <w:r w:rsidR="00DF2496">
        <w:rPr>
          <w:sz w:val="24"/>
          <w:szCs w:val="24"/>
        </w:rPr>
        <w:t xml:space="preserve"> </w:t>
      </w:r>
      <w:r w:rsidR="00F119B7" w:rsidRPr="00F119B7">
        <w:rPr>
          <w:sz w:val="24"/>
          <w:szCs w:val="24"/>
        </w:rPr>
        <w:t xml:space="preserve">Os autores também destacaram a importância da adoção de indicadores de desempenho padronizados, do uso de benchmarking e de sistemas de informação interoperáveis como ferramentas-chave para a melhoria contínua. </w:t>
      </w:r>
      <w:r w:rsidR="00713FDA">
        <w:rPr>
          <w:sz w:val="24"/>
          <w:szCs w:val="24"/>
        </w:rPr>
        <w:t xml:space="preserve"> </w:t>
      </w:r>
    </w:p>
    <w:p w14:paraId="3A7AA85D" w14:textId="5BB486DA" w:rsidR="00C00561" w:rsidRDefault="0005121C" w:rsidP="00830A5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</w:t>
      </w:r>
      <w:r w:rsidR="00C00561">
        <w:rPr>
          <w:sz w:val="24"/>
          <w:szCs w:val="24"/>
        </w:rPr>
        <w:t xml:space="preserve">Recomendações </w:t>
      </w:r>
    </w:p>
    <w:p w14:paraId="1E1EDE92" w14:textId="77777777" w:rsidR="00DF2496" w:rsidRDefault="00C00561" w:rsidP="00DF2496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próximas pesquisas </w:t>
      </w:r>
      <w:r w:rsidRPr="00C00561">
        <w:rPr>
          <w:sz w:val="24"/>
          <w:szCs w:val="24"/>
        </w:rPr>
        <w:t xml:space="preserve">devem priorizar a padronização de indicadores de desempenho, como taxas de ocupação, mortalidade e satisfação do paciente, para permitir comparações entre instituições e países. É necessário ampliar estudos sobre modelos híbridos, como </w:t>
      </w:r>
      <w:proofErr w:type="spellStart"/>
      <w:r w:rsidRPr="00C00561">
        <w:rPr>
          <w:sz w:val="24"/>
          <w:szCs w:val="24"/>
        </w:rPr>
        <w:t>Value-Based</w:t>
      </w:r>
      <w:proofErr w:type="spellEnd"/>
      <w:r w:rsidRPr="00C00561">
        <w:rPr>
          <w:sz w:val="24"/>
          <w:szCs w:val="24"/>
        </w:rPr>
        <w:t xml:space="preserve"> Healthcare (VBHC) combinado com </w:t>
      </w:r>
      <w:proofErr w:type="spellStart"/>
      <w:r w:rsidRPr="00C00561">
        <w:rPr>
          <w:sz w:val="24"/>
          <w:szCs w:val="24"/>
        </w:rPr>
        <w:t>Pay</w:t>
      </w:r>
      <w:proofErr w:type="spellEnd"/>
      <w:r w:rsidRPr="00C00561">
        <w:rPr>
          <w:sz w:val="24"/>
          <w:szCs w:val="24"/>
        </w:rPr>
        <w:t xml:space="preserve">-for-Performance (P4P), para avaliar sua eficácia em diferentes contextos, especialmente em sistemas de saúde com recursos limitados. A interoperabilidade dos sistemas de informação hospitalar deve ser investigada, com foco em soluções tecnológicas que integrem dados clínicos, financeiros e operacionais, superando </w:t>
      </w:r>
      <w:r w:rsidR="00B122D1">
        <w:rPr>
          <w:sz w:val="24"/>
          <w:szCs w:val="24"/>
        </w:rPr>
        <w:t>limitações</w:t>
      </w:r>
      <w:r w:rsidRPr="00C00561">
        <w:rPr>
          <w:sz w:val="24"/>
          <w:szCs w:val="24"/>
        </w:rPr>
        <w:t xml:space="preserve"> atuais de fragmentação e </w:t>
      </w:r>
      <w:r w:rsidR="00B122D1">
        <w:rPr>
          <w:sz w:val="24"/>
          <w:szCs w:val="24"/>
        </w:rPr>
        <w:t xml:space="preserve">não </w:t>
      </w:r>
      <w:r w:rsidRPr="00C00561">
        <w:rPr>
          <w:sz w:val="24"/>
          <w:szCs w:val="24"/>
        </w:rPr>
        <w:t xml:space="preserve">padronização. Além disso, explorar o impacto de crises financeiras na gestão, propondo mecanismos de resiliência, como financiamento flexível e contratos baseados em resultados adaptáveis. A inclusão de indicadores qualitativos, como experiência do paciente e bem-estar da equipe, também é essencial para complementar métricas tradicionais. Por fim, estudos longitudinais e multicêntricos são necessários para validar a sustentabilidade de modelos inovadores, como Single </w:t>
      </w:r>
      <w:proofErr w:type="spellStart"/>
      <w:r w:rsidRPr="00C00561">
        <w:rPr>
          <w:sz w:val="24"/>
          <w:szCs w:val="24"/>
        </w:rPr>
        <w:t>Disease</w:t>
      </w:r>
      <w:proofErr w:type="spellEnd"/>
      <w:r w:rsidRPr="00C00561">
        <w:rPr>
          <w:sz w:val="24"/>
          <w:szCs w:val="24"/>
        </w:rPr>
        <w:t xml:space="preserve"> </w:t>
      </w:r>
      <w:proofErr w:type="spellStart"/>
      <w:r w:rsidRPr="00C00561">
        <w:rPr>
          <w:sz w:val="24"/>
          <w:szCs w:val="24"/>
        </w:rPr>
        <w:t>Payment</w:t>
      </w:r>
      <w:proofErr w:type="spellEnd"/>
      <w:r w:rsidRPr="00C00561">
        <w:rPr>
          <w:sz w:val="24"/>
          <w:szCs w:val="24"/>
        </w:rPr>
        <w:t xml:space="preserve"> (SDP) e parcerias público-privadas (PPPs), considerando variáveis contextuais como cultura organizacional e capacidade institucional.</w:t>
      </w:r>
      <w:r w:rsidR="00DF2496">
        <w:rPr>
          <w:sz w:val="24"/>
          <w:szCs w:val="24"/>
        </w:rPr>
        <w:t xml:space="preserve"> </w:t>
      </w:r>
      <w:r w:rsidR="00DF2496" w:rsidRPr="00F119B7">
        <w:rPr>
          <w:sz w:val="24"/>
          <w:szCs w:val="24"/>
        </w:rPr>
        <w:t>Esses achados reforçam a premissa central desta revisão: não é apenas o modelo institucional que determina o desempenho hospitalar, mas sim a interação entre governança, financiamento, capacidade gerencial e uso estratégico da informação.</w:t>
      </w:r>
    </w:p>
    <w:p w14:paraId="10720B41" w14:textId="214D399E" w:rsidR="002E43F9" w:rsidRDefault="002E43F9" w:rsidP="008956F8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343A12E" w14:textId="103B4F0B" w:rsidR="00327942" w:rsidRPr="00327942" w:rsidRDefault="00E97AE1" w:rsidP="00830A5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Referências</w:t>
      </w:r>
      <w:r w:rsidR="003E1ABE">
        <w:rPr>
          <w:sz w:val="24"/>
          <w:szCs w:val="24"/>
        </w:rPr>
        <w:t xml:space="preserve"> </w:t>
      </w:r>
    </w:p>
    <w:p w14:paraId="3BF4C7F1" w14:textId="77777777" w:rsidR="006C5CED" w:rsidRPr="004B3532" w:rsidRDefault="006C5CED" w:rsidP="0047030B">
      <w:pPr>
        <w:spacing w:before="240" w:after="240" w:line="360" w:lineRule="auto"/>
        <w:jc w:val="both"/>
        <w:rPr>
          <w:lang w:val="en-US"/>
        </w:rPr>
      </w:pPr>
      <w:r w:rsidRPr="0047030B">
        <w:t xml:space="preserve">Amos, D., C. P. </w:t>
      </w:r>
      <w:proofErr w:type="spellStart"/>
      <w:r w:rsidRPr="0047030B">
        <w:t>Au</w:t>
      </w:r>
      <w:proofErr w:type="spellEnd"/>
      <w:r w:rsidRPr="0047030B">
        <w:t xml:space="preserve">-Yong, </w:t>
      </w:r>
      <w:proofErr w:type="spellStart"/>
      <w:r w:rsidRPr="0047030B">
        <w:t>and</w:t>
      </w:r>
      <w:proofErr w:type="spellEnd"/>
      <w:r w:rsidRPr="0047030B">
        <w:t xml:space="preserve"> Z. N. Musa. 2021. </w:t>
      </w:r>
      <w:r w:rsidRPr="007D5A8A">
        <w:rPr>
          <w:lang w:val="en-US"/>
        </w:rPr>
        <w:t xml:space="preserve">“The Mediating Effects of Finance on the Performance of Hospital Facilities Management Services.” </w:t>
      </w:r>
      <w:r w:rsidRPr="004B3532">
        <w:rPr>
          <w:i/>
          <w:iCs/>
          <w:lang w:val="en-US"/>
        </w:rPr>
        <w:t>Journal of Building Engineering</w:t>
      </w:r>
      <w:r w:rsidRPr="004B3532">
        <w:rPr>
          <w:lang w:val="en-US"/>
        </w:rPr>
        <w:t xml:space="preserve"> 34: 101899. </w:t>
      </w:r>
      <w:r w:rsidR="00000000">
        <w:fldChar w:fldCharType="begin"/>
      </w:r>
      <w:r w:rsidR="00000000" w:rsidRPr="004B3532">
        <w:rPr>
          <w:lang w:val="en-US"/>
        </w:rPr>
        <w:instrText>HYPERLINK "https://doi.org/10.1016/j.jobe.2020.101899" \t "_new"</w:instrText>
      </w:r>
      <w:r w:rsidR="00000000">
        <w:fldChar w:fldCharType="separate"/>
      </w:r>
      <w:r w:rsidRPr="004B3532">
        <w:rPr>
          <w:rStyle w:val="Hyperlink"/>
          <w:sz w:val="24"/>
          <w:szCs w:val="24"/>
          <w:lang w:val="en-US"/>
        </w:rPr>
        <w:t>https://doi.org/10.1016/j.jobe.2020.101899</w:t>
      </w:r>
      <w:r w:rsidR="00000000">
        <w:rPr>
          <w:rStyle w:val="Hyperlink"/>
          <w:sz w:val="24"/>
          <w:szCs w:val="24"/>
        </w:rPr>
        <w:fldChar w:fldCharType="end"/>
      </w:r>
      <w:r w:rsidRPr="004B3532">
        <w:rPr>
          <w:lang w:val="en-US"/>
        </w:rPr>
        <w:t>.</w:t>
      </w:r>
    </w:p>
    <w:p w14:paraId="38A7374D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Anderson, M., E. Pitchforth, N. Edwards, H. </w:t>
      </w:r>
      <w:proofErr w:type="spellStart"/>
      <w:r w:rsidRPr="007D5A8A">
        <w:rPr>
          <w:lang w:val="en-US"/>
        </w:rPr>
        <w:t>Alderwick</w:t>
      </w:r>
      <w:proofErr w:type="spellEnd"/>
      <w:r w:rsidRPr="007D5A8A">
        <w:rPr>
          <w:lang w:val="en-US"/>
        </w:rPr>
        <w:t xml:space="preserve">, A. McGuire, and E. </w:t>
      </w:r>
      <w:proofErr w:type="spellStart"/>
      <w:r w:rsidRPr="007D5A8A">
        <w:rPr>
          <w:lang w:val="en-US"/>
        </w:rPr>
        <w:t>Mossialos</w:t>
      </w:r>
      <w:proofErr w:type="spellEnd"/>
      <w:r w:rsidRPr="007D5A8A">
        <w:rPr>
          <w:lang w:val="en-US"/>
        </w:rPr>
        <w:t xml:space="preserve">. </w:t>
      </w:r>
      <w:r w:rsidRPr="004B3532">
        <w:rPr>
          <w:lang w:val="fr-FR"/>
        </w:rPr>
        <w:t xml:space="preserve">2022. </w:t>
      </w:r>
      <w:r w:rsidRPr="004B3532">
        <w:rPr>
          <w:i/>
          <w:iCs/>
          <w:lang w:val="fr-FR"/>
        </w:rPr>
        <w:t>United Kingdom: Health System Review</w:t>
      </w:r>
      <w:r w:rsidRPr="004B3532">
        <w:rPr>
          <w:lang w:val="fr-FR"/>
        </w:rPr>
        <w:t xml:space="preserve">. </w:t>
      </w:r>
      <w:r w:rsidRPr="007D5A8A">
        <w:rPr>
          <w:lang w:val="en-US"/>
        </w:rPr>
        <w:t xml:space="preserve">Health Systems in Transition, 24(1): </w:t>
      </w:r>
      <w:proofErr w:type="spellStart"/>
      <w:r w:rsidRPr="007D5A8A">
        <w:rPr>
          <w:lang w:val="en-US"/>
        </w:rPr>
        <w:t>i</w:t>
      </w:r>
      <w:proofErr w:type="spellEnd"/>
      <w:r w:rsidRPr="007D5A8A">
        <w:rPr>
          <w:lang w:val="en-US"/>
        </w:rPr>
        <w:t>–192. World Health Organization, European Observatory on Health Systems and Policies.</w:t>
      </w:r>
    </w:p>
    <w:p w14:paraId="02015B25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lastRenderedPageBreak/>
        <w:t xml:space="preserve">Curtis, P., and T. A. Roupas. 2009. “Health Care Finance, the Performance of Public Hospitals and Financial Statement Analysis.” </w:t>
      </w:r>
      <w:r w:rsidRPr="007D5A8A">
        <w:rPr>
          <w:i/>
          <w:iCs/>
          <w:lang w:val="en-US"/>
        </w:rPr>
        <w:t>European Research Studies</w:t>
      </w:r>
      <w:r w:rsidRPr="007D5A8A">
        <w:rPr>
          <w:lang w:val="en-US"/>
        </w:rPr>
        <w:t xml:space="preserve"> 12(4): 199–205.</w:t>
      </w:r>
    </w:p>
    <w:p w14:paraId="09124993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Duckett, S., S. Daniels, M. Kamp, A. Stockwell, G. Walker, and M. Ward. 2008. “Pay for Performance in Australia: Queensland’s New Clinical Practice Improvement Payment.” </w:t>
      </w:r>
      <w:r w:rsidRPr="007D5A8A">
        <w:rPr>
          <w:i/>
          <w:iCs/>
          <w:lang w:val="en-US"/>
        </w:rPr>
        <w:t>Journal of Health Services Research &amp; Policy</w:t>
      </w:r>
      <w:r w:rsidRPr="007D5A8A">
        <w:rPr>
          <w:lang w:val="en-US"/>
        </w:rPr>
        <w:t xml:space="preserve"> 13(3): 174–177.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"https://doi.org/10.1258/jhsrp.2008.007171"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https://doi.org/10.1258/jhsrp.2008.007171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1D9D498C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Duran, A., T. </w:t>
      </w:r>
      <w:proofErr w:type="spellStart"/>
      <w:r w:rsidRPr="007D5A8A">
        <w:rPr>
          <w:lang w:val="en-US"/>
        </w:rPr>
        <w:t>Chanturidze</w:t>
      </w:r>
      <w:proofErr w:type="spellEnd"/>
      <w:r w:rsidRPr="007D5A8A">
        <w:rPr>
          <w:lang w:val="en-US"/>
        </w:rPr>
        <w:t xml:space="preserve">, A. Gheorghe, and A. Moreno. 2019. “Assessment of Public Hospital Governance in Romania: Lessons from 10 Case Studies.” </w:t>
      </w:r>
      <w:r w:rsidRPr="007D5A8A">
        <w:rPr>
          <w:i/>
          <w:iCs/>
          <w:lang w:val="en-US"/>
        </w:rPr>
        <w:t>International Journal of Health Policy and Management</w:t>
      </w:r>
      <w:r w:rsidRPr="007D5A8A">
        <w:rPr>
          <w:lang w:val="en-US"/>
        </w:rPr>
        <w:t xml:space="preserve"> 8(4): 199–210.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"https://doi.org/10.15171/ijhpm.2018.120"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https://doi.org/10.15171/ijhpm.2018.120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361B52B9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Esmaeili, R., S. Rouhani, J. Yazdani </w:t>
      </w:r>
      <w:proofErr w:type="spellStart"/>
      <w:r w:rsidRPr="007D5A8A">
        <w:rPr>
          <w:lang w:val="en-US"/>
        </w:rPr>
        <w:t>Charati</w:t>
      </w:r>
      <w:proofErr w:type="spellEnd"/>
      <w:r w:rsidRPr="007D5A8A">
        <w:rPr>
          <w:lang w:val="en-US"/>
        </w:rPr>
        <w:t xml:space="preserve">, and M. </w:t>
      </w:r>
      <w:proofErr w:type="spellStart"/>
      <w:r w:rsidRPr="007D5A8A">
        <w:rPr>
          <w:lang w:val="en-US"/>
        </w:rPr>
        <w:t>Khandehroo</w:t>
      </w:r>
      <w:proofErr w:type="spellEnd"/>
      <w:r w:rsidRPr="007D5A8A">
        <w:rPr>
          <w:lang w:val="en-US"/>
        </w:rPr>
        <w:t xml:space="preserve">. 2021. “Change in Health Spending after Implementation of a Health Transformation Plan in Iran: An Interrupted Time Series Analysis.” </w:t>
      </w:r>
      <w:r w:rsidRPr="007D5A8A">
        <w:rPr>
          <w:i/>
          <w:iCs/>
          <w:lang w:val="en-US"/>
        </w:rPr>
        <w:t>Cost Effectiveness and Resource Allocation</w:t>
      </w:r>
      <w:r w:rsidRPr="007D5A8A">
        <w:rPr>
          <w:lang w:val="en-US"/>
        </w:rPr>
        <w:t xml:space="preserve"> 19(32).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"https://doi.org/10.1186/s12962-021-00286-4"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https://doi.org/10.1186/s12962-021-00286-4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514149C0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FitzGerald, G., and R. Ashby. 2010. “National Health and Hospital Network for Australia’s Future: Implications for Emergency Medicine.” </w:t>
      </w:r>
      <w:r w:rsidRPr="007D5A8A">
        <w:rPr>
          <w:i/>
          <w:iCs/>
          <w:lang w:val="en-US"/>
        </w:rPr>
        <w:t>Emergency Medicine Australasia</w:t>
      </w:r>
      <w:r w:rsidRPr="007D5A8A">
        <w:rPr>
          <w:lang w:val="en-US"/>
        </w:rPr>
        <w:t xml:space="preserve"> 22(5): 384–390.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"https://doi.org/10.1111/j.1742-6723.2010.01329.x"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https://doi.org/10.1111/j.1742-6723.2010.01329.x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50B7384B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Guerrero, I., P. R. Mossé, and V. Rogers. 2009. “Hospital Investment Policy in France: Pathways to Efficiency and the Efficiency of the Pathways.” </w:t>
      </w:r>
      <w:r w:rsidRPr="007D5A8A">
        <w:rPr>
          <w:i/>
          <w:iCs/>
          <w:lang w:val="en-US"/>
        </w:rPr>
        <w:t>Health Policy</w:t>
      </w:r>
      <w:r w:rsidRPr="007D5A8A">
        <w:rPr>
          <w:lang w:val="en-US"/>
        </w:rPr>
        <w:t xml:space="preserve"> 93(1): 35–40. </w:t>
      </w:r>
      <w:hyperlink r:id="rId8" w:tgtFrame="_new" w:history="1">
        <w:r w:rsidRPr="007D5A8A">
          <w:rPr>
            <w:rStyle w:val="Hyperlink"/>
            <w:sz w:val="24"/>
            <w:szCs w:val="24"/>
            <w:lang w:val="en-US"/>
          </w:rPr>
          <w:t>https://doi.org/10.1016/j.healthpol.2009.05.013</w:t>
        </w:r>
      </w:hyperlink>
      <w:r w:rsidRPr="007D5A8A">
        <w:rPr>
          <w:lang w:val="en-US"/>
        </w:rPr>
        <w:t>.</w:t>
      </w:r>
    </w:p>
    <w:p w14:paraId="1FF78484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He, W., W. Feng, L. Du, and W. Zhang. 2025. “Key Factors in the Implementation of Value-Based Healthcare Performance Evaluation in General Hospitals Healthcare Groups: A Mixed Methodology Study.” </w:t>
      </w:r>
      <w:r w:rsidRPr="007D5A8A">
        <w:rPr>
          <w:i/>
          <w:iCs/>
          <w:lang w:val="en-US"/>
        </w:rPr>
        <w:t>Journal of Clinical Nursing</w:t>
      </w:r>
      <w:r w:rsidRPr="007D5A8A">
        <w:rPr>
          <w:lang w:val="en-US"/>
        </w:rPr>
        <w:t xml:space="preserve"> 34(3–4): 454–463. </w:t>
      </w:r>
      <w:r w:rsidR="00000000">
        <w:fldChar w:fldCharType="begin"/>
      </w:r>
      <w:r w:rsidR="00000000" w:rsidRPr="004B3532">
        <w:rPr>
          <w:lang w:val="en-US"/>
        </w:rPr>
        <w:instrText>HYPERLINK "https://doi.org/10.1111/jocn.17597"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https://doi.org/10.1111/jocn.17597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75A38BAD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Jehu-Appiah, C., S. </w:t>
      </w:r>
      <w:proofErr w:type="spellStart"/>
      <w:r w:rsidRPr="007D5A8A">
        <w:rPr>
          <w:lang w:val="en-US"/>
        </w:rPr>
        <w:t>Sekidde</w:t>
      </w:r>
      <w:proofErr w:type="spellEnd"/>
      <w:r w:rsidRPr="007D5A8A">
        <w:rPr>
          <w:lang w:val="en-US"/>
        </w:rPr>
        <w:t xml:space="preserve">, M. </w:t>
      </w:r>
      <w:proofErr w:type="spellStart"/>
      <w:r w:rsidRPr="007D5A8A">
        <w:rPr>
          <w:lang w:val="en-US"/>
        </w:rPr>
        <w:t>Adjuik</w:t>
      </w:r>
      <w:proofErr w:type="spellEnd"/>
      <w:r w:rsidRPr="007D5A8A">
        <w:rPr>
          <w:lang w:val="en-US"/>
        </w:rPr>
        <w:t xml:space="preserve">, J. </w:t>
      </w:r>
      <w:proofErr w:type="spellStart"/>
      <w:r w:rsidRPr="007D5A8A">
        <w:rPr>
          <w:lang w:val="en-US"/>
        </w:rPr>
        <w:t>Akazili</w:t>
      </w:r>
      <w:proofErr w:type="spellEnd"/>
      <w:r w:rsidRPr="007D5A8A">
        <w:rPr>
          <w:lang w:val="en-US"/>
        </w:rPr>
        <w:t xml:space="preserve">, S. D. Almeida, F. </w:t>
      </w:r>
      <w:proofErr w:type="spellStart"/>
      <w:r w:rsidRPr="007D5A8A">
        <w:rPr>
          <w:lang w:val="en-US"/>
        </w:rPr>
        <w:t>Nyonator</w:t>
      </w:r>
      <w:proofErr w:type="spellEnd"/>
      <w:r w:rsidRPr="007D5A8A">
        <w:rPr>
          <w:lang w:val="en-US"/>
        </w:rPr>
        <w:t xml:space="preserve">, R. Baltussen, E. Z. </w:t>
      </w:r>
      <w:proofErr w:type="spellStart"/>
      <w:r w:rsidRPr="007D5A8A">
        <w:rPr>
          <w:lang w:val="en-US"/>
        </w:rPr>
        <w:t>Asbu</w:t>
      </w:r>
      <w:proofErr w:type="spellEnd"/>
      <w:r w:rsidRPr="007D5A8A">
        <w:rPr>
          <w:lang w:val="en-US"/>
        </w:rPr>
        <w:t xml:space="preserve">, and J. M. Kirigia. 2014. “Ownership and Technical Efficiency of Hospitals: Evidence from Ghana Using Data Envelopment Analysis.” </w:t>
      </w:r>
      <w:r w:rsidRPr="007D5A8A">
        <w:rPr>
          <w:i/>
          <w:iCs/>
          <w:lang w:val="en-US"/>
        </w:rPr>
        <w:t>Cost Effectiveness and Resource Allocation</w:t>
      </w:r>
      <w:r w:rsidRPr="007D5A8A">
        <w:rPr>
          <w:lang w:val="en-US"/>
        </w:rPr>
        <w:t xml:space="preserve"> 12(9).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"https://doi.org/10.1186/1478-7547-12-9"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https://doi.org/10.1186/1478-7547-12-9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1E324FE1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lastRenderedPageBreak/>
        <w:t xml:space="preserve">Kalk, A., F. A. Paul, and E. </w:t>
      </w:r>
      <w:proofErr w:type="spellStart"/>
      <w:r w:rsidRPr="007D5A8A">
        <w:rPr>
          <w:lang w:val="en-US"/>
        </w:rPr>
        <w:t>Grabosch</w:t>
      </w:r>
      <w:proofErr w:type="spellEnd"/>
      <w:r w:rsidRPr="007D5A8A">
        <w:rPr>
          <w:lang w:val="en-US"/>
        </w:rPr>
        <w:t xml:space="preserve">. 2010. “‘Paying for Performance’ in Rwanda: Does It Pay Off?” </w:t>
      </w:r>
      <w:r w:rsidRPr="007D5A8A">
        <w:rPr>
          <w:i/>
          <w:iCs/>
          <w:lang w:val="en-US"/>
        </w:rPr>
        <w:t>Tropical Medicine &amp; International Health</w:t>
      </w:r>
      <w:r w:rsidRPr="007D5A8A">
        <w:rPr>
          <w:lang w:val="en-US"/>
        </w:rPr>
        <w:t xml:space="preserve"> 15(2): 182–190. </w:t>
      </w:r>
      <w:hyperlink r:id="rId9" w:tgtFrame="_new" w:history="1">
        <w:r w:rsidRPr="007D5A8A">
          <w:rPr>
            <w:rStyle w:val="Hyperlink"/>
            <w:sz w:val="24"/>
            <w:szCs w:val="24"/>
            <w:lang w:val="en-US"/>
          </w:rPr>
          <w:t>https://doi.org/10.1111/j.1365-3156.2009.02430.x</w:t>
        </w:r>
      </w:hyperlink>
      <w:r w:rsidRPr="007D5A8A">
        <w:rPr>
          <w:lang w:val="en-US"/>
        </w:rPr>
        <w:t>.</w:t>
      </w:r>
    </w:p>
    <w:p w14:paraId="0B2F3119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proofErr w:type="spellStart"/>
      <w:r w:rsidRPr="007D5A8A">
        <w:rPr>
          <w:lang w:val="en-US"/>
        </w:rPr>
        <w:t>Koricho</w:t>
      </w:r>
      <w:proofErr w:type="spellEnd"/>
      <w:r w:rsidRPr="007D5A8A">
        <w:rPr>
          <w:lang w:val="en-US"/>
        </w:rPr>
        <w:t xml:space="preserve">, M. A., G. D. </w:t>
      </w:r>
      <w:proofErr w:type="spellStart"/>
      <w:r w:rsidRPr="007D5A8A">
        <w:rPr>
          <w:lang w:val="en-US"/>
        </w:rPr>
        <w:t>Dinsa</w:t>
      </w:r>
      <w:proofErr w:type="spellEnd"/>
      <w:r w:rsidRPr="007D5A8A">
        <w:rPr>
          <w:lang w:val="en-US"/>
        </w:rPr>
        <w:t xml:space="preserve">, and N. Khuzwayo. 2024. “Cost-Effectiveness of Implementing Performance-Based Financing for Improving Maternal and Child Health in Ethiopia.” </w:t>
      </w:r>
      <w:r w:rsidRPr="007D5A8A">
        <w:rPr>
          <w:i/>
          <w:iCs/>
          <w:lang w:val="en-US"/>
        </w:rPr>
        <w:t>PLOS ONE</w:t>
      </w:r>
      <w:r w:rsidRPr="007D5A8A">
        <w:rPr>
          <w:lang w:val="en-US"/>
        </w:rPr>
        <w:t xml:space="preserve"> 19(7): e0305698. </w:t>
      </w:r>
      <w:r w:rsidR="00000000">
        <w:fldChar w:fldCharType="begin"/>
      </w:r>
      <w:r w:rsidR="00000000" w:rsidRPr="004B3532">
        <w:rPr>
          <w:lang w:val="en-US"/>
        </w:rPr>
        <w:instrText>HYPERLINK "https://doi.org/10.1371/journal.pone.0305698"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https://doi.org/10.1371/journal.pone.0305698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2C7B5510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Leli, H., O. </w:t>
      </w:r>
      <w:proofErr w:type="spellStart"/>
      <w:r w:rsidRPr="007D5A8A">
        <w:rPr>
          <w:lang w:val="en-US"/>
        </w:rPr>
        <w:t>Addulahi</w:t>
      </w:r>
      <w:proofErr w:type="spellEnd"/>
      <w:r w:rsidRPr="007D5A8A">
        <w:rPr>
          <w:lang w:val="en-US"/>
        </w:rPr>
        <w:t xml:space="preserve">, and B. </w:t>
      </w:r>
      <w:proofErr w:type="spellStart"/>
      <w:r w:rsidRPr="007D5A8A">
        <w:rPr>
          <w:lang w:val="en-US"/>
        </w:rPr>
        <w:t>Tsofa</w:t>
      </w:r>
      <w:proofErr w:type="spellEnd"/>
      <w:r w:rsidRPr="007D5A8A">
        <w:rPr>
          <w:lang w:val="en-US"/>
        </w:rPr>
        <w:t xml:space="preserve">. 2019. “Public Hospitals’ Finance Management Systems, and Accountability Mechanisms in the Context of Decentralized Health Systems in Low- and Middle-Income Countries – A Thematic Review.” </w:t>
      </w:r>
      <w:r w:rsidRPr="007D5A8A">
        <w:rPr>
          <w:i/>
          <w:iCs/>
          <w:lang w:val="en-US"/>
        </w:rPr>
        <w:t>AAS Open Research</w:t>
      </w:r>
      <w:r w:rsidRPr="007D5A8A">
        <w:rPr>
          <w:lang w:val="en-US"/>
        </w:rPr>
        <w:t xml:space="preserve"> 2:18.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"https://doi.org/10.12688/aasopenres.12962.1"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https://doi.org/10.12688/aasopenres.12962.1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127B1D82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Liu, S., J. Huang, Y. Li, J. Fan, H. Liang, J. Lou, Y. Jing, and Y. Zhang. 2018. “Longitudinal Evaluation on the Operation Index Applied to Public Hospitals in Pudong New District of Shanghai, China.” </w:t>
      </w:r>
      <w:r w:rsidRPr="007D5A8A">
        <w:rPr>
          <w:i/>
          <w:iCs/>
          <w:lang w:val="en-US"/>
        </w:rPr>
        <w:t>INQUIRY: The Journal of Health Care Organization, Provision, and Financing</w:t>
      </w:r>
      <w:r w:rsidRPr="007D5A8A">
        <w:rPr>
          <w:lang w:val="en-US"/>
        </w:rPr>
        <w:t xml:space="preserve"> 55: 1–11.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"https://doi.org/10.1177/0046958018790594"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https://doi.org/10.1177/0046958018790594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1827BDC6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McIntosh, N., A. Grabowski, B. Jack, E. L. </w:t>
      </w:r>
      <w:proofErr w:type="spellStart"/>
      <w:r w:rsidRPr="007D5A8A">
        <w:rPr>
          <w:lang w:val="en-US"/>
        </w:rPr>
        <w:t>Nkabane-Nkholongo</w:t>
      </w:r>
      <w:proofErr w:type="spellEnd"/>
      <w:r w:rsidRPr="007D5A8A">
        <w:rPr>
          <w:lang w:val="en-US"/>
        </w:rPr>
        <w:t xml:space="preserve">, and T. Vian. 2015. “A Public-Private Partnership Improves Clinical Performance in a Hospital Network in Lesotho.” </w:t>
      </w:r>
      <w:r w:rsidRPr="007D5A8A">
        <w:rPr>
          <w:i/>
          <w:iCs/>
          <w:lang w:val="en-US"/>
        </w:rPr>
        <w:t>Health Affairs</w:t>
      </w:r>
      <w:r w:rsidRPr="007D5A8A">
        <w:rPr>
          <w:lang w:val="en-US"/>
        </w:rPr>
        <w:t xml:space="preserve"> 34(6): 954–962.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"https://doi.org/10.1377/hlthaff.2014.0945"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https://doi.org/10.1377/hlthaff.2014.0945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47A81B96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Nocera, A. 2010. “Performance-Based Hospital Funding: A Reform Tool or an Incentive for Fraud?” </w:t>
      </w:r>
      <w:r w:rsidRPr="007D5A8A">
        <w:rPr>
          <w:i/>
          <w:iCs/>
          <w:lang w:val="en-US"/>
        </w:rPr>
        <w:t>Medical Journal of Australia</w:t>
      </w:r>
      <w:r w:rsidRPr="007D5A8A">
        <w:rPr>
          <w:lang w:val="en-US"/>
        </w:rPr>
        <w:t xml:space="preserve"> 192(4): 222–224.</w:t>
      </w:r>
    </w:p>
    <w:p w14:paraId="17372E59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proofErr w:type="spellStart"/>
      <w:r w:rsidRPr="007D5A8A">
        <w:rPr>
          <w:lang w:val="en-US"/>
        </w:rPr>
        <w:t>Nojszewska</w:t>
      </w:r>
      <w:proofErr w:type="spellEnd"/>
      <w:r w:rsidRPr="007D5A8A">
        <w:rPr>
          <w:lang w:val="en-US"/>
        </w:rPr>
        <w:t xml:space="preserve">, E., and A. Sielska. 2022. “Macroeconomic and Social Indicators to Launch the PM-Based VBHC Model in the Healthcare System in Poland.” </w:t>
      </w:r>
      <w:r w:rsidRPr="007D5A8A">
        <w:rPr>
          <w:i/>
          <w:iCs/>
          <w:lang w:val="en-US"/>
        </w:rPr>
        <w:t>International Journal of Environmental Research and Public Health</w:t>
      </w:r>
      <w:r w:rsidRPr="007D5A8A">
        <w:rPr>
          <w:lang w:val="en-US"/>
        </w:rPr>
        <w:t xml:space="preserve"> 19: 1712. </w:t>
      </w:r>
      <w:r w:rsidR="00000000">
        <w:fldChar w:fldCharType="begin"/>
      </w:r>
      <w:r w:rsidR="00000000" w:rsidRPr="004B3532">
        <w:rPr>
          <w:lang w:val="fr-FR"/>
        </w:rPr>
        <w:instrText>HYPERLINK "https://doi.org/10.3390/ijerph19031712"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https://doi.org/10.3390/ijerph19031712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3AF9D28A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O’Dwyer, G., L. </w:t>
      </w:r>
      <w:proofErr w:type="spellStart"/>
      <w:r w:rsidRPr="007D5A8A">
        <w:rPr>
          <w:lang w:val="en-US"/>
        </w:rPr>
        <w:t>Graever</w:t>
      </w:r>
      <w:proofErr w:type="spellEnd"/>
      <w:r w:rsidRPr="007D5A8A">
        <w:rPr>
          <w:lang w:val="en-US"/>
        </w:rPr>
        <w:t xml:space="preserve">, F. A. Britto, T. Menezes, and M. T. </w:t>
      </w:r>
      <w:proofErr w:type="spellStart"/>
      <w:r w:rsidRPr="007D5A8A">
        <w:rPr>
          <w:lang w:val="en-US"/>
        </w:rPr>
        <w:t>Konder</w:t>
      </w:r>
      <w:proofErr w:type="spellEnd"/>
      <w:r w:rsidRPr="007D5A8A">
        <w:rPr>
          <w:lang w:val="en-US"/>
        </w:rPr>
        <w:t xml:space="preserve">. 2018. “Financial Crisis and Healthcare: The Case of the Municipality of Rio de Janeiro, Brazil.” </w:t>
      </w:r>
      <w:r w:rsidRPr="007D5A8A">
        <w:rPr>
          <w:i/>
          <w:iCs/>
          <w:lang w:val="en-US"/>
        </w:rPr>
        <w:t xml:space="preserve">Ciência &amp; Saúde </w:t>
      </w:r>
      <w:proofErr w:type="spellStart"/>
      <w:r w:rsidRPr="007D5A8A">
        <w:rPr>
          <w:i/>
          <w:iCs/>
          <w:lang w:val="en-US"/>
        </w:rPr>
        <w:t>Coletiva</w:t>
      </w:r>
      <w:proofErr w:type="spellEnd"/>
      <w:r w:rsidRPr="007D5A8A">
        <w:rPr>
          <w:lang w:val="en-US"/>
        </w:rPr>
        <w:t xml:space="preserve"> 24(12): 4555–4566. </w:t>
      </w:r>
      <w:hyperlink r:id="rId10" w:tgtFrame="_new" w:history="1">
        <w:r w:rsidRPr="007D5A8A">
          <w:rPr>
            <w:rStyle w:val="Hyperlink"/>
            <w:sz w:val="24"/>
            <w:szCs w:val="24"/>
            <w:lang w:val="en-US"/>
          </w:rPr>
          <w:t>https://doi.org/10.1590/1413-812320182412.23212019</w:t>
        </w:r>
      </w:hyperlink>
      <w:r w:rsidRPr="007D5A8A">
        <w:rPr>
          <w:lang w:val="en-US"/>
        </w:rPr>
        <w:t>.</w:t>
      </w:r>
    </w:p>
    <w:p w14:paraId="1D0ED98B" w14:textId="77777777" w:rsidR="006C5CED" w:rsidRPr="004B3532" w:rsidRDefault="006C5CED" w:rsidP="0047030B">
      <w:pPr>
        <w:spacing w:before="240" w:after="240" w:line="360" w:lineRule="auto"/>
        <w:jc w:val="both"/>
        <w:rPr>
          <w:lang w:val="fr-FR"/>
        </w:rPr>
      </w:pPr>
      <w:r w:rsidRPr="007D5A8A">
        <w:rPr>
          <w:lang w:val="en-US"/>
        </w:rPr>
        <w:t xml:space="preserve">Raymer, M., P. Window, M. Cottrell, T. Comans, and S. O’Leary. 2023. “Revised Service Metrics Partially Explain Variation in Outcomes across Facilities in a State-Wide Advanced Practice Public </w:t>
      </w:r>
      <w:r w:rsidRPr="007D5A8A">
        <w:rPr>
          <w:lang w:val="en-US"/>
        </w:rPr>
        <w:lastRenderedPageBreak/>
        <w:t xml:space="preserve">Musculoskeletal Service.” </w:t>
      </w:r>
      <w:r w:rsidRPr="004B3532">
        <w:rPr>
          <w:i/>
          <w:iCs/>
          <w:lang w:val="fr-FR"/>
        </w:rPr>
        <w:t>Musculoskeletal Care</w:t>
      </w:r>
      <w:r w:rsidRPr="004B3532">
        <w:rPr>
          <w:lang w:val="fr-FR"/>
        </w:rPr>
        <w:t xml:space="preserve"> 21(3): 562–570.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"https://doi.org/10.1002/msc.1717" \t "_new"</w:instrText>
      </w:r>
      <w:r w:rsidR="00000000">
        <w:fldChar w:fldCharType="separate"/>
      </w:r>
      <w:r w:rsidRPr="004B3532">
        <w:rPr>
          <w:rStyle w:val="Hyperlink"/>
          <w:sz w:val="24"/>
          <w:szCs w:val="24"/>
          <w:lang w:val="fr-FR"/>
        </w:rPr>
        <w:t>https://doi.org/10.1002/msc.1717</w:t>
      </w:r>
      <w:r w:rsidR="00000000">
        <w:rPr>
          <w:rStyle w:val="Hyperlink"/>
          <w:sz w:val="24"/>
          <w:szCs w:val="24"/>
        </w:rPr>
        <w:fldChar w:fldCharType="end"/>
      </w:r>
      <w:r w:rsidRPr="004B3532">
        <w:rPr>
          <w:lang w:val="fr-FR"/>
        </w:rPr>
        <w:t>.</w:t>
      </w:r>
    </w:p>
    <w:p w14:paraId="5DBC6211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Roche, R. 2021. “From Medico-Economic Performance Management to Service-Based GHT’s Performance Management.” </w:t>
      </w:r>
      <w:r w:rsidRPr="007D5A8A">
        <w:rPr>
          <w:i/>
          <w:iCs/>
          <w:lang w:val="en-US"/>
        </w:rPr>
        <w:t>Gestion &amp; Management Public</w:t>
      </w:r>
      <w:r w:rsidRPr="007D5A8A">
        <w:rPr>
          <w:lang w:val="en-US"/>
        </w:rPr>
        <w:t xml:space="preserve"> 9(1): 77–79. </w:t>
      </w:r>
      <w:r w:rsidR="00000000">
        <w:fldChar w:fldCharType="begin"/>
      </w:r>
      <w:r w:rsidR="00000000" w:rsidRPr="004B3532">
        <w:rPr>
          <w:lang w:val="fr-FR"/>
        </w:rPr>
        <w:instrText>HYPERLINK "https://doi.org/10.3917/gmp.091.0077"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https://doi.org/10.3917/gmp.091.0077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04D881F2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Scobie, A., E. L. Budd, R. J. Harris, S. Hopkins, and N. Shetty. 2018. “Antimicrobial Stewardship: An Evaluation of Structure and Process and Their Association with Antimicrobial Prescribing in NHS Hospitals in England.” </w:t>
      </w:r>
      <w:r w:rsidRPr="007D5A8A">
        <w:rPr>
          <w:i/>
          <w:iCs/>
          <w:lang w:val="en-US"/>
        </w:rPr>
        <w:t>Journal of Antimicrobial Chemotherapy</w:t>
      </w:r>
      <w:r w:rsidRPr="007D5A8A">
        <w:rPr>
          <w:lang w:val="en-US"/>
        </w:rPr>
        <w:t xml:space="preserve">. Advance online publication.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"https://doi.org/10.1093/jac/dky538"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https://doi.org/10.1093/jac/dky538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00FDE241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>Toloo, G. S., J. Burke, J. Crilly, G. Williams, B. McCann, G. FitzGerald, and A. Bell. 2018. “Understanding ED Performance after the Implementation of Activity</w:t>
      </w:r>
      <w:r w:rsidRPr="007D5A8A">
        <w:rPr>
          <w:rFonts w:ascii="Cambria Math" w:hAnsi="Cambria Math" w:cs="Cambria Math"/>
          <w:lang w:val="en-US"/>
        </w:rPr>
        <w:t>‐</w:t>
      </w:r>
      <w:r w:rsidRPr="007D5A8A">
        <w:rPr>
          <w:lang w:val="en-US"/>
        </w:rPr>
        <w:t xml:space="preserve">Based Funding.” </w:t>
      </w:r>
      <w:r w:rsidRPr="007D5A8A">
        <w:rPr>
          <w:i/>
          <w:iCs/>
          <w:lang w:val="en-US"/>
        </w:rPr>
        <w:t>International Journal of Health Planning and Management</w:t>
      </w:r>
      <w:r w:rsidRPr="007D5A8A">
        <w:rPr>
          <w:lang w:val="en-US"/>
        </w:rPr>
        <w:t xml:space="preserve"> 33(2): 405–413. </w:t>
      </w:r>
      <w:r w:rsidR="00000000">
        <w:fldChar w:fldCharType="begin"/>
      </w:r>
      <w:r w:rsidR="00000000" w:rsidRPr="004B3532">
        <w:rPr>
          <w:lang w:val="fr-FR"/>
        </w:rPr>
        <w:instrText>HYPERLINK "https://doi.org/10.1002/hpm.2475"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https://doi.org/10.1002/hpm.2475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26DD9A14" w14:textId="77777777" w:rsidR="006C5CED" w:rsidRPr="007D5A8A" w:rsidRDefault="006C5CED" w:rsidP="0047030B">
      <w:pPr>
        <w:spacing w:before="240" w:after="240" w:line="360" w:lineRule="auto"/>
        <w:jc w:val="both"/>
        <w:rPr>
          <w:lang w:val="en-US"/>
        </w:rPr>
      </w:pPr>
      <w:r w:rsidRPr="007D5A8A">
        <w:rPr>
          <w:lang w:val="en-US"/>
        </w:rPr>
        <w:t xml:space="preserve">Vladu, A., D. </w:t>
      </w:r>
      <w:proofErr w:type="spellStart"/>
      <w:r w:rsidRPr="007D5A8A">
        <w:rPr>
          <w:lang w:val="en-US"/>
        </w:rPr>
        <w:t>Badau</w:t>
      </w:r>
      <w:proofErr w:type="spellEnd"/>
      <w:r w:rsidRPr="007D5A8A">
        <w:rPr>
          <w:lang w:val="en-US"/>
        </w:rPr>
        <w:t xml:space="preserve">, L. G. Daina, H. P. </w:t>
      </w:r>
      <w:proofErr w:type="spellStart"/>
      <w:r w:rsidRPr="007D5A8A">
        <w:rPr>
          <w:lang w:val="en-US"/>
        </w:rPr>
        <w:t>Domnariu</w:t>
      </w:r>
      <w:proofErr w:type="spellEnd"/>
      <w:r w:rsidRPr="007D5A8A">
        <w:rPr>
          <w:lang w:val="en-US"/>
        </w:rPr>
        <w:t xml:space="preserve">, and C. M. Daina. 2024. “Importance of Hospital Performance Indicators in Contracting and Financing Medical Services in Surgical Wards.” </w:t>
      </w:r>
      <w:r w:rsidRPr="007D5A8A">
        <w:rPr>
          <w:i/>
          <w:iCs/>
          <w:lang w:val="en-US"/>
        </w:rPr>
        <w:t>Cureus</w:t>
      </w:r>
      <w:r w:rsidRPr="007D5A8A">
        <w:rPr>
          <w:lang w:val="en-US"/>
        </w:rPr>
        <w:t xml:space="preserve"> 16(8): e66976. </w:t>
      </w:r>
      <w:r w:rsidR="00000000">
        <w:fldChar w:fldCharType="begin"/>
      </w:r>
      <w:r w:rsidR="00000000" w:rsidRPr="004B3532">
        <w:rPr>
          <w:lang w:val="fr-FR"/>
        </w:rPr>
        <w:instrText>HYPERLINK "https://doi.org/10.7759/cureus.66976" \t "_new"</w:instrText>
      </w:r>
      <w:r w:rsidR="00000000">
        <w:fldChar w:fldCharType="separate"/>
      </w:r>
      <w:r w:rsidRPr="007D5A8A">
        <w:rPr>
          <w:rStyle w:val="Hyperlink"/>
          <w:sz w:val="24"/>
          <w:szCs w:val="24"/>
          <w:lang w:val="en-US"/>
        </w:rPr>
        <w:t>https://doi.org/10.7759/cureus.66976</w:t>
      </w:r>
      <w:r w:rsidR="00000000">
        <w:rPr>
          <w:rStyle w:val="Hyperlink"/>
          <w:sz w:val="24"/>
          <w:szCs w:val="24"/>
          <w:lang w:val="en-US"/>
        </w:rPr>
        <w:fldChar w:fldCharType="end"/>
      </w:r>
      <w:r w:rsidRPr="007D5A8A">
        <w:rPr>
          <w:lang w:val="en-US"/>
        </w:rPr>
        <w:t>.</w:t>
      </w:r>
    </w:p>
    <w:p w14:paraId="1E6CA92A" w14:textId="77777777" w:rsidR="006C5CED" w:rsidRPr="0047030B" w:rsidRDefault="006C5CED" w:rsidP="0047030B">
      <w:pPr>
        <w:spacing w:before="240" w:after="240" w:line="360" w:lineRule="auto"/>
        <w:jc w:val="both"/>
      </w:pPr>
      <w:r w:rsidRPr="007D5A8A">
        <w:rPr>
          <w:lang w:val="en-US"/>
        </w:rPr>
        <w:t xml:space="preserve">Zhang, L., W. Sha, Q. Lin, and Y. Fang. 2024. “Can Single Disease Payment Impact Hospitalization Expenses and Quality in District Hospital? A Case Study in Fujian, China.” </w:t>
      </w:r>
      <w:r w:rsidRPr="007D5A8A">
        <w:rPr>
          <w:i/>
          <w:iCs/>
          <w:lang w:val="en-US"/>
        </w:rPr>
        <w:t>International Journal for Equity in Health</w:t>
      </w:r>
      <w:r w:rsidRPr="007D5A8A">
        <w:rPr>
          <w:lang w:val="en-US"/>
        </w:rPr>
        <w:t xml:space="preserve"> 23: 53. </w:t>
      </w:r>
      <w:hyperlink r:id="rId11" w:tgtFrame="_new" w:history="1">
        <w:r w:rsidRPr="0047030B">
          <w:rPr>
            <w:rStyle w:val="Hyperlink"/>
            <w:sz w:val="24"/>
            <w:szCs w:val="24"/>
          </w:rPr>
          <w:t>https://doi.org/10.1186/s12939-024-02134-2</w:t>
        </w:r>
      </w:hyperlink>
      <w:r w:rsidRPr="0047030B">
        <w:t>.</w:t>
      </w:r>
    </w:p>
    <w:p w14:paraId="5EC090FF" w14:textId="77777777" w:rsidR="00E93BE2" w:rsidRPr="00774197" w:rsidRDefault="00E93BE2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0C863AF4" w14:textId="77777777" w:rsidR="00077EC5" w:rsidRDefault="00077EC5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1A0E756E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3A8B7AE6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75662833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726A7781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77D0D119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07EA5355" w14:textId="77777777" w:rsidR="00DA4A84" w:rsidRDefault="00DA4A84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5C6B590A" w14:textId="77777777" w:rsidR="00DA4A84" w:rsidRDefault="00DA4A84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4CB0B9C7" w14:textId="77777777" w:rsidR="00DA4A84" w:rsidRDefault="00DA4A84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06D516FE" w14:textId="77777777" w:rsidR="00DA4A84" w:rsidRDefault="00DA4A84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7C194CD2" w14:textId="77777777" w:rsidR="00DA4A84" w:rsidRDefault="00DA4A84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1547669E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66F34BA7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012B3D05" w14:textId="77777777" w:rsidR="00741611" w:rsidRDefault="0074161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515B6B05" w14:textId="77777777" w:rsidR="00B122D1" w:rsidRDefault="00B122D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2A9DAAA9" w14:textId="77777777" w:rsidR="00B122D1" w:rsidRDefault="00B122D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52DDBA44" w14:textId="77777777" w:rsidR="00B122D1" w:rsidRDefault="00B122D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6500E234" w14:textId="77777777" w:rsidR="00B122D1" w:rsidRDefault="00B122D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1652092D" w14:textId="77777777" w:rsidR="00B122D1" w:rsidRDefault="00B122D1" w:rsidP="00830A50">
      <w:pPr>
        <w:spacing w:before="240" w:after="240" w:line="360" w:lineRule="auto"/>
        <w:jc w:val="both"/>
        <w:rPr>
          <w:sz w:val="24"/>
          <w:szCs w:val="24"/>
        </w:rPr>
      </w:pPr>
    </w:p>
    <w:p w14:paraId="405E9FF4" w14:textId="12DB923F" w:rsidR="007D3A6D" w:rsidRDefault="007D3A6D" w:rsidP="00830A5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Apêndice – Documentos Suplementares</w:t>
      </w:r>
      <w:bookmarkStart w:id="1" w:name="_Hlk198220990"/>
    </w:p>
    <w:p w14:paraId="585CFAC7" w14:textId="526C9082" w:rsidR="007D3A6D" w:rsidRDefault="007D3A6D" w:rsidP="00830A5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Formulário de Extração das Informações</w:t>
      </w:r>
    </w:p>
    <w:p w14:paraId="3085A9D4" w14:textId="092B2CA9" w:rsidR="00916D67" w:rsidRDefault="00916D67" w:rsidP="00830A50">
      <w:p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Preencha os campos abaixo com as informações correspondentes.</w:t>
      </w:r>
    </w:p>
    <w:p w14:paraId="6650562D" w14:textId="77777777" w:rsidR="007E191C" w:rsidRDefault="007E191C" w:rsidP="00830A50">
      <w:pPr>
        <w:spacing w:before="240"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Identificação Geral</w:t>
      </w:r>
    </w:p>
    <w:p w14:paraId="7ECC3396" w14:textId="77777777" w:rsidR="007E191C" w:rsidRPr="007E191C" w:rsidRDefault="007E191C" w:rsidP="00830A50">
      <w:pPr>
        <w:spacing w:before="240" w:after="240" w:line="240" w:lineRule="auto"/>
        <w:jc w:val="both"/>
        <w:rPr>
          <w:sz w:val="24"/>
          <w:szCs w:val="24"/>
        </w:rPr>
      </w:pPr>
      <w:r w:rsidRPr="007E191C">
        <w:rPr>
          <w:sz w:val="24"/>
          <w:szCs w:val="24"/>
        </w:rPr>
        <w:t>Autor (ano de publicação):</w:t>
      </w:r>
    </w:p>
    <w:p w14:paraId="6604FB19" w14:textId="77777777" w:rsidR="007E191C" w:rsidRPr="007E191C" w:rsidRDefault="007E191C" w:rsidP="00830A50">
      <w:pPr>
        <w:spacing w:before="240" w:after="240" w:line="240" w:lineRule="auto"/>
        <w:jc w:val="both"/>
        <w:rPr>
          <w:sz w:val="24"/>
          <w:szCs w:val="24"/>
        </w:rPr>
      </w:pPr>
      <w:r w:rsidRPr="007E191C">
        <w:rPr>
          <w:sz w:val="24"/>
          <w:szCs w:val="24"/>
        </w:rPr>
        <w:t xml:space="preserve">País (para análise contextual): </w:t>
      </w:r>
    </w:p>
    <w:p w14:paraId="743730AA" w14:textId="77777777" w:rsidR="007E191C" w:rsidRPr="007E191C" w:rsidRDefault="007E191C" w:rsidP="00830A50">
      <w:pPr>
        <w:spacing w:before="240" w:after="240" w:line="240" w:lineRule="auto"/>
        <w:jc w:val="both"/>
        <w:rPr>
          <w:sz w:val="24"/>
          <w:szCs w:val="24"/>
        </w:rPr>
      </w:pPr>
      <w:r w:rsidRPr="007E191C">
        <w:rPr>
          <w:sz w:val="24"/>
          <w:szCs w:val="24"/>
        </w:rPr>
        <w:lastRenderedPageBreak/>
        <w:t>Tamanho da amostra / alcance do estudo (ex.: número de hospitais analisados ou quantidade de gestores entrevistados):</w:t>
      </w:r>
    </w:p>
    <w:p w14:paraId="29542171" w14:textId="509FA7FD" w:rsidR="007E191C" w:rsidRPr="007E191C" w:rsidRDefault="007E191C" w:rsidP="00830A50">
      <w:pPr>
        <w:spacing w:before="240" w:after="240" w:line="240" w:lineRule="auto"/>
        <w:jc w:val="both"/>
        <w:rPr>
          <w:sz w:val="24"/>
          <w:szCs w:val="24"/>
        </w:rPr>
      </w:pPr>
      <w:r w:rsidRPr="007E191C">
        <w:rPr>
          <w:sz w:val="24"/>
          <w:szCs w:val="24"/>
        </w:rPr>
        <w:t xml:space="preserve"> Limitações identificadas (para síntese crítica): </w:t>
      </w:r>
    </w:p>
    <w:p w14:paraId="12D0EB48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1) Modelo Institucional</w:t>
      </w:r>
    </w:p>
    <w:p w14:paraId="73DEE4A5" w14:textId="77777777" w:rsidR="00916D67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Marque a opção que melhor representa o modelo institucional adotado: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burocrático – Baseado em regras e hierarquias rígidas para garantir a eficiência e padronização dos processos.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meritocrático – Foca na valorização do desempenho dos indivíduos, promovendo os mais capacitados.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democrático – Prioriza a participação ativa dos membros na tomada de decisões.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hierárquico – Estrutura organizacional com níveis de autoridade bem definidos.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matricial – Combina estrutura hierárquica com equipes multidisciplinares, promovendo colaboração entre departamentos.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cooperativo – Organização baseada na cooperação entre membros e na divisão de responsabilidades.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descentralizado – Distribuição do poder decisório entre diversas unidades ou setores.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Modelo de governança corporativa – Foca na transparência, responsabilidade e sustentabilidade da gestão institucional.</w:t>
      </w:r>
    </w:p>
    <w:p w14:paraId="48F696AF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2) Indicadores de Gestão Hospitalar</w:t>
      </w:r>
    </w:p>
    <w:p w14:paraId="36FFA472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Preencha os dados conforme a análise dos períodos avaliados.</w:t>
      </w:r>
    </w:p>
    <w:p w14:paraId="08548056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Taxa de ocupação dos leitos: ______%</w:t>
      </w:r>
    </w:p>
    <w:p w14:paraId="2CCC0B55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Duração média da estadia: ______ dias</w:t>
      </w:r>
    </w:p>
    <w:p w14:paraId="2ADB762D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Taxa de mortalidade: ______%</w:t>
      </w:r>
    </w:p>
    <w:p w14:paraId="40515BF6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Índice de reincidência: ______%</w:t>
      </w:r>
    </w:p>
    <w:p w14:paraId="0C41CE60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Taxas de infecção hospitalar: ______%</w:t>
      </w:r>
    </w:p>
    <w:p w14:paraId="539702D4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 xml:space="preserve">Eficiência na gestão de leitos: [ ] Baixa [ </w:t>
      </w:r>
      <w:proofErr w:type="gramStart"/>
      <w:r w:rsidRPr="007C6840">
        <w:rPr>
          <w:sz w:val="24"/>
          <w:szCs w:val="24"/>
        </w:rPr>
        <w:t>] Média</w:t>
      </w:r>
      <w:proofErr w:type="gramEnd"/>
      <w:r w:rsidRPr="007C6840">
        <w:rPr>
          <w:sz w:val="24"/>
          <w:szCs w:val="24"/>
        </w:rPr>
        <w:t xml:space="preserve"> [ ] Alta</w:t>
      </w:r>
    </w:p>
    <w:p w14:paraId="63546391" w14:textId="77777777" w:rsidR="00916D67" w:rsidRPr="007C6840" w:rsidRDefault="00916D67" w:rsidP="00DF2496">
      <w:pPr>
        <w:numPr>
          <w:ilvl w:val="0"/>
          <w:numId w:val="1"/>
        </w:numPr>
        <w:spacing w:before="240" w:after="240" w:line="240" w:lineRule="auto"/>
        <w:jc w:val="both"/>
        <w:rPr>
          <w:sz w:val="24"/>
          <w:szCs w:val="24"/>
        </w:rPr>
      </w:pPr>
      <w:r w:rsidRPr="007C6840">
        <w:rPr>
          <w:sz w:val="24"/>
          <w:szCs w:val="24"/>
        </w:rPr>
        <w:t xml:space="preserve">Satisfação do paciente: [ ] Baixa [ </w:t>
      </w:r>
      <w:proofErr w:type="gramStart"/>
      <w:r w:rsidRPr="007C6840">
        <w:rPr>
          <w:sz w:val="24"/>
          <w:szCs w:val="24"/>
        </w:rPr>
        <w:t>] Média</w:t>
      </w:r>
      <w:proofErr w:type="gramEnd"/>
      <w:r w:rsidRPr="007C6840">
        <w:rPr>
          <w:sz w:val="24"/>
          <w:szCs w:val="24"/>
        </w:rPr>
        <w:t xml:space="preserve"> [ ] Alta</w:t>
      </w:r>
    </w:p>
    <w:p w14:paraId="377CA8BD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 xml:space="preserve">    3) Modelos de Gestão</w:t>
      </w:r>
    </w:p>
    <w:p w14:paraId="44622630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Descreva o modelo de gestão adotado:</w:t>
      </w:r>
    </w:p>
    <w:p w14:paraId="045FDCE1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lastRenderedPageBreak/>
        <w:t>4) Modelos de Financiamento</w:t>
      </w:r>
    </w:p>
    <w:p w14:paraId="6CA94441" w14:textId="77777777" w:rsidR="00916D67" w:rsidRPr="007C6840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sz w:val="24"/>
          <w:szCs w:val="24"/>
        </w:rPr>
        <w:t>Marque a opção correspondente ao modelo de financiamento adotado:</w:t>
      </w:r>
    </w:p>
    <w:p w14:paraId="34AC6B5F" w14:textId="77777777" w:rsidR="00916D67" w:rsidRDefault="00916D67" w:rsidP="00830A50">
      <w:pPr>
        <w:spacing w:before="240" w:after="240" w:line="240" w:lineRule="auto"/>
        <w:ind w:left="360"/>
        <w:jc w:val="both"/>
        <w:rPr>
          <w:sz w:val="24"/>
          <w:szCs w:val="24"/>
        </w:rPr>
      </w:pP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Orçamento Global – Prestação de serviços dentro de um Plano Assistencial com metas de atendimento.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FFS (</w:t>
      </w:r>
      <w:proofErr w:type="spellStart"/>
      <w:r w:rsidRPr="007C6840">
        <w:rPr>
          <w:sz w:val="24"/>
          <w:szCs w:val="24"/>
        </w:rPr>
        <w:t>Fee</w:t>
      </w:r>
      <w:proofErr w:type="spellEnd"/>
      <w:r w:rsidRPr="007C6840">
        <w:rPr>
          <w:sz w:val="24"/>
          <w:szCs w:val="24"/>
        </w:rPr>
        <w:t>-for-Service) – Pagamento por serviço prestado. Simples, mas pode incentivar excesso de intervenções.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CAPITATION – Pagamento per capita para atender uma população. Pode promover eficiência, mas requer gestão estruturada.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PACOTES ou BUNDLES – Pagamento por episódio ou ciclo de cuidado. Ideal para condições previsíveis, mas pode ser complexo.</w:t>
      </w:r>
      <w:r w:rsidRPr="007C6840">
        <w:rPr>
          <w:sz w:val="24"/>
          <w:szCs w:val="24"/>
        </w:rPr>
        <w:br/>
      </w:r>
      <w:r w:rsidRPr="007C6840">
        <w:rPr>
          <w:rFonts w:ascii="Segoe UI Symbol" w:hAnsi="Segoe UI Symbol" w:cs="Segoe UI Symbol"/>
          <w:sz w:val="24"/>
          <w:szCs w:val="24"/>
        </w:rPr>
        <w:t>☐</w:t>
      </w:r>
      <w:r w:rsidRPr="007C6840">
        <w:rPr>
          <w:sz w:val="24"/>
          <w:szCs w:val="24"/>
        </w:rPr>
        <w:t xml:space="preserve"> VBHC (</w:t>
      </w:r>
      <w:proofErr w:type="spellStart"/>
      <w:r w:rsidRPr="007C6840">
        <w:rPr>
          <w:sz w:val="24"/>
          <w:szCs w:val="24"/>
        </w:rPr>
        <w:t>Value-Based</w:t>
      </w:r>
      <w:proofErr w:type="spellEnd"/>
      <w:r w:rsidRPr="007C6840">
        <w:rPr>
          <w:sz w:val="24"/>
          <w:szCs w:val="24"/>
        </w:rPr>
        <w:t xml:space="preserve"> Healthcare) – Pagamento baseado em valor entregue ao paciente (desfecho). Focado em resultados, mas exige indicadores robustos.</w:t>
      </w:r>
      <w:r w:rsidRPr="007C6840">
        <w:rPr>
          <w:b/>
          <w:bCs/>
          <w:sz w:val="24"/>
          <w:szCs w:val="24"/>
        </w:rPr>
        <w:br/>
      </w:r>
      <w:r w:rsidRPr="007C6840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7C6840">
        <w:rPr>
          <w:b/>
          <w:bCs/>
          <w:sz w:val="24"/>
          <w:szCs w:val="24"/>
        </w:rPr>
        <w:t xml:space="preserve"> </w:t>
      </w:r>
      <w:r w:rsidRPr="007C6840">
        <w:rPr>
          <w:sz w:val="24"/>
          <w:szCs w:val="24"/>
        </w:rPr>
        <w:t>P4P (</w:t>
      </w:r>
      <w:proofErr w:type="spellStart"/>
      <w:r w:rsidRPr="007C6840">
        <w:rPr>
          <w:sz w:val="24"/>
          <w:szCs w:val="24"/>
        </w:rPr>
        <w:t>Pay</w:t>
      </w:r>
      <w:proofErr w:type="spellEnd"/>
      <w:r w:rsidRPr="007C6840">
        <w:rPr>
          <w:sz w:val="24"/>
          <w:szCs w:val="24"/>
        </w:rPr>
        <w:t>-for-Performance) – Pagamento baseado em desempenho. Incentiva a qualidade, mas pode gerar distorções se os indicadores não forem bem desenhados.</w:t>
      </w:r>
    </w:p>
    <w:bookmarkEnd w:id="1"/>
    <w:p w14:paraId="7FCB9B46" w14:textId="409BAFE1" w:rsidR="001A1474" w:rsidRPr="00182DA8" w:rsidRDefault="001A1474" w:rsidP="00830A50">
      <w:pPr>
        <w:spacing w:before="240" w:after="240" w:line="360" w:lineRule="auto"/>
        <w:jc w:val="both"/>
      </w:pPr>
    </w:p>
    <w:sectPr w:rsidR="001A1474" w:rsidRPr="00182DA8" w:rsidSect="00D51A6C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63362"/>
    <w:multiLevelType w:val="multilevel"/>
    <w:tmpl w:val="F97E13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3DBA475F"/>
    <w:multiLevelType w:val="multilevel"/>
    <w:tmpl w:val="8E0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14972">
    <w:abstractNumId w:val="1"/>
  </w:num>
  <w:num w:numId="2" w16cid:durableId="47745582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D0"/>
    <w:rsid w:val="000151CD"/>
    <w:rsid w:val="000164DA"/>
    <w:rsid w:val="00026697"/>
    <w:rsid w:val="000300BF"/>
    <w:rsid w:val="00031E40"/>
    <w:rsid w:val="00036DC1"/>
    <w:rsid w:val="0005121C"/>
    <w:rsid w:val="00056B71"/>
    <w:rsid w:val="00064B47"/>
    <w:rsid w:val="00074585"/>
    <w:rsid w:val="00077EC5"/>
    <w:rsid w:val="0008314E"/>
    <w:rsid w:val="000A6210"/>
    <w:rsid w:val="000B5C6A"/>
    <w:rsid w:val="000B60F1"/>
    <w:rsid w:val="000C529E"/>
    <w:rsid w:val="000C7B08"/>
    <w:rsid w:val="000E0CF0"/>
    <w:rsid w:val="000E4FCC"/>
    <w:rsid w:val="0010097C"/>
    <w:rsid w:val="00111919"/>
    <w:rsid w:val="00122CB7"/>
    <w:rsid w:val="00130980"/>
    <w:rsid w:val="001431B7"/>
    <w:rsid w:val="00160F26"/>
    <w:rsid w:val="001664F5"/>
    <w:rsid w:val="0017001B"/>
    <w:rsid w:val="00182DA8"/>
    <w:rsid w:val="001A1474"/>
    <w:rsid w:val="001A70E5"/>
    <w:rsid w:val="001B2FCA"/>
    <w:rsid w:val="001C57B9"/>
    <w:rsid w:val="001D01EC"/>
    <w:rsid w:val="001F068F"/>
    <w:rsid w:val="001F14FB"/>
    <w:rsid w:val="002174E6"/>
    <w:rsid w:val="0022382F"/>
    <w:rsid w:val="00230BC1"/>
    <w:rsid w:val="00232032"/>
    <w:rsid w:val="00270DA9"/>
    <w:rsid w:val="002729A3"/>
    <w:rsid w:val="00281221"/>
    <w:rsid w:val="00283471"/>
    <w:rsid w:val="002865A2"/>
    <w:rsid w:val="002907BF"/>
    <w:rsid w:val="002935BC"/>
    <w:rsid w:val="002965B6"/>
    <w:rsid w:val="002A71D0"/>
    <w:rsid w:val="002B07F2"/>
    <w:rsid w:val="002B2D6D"/>
    <w:rsid w:val="002B3A4C"/>
    <w:rsid w:val="002C17BF"/>
    <w:rsid w:val="002C6624"/>
    <w:rsid w:val="002C6F76"/>
    <w:rsid w:val="002D46C6"/>
    <w:rsid w:val="002D6890"/>
    <w:rsid w:val="002E23C6"/>
    <w:rsid w:val="002E43F9"/>
    <w:rsid w:val="002F4BAD"/>
    <w:rsid w:val="002F584D"/>
    <w:rsid w:val="00302368"/>
    <w:rsid w:val="00307B2D"/>
    <w:rsid w:val="00317F64"/>
    <w:rsid w:val="003219A4"/>
    <w:rsid w:val="00323025"/>
    <w:rsid w:val="00327942"/>
    <w:rsid w:val="0033431A"/>
    <w:rsid w:val="00344BBC"/>
    <w:rsid w:val="00354E8D"/>
    <w:rsid w:val="00356842"/>
    <w:rsid w:val="00357E22"/>
    <w:rsid w:val="00362E6B"/>
    <w:rsid w:val="00376EBE"/>
    <w:rsid w:val="00396F9F"/>
    <w:rsid w:val="003B63BB"/>
    <w:rsid w:val="003C052C"/>
    <w:rsid w:val="003E1ABE"/>
    <w:rsid w:val="003E49A1"/>
    <w:rsid w:val="003E4E41"/>
    <w:rsid w:val="004071BC"/>
    <w:rsid w:val="004127F1"/>
    <w:rsid w:val="0041625D"/>
    <w:rsid w:val="00420D3B"/>
    <w:rsid w:val="004222B4"/>
    <w:rsid w:val="00437FC4"/>
    <w:rsid w:val="00447ECB"/>
    <w:rsid w:val="004554C1"/>
    <w:rsid w:val="0046181F"/>
    <w:rsid w:val="0047030B"/>
    <w:rsid w:val="00486448"/>
    <w:rsid w:val="00494F7B"/>
    <w:rsid w:val="004B3532"/>
    <w:rsid w:val="004C4216"/>
    <w:rsid w:val="004C5EBE"/>
    <w:rsid w:val="004E7BCC"/>
    <w:rsid w:val="0050066E"/>
    <w:rsid w:val="00501822"/>
    <w:rsid w:val="005038D5"/>
    <w:rsid w:val="00504F6D"/>
    <w:rsid w:val="00510C86"/>
    <w:rsid w:val="00510ED1"/>
    <w:rsid w:val="0051477A"/>
    <w:rsid w:val="0051492F"/>
    <w:rsid w:val="00516553"/>
    <w:rsid w:val="0053336C"/>
    <w:rsid w:val="00547B59"/>
    <w:rsid w:val="00555E3F"/>
    <w:rsid w:val="005958DA"/>
    <w:rsid w:val="005A7BA8"/>
    <w:rsid w:val="005B307E"/>
    <w:rsid w:val="005C348A"/>
    <w:rsid w:val="005D19BB"/>
    <w:rsid w:val="005D53B4"/>
    <w:rsid w:val="005D65DC"/>
    <w:rsid w:val="005D6B3B"/>
    <w:rsid w:val="005E0658"/>
    <w:rsid w:val="005E292E"/>
    <w:rsid w:val="005E529E"/>
    <w:rsid w:val="005F3DA0"/>
    <w:rsid w:val="0060515E"/>
    <w:rsid w:val="006069BE"/>
    <w:rsid w:val="00611F3E"/>
    <w:rsid w:val="00620CB4"/>
    <w:rsid w:val="0062204A"/>
    <w:rsid w:val="006230FB"/>
    <w:rsid w:val="006262AE"/>
    <w:rsid w:val="0063693F"/>
    <w:rsid w:val="00651741"/>
    <w:rsid w:val="006543BA"/>
    <w:rsid w:val="006553BA"/>
    <w:rsid w:val="0065698A"/>
    <w:rsid w:val="00666ED0"/>
    <w:rsid w:val="00677CE1"/>
    <w:rsid w:val="006847FA"/>
    <w:rsid w:val="00687B03"/>
    <w:rsid w:val="006924D3"/>
    <w:rsid w:val="006A38AC"/>
    <w:rsid w:val="006A5202"/>
    <w:rsid w:val="006B6EC7"/>
    <w:rsid w:val="006C2C44"/>
    <w:rsid w:val="006C330B"/>
    <w:rsid w:val="006C5A7B"/>
    <w:rsid w:val="006C5CED"/>
    <w:rsid w:val="006D1C9B"/>
    <w:rsid w:val="006D47C1"/>
    <w:rsid w:val="006E6AC5"/>
    <w:rsid w:val="006E7572"/>
    <w:rsid w:val="00713FDA"/>
    <w:rsid w:val="007301C2"/>
    <w:rsid w:val="00741611"/>
    <w:rsid w:val="00762B34"/>
    <w:rsid w:val="00774197"/>
    <w:rsid w:val="0077454A"/>
    <w:rsid w:val="00774B6C"/>
    <w:rsid w:val="00780F1F"/>
    <w:rsid w:val="0078695E"/>
    <w:rsid w:val="007A3409"/>
    <w:rsid w:val="007C4B75"/>
    <w:rsid w:val="007C5A5A"/>
    <w:rsid w:val="007C6840"/>
    <w:rsid w:val="007D3A6D"/>
    <w:rsid w:val="007D5A8A"/>
    <w:rsid w:val="007E191C"/>
    <w:rsid w:val="007F5C20"/>
    <w:rsid w:val="00807E78"/>
    <w:rsid w:val="00826CEA"/>
    <w:rsid w:val="00830A50"/>
    <w:rsid w:val="00840837"/>
    <w:rsid w:val="00841771"/>
    <w:rsid w:val="008469E9"/>
    <w:rsid w:val="00851AE7"/>
    <w:rsid w:val="00857FB3"/>
    <w:rsid w:val="00871069"/>
    <w:rsid w:val="00872C73"/>
    <w:rsid w:val="0088710B"/>
    <w:rsid w:val="008931C4"/>
    <w:rsid w:val="00895113"/>
    <w:rsid w:val="008956F8"/>
    <w:rsid w:val="00895EB5"/>
    <w:rsid w:val="008A036B"/>
    <w:rsid w:val="008A1616"/>
    <w:rsid w:val="008B2185"/>
    <w:rsid w:val="008B677B"/>
    <w:rsid w:val="008B7C49"/>
    <w:rsid w:val="008C25F4"/>
    <w:rsid w:val="008D538E"/>
    <w:rsid w:val="008F42A6"/>
    <w:rsid w:val="0090043E"/>
    <w:rsid w:val="00904DF3"/>
    <w:rsid w:val="009076D1"/>
    <w:rsid w:val="009159DA"/>
    <w:rsid w:val="00916D67"/>
    <w:rsid w:val="00923778"/>
    <w:rsid w:val="00936A8C"/>
    <w:rsid w:val="009423D8"/>
    <w:rsid w:val="00944D8A"/>
    <w:rsid w:val="00960870"/>
    <w:rsid w:val="00964271"/>
    <w:rsid w:val="00964CB3"/>
    <w:rsid w:val="00964D86"/>
    <w:rsid w:val="00964DFD"/>
    <w:rsid w:val="00967BA8"/>
    <w:rsid w:val="00982C0C"/>
    <w:rsid w:val="009830BB"/>
    <w:rsid w:val="00986BE7"/>
    <w:rsid w:val="009972BC"/>
    <w:rsid w:val="009A086A"/>
    <w:rsid w:val="009A4963"/>
    <w:rsid w:val="009C66AA"/>
    <w:rsid w:val="009E76AD"/>
    <w:rsid w:val="009F5087"/>
    <w:rsid w:val="009F565B"/>
    <w:rsid w:val="009F581C"/>
    <w:rsid w:val="00A004CD"/>
    <w:rsid w:val="00A053E0"/>
    <w:rsid w:val="00A0734A"/>
    <w:rsid w:val="00A14E7E"/>
    <w:rsid w:val="00A17179"/>
    <w:rsid w:val="00A441E8"/>
    <w:rsid w:val="00A47E1B"/>
    <w:rsid w:val="00A524B2"/>
    <w:rsid w:val="00A5699D"/>
    <w:rsid w:val="00A609F1"/>
    <w:rsid w:val="00A61A01"/>
    <w:rsid w:val="00A70847"/>
    <w:rsid w:val="00A8732E"/>
    <w:rsid w:val="00A95FBD"/>
    <w:rsid w:val="00AA01EA"/>
    <w:rsid w:val="00AA4CA5"/>
    <w:rsid w:val="00AB1CF7"/>
    <w:rsid w:val="00AD2597"/>
    <w:rsid w:val="00AD4CEE"/>
    <w:rsid w:val="00AD54FA"/>
    <w:rsid w:val="00AE1EFE"/>
    <w:rsid w:val="00AF1E0D"/>
    <w:rsid w:val="00B122D1"/>
    <w:rsid w:val="00B16F21"/>
    <w:rsid w:val="00B216C8"/>
    <w:rsid w:val="00B22160"/>
    <w:rsid w:val="00B221F9"/>
    <w:rsid w:val="00B2687C"/>
    <w:rsid w:val="00B46933"/>
    <w:rsid w:val="00B54B93"/>
    <w:rsid w:val="00B5692A"/>
    <w:rsid w:val="00B56DEF"/>
    <w:rsid w:val="00B6409B"/>
    <w:rsid w:val="00B64901"/>
    <w:rsid w:val="00B705FD"/>
    <w:rsid w:val="00B764F9"/>
    <w:rsid w:val="00B76AC4"/>
    <w:rsid w:val="00B770FB"/>
    <w:rsid w:val="00BA6DC7"/>
    <w:rsid w:val="00BB048E"/>
    <w:rsid w:val="00BB6C30"/>
    <w:rsid w:val="00BD03F3"/>
    <w:rsid w:val="00BD39FF"/>
    <w:rsid w:val="00BE05E9"/>
    <w:rsid w:val="00BE12BA"/>
    <w:rsid w:val="00BE4801"/>
    <w:rsid w:val="00C00561"/>
    <w:rsid w:val="00C0103B"/>
    <w:rsid w:val="00C0483C"/>
    <w:rsid w:val="00C05CCB"/>
    <w:rsid w:val="00C205E0"/>
    <w:rsid w:val="00C2670A"/>
    <w:rsid w:val="00C33358"/>
    <w:rsid w:val="00C4679C"/>
    <w:rsid w:val="00C50596"/>
    <w:rsid w:val="00C51428"/>
    <w:rsid w:val="00C526C2"/>
    <w:rsid w:val="00C56B69"/>
    <w:rsid w:val="00C6122B"/>
    <w:rsid w:val="00C64247"/>
    <w:rsid w:val="00C70B71"/>
    <w:rsid w:val="00C729C3"/>
    <w:rsid w:val="00C84646"/>
    <w:rsid w:val="00C9551A"/>
    <w:rsid w:val="00CA0092"/>
    <w:rsid w:val="00CA0D45"/>
    <w:rsid w:val="00CA172F"/>
    <w:rsid w:val="00CA2735"/>
    <w:rsid w:val="00CA6373"/>
    <w:rsid w:val="00CB4245"/>
    <w:rsid w:val="00CB71F1"/>
    <w:rsid w:val="00CC4468"/>
    <w:rsid w:val="00CD4A28"/>
    <w:rsid w:val="00CE0FDD"/>
    <w:rsid w:val="00CE3E9C"/>
    <w:rsid w:val="00CE3FD3"/>
    <w:rsid w:val="00CE6367"/>
    <w:rsid w:val="00CE7C7F"/>
    <w:rsid w:val="00CF0631"/>
    <w:rsid w:val="00CF5B95"/>
    <w:rsid w:val="00D11854"/>
    <w:rsid w:val="00D1205C"/>
    <w:rsid w:val="00D23233"/>
    <w:rsid w:val="00D3093B"/>
    <w:rsid w:val="00D32C64"/>
    <w:rsid w:val="00D4348A"/>
    <w:rsid w:val="00D46AA0"/>
    <w:rsid w:val="00D46EB5"/>
    <w:rsid w:val="00D51A6C"/>
    <w:rsid w:val="00D544CC"/>
    <w:rsid w:val="00D77738"/>
    <w:rsid w:val="00D806A6"/>
    <w:rsid w:val="00D836C4"/>
    <w:rsid w:val="00D94B6F"/>
    <w:rsid w:val="00DA4A84"/>
    <w:rsid w:val="00DA5E38"/>
    <w:rsid w:val="00DB7BF4"/>
    <w:rsid w:val="00DC2C65"/>
    <w:rsid w:val="00DD2F00"/>
    <w:rsid w:val="00DF2496"/>
    <w:rsid w:val="00E00C81"/>
    <w:rsid w:val="00E06EA7"/>
    <w:rsid w:val="00E10D33"/>
    <w:rsid w:val="00E1327F"/>
    <w:rsid w:val="00E31664"/>
    <w:rsid w:val="00E33D4D"/>
    <w:rsid w:val="00E4499D"/>
    <w:rsid w:val="00E4612A"/>
    <w:rsid w:val="00E57737"/>
    <w:rsid w:val="00E63E1D"/>
    <w:rsid w:val="00E66A6A"/>
    <w:rsid w:val="00E6762E"/>
    <w:rsid w:val="00E77F21"/>
    <w:rsid w:val="00E82CFC"/>
    <w:rsid w:val="00E8408D"/>
    <w:rsid w:val="00E911F9"/>
    <w:rsid w:val="00E91DD4"/>
    <w:rsid w:val="00E93BE2"/>
    <w:rsid w:val="00E93E36"/>
    <w:rsid w:val="00E9475F"/>
    <w:rsid w:val="00E95BA7"/>
    <w:rsid w:val="00E96B8B"/>
    <w:rsid w:val="00E97AE1"/>
    <w:rsid w:val="00EA4283"/>
    <w:rsid w:val="00ED1FFA"/>
    <w:rsid w:val="00ED2EC3"/>
    <w:rsid w:val="00ED439B"/>
    <w:rsid w:val="00ED6443"/>
    <w:rsid w:val="00EF11D3"/>
    <w:rsid w:val="00F119B7"/>
    <w:rsid w:val="00F135D6"/>
    <w:rsid w:val="00F1368A"/>
    <w:rsid w:val="00F14F61"/>
    <w:rsid w:val="00F20515"/>
    <w:rsid w:val="00F213DE"/>
    <w:rsid w:val="00F22E7E"/>
    <w:rsid w:val="00F259E8"/>
    <w:rsid w:val="00F31774"/>
    <w:rsid w:val="00F321F4"/>
    <w:rsid w:val="00F60BD9"/>
    <w:rsid w:val="00F65ECE"/>
    <w:rsid w:val="00F666C2"/>
    <w:rsid w:val="00F74D30"/>
    <w:rsid w:val="00F8083B"/>
    <w:rsid w:val="00FA01CD"/>
    <w:rsid w:val="00FC5BD9"/>
    <w:rsid w:val="00FC65FE"/>
    <w:rsid w:val="00FD1BBF"/>
    <w:rsid w:val="00FD3D02"/>
    <w:rsid w:val="00FD5422"/>
    <w:rsid w:val="00FF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5E232"/>
  <w15:chartTrackingRefBased/>
  <w15:docId w15:val="{1F8D7201-2A7B-46AF-A024-273FAFA6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ED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66E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6E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6E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E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6E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6E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6E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6E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6E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6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6E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6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6E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6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6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6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6E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6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6E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66E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6E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66E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6E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6ED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666ED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05C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5CC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05CC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6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D259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D2597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6E6AC5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E6A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E6AC5"/>
    <w:rPr>
      <w:rFonts w:ascii="Arial" w:eastAsia="Arial" w:hAnsi="Arial" w:cs="Arial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01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8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51231">
                  <w:marLeft w:val="0"/>
                  <w:marRight w:val="0"/>
                  <w:marTop w:val="18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6952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2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6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2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9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6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10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703123">
                  <w:marLeft w:val="0"/>
                  <w:marRight w:val="0"/>
                  <w:marTop w:val="18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5834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480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78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4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3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8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5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7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healthpol.2009.05.01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atinaer.org/index.php/laer/submissions_guidelin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uliano.stipkovic@edu.famerp.br" TargetMode="External"/><Relationship Id="rId11" Type="http://schemas.openxmlformats.org/officeDocument/2006/relationships/hyperlink" Target="https://doi.org/10.1186/s12939-024-02134-2" TargetMode="External"/><Relationship Id="rId5" Type="http://schemas.openxmlformats.org/officeDocument/2006/relationships/hyperlink" Target="mailto:ccarnevalle@saude.sp.gov.br" TargetMode="External"/><Relationship Id="rId10" Type="http://schemas.openxmlformats.org/officeDocument/2006/relationships/hyperlink" Target="https://doi.org/10.1590/1413-812320182412.232120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j.1365-3156.2009.02430.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7931</Words>
  <Characters>42833</Characters>
  <Application>Microsoft Office Word</Application>
  <DocSecurity>0</DocSecurity>
  <Lines>356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Stipkovic</dc:creator>
  <cp:keywords/>
  <dc:description/>
  <cp:lastModifiedBy>Claudia Vieira Carnevalle</cp:lastModifiedBy>
  <cp:revision>2</cp:revision>
  <dcterms:created xsi:type="dcterms:W3CDTF">2025-06-10T16:19:00Z</dcterms:created>
  <dcterms:modified xsi:type="dcterms:W3CDTF">2025-06-10T16:19:00Z</dcterms:modified>
</cp:coreProperties>
</file>