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8.4564399719238" w:lineRule="auto"/>
        <w:ind w:left="2149.2095947265625" w:right="1248.615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highlight w:val="white"/>
          <w:u w:val="none"/>
          <w:vertAlign w:val="baseline"/>
          <w:rtl w:val="0"/>
        </w:rPr>
        <w:t xml:space="preserve">CENTRO UNIVERSITÁRIO DE ADAMANTINA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JOÃO FABRÍCIO MOYA ALVES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0.452880859375" w:line="240" w:lineRule="auto"/>
        <w:ind w:left="0" w:right="916.818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SISTEMA DE CADERNETA DE OBRAS DIGITAL – CREA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2.03857421875" w:line="240" w:lineRule="auto"/>
        <w:ind w:left="0" w:right="4648.975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Adamantina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51507568359375" w:line="240" w:lineRule="auto"/>
        <w:ind w:left="0" w:right="5240.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7.1273803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1. INTRODUÇÃO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8994140625" w:line="240" w:lineRule="auto"/>
        <w:ind w:left="1757.647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1.1 Objetivo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71337890625" w:line="258.9051818847656" w:lineRule="auto"/>
        <w:ind w:left="1722.607421875" w:right="1464.66064453125" w:firstLine="3.7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desta Especificação de Requisitos do Sistema (ERS) é documentar de forma clara e objetiva os requisitos do Sistema de Caderneta de Obras Digital – CREA Regional, estabelecendo diretrizes para desenvolvimento, validação e utilização do sistema.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322265625" w:line="240" w:lineRule="auto"/>
        <w:ind w:left="1757.647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1.2 Escopo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916015625" w:line="258.9051818847656" w:lineRule="auto"/>
        <w:ind w:left="1708.0473327636719" w:right="1361.905517578125" w:firstLine="18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tem como finalidade digitalizar e gerenciar a Caderneta de Obras utilizada por profissionais registrados no CREA Regional. Permitirá o cadastro de obras, controle de profissionais responsáveis, registros diários de visitas técnicas, ocorrências, documentos oficiais, assinaturas digitais, relatórios e controle de auditoria.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328369140625" w:line="240" w:lineRule="auto"/>
        <w:ind w:left="1757.647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1.3 Definições, Siglas e Abreviações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88549804687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 – Especificação de Requisitos do Sistema.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76513671875" w:line="240" w:lineRule="auto"/>
        <w:ind w:left="1726.7874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– Conselho Regional de Engenharia e Agronomia.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74462890625" w:line="240" w:lineRule="auto"/>
        <w:ind w:left="1700.78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– Anotação de Responsabilidade Técnica.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RRT – Registro de Responsabilidade Técnica.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705.84732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TRT – Termo de Responsabilidade Técnica.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186767578125" w:line="240" w:lineRule="auto"/>
        <w:ind w:left="1757.647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1.4 Visão Geral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472412109375" w:line="258.8641548156738" w:lineRule="auto"/>
        <w:ind w:left="1729.8674011230469" w:right="1354.63134765625" w:firstLine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está dividido em quatro capítulos principais: Introdução, Viabilidade, Requisitos do Sistema e Modelagem do Sistema, além de anexos com entrevista técnica utilizada como base para levantamento de requisitos.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7.2872924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2. VIABILIDADE DO SISTEMA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140625" w:line="260.6406497955322" w:lineRule="auto"/>
        <w:ind w:left="1730.0872802734375" w:right="1199.556884765625" w:hanging="3.7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é viável tecnicamente, pois pode ser desenvolvido utilizando tecnologias web modernas com armazenamento seguro em banco de dados. É economicamente viável por reduzir custos com papel, armazenamento físico e retrabalho documental.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4287109375" w:line="240" w:lineRule="auto"/>
        <w:ind w:left="1724.2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2.1 Viabilidade Técnica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92822265625" w:line="258.73658180236816" w:lineRule="auto"/>
        <w:ind w:left="1730.3073120117188" w:right="1476.46850585937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desenvolvido como sistema web com autenticação obrigatória, controle de acesso por perfil e geração de documentos oficiais em PDF.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9091796875" w:line="240" w:lineRule="auto"/>
        <w:ind w:left="1724.2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2.2 Viabilidade Legal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90380859375" w:line="258.73658180236816" w:lineRule="auto"/>
        <w:ind w:left="1708.2673645019531" w:right="962.81982421875" w:firstLine="18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atenderá às exigências legais relacionadas à responsabilidade técnica, assinatura digital e rastreabilidade de registros exigidos pelo CREA Regional.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2984619140625" w:line="240" w:lineRule="auto"/>
        <w:ind w:left="1713.10134887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3. REQUISITOS DO SISTEMA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08349609375" w:line="240" w:lineRule="auto"/>
        <w:ind w:left="1728.7074279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3.1 Requisitos Funcionais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83544921875" w:line="258.7321472167969" w:lineRule="auto"/>
        <w:ind w:left="1719.747314453125" w:right="2222.305908203125" w:firstLine="13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 – Cadastrar Obras com múltiplas finalidades e cálculo automático de área total edificada.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1894531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RF02 – Gerenciar Profissional Responsável vinculado à obra.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9448242187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RF03 – Registrar Relatos de Visitas com múltiplos tipos de serviços.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500488281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RF04 – Registrar Ocorrências vinculadas ao Relato de Visita.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481.99676513671875" w:lineRule="auto"/>
        <w:ind w:left="1715.5673217773438" w:right="2100.146484375" w:firstLine="1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RF05 – Armazenar Documentos Oficiais sem possibilidade de exclusão. RF06 – Implementar Assinatura Digital com bloqueio após confirmação obrigatória. RF07 – Gerar Relatórios Oficiais em PDF.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49914550781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RF08 – Controle de Login obrigatório para acesso à caderneta.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22460937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RF09 – Registrar Log de Auditoria com data, hora, usuário e 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773010253906" w:line="240" w:lineRule="auto"/>
        <w:ind w:left="1723.927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9.7871398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3.2 Requisitos Não Funcionais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378906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RNF01 – O sistema deve ser seguro na entrada e saída de dados.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438476562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RNF02 – Deve possuir interface intuitiva e de fácil entendimento.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5380859375" w:line="240" w:lineRule="auto"/>
        <w:ind w:left="173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RNF03 – Deve registrar automaticamente data e hora das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72265625" w:line="240" w:lineRule="auto"/>
        <w:ind w:left="1723.7074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assinaturas. RNF04 – Nenhum dado crítico poderá ser excluído do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1722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7.548828125" w:line="240" w:lineRule="auto"/>
        <w:ind w:left="1724.52728271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4. MODELAGEM DO SISTEMA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013916015625" w:line="240" w:lineRule="auto"/>
        <w:ind w:left="1707.2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4.1 Diagramas de Casos de Uso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0908203125" w:line="202.3612117767334" w:lineRule="auto"/>
        <w:ind w:left="1733.3073425292969" w:right="819.337158203125" w:hanging="241.3731384277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6009468" cy="34575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9468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Especificação de Casos de Uso – Caderneta de Obras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7.0674133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Autenticação no Sistema (Login)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 – Realizar Login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68.8153648376465" w:lineRule="auto"/>
        <w:ind w:left="3163.9474487304688" w:right="1128.748779296875" w:hanging="327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caso de uso inicia quando o usuário acessa o sistema de Caderneta de Obras.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587890625" w:line="240" w:lineRule="auto"/>
        <w:ind w:left="2787.74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usuário insere suas credenciais na tela de Login.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98291015625" w:line="262.3950004577637" w:lineRule="auto"/>
        <w:ind w:left="2788.2272338867188" w:right="1565.963134765625" w:firstLine="17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envia os dados para validação no banco de dados. 4. O banco de dados verifica as informações e retorna a validação para o sistema.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45556640625" w:line="240" w:lineRule="auto"/>
        <w:ind w:left="0" w:right="1007.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direciona o usuário autenticado para o Menu de Cadernetas.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663818359375" w:line="240" w:lineRule="auto"/>
        <w:ind w:left="1727.0674133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Gerenciar Cadernetas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4638671875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 – Criar Nova Caderneta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68.8153648376465" w:lineRule="auto"/>
        <w:ind w:left="3148.2272338867188" w:right="1861.9525146484375" w:hanging="31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caso de uso inicia no Menu de Cadernetas, quando o usuário seleciona a opção "Criar Caderneta".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sistema exibe o formulário de criação de caderneta.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13818359375" w:line="268.8153648376465" w:lineRule="auto"/>
        <w:ind w:left="3170.42724609375" w:right="1730.821533203125" w:hanging="36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usuário preenche os dados necessários e fornece a assinatura (Dados e Ass.).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587890625" w:line="240" w:lineRule="auto"/>
        <w:ind w:left="2783.90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valida os dados inseridos.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138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envia e salva os dados no banco de dados.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 banco de dados retorna a confirmação de sucesso.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2566.929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exibe uma mensagem de sucesso ao usuário.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Subfluxo – Abrir Caderneta (Menu de Visualização)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2836.9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usuário acessa o Menu de Cadernetas.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2787.74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usuário seleciona uma caderneta existente.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65.60492515563965" w:lineRule="auto"/>
        <w:ind w:left="3141.7474365234375" w:right="1095.421142578125" w:hanging="335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abre a caderneta e direciona o usuário para o "Menu Visualização" (Menu da Caderneta), exibindo os detalhes da obra e os registros atuais.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096801757812" w:line="240" w:lineRule="auto"/>
        <w:ind w:left="1727.0674133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Gerenciar Registros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 – Criar Novo Registro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68.8148498535156" w:lineRule="auto"/>
        <w:ind w:left="3171.1474609375" w:right="1487.972412109375" w:hanging="334.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caso de uso inicia no Menu da Caderneta selecionada, quando o usuário escolhe a opção "Novo Registro".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618408203125" w:line="240" w:lineRule="auto"/>
        <w:ind w:left="2787.74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sistema exibe o formulário de registro.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19921875" w:line="268.81473541259766" w:lineRule="auto"/>
        <w:ind w:left="3164.427490234375" w:right="1196.292724609375" w:hanging="358.560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usuário preenche os dados do acompanhamento da obra e insere a assinatura (Dados e Ass.).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679443359375" w:line="240" w:lineRule="auto"/>
        <w:ind w:left="2888.013000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realiza a validação dos dados informados.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168701171875" w:line="265.60489654541016" w:lineRule="auto"/>
        <w:ind w:left="2805.8673095703125" w:right="1419.478759765625" w:hanging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salva os dados do novo registro no banco de dados. 6. O banco de dados retorna a confirmação da transação (Retorno do SQL).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31674194335938" w:line="240" w:lineRule="auto"/>
        <w:ind w:left="0" w:right="2609.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exibe uma mensagem de sucesso ao usuário.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Subfluxo (Extensão) – Salvar Registro em PDF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68.82351875305176" w:lineRule="auto"/>
        <w:ind w:left="3164.6673583984375" w:right="1667.2344970703125" w:hanging="327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partir do Menu de Visualização, o usuário seleciona um registro específico que deseja exportar.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90234375" w:line="240" w:lineRule="auto"/>
        <w:ind w:left="2796.4407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usuário aciona a opção "Salvar Registro em PDF".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166015625" w:line="262.3950004577637" w:lineRule="auto"/>
        <w:ind w:left="3142.9473876953125" w:right="1376.048583984375" w:hanging="337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compila as informações do registro e gera um arquivo em formato PDF para download ou visualização.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81005859375" w:line="240" w:lineRule="auto"/>
        <w:ind w:left="1727.0674133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Encerramento de Obra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650390625" w:line="265.60924530029297" w:lineRule="auto"/>
        <w:ind w:left="2108.6419677734375" w:right="1878.714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 – Finalizar Caderneta (Término de Conclusão)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caso de uso inicia no Menu da Caderneta, quando o usuário seleciona a opção "Finalizar Caderneta".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12109375" w:line="240" w:lineRule="auto"/>
        <w:ind w:left="0" w:right="2672.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sistema exibe o formulário de Término de Conclusão.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71240234375" w:line="268.82351875305176" w:lineRule="auto"/>
        <w:ind w:left="3164.427490234375" w:right="1743.675537109375" w:hanging="358.5601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usuário preenche os dados finais de encerramento e fornece a assinatura (Dados e Ass.).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96337890625" w:line="240" w:lineRule="auto"/>
        <w:ind w:left="2783.90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valida as informações de conclusão.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194580078125" w:line="268.8072395324707" w:lineRule="auto"/>
        <w:ind w:left="2804.9072265625" w:right="1139.351806640625" w:firstLine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atualiza o status e salva os dados finais no banco de dados. 6. O banco de dados confirma a gravação (Retorno do SQL).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521240234375" w:line="240" w:lineRule="auto"/>
        <w:ind w:left="0" w:right="2291.5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exibe uma mensagem de sucesso confirmando 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05908203125" w:line="240" w:lineRule="auto"/>
        <w:ind w:left="3164.6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encerramento da caderneta.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594970703125" w:line="240" w:lineRule="auto"/>
        <w:ind w:left="2096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Subfluxo (Extensão) – Salvar em PDF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63916015625" w:line="268.8229751586914" w:lineRule="auto"/>
        <w:ind w:left="3163.707275390625" w:right="1191.741943359375" w:hanging="32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Ao finalizar a caderneta (ou ao visualizar uma caderneta já finalizada), o usuário solicita a geração do documento final.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40" w:lineRule="auto"/>
        <w:ind w:left="2787.74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usuário seleciona "Salvar em PDF".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194580078125" w:line="268.80672454833984" w:lineRule="auto"/>
        <w:ind w:left="3142.9473876953125" w:right="1695.618896484375" w:hanging="337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gera um relatório completo da caderneta finalizada em formato PDF.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2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4.2 Diagramas de Sequência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59912109375" w:line="240" w:lineRule="auto"/>
        <w:ind w:left="1886.4874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4.2.1 Diagrama de Login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5576171875" w:line="240" w:lineRule="auto"/>
        <w:ind w:left="0" w:right="1013.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762625" cy="39528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4874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4.2.2 Diagrama Criar nova caderneta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4228515625" w:line="240" w:lineRule="auto"/>
        <w:ind w:left="0" w:right="1013.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762625" cy="55530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.4874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4.2.3 Diagrama Novo registro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4326171875" w:line="240" w:lineRule="auto"/>
        <w:ind w:left="0" w:right="1358.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543550" cy="66770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47.6604461669922" w:lineRule="auto"/>
        <w:ind w:left="1760.787353515625" w:right="939.212646484375" w:firstLine="125.700073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4.2.1 Diagrama Término de Conclusão de Caderneta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762625" cy="57435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6.02737426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5. Projeto do Software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7.979736328125" w:line="240" w:lineRule="auto"/>
        <w:ind w:left="1730.74737548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5.1 Diagrama de Entidade-Relacionamento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93212890625" w:line="240" w:lineRule="auto"/>
        <w:ind w:left="0" w:right="774.2126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6334125" cy="52101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0.74737548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5.2 Script SQL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1357421875" w:line="270.5449390411377" w:lineRule="auto"/>
        <w:ind w:left="1708.2673645019531" w:right="1261.32568359375" w:firstLine="5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APÊNDICE 1 - Script da Entrevista com um dos Representantes do CREA- levantamento de requisito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60009765625" w:line="240" w:lineRule="auto"/>
        <w:ind w:left="1992.8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Criação do Banco de Dados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001.8473815917969" w:right="1501.28051757812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EXISTS (SELECT * FROM sys.databases WHERE name = N'gestao_obras') BEGIN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[gestao_obras];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gestao_obras;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992.8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Criação das Tabelas Independentes (Sem Chaves Estrangeiras)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OBJECT_ID(N'dbo.Proprietario', N'U') IS NULL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dbo.Proprietario (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id_proprietario INT IDENTITY(1,1) PRIMARY KEY,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nome_proprietario VARCHAR(255) NOT NULL,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3.00445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 VARCHAR(14) NOT NULL UNIQUE,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9.48440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Telefone VARCHAR(20) NOT NULL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243.525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OBJECT_ID(N'dbo.Profissional', N'U') IS NULL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dbo.Profissional (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id_profissional INT IDENTITY(1,1) PRIMARY KEY,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nome_profissional VARCHAR(255) NOT NULL,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2478.38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titulo_profissional VARCHAR(100),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96398925781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numero_registro VARCHAR(50) NOT NULL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96398925781" w:line="240" w:lineRule="auto"/>
        <w:ind w:left="2243.525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0213623047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OBJECT_ID(N'dbo.Usuarios', N'U') IS NULL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dbo.Usuarios (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id_user INT IDENTITY(1,1) PRIMARY KEY,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nome_usuario VARCHAR(255) NOT NULL,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3.00445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 VARCHAR(14) NOT NULL UNIQUE,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78.38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telefone VARCHAR(20) NOT NULL,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1.24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senha VARCHAR(255) NOT NULL,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5.424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 VARCHAR(100) NOT NULL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243.525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992.8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Criação da Tabela Central (Obra)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OBJECT_ID(N'dbo.Obra', N'U') IS NULL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dbo.Obra (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numero_caderneta INT PRIMARY KEY,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id_profissional INT NOT NULL,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id_proprietario INT NOT NULL,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504486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local_obra VARCHAR(255) NOT NULL,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numero_rt VARCHAR(50) NOT NULL,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area_construir_m2 DECIMAL(10,2),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area_ampliar_m2 DECIMAL(10,2),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area_reformar_m2 DECIMAL(10,2),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area_regularizar_m2 DECIMAL(10,2),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area_total_edificada_m2 DECIMAL(10,2) NOT NULL,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8.38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tipo_edificacao VARCHAR(100) NOT NULL,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8.38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tipo_edificacao_outros VARCHAR(255),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ativ_tecnica_direcao BIT NOT NULL DEFAULT 0,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ativ_tecnica_execucao BIT NOT NULL DEFAULT 0,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ativ_tecnica_fiscalizacao BIT NOT NULL DEFAULT 0,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ativ_tecnica_projeto BIT NOT NULL DEFAULT 0,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data_recibo_abertura DATE NOT NULL,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assinado BIT NOT NULL DEFAULT 0,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nome_empresa VARCHAR(255),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5.424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CNPJ_Empresa VARCHAR(20),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243.525848388672" w:right="1363.236083984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(id_profissional) REFERENCES dbo.Profissional(id_profissional), FOREIGN KEY (id_proprietario) REFERENCES dbo.Proprietario(id_proprietario) 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0402832031" w:line="240" w:lineRule="auto"/>
        <w:ind w:left="1992.8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Criação das Tabelas Dependentes de Obra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9639892578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OBJECT_ID(N'dbo.Termo_Conclusao', N'U') IS NULL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0213623047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dbo.Termo_Conclusao (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id_termo INT IDENTITY(1,1) PRIMARY KEY,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numero_caderneta INT NOT NULL UNIQUE,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data_conclusao DATE NOT NULL,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91.364440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Declaracao VARCHAR(255) NOT NULL,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2.34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assinado BIT NOT NULL DEFAULT 0,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2243.525848388672" w:right="1187.40234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(numero_caderneta) REFERENCES dbo.Obra(numero_caderneta) 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OBJECT_ID(N'dbo.Assinatura_obra', N'U') IS NULL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dbo.Assinatura_obra (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INT IDENTITY(1,1) PRIMARY KEY,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DATE NOT NULL,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3.00445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cod_hash VARCHAR(255) NOT NULL,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VARCHAR(45) NOT NULL,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numero_caderneta INT NOT NULL,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243.525848388672" w:right="1187.40234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(numero_caderneta) REFERENCES dbo.Obra(numero_caderneta) );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OBJECT_ID(N'dbo.Relato_Visita', N'U') IS NULL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dbo.Relato_Visita (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id_relato INT IDENTITY(1,1) PRIMARY KEY,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numero_caderneta INT NOT NULL,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data_visita DATE NOT NULL,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posicao_obra VARCHAR(100) NOT NULL,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decisoes_orientacoes TEXT,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fase_servicos_preliminares BIT NOT NULL DEFAULT 0,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fase_fundacao BIT NOT NULL DEFAULT 0,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fase_alvenarias BIT NOT NULL DEFAULT 0,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fase_superestrutura BIT NOT NULL DEFAULT 0,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fase_cobertura BIT NOT NULL DEFAULT 0,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fase_esquadrias_inst BIT NOT NULL DEFAULT 0,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fase_revestimento BIT NOT NULL DEFAULT 0,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fase_pintura BIT NOT NULL DEFAULT 0,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76.4044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fase_servicos_comp BIT NOT NULL DEFAULT 0,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243.525848388672" w:right="1187.40234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(numero_caderneta) REFERENCES dbo.Obra(numero_caderneta) 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04028320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0402832031" w:line="240" w:lineRule="auto"/>
        <w:ind w:left="1992.827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Criação das Tabelas Dependentes (Assinaturas e Imagens)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9639892578" w:line="272.61815071105957" w:lineRule="auto"/>
        <w:ind w:left="2001.8473815917969" w:right="3214.90356445312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OBJECT_ID(N'dbo.Assinatura_termo_conclusao', N'U') IS NULL BEGIN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dbo.Assinatura_termo_conclusao (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INT IDENTITY(1,1) PRIMARY KEY,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DATE NOT NULL,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3.00445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cod_hash VARCHAR(255) NOT NULL,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VARCHAR(45) NOT NULL,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id_termo INT NOT NULL,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72.61817932128906" w:lineRule="auto"/>
        <w:ind w:left="2243.525848388672" w:right="1884.6276855468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(id_termo) REFERENCES dbo.Termo_Conclusao(id_termo) );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OBJECT_ID(N'dbo.Imagem', N'U') IS NULL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dbo.Imagem (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INT IDENTITY(1,1) PRIMARY KEY,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DATE NOT NULL,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VARCHAR(255) NOT NULL,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id_relato INT NOT NULL,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243.525848388672" w:right="2389.13818359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(id_relato) REFERENCES dbo.Relato_Visita(id_relato) );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7941894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2006.2474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OBJECT_ID(N'dbo.Assinatura', N'U') IS NULL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00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241.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dbo.Assinatura (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INT IDENTITY(1,1) PRIMARY KEY,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1.904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DATE NOT NULL,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3.00445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cod_hash VARCHAR(255) NOT NULL,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VARCHAR(45) NOT NULL,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488.94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id_relato INT NOT NULL,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2243.525848388672" w:right="2389.13818359375" w:firstLine="248.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(id_relato) REFERENCES dbo.Relato_Visita(id_relato) );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2003.1674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997.44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APÊNDICE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06103515625" w:line="270.5449390411377" w:lineRule="auto"/>
        <w:ind w:left="1708.2673645019531" w:right="1261.32568359375" w:firstLine="5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APÊNDICE 1 - Script da Entrevista com um dos Representantes do CREA- levantamento de requisitos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2490234375" w:line="240" w:lineRule="auto"/>
        <w:ind w:left="1732.7273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Disponível em: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74072265625" w:line="240" w:lineRule="auto"/>
        <w:ind w:left="1731.8473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LINK[-]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82421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ANEXOS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6259765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02282714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73779296875" w:line="240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653.856201171875" w:left="0" w:right="14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38725" cy="34575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3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55078125" w:line="201.46531105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19650" cy="32289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528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653.85620117187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48400" cy="42386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5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55078125" w:line="201.17627620697021" w:lineRule="auto"/>
        <w:ind w:left="1440" w:right="1035" w:firstLine="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86450" cy="39719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078535079956" w:lineRule="auto"/>
        <w:ind w:left="1440" w:right="0" w:firstLine="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653.856201171875" w:left="0" w:right="145" w:header="0" w:footer="720"/>
          <w:cols w:equalWidth="0" w:num="1">
            <w:col w:space="0" w:w="117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43676" cy="434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6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194837570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34100" cy="422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653.8562011718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