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34F24" w14:textId="285BA7AF" w:rsidR="007F4D10" w:rsidRDefault="007C7BD0">
      <w:pPr>
        <w:spacing w:after="60"/>
      </w:pPr>
      <w:r>
        <w:rPr>
          <w:b/>
          <w:bCs/>
          <w:color w:val="1F3864"/>
          <w:sz w:val="40"/>
          <w:szCs w:val="40"/>
        </w:rPr>
        <w:t xml:space="preserve">Resumo das </w:t>
      </w:r>
      <w:r w:rsidR="00000000">
        <w:rPr>
          <w:b/>
          <w:bCs/>
          <w:color w:val="1F3864"/>
          <w:sz w:val="40"/>
          <w:szCs w:val="40"/>
        </w:rPr>
        <w:t xml:space="preserve">Entrevistas </w:t>
      </w:r>
    </w:p>
    <w:p w14:paraId="73049701" w14:textId="77777777" w:rsidR="007F4D10" w:rsidRDefault="00000000">
      <w:pPr>
        <w:pStyle w:val="Heading1"/>
        <w:spacing w:before="280" w:after="140"/>
      </w:pPr>
      <w:r>
        <w:t>1. Escopo e método</w:t>
      </w:r>
    </w:p>
    <w:p w14:paraId="1221FB5A" w14:textId="77777777" w:rsidR="007F4D10" w:rsidRDefault="00000000">
      <w:pPr>
        <w:spacing w:after="120"/>
        <w:jc w:val="both"/>
      </w:pPr>
      <w:r>
        <w:t>Este documento sintetiza 20 entrevistas semiestruturadas realizadas com estudantes de graduação, em sua maioria da PUC-Rio, sobre como buscam e encontram estágios, iniciações científicas (IC) e monitorias.</w:t>
      </w:r>
    </w:p>
    <w:p w14:paraId="3CB45415" w14:textId="77777777" w:rsidR="007F4D10" w:rsidRDefault="00000000">
      <w:pPr>
        <w:spacing w:after="120"/>
        <w:jc w:val="both"/>
      </w:pPr>
      <w:r>
        <w:t>O material chegou em dois lotes. As entrevistas 1 a 5 e 16 a 20 estavam em arquivos PDF individuais; as entrevistas 6 a 15 vieram reunidas em um único arquivo Word, no qual aparecem numeradas internamente de 1 a 10. A numeração usada neste relatório segue a sequência de 1 a 20.</w:t>
      </w:r>
    </w:p>
    <w:p w14:paraId="6D0A7FCB" w14:textId="77777777" w:rsidR="007F4D10" w:rsidRDefault="00000000">
      <w:pPr>
        <w:spacing w:after="120"/>
        <w:jc w:val="both"/>
      </w:pPr>
      <w:r>
        <w:t>O roteiro não foi idêntico nos dois lotes. As entrevistas 6 a 15 são mais longas e exploram temas que as demais praticamente não cobrem, como as informações essenciais na divulgação de uma vaga e o formato dos processos de admissão. Isso é relevante para a leitura dos achados e está detalhado na seção 6.</w:t>
      </w:r>
    </w:p>
    <w:p w14:paraId="46D58A9A" w14:textId="77777777" w:rsidR="007F4D10" w:rsidRDefault="00000000">
      <w:pPr>
        <w:pStyle w:val="Heading1"/>
        <w:spacing w:before="280" w:after="140"/>
      </w:pPr>
      <w:r>
        <w:t>2. Perfil da amostra</w:t>
      </w:r>
    </w:p>
    <w:p w14:paraId="09331987" w14:textId="77777777" w:rsidR="007F4D10" w:rsidRDefault="00000000">
      <w:pPr>
        <w:spacing w:after="120"/>
        <w:jc w:val="both"/>
      </w:pPr>
      <w:r>
        <w:t>A amostra é fortemente concentrada em engenharia: cerca de 13 dos 20 entrevistados cursam alguma modalidade (Mecânica, Produção, Computação, Elétrica, Controle e Automação). Os demais se distribuem entre Economia (2), Administração, Farmácia, Medicina, Direito e um curso identificado apenas como “Ciência”.</w:t>
      </w:r>
    </w:p>
    <w:p w14:paraId="086712E2" w14:textId="77777777" w:rsidR="007F4D10" w:rsidRDefault="00000000">
      <w:pPr>
        <w:spacing w:after="120"/>
        <w:jc w:val="both"/>
      </w:pPr>
      <w:r>
        <w:t>Os períodos vão do 2º ao 10º, com concentração entre o 2º e o 6º. Apenas três ou quatro estudantes se declararam bolsistas. Quanto à experiência prática, aproximadamente 6 já estagiaram ou estagiam, cerca de 7 estão em busca ativa e outros 7 ainda não começaram a procurar.</w:t>
      </w:r>
    </w:p>
    <w:p w14:paraId="754C1C79" w14:textId="77777777" w:rsidR="007F4D10" w:rsidRDefault="00000000">
      <w:pPr>
        <w:pStyle w:val="Heading1"/>
        <w:spacing w:before="280" w:after="140"/>
      </w:pPr>
      <w:r>
        <w:t>3. Achados comuns às entrevistas</w:t>
      </w:r>
    </w:p>
    <w:p w14:paraId="03ED4CE4" w14:textId="77777777" w:rsidR="007F4D10" w:rsidRDefault="00000000">
      <w:pPr>
        <w:pStyle w:val="Heading2"/>
        <w:spacing w:before="280" w:after="140"/>
      </w:pPr>
      <w:r>
        <w:t>3.1. A informação está fragmentada</w:t>
      </w:r>
    </w:p>
    <w:p w14:paraId="41AB6EEA" w14:textId="77777777" w:rsidR="007F4D10" w:rsidRDefault="00000000">
      <w:pPr>
        <w:spacing w:after="120"/>
        <w:jc w:val="both"/>
      </w:pPr>
      <w:r>
        <w:t xml:space="preserve">Este é o achado mais transversal de toda a pesquisa. Nenhum entrevistado tem um único lugar para procurar oportunidades. As fontes citadas se espalham entre e-mail do departamento, site do CTC, site do ICPC, sistema PUC Básico, LinkedIn, </w:t>
      </w:r>
      <w:proofErr w:type="spellStart"/>
      <w:r>
        <w:t>Gupy</w:t>
      </w:r>
      <w:proofErr w:type="spellEnd"/>
      <w:r>
        <w:t xml:space="preserve">, Instagram, grupos e canais de WhatsApp, </w:t>
      </w:r>
      <w:proofErr w:type="spellStart"/>
      <w:r>
        <w:t>Discord</w:t>
      </w:r>
      <w:proofErr w:type="spellEnd"/>
      <w:r>
        <w:t xml:space="preserve"> e conversa direta com professores.</w:t>
      </w:r>
    </w:p>
    <w:p w14:paraId="68CAE7AA" w14:textId="77777777" w:rsidR="007F4D10" w:rsidRDefault="00000000">
      <w:pPr>
        <w:spacing w:after="120"/>
        <w:jc w:val="both"/>
      </w:pPr>
      <w:r>
        <w:t xml:space="preserve">A entrevista 19 resume a percepção: as informações estão espalhadas, e seria necessário procurar em vários lugares e com várias pessoas diferentes. As entrevistas 14 e 20 pedem explicitamente uma solução unificada — a 20 sugere um aplicativo da PUC que concentre tudo, e a 14 cita como referência positiva </w:t>
      </w:r>
      <w:r w:rsidRPr="007C7BD0">
        <w:t>uma newsletter semanal</w:t>
      </w:r>
      <w:r>
        <w:t xml:space="preserve"> que recebia na UFRJ reunindo oportunidades.</w:t>
      </w:r>
    </w:p>
    <w:p w14:paraId="4B264ABC" w14:textId="77777777" w:rsidR="007F4D10" w:rsidRDefault="00000000">
      <w:pPr>
        <w:pStyle w:val="Heading2"/>
        <w:spacing w:before="280" w:after="140"/>
      </w:pPr>
      <w:r>
        <w:t>3.2. A maioria já perdeu oportunidades por não saber a tempo</w:t>
      </w:r>
    </w:p>
    <w:p w14:paraId="170DF04E" w14:textId="77777777" w:rsidR="007F4D10" w:rsidRDefault="00000000">
      <w:pPr>
        <w:spacing w:after="120"/>
        <w:jc w:val="both"/>
      </w:pPr>
      <w:r>
        <w:t>Doze entrevistados afirmaram claramente já ter perdido uma oportunidade por falta de divulgação, contra quatro respostas negativas. Os casos relatados são concretos e sugerem falhas de canal, não de vontade:</w:t>
      </w:r>
    </w:p>
    <w:p w14:paraId="0CC8AA4B" w14:textId="77777777" w:rsidR="007F4D10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E-mail de convocação que caiu na caixa de spam, custando a inscrição no programa do </w:t>
      </w:r>
      <w:proofErr w:type="spellStart"/>
      <w:r>
        <w:t>TechGraf</w:t>
      </w:r>
      <w:proofErr w:type="spellEnd"/>
      <w:r>
        <w:t xml:space="preserve"> (entrevista 14).</w:t>
      </w:r>
    </w:p>
    <w:p w14:paraId="0939BD71" w14:textId="77777777" w:rsidR="007F4D10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t>Inscrições de monitoria descobertas duas semanas após a abertura (entrevista 20).</w:t>
      </w:r>
    </w:p>
    <w:p w14:paraId="07254264" w14:textId="77777777" w:rsidR="007F4D10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Vaga divulgada no </w:t>
      </w:r>
      <w:proofErr w:type="spellStart"/>
      <w:r>
        <w:t>Discord</w:t>
      </w:r>
      <w:proofErr w:type="spellEnd"/>
      <w:r>
        <w:t xml:space="preserve"> de um projeto do qual o estudante já havia saído (entrevista 10).</w:t>
      </w:r>
    </w:p>
    <w:p w14:paraId="3B709B7E" w14:textId="77777777" w:rsidR="007F4D10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Prazo perdido em um projeto da Fundação </w:t>
      </w:r>
      <w:proofErr w:type="spellStart"/>
      <w:r>
        <w:t>Dering</w:t>
      </w:r>
      <w:proofErr w:type="spellEnd"/>
      <w:r>
        <w:t xml:space="preserve"> (entrevista 9).</w:t>
      </w:r>
    </w:p>
    <w:p w14:paraId="6A0A0E35" w14:textId="77777777" w:rsidR="007F4D10" w:rsidRDefault="00000000">
      <w:pPr>
        <w:pStyle w:val="Heading2"/>
        <w:spacing w:before="280" w:after="140"/>
      </w:pPr>
      <w:r>
        <w:lastRenderedPageBreak/>
        <w:t>3.3. A rede pessoal é o canal que funciona — e isso gera desigualdade</w:t>
      </w:r>
    </w:p>
    <w:p w14:paraId="1ECFF480" w14:textId="77777777" w:rsidR="007F4D10" w:rsidRDefault="00000000">
      <w:pPr>
        <w:spacing w:after="120"/>
        <w:jc w:val="both"/>
      </w:pPr>
      <w:r>
        <w:t xml:space="preserve">Praticamente toda oportunidade efetivamente conquistada na amostra veio de professor, amigo ou indicação: o pai de um amigo que trabalhava no </w:t>
      </w:r>
      <w:proofErr w:type="spellStart"/>
      <w:r>
        <w:t>TechGraf</w:t>
      </w:r>
      <w:proofErr w:type="spellEnd"/>
      <w:r>
        <w:t xml:space="preserve"> (entrevista 15), uma professora que já havia dado aula ao estudante (entrevista 7), uma amiga que já fazia IC (entrevista 11), um professor abordado depois de uma palestra (entrevista 9).</w:t>
      </w:r>
    </w:p>
    <w:p w14:paraId="2AE3A5E6" w14:textId="77777777" w:rsidR="007F4D10" w:rsidRDefault="00000000">
      <w:pPr>
        <w:spacing w:after="120"/>
        <w:jc w:val="both"/>
      </w:pPr>
      <w:r>
        <w:t>A consequência prática é uma diferença grande de tempo até a colocação. Quem tem rede resolve em uma semana ou dois meses; quem não tem chega a levar um ano, como no caso da entrevista 4, ou simplesmente não começa a procurar.</w:t>
      </w:r>
    </w:p>
    <w:p w14:paraId="7A602265" w14:textId="77777777" w:rsidR="007F4D10" w:rsidRDefault="00000000">
      <w:pPr>
        <w:pStyle w:val="Heading2"/>
        <w:spacing w:before="280" w:after="140"/>
      </w:pPr>
      <w:r>
        <w:t>3.4. O e-mail é o canal preferido, mas está saturado</w:t>
      </w:r>
    </w:p>
    <w:p w14:paraId="55148596" w14:textId="77777777" w:rsidR="007F4D10" w:rsidRDefault="00000000">
      <w:pPr>
        <w:spacing w:after="120"/>
        <w:jc w:val="both"/>
      </w:pPr>
      <w:r>
        <w:t>Cerca de 9 entrevistados preferem receber alertas por e-mail, 4 preferem WhatsApp, 2 querem notificação de aplicativo e 1 indicou o LinkedIn. Quem escolhe e-mail, porém, quase sempre acrescenta uma ressalva: por ser um fluxo frequente, deixa de receber atenção (entrevista 19), ou se mistura ao volume de newsletters assinadas (entrevista 10).</w:t>
      </w:r>
    </w:p>
    <w:p w14:paraId="0F559FF1" w14:textId="77777777" w:rsidR="007F4D10" w:rsidRDefault="00000000">
      <w:pPr>
        <w:spacing w:after="120"/>
        <w:jc w:val="both"/>
      </w:pPr>
      <w:r>
        <w:t>A leitura é que o problema não está no canal, e sim na ausência de filtro e curadoria. Vale registrar um padrão: a preferência por WhatsApp se concentra nas entrevistas 1, 2, 3 e 5, todas de estudantes de 2º e 3º período sem experiência de estágio, enquanto o e-mail predomina entre os mais avançados e já colocados.</w:t>
      </w:r>
    </w:p>
    <w:p w14:paraId="62E588DC" w14:textId="77777777" w:rsidR="007F4D10" w:rsidRDefault="00000000">
      <w:pPr>
        <w:pStyle w:val="Heading2"/>
        <w:spacing w:before="280" w:after="140"/>
      </w:pPr>
      <w:r>
        <w:t>3.5. A divulgação das vagas é incompleta</w:t>
      </w:r>
    </w:p>
    <w:p w14:paraId="1AC0557D" w14:textId="77777777" w:rsidR="007F4D10" w:rsidRDefault="00000000">
      <w:pPr>
        <w:spacing w:after="120"/>
        <w:jc w:val="both"/>
      </w:pPr>
      <w:r>
        <w:t>Quando questionados sobre o que falta na descrição de uma vaga, os entrevistados convergem para uma lista consistente:</w:t>
      </w:r>
    </w:p>
    <w:p w14:paraId="5F9C4FA9" w14:textId="77777777" w:rsidR="007F4D10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Valor específico da bolsa. </w:t>
      </w:r>
      <w:r>
        <w:t>Há rejeição explícita à fórmula “bolsa-auxílio compatível com o mercado” (entrevista 14). A entrevista 15 chega a citar faixas de referência: R$ 1.000 a R$ 1.500 para vagas dentro da PUC e a partir de R$ 2.000 fora dela.</w:t>
      </w:r>
    </w:p>
    <w:p w14:paraId="0AA8E987" w14:textId="77777777" w:rsidR="007F4D10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Carga horária. </w:t>
      </w:r>
      <w:r>
        <w:t>A diferença entre 20 e 30 horas semanais é decisiva para quem precisa montar a grade da faculdade (entrevista 12).</w:t>
      </w:r>
    </w:p>
    <w:p w14:paraId="0D139F70" w14:textId="77777777" w:rsidR="007F4D10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Local e modalidade. </w:t>
      </w:r>
      <w:r>
        <w:t>Se o trabalho é presencial, híbrido ou remoto, e se há auxílio de deslocamento.</w:t>
      </w:r>
    </w:p>
    <w:p w14:paraId="44D8326D" w14:textId="77777777" w:rsidR="007F4D10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Pré-requisitos técnicos reais. </w:t>
      </w:r>
      <w:r>
        <w:t>Não descrições genéricas, mas as ferramentas efetivamente exigidas, como R, Python ou SQL (entrevista 12).</w:t>
      </w:r>
    </w:p>
    <w:p w14:paraId="351355EB" w14:textId="77777777" w:rsidR="007F4D10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Cursos e períodos elegíveis. </w:t>
      </w:r>
      <w:r>
        <w:t>Mencionado nas entrevistas 4 e 15.</w:t>
      </w:r>
    </w:p>
    <w:p w14:paraId="41D3D570" w14:textId="77777777" w:rsidR="007F4D10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Condições e natureza do estágio. </w:t>
      </w:r>
      <w:r>
        <w:t>A entrevista 13 (Direito) enfatiza que a vaga precisa deixar claro o caráter formativo, para evitar que o estagiário seja tratado como empregado comum.</w:t>
      </w:r>
    </w:p>
    <w:p w14:paraId="76B004F2" w14:textId="77777777" w:rsidR="007F4D10" w:rsidRDefault="00000000">
      <w:pPr>
        <w:pStyle w:val="Heading2"/>
        <w:spacing w:before="280" w:after="140"/>
      </w:pPr>
      <w:r>
        <w:t>3.6. Falta de experiência funciona como barreira de entrada</w:t>
      </w:r>
    </w:p>
    <w:p w14:paraId="59BAC142" w14:textId="77777777" w:rsidR="007F4D10" w:rsidRDefault="00000000">
      <w:pPr>
        <w:spacing w:after="120"/>
        <w:jc w:val="both"/>
      </w:pPr>
      <w:r>
        <w:t>Parte do público não é composta por quem procura e não encontra, mas por quem não chegou a começar. A entrevista 18 aponta a inexperiência e a concorrência do mercado como os principais desafios, e opta por atividades internas da PUC — núcleos, ligas — como caminho intermediário. A entrevista 10 observa que poucas empresas contratam estudantes no início da graduação. A entrevista 17 declara querer estagiar mas ainda não ter iniciado a busca.</w:t>
      </w:r>
    </w:p>
    <w:p w14:paraId="6C94D8DD" w14:textId="77777777" w:rsidR="007F4D10" w:rsidRDefault="00000000">
      <w:pPr>
        <w:pStyle w:val="Heading2"/>
        <w:spacing w:before="280" w:after="140"/>
      </w:pPr>
      <w:r>
        <w:t>3.7. Interesse quase unânime em editais e processos anteriores</w:t>
      </w:r>
    </w:p>
    <w:p w14:paraId="255098F6" w14:textId="77777777" w:rsidR="007F4D10" w:rsidRDefault="00000000">
      <w:pPr>
        <w:spacing w:after="120"/>
        <w:jc w:val="both"/>
      </w:pPr>
      <w:r>
        <w:lastRenderedPageBreak/>
        <w:t>Treze entrevistados responderam que o acesso ao histórico de processos seletivos ajudaria a alcançar seus objetivos, quatro responderam “talvez” e um não soube opinar. As justificativas são variadas e úteis para o produto: calibrar expectativas antes de aceitar uma vaga e evitar frustração (entrevista 9), entender requisitos e faixas salariais praticadas (entrevista 11), e acompanhar como o foco de uma empresa mudou entre processos (entrevista 12).</w:t>
      </w:r>
    </w:p>
    <w:p w14:paraId="2008E6D1" w14:textId="77777777" w:rsidR="007F4D10" w:rsidRDefault="00000000">
      <w:pPr>
        <w:spacing w:after="120"/>
        <w:jc w:val="both"/>
      </w:pPr>
      <w:r>
        <w:t>A ressalva mais precisa vem da entrevista 11: um edital antigo tem datas desatualizadas, de modo que o valor está no processo e nos requisitos, não no calendário.</w:t>
      </w:r>
    </w:p>
    <w:p w14:paraId="108BA46A" w14:textId="77777777" w:rsidR="007F4D10" w:rsidRDefault="00000000">
      <w:pPr>
        <w:pStyle w:val="Heading1"/>
        <w:spacing w:before="280" w:after="140"/>
      </w:pPr>
      <w:r>
        <w:t>4. Divergências relevantes</w:t>
      </w:r>
    </w:p>
    <w:p w14:paraId="582F2ABB" w14:textId="77777777" w:rsidR="007F4D10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Assimetria entre áreas. </w:t>
      </w:r>
      <w:r>
        <w:t>Computação e informática são bem servidas de divulgação. Controle e Automação e Robótica (entrevista 14) e Economia (entrevista 17) relatam escassez. Tratar “vagas” como categoria única tende a reproduzir esse desequilíbrio.</w:t>
      </w:r>
    </w:p>
    <w:p w14:paraId="248738ED" w14:textId="77777777" w:rsidR="007F4D10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Uma voz discordante clara. </w:t>
      </w:r>
      <w:r>
        <w:t>A entrevista 13 (Direito, 10º período) não reconhece a falta de divulgação como problema: considera responsabilidade do próprio estudante acompanhar os canais das empresas de interesse. É o contraponto mais forte da amostra e merece ser considerado.</w:t>
      </w:r>
    </w:p>
    <w:p w14:paraId="729FB2A3" w14:textId="77777777" w:rsidR="007F4D10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O gargalo não é só descobrir a vaga. </w:t>
      </w:r>
      <w:r>
        <w:t>As entrevistas 19 e 20 apontam fricção no processo em si: inscrição em sistema separado do canal de comunicação, necessidade de o professor aceitar a solicitação, interface ruim do site. A entrevista 15 relata ter sido selecionada para uma monitoria de Álgebra 1 sem jamais receber notificação do resultado.</w:t>
      </w:r>
    </w:p>
    <w:p w14:paraId="73950F8C" w14:textId="77777777" w:rsidR="007F4D10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Nem toda dificuldade é de informação. </w:t>
      </w:r>
      <w:r>
        <w:t>A entrevista 3 aponta a comunicação com a empresa e a 5 a locomoção até o local de trabalho — problemas que uma plataforma de divulgação não resolve sozinha.</w:t>
      </w:r>
    </w:p>
    <w:p w14:paraId="38826346" w14:textId="77777777" w:rsidR="007F4D10" w:rsidRDefault="00000000">
      <w:pPr>
        <w:pStyle w:val="Heading1"/>
        <w:spacing w:before="280" w:after="140"/>
      </w:pPr>
      <w:r>
        <w:t>5. Quadro comparativo</w:t>
      </w:r>
    </w:p>
    <w:p w14:paraId="7D27402E" w14:textId="77777777" w:rsidR="007F4D10" w:rsidRDefault="00000000">
      <w:pPr>
        <w:spacing w:after="120"/>
        <w:jc w:val="both"/>
      </w:pPr>
      <w:r>
        <w:t>Resumo entrevista a entrevista. Células marcadas como “não perguntado” indicam que o tema não foi coberto naquele roteiro, e não ausência de opinião.</w:t>
      </w:r>
    </w:p>
    <w:tbl>
      <w:tblPr>
        <w:tblW w:w="10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50"/>
        <w:gridCol w:w="2050"/>
        <w:gridCol w:w="2100"/>
        <w:gridCol w:w="1750"/>
        <w:gridCol w:w="1100"/>
      </w:tblGrid>
      <w:tr w:rsidR="007F4D10" w14:paraId="601A6C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8E8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6170D" w14:textId="77777777" w:rsidR="007F4D10" w:rsidRDefault="00000000">
            <w:r>
              <w:rPr>
                <w:b/>
                <w:bCs/>
                <w:sz w:val="17"/>
                <w:szCs w:val="17"/>
              </w:rPr>
              <w:t>Nº</w:t>
            </w:r>
          </w:p>
        </w:tc>
        <w:tc>
          <w:tcPr>
            <w:tcW w:w="2350" w:type="dxa"/>
            <w:shd w:val="clear" w:color="auto" w:fill="E8E8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F2EC1" w14:textId="77777777" w:rsidR="007F4D10" w:rsidRDefault="00000000">
            <w:r>
              <w:rPr>
                <w:b/>
                <w:bCs/>
                <w:sz w:val="17"/>
                <w:szCs w:val="17"/>
              </w:rPr>
              <w:t>Curso (período)</w:t>
            </w:r>
          </w:p>
        </w:tc>
        <w:tc>
          <w:tcPr>
            <w:tcW w:w="2050" w:type="dxa"/>
            <w:shd w:val="clear" w:color="auto" w:fill="E8E8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18492" w14:textId="77777777" w:rsidR="007F4D10" w:rsidRDefault="00000000">
            <w:r>
              <w:rPr>
                <w:b/>
                <w:bCs/>
                <w:sz w:val="17"/>
                <w:szCs w:val="17"/>
              </w:rPr>
              <w:t>Estágio</w:t>
            </w:r>
          </w:p>
        </w:tc>
        <w:tc>
          <w:tcPr>
            <w:tcW w:w="2100" w:type="dxa"/>
            <w:shd w:val="clear" w:color="auto" w:fill="E8E8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7A270" w14:textId="77777777" w:rsidR="007F4D10" w:rsidRDefault="00000000">
            <w:r>
              <w:rPr>
                <w:b/>
                <w:bCs/>
                <w:sz w:val="17"/>
                <w:szCs w:val="17"/>
              </w:rPr>
              <w:t>IC / Monitoria</w:t>
            </w:r>
          </w:p>
        </w:tc>
        <w:tc>
          <w:tcPr>
            <w:tcW w:w="1750" w:type="dxa"/>
            <w:shd w:val="clear" w:color="auto" w:fill="E8E8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F94E1" w14:textId="77777777" w:rsidR="007F4D10" w:rsidRDefault="00000000">
            <w:r>
              <w:rPr>
                <w:b/>
                <w:bCs/>
                <w:sz w:val="17"/>
                <w:szCs w:val="17"/>
              </w:rPr>
              <w:t>Canal preferido</w:t>
            </w:r>
          </w:p>
        </w:tc>
        <w:tc>
          <w:tcPr>
            <w:tcW w:w="1100" w:type="dxa"/>
            <w:shd w:val="clear" w:color="auto" w:fill="E8E8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F4EB0" w14:textId="77777777" w:rsidR="007F4D10" w:rsidRDefault="00000000">
            <w:r>
              <w:rPr>
                <w:b/>
                <w:bCs/>
                <w:sz w:val="17"/>
                <w:szCs w:val="17"/>
              </w:rPr>
              <w:t>Perdeu vaga?</w:t>
            </w:r>
          </w:p>
        </w:tc>
      </w:tr>
      <w:tr w:rsidR="007F4D10" w14:paraId="0105E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AF422" w14:textId="77777777" w:rsidR="007F4D10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4B4D6" w14:textId="77777777" w:rsidR="007F4D10" w:rsidRDefault="00000000">
            <w:r>
              <w:rPr>
                <w:sz w:val="17"/>
                <w:szCs w:val="17"/>
              </w:rPr>
              <w:t>Eng. Mecânica (3º)</w:t>
            </w:r>
          </w:p>
        </w:tc>
        <w:tc>
          <w:tcPr>
            <w:tcW w:w="2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A5294" w14:textId="77777777" w:rsidR="007F4D10" w:rsidRDefault="00000000">
            <w:r>
              <w:rPr>
                <w:sz w:val="17"/>
                <w:szCs w:val="17"/>
              </w:rPr>
              <w:t>Não busca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ED3A2" w14:textId="77777777" w:rsidR="007F4D10" w:rsidRDefault="00000000">
            <w:r>
              <w:rPr>
                <w:sz w:val="17"/>
                <w:szCs w:val="17"/>
              </w:rPr>
              <w:t>Quer ser monitor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9957D" w14:textId="77777777" w:rsidR="007F4D10" w:rsidRDefault="00000000">
            <w:r>
              <w:rPr>
                <w:sz w:val="17"/>
                <w:szCs w:val="17"/>
              </w:rPr>
              <w:t>WhatsApp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8B9A0" w14:textId="77777777" w:rsidR="007F4D10" w:rsidRDefault="00000000">
            <w:r>
              <w:rPr>
                <w:sz w:val="17"/>
                <w:szCs w:val="17"/>
              </w:rPr>
              <w:t>Sim</w:t>
            </w:r>
          </w:p>
        </w:tc>
      </w:tr>
      <w:tr w:rsidR="007F4D10" w14:paraId="7245F5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98234" w14:textId="77777777" w:rsidR="007F4D10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23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4F258" w14:textId="77777777" w:rsidR="007F4D10" w:rsidRDefault="00000000">
            <w:r>
              <w:rPr>
                <w:sz w:val="17"/>
                <w:szCs w:val="17"/>
              </w:rPr>
              <w:t>Eng. Produção (3º)</w:t>
            </w:r>
          </w:p>
        </w:tc>
        <w:tc>
          <w:tcPr>
            <w:tcW w:w="20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21D3F" w14:textId="77777777" w:rsidR="007F4D10" w:rsidRDefault="00000000">
            <w:r>
              <w:rPr>
                <w:sz w:val="17"/>
                <w:szCs w:val="17"/>
              </w:rPr>
              <w:t>Não busca</w:t>
            </w:r>
          </w:p>
        </w:tc>
        <w:tc>
          <w:tcPr>
            <w:tcW w:w="21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D8B65C" w14:textId="77777777" w:rsidR="007F4D10" w:rsidRDefault="00000000">
            <w:r>
              <w:rPr>
                <w:sz w:val="17"/>
                <w:szCs w:val="17"/>
              </w:rPr>
              <w:t>Busca IC e monitoria</w:t>
            </w:r>
          </w:p>
        </w:tc>
        <w:tc>
          <w:tcPr>
            <w:tcW w:w="17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88AEF" w14:textId="77777777" w:rsidR="007F4D10" w:rsidRDefault="00000000">
            <w:r>
              <w:rPr>
                <w:sz w:val="17"/>
                <w:szCs w:val="17"/>
              </w:rPr>
              <w:t>WhatsApp</w:t>
            </w:r>
          </w:p>
        </w:tc>
        <w:tc>
          <w:tcPr>
            <w:tcW w:w="11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6F6C7" w14:textId="77777777" w:rsidR="007F4D10" w:rsidRDefault="00000000">
            <w:r>
              <w:rPr>
                <w:sz w:val="17"/>
                <w:szCs w:val="17"/>
              </w:rPr>
              <w:t>Sim</w:t>
            </w:r>
          </w:p>
        </w:tc>
      </w:tr>
      <w:tr w:rsidR="007F4D10" w14:paraId="22931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1AF34" w14:textId="77777777" w:rsidR="007F4D10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B1975" w14:textId="77777777" w:rsidR="007F4D10" w:rsidRDefault="00000000">
            <w:r>
              <w:rPr>
                <w:sz w:val="17"/>
                <w:szCs w:val="17"/>
              </w:rPr>
              <w:t>Engenharia (2º)</w:t>
            </w:r>
          </w:p>
        </w:tc>
        <w:tc>
          <w:tcPr>
            <w:tcW w:w="2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C86DB" w14:textId="77777777" w:rsidR="007F4D10" w:rsidRDefault="00000000">
            <w:r>
              <w:rPr>
                <w:sz w:val="17"/>
                <w:szCs w:val="17"/>
              </w:rPr>
              <w:t>Busca há 6+ meses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E4D55" w14:textId="77777777" w:rsidR="007F4D10" w:rsidRDefault="00000000">
            <w:r>
              <w:rPr>
                <w:sz w:val="17"/>
                <w:szCs w:val="17"/>
              </w:rPr>
              <w:t>Não busca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9A48C" w14:textId="77777777" w:rsidR="007F4D10" w:rsidRDefault="00000000">
            <w:r>
              <w:rPr>
                <w:sz w:val="17"/>
                <w:szCs w:val="17"/>
              </w:rPr>
              <w:t>WhatsApp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A73A3" w14:textId="77777777" w:rsidR="007F4D10" w:rsidRDefault="00000000">
            <w:r>
              <w:rPr>
                <w:sz w:val="17"/>
                <w:szCs w:val="17"/>
              </w:rPr>
              <w:t>Sim</w:t>
            </w:r>
          </w:p>
        </w:tc>
      </w:tr>
      <w:tr w:rsidR="007F4D10" w14:paraId="5B7C2A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24C75" w14:textId="77777777" w:rsidR="007F4D10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23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BDCB3" w14:textId="77777777" w:rsidR="007F4D10" w:rsidRDefault="00000000">
            <w:r>
              <w:rPr>
                <w:sz w:val="17"/>
                <w:szCs w:val="17"/>
              </w:rPr>
              <w:t>Farmácia (6º)</w:t>
            </w:r>
          </w:p>
        </w:tc>
        <w:tc>
          <w:tcPr>
            <w:tcW w:w="20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EA1B6" w14:textId="77777777" w:rsidR="007F4D10" w:rsidRDefault="00000000">
            <w:r>
              <w:rPr>
                <w:sz w:val="17"/>
                <w:szCs w:val="17"/>
              </w:rPr>
              <w:t>Estagia — externo; 1 ano p/ achar</w:t>
            </w:r>
          </w:p>
        </w:tc>
        <w:tc>
          <w:tcPr>
            <w:tcW w:w="21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E8D86" w14:textId="77777777" w:rsidR="007F4D10" w:rsidRDefault="00000000">
            <w:r>
              <w:rPr>
                <w:sz w:val="17"/>
                <w:szCs w:val="17"/>
              </w:rPr>
              <w:t>Não busca</w:t>
            </w:r>
          </w:p>
        </w:tc>
        <w:tc>
          <w:tcPr>
            <w:tcW w:w="17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80F51" w14:textId="77777777" w:rsidR="007F4D10" w:rsidRDefault="00000000">
            <w:r>
              <w:rPr>
                <w:sz w:val="17"/>
                <w:szCs w:val="17"/>
              </w:rPr>
              <w:t>E-mail / WhatsApp</w:t>
            </w:r>
          </w:p>
        </w:tc>
        <w:tc>
          <w:tcPr>
            <w:tcW w:w="11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074C3" w14:textId="77777777" w:rsidR="007F4D10" w:rsidRDefault="00000000">
            <w:r>
              <w:rPr>
                <w:sz w:val="17"/>
                <w:szCs w:val="17"/>
              </w:rPr>
              <w:t>Sim</w:t>
            </w:r>
          </w:p>
        </w:tc>
      </w:tr>
      <w:tr w:rsidR="007F4D10" w14:paraId="30249B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BB7B4" w14:textId="77777777" w:rsidR="007F4D10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35918" w14:textId="77777777" w:rsidR="007F4D10" w:rsidRDefault="00000000">
            <w:r>
              <w:rPr>
                <w:sz w:val="17"/>
                <w:szCs w:val="17"/>
              </w:rPr>
              <w:t>Medicina (2º)</w:t>
            </w:r>
          </w:p>
        </w:tc>
        <w:tc>
          <w:tcPr>
            <w:tcW w:w="2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DCC5A" w14:textId="77777777" w:rsidR="007F4D10" w:rsidRDefault="00000000">
            <w:r>
              <w:rPr>
                <w:sz w:val="17"/>
                <w:szCs w:val="17"/>
              </w:rPr>
              <w:t>Busca há 2 meses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58259" w14:textId="77777777" w:rsidR="007F4D10" w:rsidRDefault="00000000">
            <w:r>
              <w:rPr>
                <w:sz w:val="17"/>
                <w:szCs w:val="17"/>
              </w:rPr>
              <w:t>Busca IC há 2 meses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64828" w14:textId="77777777" w:rsidR="007F4D10" w:rsidRDefault="00000000">
            <w:r>
              <w:rPr>
                <w:sz w:val="17"/>
                <w:szCs w:val="17"/>
              </w:rPr>
              <w:t>WhatsApp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AE65F" w14:textId="77777777" w:rsidR="007F4D10" w:rsidRDefault="00000000">
            <w:r>
              <w:rPr>
                <w:sz w:val="17"/>
                <w:szCs w:val="17"/>
              </w:rPr>
              <w:t>Sim</w:t>
            </w:r>
          </w:p>
        </w:tc>
      </w:tr>
      <w:tr w:rsidR="007F4D10" w14:paraId="455816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D7268" w14:textId="77777777" w:rsidR="007F4D10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23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ABF19" w14:textId="77777777" w:rsidR="007F4D10" w:rsidRDefault="00000000">
            <w:r>
              <w:rPr>
                <w:sz w:val="17"/>
                <w:szCs w:val="17"/>
              </w:rPr>
              <w:t>Eng. Computação (2º)</w:t>
            </w:r>
          </w:p>
        </w:tc>
        <w:tc>
          <w:tcPr>
            <w:tcW w:w="20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1E836" w14:textId="77777777" w:rsidR="007F4D10" w:rsidRDefault="00000000">
            <w:r>
              <w:rPr>
                <w:sz w:val="17"/>
                <w:szCs w:val="17"/>
              </w:rPr>
              <w:t>Não busca</w:t>
            </w:r>
          </w:p>
        </w:tc>
        <w:tc>
          <w:tcPr>
            <w:tcW w:w="21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6606C" w14:textId="77777777" w:rsidR="007F4D10" w:rsidRDefault="00000000">
            <w:r>
              <w:rPr>
                <w:sz w:val="17"/>
                <w:szCs w:val="17"/>
              </w:rPr>
              <w:t>Busca IC há 1 semestre</w:t>
            </w:r>
          </w:p>
        </w:tc>
        <w:tc>
          <w:tcPr>
            <w:tcW w:w="17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DCC00" w14:textId="77777777" w:rsidR="007F4D10" w:rsidRDefault="00000000">
            <w:r>
              <w:rPr>
                <w:sz w:val="17"/>
                <w:szCs w:val="17"/>
              </w:rPr>
              <w:t>E-mail</w:t>
            </w:r>
          </w:p>
        </w:tc>
        <w:tc>
          <w:tcPr>
            <w:tcW w:w="11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801C1" w14:textId="77777777" w:rsidR="007F4D10" w:rsidRDefault="00000000">
            <w:r>
              <w:rPr>
                <w:sz w:val="17"/>
                <w:szCs w:val="17"/>
              </w:rPr>
              <w:t>Não</w:t>
            </w:r>
          </w:p>
        </w:tc>
      </w:tr>
      <w:tr w:rsidR="007F4D10" w14:paraId="792422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9124C" w14:textId="77777777" w:rsidR="007F4D10" w:rsidRDefault="00000000">
            <w:r>
              <w:rPr>
                <w:sz w:val="17"/>
                <w:szCs w:val="17"/>
              </w:rPr>
              <w:t>7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FD109" w14:textId="77777777" w:rsidR="007F4D10" w:rsidRDefault="00000000">
            <w:r>
              <w:rPr>
                <w:sz w:val="17"/>
                <w:szCs w:val="17"/>
              </w:rPr>
              <w:t>“Ciência” (6º)</w:t>
            </w:r>
          </w:p>
        </w:tc>
        <w:tc>
          <w:tcPr>
            <w:tcW w:w="2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347E6" w14:textId="77777777" w:rsidR="007F4D10" w:rsidRDefault="00000000">
            <w:r>
              <w:rPr>
                <w:sz w:val="17"/>
                <w:szCs w:val="17"/>
              </w:rPr>
              <w:t>Busca há 1 semestre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9FF53" w14:textId="77777777" w:rsidR="007F4D10" w:rsidRDefault="00000000">
            <w:r>
              <w:rPr>
                <w:sz w:val="17"/>
                <w:szCs w:val="17"/>
              </w:rPr>
              <w:t>Grupo de pesquisa; já foi monitor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94D28A" w14:textId="77777777" w:rsidR="007F4D10" w:rsidRDefault="00000000">
            <w:r>
              <w:rPr>
                <w:sz w:val="17"/>
                <w:szCs w:val="17"/>
              </w:rPr>
              <w:t>E-mail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DEB99" w14:textId="77777777" w:rsidR="007F4D10" w:rsidRDefault="00000000">
            <w:r>
              <w:rPr>
                <w:sz w:val="17"/>
                <w:szCs w:val="17"/>
              </w:rPr>
              <w:t>Não</w:t>
            </w:r>
          </w:p>
        </w:tc>
      </w:tr>
      <w:tr w:rsidR="007F4D10" w14:paraId="7D926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E94DA" w14:textId="77777777" w:rsidR="007F4D10" w:rsidRDefault="00000000">
            <w:r>
              <w:rPr>
                <w:sz w:val="17"/>
                <w:szCs w:val="17"/>
              </w:rPr>
              <w:t>8</w:t>
            </w:r>
          </w:p>
        </w:tc>
        <w:tc>
          <w:tcPr>
            <w:tcW w:w="23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16CB4" w14:textId="77777777" w:rsidR="007F4D10" w:rsidRDefault="00000000">
            <w:r>
              <w:rPr>
                <w:sz w:val="17"/>
                <w:szCs w:val="17"/>
              </w:rPr>
              <w:t>Eng. Computação (2º)</w:t>
            </w:r>
          </w:p>
        </w:tc>
        <w:tc>
          <w:tcPr>
            <w:tcW w:w="20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3F276" w14:textId="77777777" w:rsidR="007F4D10" w:rsidRDefault="00000000">
            <w:r>
              <w:rPr>
                <w:sz w:val="17"/>
                <w:szCs w:val="17"/>
              </w:rPr>
              <w:t>Não busca</w:t>
            </w:r>
          </w:p>
        </w:tc>
        <w:tc>
          <w:tcPr>
            <w:tcW w:w="21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94DC5" w14:textId="77777777" w:rsidR="007F4D10" w:rsidRDefault="00000000">
            <w:r>
              <w:rPr>
                <w:sz w:val="17"/>
                <w:szCs w:val="17"/>
              </w:rPr>
              <w:t>Busca IC há 1 mês</w:t>
            </w:r>
          </w:p>
        </w:tc>
        <w:tc>
          <w:tcPr>
            <w:tcW w:w="17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93B30" w14:textId="77777777" w:rsidR="007F4D10" w:rsidRDefault="00000000">
            <w:r>
              <w:rPr>
                <w:sz w:val="17"/>
                <w:szCs w:val="17"/>
              </w:rPr>
              <w:t xml:space="preserve">E-mail ou </w:t>
            </w:r>
            <w:proofErr w:type="spellStart"/>
            <w:r>
              <w:rPr>
                <w:sz w:val="17"/>
                <w:szCs w:val="17"/>
              </w:rPr>
              <w:t>push</w:t>
            </w:r>
            <w:proofErr w:type="spellEnd"/>
          </w:p>
        </w:tc>
        <w:tc>
          <w:tcPr>
            <w:tcW w:w="11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051E4" w14:textId="77777777" w:rsidR="007F4D10" w:rsidRDefault="00000000">
            <w:r>
              <w:rPr>
                <w:sz w:val="17"/>
                <w:szCs w:val="17"/>
              </w:rPr>
              <w:t>Acha que sim</w:t>
            </w:r>
          </w:p>
        </w:tc>
      </w:tr>
      <w:tr w:rsidR="007F4D10" w14:paraId="104AF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3068D" w14:textId="77777777" w:rsidR="007F4D10" w:rsidRDefault="00000000">
            <w:r>
              <w:rPr>
                <w:sz w:val="17"/>
                <w:szCs w:val="17"/>
              </w:rPr>
              <w:t>9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F39D8" w14:textId="77777777" w:rsidR="007F4D10" w:rsidRDefault="00000000">
            <w:r>
              <w:rPr>
                <w:sz w:val="17"/>
                <w:szCs w:val="17"/>
              </w:rPr>
              <w:t>Engenharia (bolsista)</w:t>
            </w:r>
          </w:p>
        </w:tc>
        <w:tc>
          <w:tcPr>
            <w:tcW w:w="2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AFF98" w14:textId="77777777" w:rsidR="007F4D10" w:rsidRDefault="00000000">
            <w:r>
              <w:rPr>
                <w:sz w:val="17"/>
                <w:szCs w:val="17"/>
              </w:rPr>
              <w:t>Não busca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C21D0" w14:textId="77777777" w:rsidR="007F4D10" w:rsidRDefault="00000000">
            <w:r>
              <w:rPr>
                <w:sz w:val="17"/>
                <w:szCs w:val="17"/>
              </w:rPr>
              <w:t>Faz IC; é monitora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A2039" w14:textId="77777777" w:rsidR="007F4D10" w:rsidRDefault="00000000">
            <w:r>
              <w:rPr>
                <w:sz w:val="17"/>
                <w:szCs w:val="17"/>
              </w:rPr>
              <w:t>E-mail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307B1" w14:textId="77777777" w:rsidR="007F4D10" w:rsidRDefault="00000000">
            <w:r>
              <w:rPr>
                <w:sz w:val="17"/>
                <w:szCs w:val="17"/>
              </w:rPr>
              <w:t>Sim</w:t>
            </w:r>
          </w:p>
        </w:tc>
      </w:tr>
      <w:tr w:rsidR="007F4D10" w14:paraId="18B353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FDA35" w14:textId="77777777" w:rsidR="007F4D10" w:rsidRDefault="00000000">
            <w:r>
              <w:rPr>
                <w:sz w:val="17"/>
                <w:szCs w:val="17"/>
              </w:rPr>
              <w:t>10</w:t>
            </w:r>
          </w:p>
        </w:tc>
        <w:tc>
          <w:tcPr>
            <w:tcW w:w="23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2DADA" w14:textId="77777777" w:rsidR="007F4D10" w:rsidRDefault="00000000">
            <w:r>
              <w:rPr>
                <w:sz w:val="17"/>
                <w:szCs w:val="17"/>
              </w:rPr>
              <w:t>Eng. Computação</w:t>
            </w:r>
          </w:p>
        </w:tc>
        <w:tc>
          <w:tcPr>
            <w:tcW w:w="20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2AE7D" w14:textId="77777777" w:rsidR="007F4D10" w:rsidRDefault="00000000">
            <w:r>
              <w:rPr>
                <w:sz w:val="17"/>
                <w:szCs w:val="17"/>
              </w:rPr>
              <w:t>Busca há 3 meses</w:t>
            </w:r>
          </w:p>
        </w:tc>
        <w:tc>
          <w:tcPr>
            <w:tcW w:w="21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CF4AF" w14:textId="77777777" w:rsidR="007F4D10" w:rsidRDefault="00000000">
            <w:r>
              <w:rPr>
                <w:sz w:val="17"/>
                <w:szCs w:val="17"/>
              </w:rPr>
              <w:t>Fez IC; perde prazo da monitoria</w:t>
            </w:r>
          </w:p>
        </w:tc>
        <w:tc>
          <w:tcPr>
            <w:tcW w:w="17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3C068" w14:textId="77777777" w:rsidR="007F4D10" w:rsidRDefault="00000000">
            <w:proofErr w:type="spellStart"/>
            <w:r>
              <w:rPr>
                <w:sz w:val="17"/>
                <w:szCs w:val="17"/>
              </w:rPr>
              <w:t>Push</w:t>
            </w:r>
            <w:proofErr w:type="spellEnd"/>
            <w:r>
              <w:rPr>
                <w:sz w:val="17"/>
                <w:szCs w:val="17"/>
              </w:rPr>
              <w:t xml:space="preserve"> no celular</w:t>
            </w:r>
          </w:p>
        </w:tc>
        <w:tc>
          <w:tcPr>
            <w:tcW w:w="11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91FBC" w14:textId="77777777" w:rsidR="007F4D10" w:rsidRDefault="00000000">
            <w:r>
              <w:rPr>
                <w:sz w:val="17"/>
                <w:szCs w:val="17"/>
              </w:rPr>
              <w:t>Sim</w:t>
            </w:r>
          </w:p>
        </w:tc>
      </w:tr>
      <w:tr w:rsidR="007F4D10" w14:paraId="51C4E2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4A2E5" w14:textId="77777777" w:rsidR="007F4D10" w:rsidRDefault="00000000">
            <w:r>
              <w:rPr>
                <w:sz w:val="17"/>
                <w:szCs w:val="17"/>
              </w:rPr>
              <w:t>11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9F6B7" w14:textId="77777777" w:rsidR="007F4D10" w:rsidRDefault="00000000">
            <w:r>
              <w:rPr>
                <w:sz w:val="17"/>
                <w:szCs w:val="17"/>
              </w:rPr>
              <w:t>Eng. Mecânica (6º)</w:t>
            </w:r>
          </w:p>
        </w:tc>
        <w:tc>
          <w:tcPr>
            <w:tcW w:w="2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ACE48" w14:textId="77777777" w:rsidR="007F4D10" w:rsidRDefault="00000000">
            <w:r>
              <w:rPr>
                <w:sz w:val="17"/>
                <w:szCs w:val="17"/>
              </w:rPr>
              <w:t>Busca desde o início do período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8671E" w14:textId="77777777" w:rsidR="007F4D10" w:rsidRDefault="00000000">
            <w:r>
              <w:rPr>
                <w:sz w:val="17"/>
                <w:szCs w:val="17"/>
              </w:rPr>
              <w:t>Faz IC (bolsa PIBIC)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89DE5" w14:textId="77777777" w:rsidR="007F4D10" w:rsidRDefault="00000000">
            <w:r>
              <w:rPr>
                <w:sz w:val="17"/>
                <w:szCs w:val="17"/>
              </w:rPr>
              <w:t>Não perguntado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E5CA4" w14:textId="77777777" w:rsidR="007F4D10" w:rsidRDefault="00000000">
            <w:r>
              <w:rPr>
                <w:sz w:val="17"/>
                <w:szCs w:val="17"/>
              </w:rPr>
              <w:t>Sim</w:t>
            </w:r>
          </w:p>
        </w:tc>
      </w:tr>
      <w:tr w:rsidR="007F4D10" w14:paraId="6F98E9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45FC5" w14:textId="77777777" w:rsidR="007F4D10" w:rsidRDefault="00000000">
            <w:r>
              <w:rPr>
                <w:sz w:val="17"/>
                <w:szCs w:val="17"/>
              </w:rPr>
              <w:lastRenderedPageBreak/>
              <w:t>12</w:t>
            </w:r>
          </w:p>
        </w:tc>
        <w:tc>
          <w:tcPr>
            <w:tcW w:w="23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AB78C" w14:textId="77777777" w:rsidR="007F4D10" w:rsidRDefault="00000000">
            <w:r>
              <w:rPr>
                <w:sz w:val="17"/>
                <w:szCs w:val="17"/>
              </w:rPr>
              <w:t>Eng. Elétrica (3º)</w:t>
            </w:r>
          </w:p>
        </w:tc>
        <w:tc>
          <w:tcPr>
            <w:tcW w:w="20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04B6E" w14:textId="77777777" w:rsidR="007F4D10" w:rsidRDefault="00000000">
            <w:r>
              <w:rPr>
                <w:sz w:val="17"/>
                <w:szCs w:val="17"/>
              </w:rPr>
              <w:t>Estagia — externo, via professor</w:t>
            </w:r>
          </w:p>
        </w:tc>
        <w:tc>
          <w:tcPr>
            <w:tcW w:w="21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A7F13" w14:textId="77777777" w:rsidR="007F4D10" w:rsidRDefault="00000000">
            <w:r>
              <w:rPr>
                <w:sz w:val="17"/>
                <w:szCs w:val="17"/>
              </w:rPr>
              <w:t>Monitor pela 3ª vez</w:t>
            </w:r>
          </w:p>
        </w:tc>
        <w:tc>
          <w:tcPr>
            <w:tcW w:w="17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9B3A8" w14:textId="77777777" w:rsidR="007F4D10" w:rsidRDefault="00000000">
            <w:r>
              <w:rPr>
                <w:sz w:val="17"/>
                <w:szCs w:val="17"/>
              </w:rPr>
              <w:t>E-mail</w:t>
            </w:r>
          </w:p>
        </w:tc>
        <w:tc>
          <w:tcPr>
            <w:tcW w:w="11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DDD8A" w14:textId="77777777" w:rsidR="007F4D10" w:rsidRDefault="00000000">
            <w:r>
              <w:rPr>
                <w:sz w:val="17"/>
                <w:szCs w:val="17"/>
              </w:rPr>
              <w:t>Não perguntado</w:t>
            </w:r>
          </w:p>
        </w:tc>
      </w:tr>
      <w:tr w:rsidR="007F4D10" w14:paraId="34AE6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3488F" w14:textId="77777777" w:rsidR="007F4D10" w:rsidRDefault="00000000">
            <w:r>
              <w:rPr>
                <w:sz w:val="17"/>
                <w:szCs w:val="17"/>
              </w:rPr>
              <w:t>13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3861E" w14:textId="77777777" w:rsidR="007F4D10" w:rsidRDefault="00000000">
            <w:r>
              <w:rPr>
                <w:sz w:val="17"/>
                <w:szCs w:val="17"/>
              </w:rPr>
              <w:t>Direito (10º)</w:t>
            </w:r>
          </w:p>
        </w:tc>
        <w:tc>
          <w:tcPr>
            <w:tcW w:w="2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D0383" w14:textId="77777777" w:rsidR="007F4D10" w:rsidRDefault="00000000">
            <w:r>
              <w:rPr>
                <w:sz w:val="17"/>
                <w:szCs w:val="17"/>
              </w:rPr>
              <w:t>Estagiou — interno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CB7E4" w14:textId="77777777" w:rsidR="007F4D10" w:rsidRDefault="00000000">
            <w:r>
              <w:rPr>
                <w:sz w:val="17"/>
                <w:szCs w:val="17"/>
              </w:rPr>
              <w:t>Não fez IC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796F8" w14:textId="77777777" w:rsidR="007F4D10" w:rsidRDefault="00000000">
            <w:r>
              <w:rPr>
                <w:sz w:val="17"/>
                <w:szCs w:val="17"/>
              </w:rPr>
              <w:t>E-mail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78CB9" w14:textId="77777777" w:rsidR="007F4D10" w:rsidRDefault="00000000">
            <w:r>
              <w:rPr>
                <w:sz w:val="17"/>
                <w:szCs w:val="17"/>
              </w:rPr>
              <w:t>Não (discorda)</w:t>
            </w:r>
          </w:p>
        </w:tc>
      </w:tr>
      <w:tr w:rsidR="007F4D10" w14:paraId="71BD6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394C9" w14:textId="77777777" w:rsidR="007F4D10" w:rsidRDefault="00000000">
            <w:r>
              <w:rPr>
                <w:sz w:val="17"/>
                <w:szCs w:val="17"/>
              </w:rPr>
              <w:t>14</w:t>
            </w:r>
          </w:p>
        </w:tc>
        <w:tc>
          <w:tcPr>
            <w:tcW w:w="23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F9A78" w14:textId="77777777" w:rsidR="007F4D10" w:rsidRDefault="00000000">
            <w:r>
              <w:rPr>
                <w:sz w:val="17"/>
                <w:szCs w:val="17"/>
              </w:rPr>
              <w:t>Eng. Controle e Automação</w:t>
            </w:r>
          </w:p>
        </w:tc>
        <w:tc>
          <w:tcPr>
            <w:tcW w:w="20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5B0F4" w14:textId="77777777" w:rsidR="007F4D10" w:rsidRDefault="00000000">
            <w:r>
              <w:rPr>
                <w:sz w:val="17"/>
                <w:szCs w:val="17"/>
              </w:rPr>
              <w:t xml:space="preserve">Estagiou — ECOA/Apple e </w:t>
            </w:r>
            <w:proofErr w:type="spellStart"/>
            <w:r>
              <w:rPr>
                <w:sz w:val="17"/>
                <w:szCs w:val="17"/>
              </w:rPr>
              <w:t>TechGraf</w:t>
            </w:r>
            <w:proofErr w:type="spellEnd"/>
          </w:p>
        </w:tc>
        <w:tc>
          <w:tcPr>
            <w:tcW w:w="21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265CC" w14:textId="77777777" w:rsidR="007F4D10" w:rsidRDefault="00000000">
            <w:r>
              <w:rPr>
                <w:sz w:val="17"/>
                <w:szCs w:val="17"/>
              </w:rPr>
              <w:t>Fez IC; é monitora</w:t>
            </w:r>
          </w:p>
        </w:tc>
        <w:tc>
          <w:tcPr>
            <w:tcW w:w="17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F7FED5" w14:textId="77777777" w:rsidR="007F4D10" w:rsidRDefault="00000000">
            <w:r>
              <w:rPr>
                <w:sz w:val="17"/>
                <w:szCs w:val="17"/>
              </w:rPr>
              <w:t>E-mail</w:t>
            </w:r>
          </w:p>
        </w:tc>
        <w:tc>
          <w:tcPr>
            <w:tcW w:w="11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7DBF0" w14:textId="77777777" w:rsidR="007F4D10" w:rsidRDefault="00000000">
            <w:r>
              <w:rPr>
                <w:sz w:val="17"/>
                <w:szCs w:val="17"/>
              </w:rPr>
              <w:t>Sim</w:t>
            </w:r>
          </w:p>
        </w:tc>
      </w:tr>
      <w:tr w:rsidR="007F4D10" w14:paraId="1FCB2E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6B2D6" w14:textId="77777777" w:rsidR="007F4D10" w:rsidRDefault="00000000">
            <w:r>
              <w:rPr>
                <w:sz w:val="17"/>
                <w:szCs w:val="17"/>
              </w:rPr>
              <w:t>15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783E6" w14:textId="77777777" w:rsidR="007F4D10" w:rsidRDefault="00000000">
            <w:r>
              <w:rPr>
                <w:sz w:val="17"/>
                <w:szCs w:val="17"/>
              </w:rPr>
              <w:t>Eng. Elétrica (6º)</w:t>
            </w:r>
          </w:p>
        </w:tc>
        <w:tc>
          <w:tcPr>
            <w:tcW w:w="2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BE553" w14:textId="77777777" w:rsidR="007F4D10" w:rsidRDefault="00000000">
            <w:r>
              <w:rPr>
                <w:sz w:val="17"/>
                <w:szCs w:val="17"/>
              </w:rPr>
              <w:t xml:space="preserve">Estagia há ~2 anos — </w:t>
            </w:r>
            <w:proofErr w:type="spellStart"/>
            <w:r>
              <w:rPr>
                <w:sz w:val="17"/>
                <w:szCs w:val="17"/>
              </w:rPr>
              <w:t>TechGraf</w:t>
            </w:r>
            <w:proofErr w:type="spellEnd"/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961AA" w14:textId="77777777" w:rsidR="007F4D10" w:rsidRDefault="00000000">
            <w:r>
              <w:rPr>
                <w:sz w:val="17"/>
                <w:szCs w:val="17"/>
              </w:rPr>
              <w:t>Iniciando IC; é monitor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49FA9" w14:textId="77777777" w:rsidR="007F4D10" w:rsidRDefault="00000000">
            <w:r>
              <w:rPr>
                <w:sz w:val="17"/>
                <w:szCs w:val="17"/>
              </w:rPr>
              <w:t>E-mail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DD542" w14:textId="77777777" w:rsidR="007F4D10" w:rsidRDefault="00000000">
            <w:r>
              <w:rPr>
                <w:sz w:val="17"/>
                <w:szCs w:val="17"/>
              </w:rPr>
              <w:t>Parcialmente</w:t>
            </w:r>
          </w:p>
        </w:tc>
      </w:tr>
      <w:tr w:rsidR="007F4D10" w14:paraId="0136B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18F7E" w14:textId="77777777" w:rsidR="007F4D10" w:rsidRDefault="00000000">
            <w:r>
              <w:rPr>
                <w:sz w:val="17"/>
                <w:szCs w:val="17"/>
              </w:rPr>
              <w:t>16</w:t>
            </w:r>
          </w:p>
        </w:tc>
        <w:tc>
          <w:tcPr>
            <w:tcW w:w="23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AC384" w14:textId="77777777" w:rsidR="007F4D10" w:rsidRDefault="00000000">
            <w:r>
              <w:rPr>
                <w:sz w:val="17"/>
                <w:szCs w:val="17"/>
              </w:rPr>
              <w:t>Administração (6º)</w:t>
            </w:r>
          </w:p>
        </w:tc>
        <w:tc>
          <w:tcPr>
            <w:tcW w:w="20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B8AA0" w14:textId="77777777" w:rsidR="007F4D10" w:rsidRDefault="00000000">
            <w:r>
              <w:rPr>
                <w:sz w:val="17"/>
                <w:szCs w:val="17"/>
              </w:rPr>
              <w:t>Estagiou — externo; 1 semana p/ achar</w:t>
            </w:r>
          </w:p>
        </w:tc>
        <w:tc>
          <w:tcPr>
            <w:tcW w:w="21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1F6A3" w14:textId="77777777" w:rsidR="007F4D10" w:rsidRDefault="00000000">
            <w:r>
              <w:rPr>
                <w:sz w:val="17"/>
                <w:szCs w:val="17"/>
              </w:rPr>
              <w:t>Nenhuma das duas</w:t>
            </w:r>
          </w:p>
        </w:tc>
        <w:tc>
          <w:tcPr>
            <w:tcW w:w="17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FB53C" w14:textId="77777777" w:rsidR="007F4D10" w:rsidRDefault="00000000">
            <w:r>
              <w:rPr>
                <w:sz w:val="17"/>
                <w:szCs w:val="17"/>
              </w:rPr>
              <w:t>LinkedIn / contatos</w:t>
            </w:r>
          </w:p>
        </w:tc>
        <w:tc>
          <w:tcPr>
            <w:tcW w:w="11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8BFE7" w14:textId="77777777" w:rsidR="007F4D10" w:rsidRDefault="00000000">
            <w:r>
              <w:rPr>
                <w:sz w:val="17"/>
                <w:szCs w:val="17"/>
              </w:rPr>
              <w:t>Não</w:t>
            </w:r>
          </w:p>
        </w:tc>
      </w:tr>
      <w:tr w:rsidR="007F4D10" w14:paraId="3B6B3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55A6F" w14:textId="77777777" w:rsidR="007F4D10" w:rsidRDefault="00000000">
            <w:r>
              <w:rPr>
                <w:sz w:val="17"/>
                <w:szCs w:val="17"/>
              </w:rPr>
              <w:t>17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B22ED" w14:textId="77777777" w:rsidR="007F4D10" w:rsidRDefault="00000000">
            <w:r>
              <w:rPr>
                <w:sz w:val="17"/>
                <w:szCs w:val="17"/>
              </w:rPr>
              <w:t>Economia (4º)</w:t>
            </w:r>
          </w:p>
        </w:tc>
        <w:tc>
          <w:tcPr>
            <w:tcW w:w="2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7B1D4" w14:textId="77777777" w:rsidR="007F4D10" w:rsidRDefault="00000000">
            <w:r>
              <w:rPr>
                <w:sz w:val="17"/>
                <w:szCs w:val="17"/>
              </w:rPr>
              <w:t>Quer, mas não começou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DFE5C" w14:textId="77777777" w:rsidR="007F4D10" w:rsidRDefault="00000000">
            <w:r>
              <w:rPr>
                <w:sz w:val="17"/>
                <w:szCs w:val="17"/>
              </w:rPr>
              <w:t>Busca monitoria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4024A" w14:textId="77777777" w:rsidR="007F4D10" w:rsidRDefault="00000000">
            <w:r>
              <w:rPr>
                <w:sz w:val="17"/>
                <w:szCs w:val="17"/>
              </w:rPr>
              <w:t>E-mail (organizado)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895E4" w14:textId="77777777" w:rsidR="007F4D10" w:rsidRDefault="00000000">
            <w:r>
              <w:rPr>
                <w:sz w:val="17"/>
                <w:szCs w:val="17"/>
              </w:rPr>
              <w:t>Sim</w:t>
            </w:r>
          </w:p>
        </w:tc>
      </w:tr>
      <w:tr w:rsidR="007F4D10" w14:paraId="32F9AE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D2F87" w14:textId="77777777" w:rsidR="007F4D10" w:rsidRDefault="00000000">
            <w:r>
              <w:rPr>
                <w:sz w:val="17"/>
                <w:szCs w:val="17"/>
              </w:rPr>
              <w:t>18</w:t>
            </w:r>
          </w:p>
        </w:tc>
        <w:tc>
          <w:tcPr>
            <w:tcW w:w="23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500D8" w14:textId="77777777" w:rsidR="007F4D10" w:rsidRDefault="00000000">
            <w:r>
              <w:rPr>
                <w:sz w:val="17"/>
                <w:szCs w:val="17"/>
              </w:rPr>
              <w:t>Economia (4º)</w:t>
            </w:r>
          </w:p>
        </w:tc>
        <w:tc>
          <w:tcPr>
            <w:tcW w:w="20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E3E27" w14:textId="77777777" w:rsidR="007F4D10" w:rsidRDefault="00000000">
            <w:r>
              <w:rPr>
                <w:sz w:val="17"/>
                <w:szCs w:val="17"/>
              </w:rPr>
              <w:t>Não busca — falta de experiência</w:t>
            </w:r>
          </w:p>
        </w:tc>
        <w:tc>
          <w:tcPr>
            <w:tcW w:w="21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33649" w14:textId="77777777" w:rsidR="007F4D10" w:rsidRDefault="00000000">
            <w:r>
              <w:rPr>
                <w:sz w:val="17"/>
                <w:szCs w:val="17"/>
              </w:rPr>
              <w:t>Pretende ser monitor</w:t>
            </w:r>
          </w:p>
        </w:tc>
        <w:tc>
          <w:tcPr>
            <w:tcW w:w="17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65960" w14:textId="77777777" w:rsidR="007F4D10" w:rsidRDefault="00000000">
            <w:r>
              <w:rPr>
                <w:sz w:val="17"/>
                <w:szCs w:val="17"/>
              </w:rPr>
              <w:t>Não perguntado</w:t>
            </w:r>
          </w:p>
        </w:tc>
        <w:tc>
          <w:tcPr>
            <w:tcW w:w="11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F7CF7" w14:textId="77777777" w:rsidR="007F4D10" w:rsidRDefault="00000000">
            <w:r>
              <w:rPr>
                <w:sz w:val="17"/>
                <w:szCs w:val="17"/>
              </w:rPr>
              <w:t>Não perguntado</w:t>
            </w:r>
          </w:p>
        </w:tc>
      </w:tr>
      <w:tr w:rsidR="007F4D10" w14:paraId="29167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A7CD9" w14:textId="77777777" w:rsidR="007F4D10" w:rsidRDefault="00000000">
            <w:r>
              <w:rPr>
                <w:sz w:val="17"/>
                <w:szCs w:val="17"/>
              </w:rPr>
              <w:t>19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44F83" w14:textId="77777777" w:rsidR="007F4D10" w:rsidRDefault="00000000">
            <w:r>
              <w:rPr>
                <w:sz w:val="17"/>
                <w:szCs w:val="17"/>
              </w:rPr>
              <w:t>Eng. Produção (2º)</w:t>
            </w:r>
          </w:p>
        </w:tc>
        <w:tc>
          <w:tcPr>
            <w:tcW w:w="2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B1909" w14:textId="77777777" w:rsidR="007F4D10" w:rsidRDefault="00000000">
            <w:r>
              <w:rPr>
                <w:sz w:val="17"/>
                <w:szCs w:val="17"/>
              </w:rPr>
              <w:t>Busca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C588E" w14:textId="77777777" w:rsidR="007F4D10" w:rsidRDefault="00000000">
            <w:r>
              <w:rPr>
                <w:sz w:val="17"/>
                <w:szCs w:val="17"/>
              </w:rPr>
              <w:t>É monitora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E1F7E" w14:textId="77777777" w:rsidR="007F4D10" w:rsidRDefault="00000000">
            <w:r>
              <w:rPr>
                <w:sz w:val="17"/>
                <w:szCs w:val="17"/>
              </w:rPr>
              <w:t>Local único dedicado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B11CB" w14:textId="77777777" w:rsidR="007F4D10" w:rsidRDefault="00000000">
            <w:r>
              <w:rPr>
                <w:sz w:val="17"/>
                <w:szCs w:val="17"/>
              </w:rPr>
              <w:t>Sim</w:t>
            </w:r>
          </w:p>
        </w:tc>
      </w:tr>
      <w:tr w:rsidR="007F4D10" w14:paraId="5C33D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02306" w14:textId="77777777" w:rsidR="007F4D10" w:rsidRDefault="00000000">
            <w:r>
              <w:rPr>
                <w:sz w:val="17"/>
                <w:szCs w:val="17"/>
              </w:rPr>
              <w:t>20</w:t>
            </w:r>
          </w:p>
        </w:tc>
        <w:tc>
          <w:tcPr>
            <w:tcW w:w="23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C7A77" w14:textId="77777777" w:rsidR="007F4D10" w:rsidRDefault="00000000">
            <w:r>
              <w:rPr>
                <w:sz w:val="17"/>
                <w:szCs w:val="17"/>
              </w:rPr>
              <w:t>Eng. Mecânica (4º)</w:t>
            </w:r>
          </w:p>
        </w:tc>
        <w:tc>
          <w:tcPr>
            <w:tcW w:w="20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3068B" w14:textId="77777777" w:rsidR="007F4D10" w:rsidRDefault="00000000">
            <w:r>
              <w:rPr>
                <w:sz w:val="17"/>
                <w:szCs w:val="17"/>
              </w:rPr>
              <w:t>Gostaria de buscar</w:t>
            </w:r>
          </w:p>
        </w:tc>
        <w:tc>
          <w:tcPr>
            <w:tcW w:w="21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7EB7C5" w14:textId="77777777" w:rsidR="007F4D10" w:rsidRDefault="00000000">
            <w:r>
              <w:rPr>
                <w:sz w:val="17"/>
                <w:szCs w:val="17"/>
              </w:rPr>
              <w:t>É monitor</w:t>
            </w:r>
          </w:p>
        </w:tc>
        <w:tc>
          <w:tcPr>
            <w:tcW w:w="175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CE007" w14:textId="77777777" w:rsidR="007F4D10" w:rsidRDefault="00000000">
            <w:r>
              <w:rPr>
                <w:sz w:val="17"/>
                <w:szCs w:val="17"/>
              </w:rPr>
              <w:t>App único da PUC</w:t>
            </w:r>
          </w:p>
        </w:tc>
        <w:tc>
          <w:tcPr>
            <w:tcW w:w="1100" w:type="dxa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B2FC1" w14:textId="77777777" w:rsidR="007F4D10" w:rsidRDefault="00000000">
            <w:r>
              <w:rPr>
                <w:sz w:val="17"/>
                <w:szCs w:val="17"/>
              </w:rPr>
              <w:t>Sim</w:t>
            </w:r>
          </w:p>
        </w:tc>
      </w:tr>
    </w:tbl>
    <w:p w14:paraId="4BB23ED7" w14:textId="77777777" w:rsidR="007F4D10" w:rsidRDefault="007F4D10">
      <w:pPr>
        <w:spacing w:after="200"/>
      </w:pPr>
    </w:p>
    <w:p w14:paraId="10218E48" w14:textId="77777777" w:rsidR="007F4D10" w:rsidRDefault="00000000">
      <w:pPr>
        <w:pStyle w:val="Heading1"/>
        <w:spacing w:before="280" w:after="140"/>
      </w:pPr>
      <w:r>
        <w:t>6. Ressalvas metodológicas</w:t>
      </w:r>
    </w:p>
    <w:p w14:paraId="725C2144" w14:textId="77777777" w:rsidR="007F4D10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t>Os dois lotes têm roteiros e profundidades diferentes. As entrevistas 6 a 15 são consideravelmente mais longas. Temas como valor da bolsa e carga horária aparecem com força nesse grupo não necessariamente porque importam mais, mas porque só ali foram perguntados.</w:t>
      </w:r>
    </w:p>
    <w:p w14:paraId="537527FC" w14:textId="77777777" w:rsidR="007F4D10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t>A amostra é enviesada para engenharia e para estudantes não bolsistas, o que limita a generalização para outras áreas e outros perfis socioeconômicos.</w:t>
      </w:r>
    </w:p>
    <w:p w14:paraId="508BD92B" w14:textId="77777777" w:rsidR="007F4D10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t>As contagens apresentadas resultam da leitura direta das transcrições. Algumas respostas são ambíguas ou condicionais e foram classificadas por julgamento, especialmente nos campos “perdeu vaga” e “canal preferido”.</w:t>
      </w:r>
    </w:p>
    <w:p w14:paraId="201732AC" w14:textId="77777777" w:rsidR="007F4D10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Praticamente todos os relatos se referem ao contexto da PUC-Rio. Achados sobre divulgação interna (CTC, ICPC, PUC Básico, ECOA, </w:t>
      </w:r>
      <w:proofErr w:type="spellStart"/>
      <w:r>
        <w:t>TechGraf</w:t>
      </w:r>
      <w:proofErr w:type="spellEnd"/>
      <w:r>
        <w:t>) não se transferem automaticamente para outras instituições.</w:t>
      </w:r>
    </w:p>
    <w:p w14:paraId="34FFA11D" w14:textId="77777777" w:rsidR="007F4D10" w:rsidRDefault="00000000">
      <w:pPr>
        <w:pStyle w:val="Heading1"/>
        <w:spacing w:before="280" w:after="140"/>
      </w:pPr>
      <w:r>
        <w:t>7. Implicações para o produto</w:t>
      </w:r>
    </w:p>
    <w:p w14:paraId="4DD4AAF4" w14:textId="77777777" w:rsidR="007F4D10" w:rsidRDefault="00000000">
      <w:pPr>
        <w:spacing w:after="120"/>
        <w:jc w:val="both"/>
      </w:pPr>
      <w:r>
        <w:t>As implicações abaixo são derivadas da leitura das entrevistas e não foram afirmadas diretamente pelos entrevistados.</w:t>
      </w:r>
    </w:p>
    <w:p w14:paraId="72AF2F2D" w14:textId="77777777" w:rsidR="007F4D10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t>O valor central do aplicativo é a agregação: reunir num só lugar o que hoje está espalhado entre e-mails de departamento, sites institucionais, LinkedIn, Instagram e conversas com professores.</w:t>
      </w:r>
    </w:p>
    <w:p w14:paraId="45B1B7B3" w14:textId="77777777" w:rsidR="007F4D10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t>Notificação sem filtro reproduz o problema do e-mail saturado. A curadoria por área, período e curso elegível parece mais importante que a escolha do canal.</w:t>
      </w:r>
    </w:p>
    <w:p w14:paraId="4DE12CA9" w14:textId="77777777" w:rsidR="007F4D10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t>Um campo de vaga estruturado e obrigatório — bolsa em valor, carga horária, modalidade, pré-requisitos técnicos, cursos e períodos elegíveis — atende a uma demanda explícita e recorrente.</w:t>
      </w:r>
    </w:p>
    <w:p w14:paraId="527B390B" w14:textId="77777777" w:rsidR="007F4D10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t>O histórico de editais e processos anteriores tem apoio amplo e pode ser um diferencial, desde que apresentado como referência de requisitos e não como calendário.</w:t>
      </w:r>
    </w:p>
    <w:p w14:paraId="5C48392E" w14:textId="77777777" w:rsidR="007F4D10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lastRenderedPageBreak/>
        <w:t>Vale considerar cobertura das etapas posteriores à descoberta: inscrição, acompanhamento e notificação de resultado, que aparecem como pontos de fricção nas entrevistas 15, 19 e 20.</w:t>
      </w:r>
    </w:p>
    <w:p w14:paraId="59C67FE9" w14:textId="77777777" w:rsidR="007F4D10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t>Há um público que ainda não começou a buscar por se julgar sem experiência. Trilhas de entrada — monitoria, IC, ligas e núcleos internos — podem ser um caminho de ativação desse grupo.</w:t>
      </w:r>
    </w:p>
    <w:sectPr w:rsidR="007F4D1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D5FC9"/>
    <w:multiLevelType w:val="hybridMultilevel"/>
    <w:tmpl w:val="E4A4210A"/>
    <w:lvl w:ilvl="0" w:tplc="C474289A">
      <w:start w:val="1"/>
      <w:numFmt w:val="bullet"/>
      <w:lvlText w:val="●"/>
      <w:lvlJc w:val="left"/>
      <w:pPr>
        <w:ind w:left="720" w:hanging="360"/>
      </w:pPr>
    </w:lvl>
    <w:lvl w:ilvl="1" w:tplc="1D0E1828">
      <w:start w:val="1"/>
      <w:numFmt w:val="bullet"/>
      <w:lvlText w:val="○"/>
      <w:lvlJc w:val="left"/>
      <w:pPr>
        <w:ind w:left="1440" w:hanging="360"/>
      </w:pPr>
    </w:lvl>
    <w:lvl w:ilvl="2" w:tplc="1DF223EA">
      <w:start w:val="1"/>
      <w:numFmt w:val="bullet"/>
      <w:lvlText w:val="■"/>
      <w:lvlJc w:val="left"/>
      <w:pPr>
        <w:ind w:left="2160" w:hanging="360"/>
      </w:pPr>
    </w:lvl>
    <w:lvl w:ilvl="3" w:tplc="4268154C">
      <w:start w:val="1"/>
      <w:numFmt w:val="bullet"/>
      <w:lvlText w:val="●"/>
      <w:lvlJc w:val="left"/>
      <w:pPr>
        <w:ind w:left="2880" w:hanging="360"/>
      </w:pPr>
    </w:lvl>
    <w:lvl w:ilvl="4" w:tplc="5B5675F0">
      <w:start w:val="1"/>
      <w:numFmt w:val="bullet"/>
      <w:lvlText w:val="○"/>
      <w:lvlJc w:val="left"/>
      <w:pPr>
        <w:ind w:left="3600" w:hanging="360"/>
      </w:pPr>
    </w:lvl>
    <w:lvl w:ilvl="5" w:tplc="038200BC">
      <w:start w:val="1"/>
      <w:numFmt w:val="bullet"/>
      <w:lvlText w:val="■"/>
      <w:lvlJc w:val="left"/>
      <w:pPr>
        <w:ind w:left="4320" w:hanging="360"/>
      </w:pPr>
    </w:lvl>
    <w:lvl w:ilvl="6" w:tplc="AA48F6C6">
      <w:start w:val="1"/>
      <w:numFmt w:val="bullet"/>
      <w:lvlText w:val="●"/>
      <w:lvlJc w:val="left"/>
      <w:pPr>
        <w:ind w:left="5040" w:hanging="360"/>
      </w:pPr>
    </w:lvl>
    <w:lvl w:ilvl="7" w:tplc="975C2AA4">
      <w:start w:val="1"/>
      <w:numFmt w:val="bullet"/>
      <w:lvlText w:val="●"/>
      <w:lvlJc w:val="left"/>
      <w:pPr>
        <w:ind w:left="5760" w:hanging="360"/>
      </w:pPr>
    </w:lvl>
    <w:lvl w:ilvl="8" w:tplc="62C45B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CE2384"/>
    <w:multiLevelType w:val="hybridMultilevel"/>
    <w:tmpl w:val="4A0E8900"/>
    <w:lvl w:ilvl="0" w:tplc="2B54A282">
      <w:start w:val="1"/>
      <w:numFmt w:val="bullet"/>
      <w:lvlText w:val="•"/>
      <w:lvlJc w:val="left"/>
      <w:pPr>
        <w:ind w:left="431" w:hanging="259"/>
      </w:pPr>
    </w:lvl>
    <w:lvl w:ilvl="1" w:tplc="EFBCB2E6">
      <w:numFmt w:val="decimal"/>
      <w:lvlText w:val=""/>
      <w:lvlJc w:val="left"/>
    </w:lvl>
    <w:lvl w:ilvl="2" w:tplc="CE6475FC">
      <w:numFmt w:val="decimal"/>
      <w:lvlText w:val=""/>
      <w:lvlJc w:val="left"/>
    </w:lvl>
    <w:lvl w:ilvl="3" w:tplc="9ED25122">
      <w:numFmt w:val="decimal"/>
      <w:lvlText w:val=""/>
      <w:lvlJc w:val="left"/>
    </w:lvl>
    <w:lvl w:ilvl="4" w:tplc="EC669CD2">
      <w:numFmt w:val="decimal"/>
      <w:lvlText w:val=""/>
      <w:lvlJc w:val="left"/>
    </w:lvl>
    <w:lvl w:ilvl="5" w:tplc="D1B0ED76">
      <w:numFmt w:val="decimal"/>
      <w:lvlText w:val=""/>
      <w:lvlJc w:val="left"/>
    </w:lvl>
    <w:lvl w:ilvl="6" w:tplc="5F6C1190">
      <w:numFmt w:val="decimal"/>
      <w:lvlText w:val=""/>
      <w:lvlJc w:val="left"/>
    </w:lvl>
    <w:lvl w:ilvl="7" w:tplc="13D053EA">
      <w:numFmt w:val="decimal"/>
      <w:lvlText w:val=""/>
      <w:lvlJc w:val="left"/>
    </w:lvl>
    <w:lvl w:ilvl="8" w:tplc="CD5E14C8">
      <w:numFmt w:val="decimal"/>
      <w:lvlText w:val=""/>
      <w:lvlJc w:val="left"/>
    </w:lvl>
  </w:abstractNum>
  <w:num w:numId="1" w16cid:durableId="1380402140">
    <w:abstractNumId w:val="0"/>
    <w:lvlOverride w:ilvl="0">
      <w:startOverride w:val="1"/>
    </w:lvlOverride>
  </w:num>
  <w:num w:numId="2" w16cid:durableId="14738644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D10"/>
    <w:rsid w:val="00004E7F"/>
    <w:rsid w:val="007C7BD0"/>
    <w:rsid w:val="007F4D10"/>
    <w:rsid w:val="00E2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7BA93"/>
  <w15:docId w15:val="{A103A1D7-6D2D-4458-AC92-12D8D2E9D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4B7C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1F3864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1780</Words>
  <Characters>9612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João Guimarães</cp:lastModifiedBy>
  <cp:revision>2</cp:revision>
  <dcterms:created xsi:type="dcterms:W3CDTF">2026-09-03T19:19:00Z</dcterms:created>
  <dcterms:modified xsi:type="dcterms:W3CDTF">2026-09-03T19:19:00Z</dcterms:modified>
</cp:coreProperties>
</file>