
<file path=[Content_Types].xml><?xml version="1.0" encoding="utf-8"?>
<Types xmlns="http://schemas.openxmlformats.org/package/2006/content-types"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>
  <w:body>
    <w:tbl>
      <w:tblPr>
        <w:tblW w:w="9030" w:type="dxa"/>
        <w:tblBorders>
          <w:top w:val="single" w:color="000000" w:sz="12"/>
          <w:start w:color="000000" w:sz="12" w:val="single"/>
          <w:left w:val="single"/>
          <w:bottom w:val="single" w:color="000000" w:sz="12"/>
          <w:end w:color="000000" w:sz="12" w:val="single"/>
          <w:right w:val="single"/>
          <w:insideH w:val="single" w:color="000000" w:sz="12"/>
          <w:insideV w:val="single" w:color="000000" w:sz="12"/>
        </w:tblBorders>
      </w:tblPr>
      <w:tblGrid>
        <w:gridCol w:w="9030"/>
      </w:tblGrid>
      <w:tr>
        <w:tc>
          <w:tcPr>
            <w:tcW w:w="9030" w:type="dxa"/>
            <w:shd w:val="clear" w:color="auto" w:fill="b4b4b4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center"/>
            </w:pPr>
            <w:r>
              <w:rPr>
                <w:rFonts w:ascii="Poppins Bold" w:hAnsi="Poppins Bold" w:cs="Poppins Bold" w:eastAsia="Poppins Bold"/>
                <w:b/>
                <w:bCs/>
                <w:color w:val="000000"/>
                <w:sz w:val="36"/>
                <w:szCs w:val="36"/>
              </w:rPr>
              <w:t>PLANO DE ENSINO</w:t>
            </w:r>
            <w:r>
              <w:rPr>
                <w:rFonts w:ascii="Poppins Bold" w:hAnsi="Poppins Bold" w:cs="Poppins Bold" w:eastAsia="Poppins Bold"/>
                <w:b/>
                <w:bCs/>
                <w:color w:val="000000"/>
                <w:sz w:val="36"/>
                <w:szCs w:val="36"/>
              </w:rPr>
              <w:t xml:space="preserve">
</w:t>
            </w:r>
          </w:p>
        </w:tc>
      </w:tr>
    </w:tbl>
    <w:p>
      <w:pPr>
        <w:pBdr>
          <w:bottom w:val="single" w:color="bfc3c8" w:sz="6"/>
        </w:pBdr>
        <w:spacing w:after="120" w:before="120" w:line="0" w:lineRule="auto"/>
      </w:pPr>
    </w:p>
    <w:tbl>
      <w:tblPr>
        <w:tblW w:w="9030" w:type="dxa"/>
        <w:tblBorders>
          <w:top w:val="single" w:color="dbdbdb" w:sz="12"/>
          <w:start w:color="dbdbdb" w:sz="12" w:val="single"/>
          <w:left w:val="single"/>
          <w:bottom w:val="single" w:color="dbdbdb" w:sz="12"/>
          <w:end w:color="dbdbdb" w:sz="12" w:val="single"/>
          <w:right w:val="single"/>
          <w:insideH w:val="single" w:color="dbdbdb" w:sz="12"/>
          <w:insideV w:val="single" w:color="dbdbdb" w:sz="12"/>
        </w:tblBorders>
      </w:tblPr>
      <w:tblGrid>
        <w:gridCol w:w="9030"/>
      </w:tblGrid>
      <w:tr>
        <w:tc>
          <w:tcPr>
            <w:tcW w:w="9030" w:type="dxa"/>
            <w:shd w:val="clear" w:color="auto" w:fill="d9d9d9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center"/>
            </w:pPr>
            <w:r>
              <w:rPr>
                <w:rFonts w:ascii="Poppins Bold" w:hAnsi="Poppins Bold" w:cs="Poppins Bold" w:eastAsia="Poppins Bold"/>
                <w:b/>
                <w:bCs/>
                <w:color w:val="000000"/>
                <w:sz w:val="24"/>
                <w:szCs w:val="24"/>
              </w:rPr>
              <w:t>Dados Gerais</w:t>
            </w:r>
            <w:r>
              <w:rPr>
                <w:rFonts w:ascii="Poppins Bold" w:hAnsi="Poppins Bold" w:cs="Poppins Bold" w:eastAsia="Poppins Bold"/>
                <w:b/>
                <w:bCs/>
                <w:color w:val="000000"/>
                <w:sz w:val="24"/>
                <w:szCs w:val="24"/>
              </w:rPr>
              <w:t xml:space="preserve">
</w:t>
            </w:r>
          </w:p>
        </w:tc>
      </w:tr>
    </w:tbl>
    <w:tbl>
      <w:tblPr>
        <w:tblW w:w="9030" w:type="dxa"/>
        <w:tblBorders>
          <w:top w:val="single" w:color="dbdbdb" w:sz="12"/>
          <w:start w:color="dbdbdb" w:sz="12" w:val="single"/>
          <w:left w:val="single"/>
          <w:bottom w:val="single" w:color="dbdbdb" w:sz="12"/>
          <w:end w:color="dbdbdb" w:sz="12" w:val="single"/>
          <w:right w:val="single"/>
          <w:insideH w:val="single" w:color="dbdbdb" w:sz="12"/>
          <w:insideV w:val="single" w:color="dbdbdb" w:sz="12"/>
        </w:tblBorders>
      </w:tblPr>
      <w:tblGrid>
        <w:gridCol w:w="4515"/>
        <w:gridCol w:w="4515"/>
      </w:tblGrid>
      <w:tr>
        <w:tc>
          <w:tcPr>
            <w:tcW w:w="9030" w:type="dxa"/>
            <w:gridSpan w:val="2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Poppins" w:hAnsi="Poppins" w:cs="Poppins" w:eastAsia="Poppins"/>
                <w:color w:val="000000"/>
                <w:sz w:val="24"/>
                <w:szCs w:val="24"/>
              </w:rPr>
              <w:t>Disciplina</w:t>
            </w:r>
            <w:r>
              <w:rPr>
                <w:rFonts w:ascii="Open Sans" w:hAnsi="Open Sans" w:cs="Open Sans" w:eastAsia="Open Sans"/>
                <w:color w:val="000000"/>
                <w:sz w:val="24"/>
                <w:szCs w:val="24"/>
              </w:rPr>
              <w:t xml:space="preserve">: </w:t>
            </w:r>
            <w:r>
              <w:rPr>
                <w:rFonts w:ascii="Open Sans" w:hAnsi="Open Sans" w:cs="Open Sans" w:eastAsia="Open Sans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4515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Poppins" w:hAnsi="Poppins" w:cs="Poppins" w:eastAsia="Poppins"/>
                <w:color w:val="000000"/>
                <w:sz w:val="24"/>
                <w:szCs w:val="24"/>
              </w:rPr>
              <w:t>Curso</w:t>
            </w:r>
            <w:r>
              <w:rPr>
                <w:rFonts w:ascii="Open Sans" w:hAnsi="Open Sans" w:cs="Open Sans" w:eastAsia="Open Sans"/>
                <w:color w:val="000000"/>
                <w:sz w:val="24"/>
                <w:szCs w:val="24"/>
              </w:rPr>
              <w:t>:</w:t>
            </w:r>
            <w:r>
              <w:rPr>
                <w:rFonts w:ascii="Open Sans" w:hAnsi="Open Sans" w:cs="Open Sans" w:eastAsia="Open Sans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Poppins" w:hAnsi="Poppins" w:cs="Poppins" w:eastAsia="Poppins"/>
                <w:color w:val="000000"/>
                <w:sz w:val="24"/>
                <w:szCs w:val="24"/>
              </w:rPr>
              <w:t>Professor:</w:t>
            </w:r>
            <w:r>
              <w:rPr>
                <w:rFonts w:ascii="Poppins" w:hAnsi="Poppins" w:cs="Poppins" w:eastAsia="Poppins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4515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Poppins" w:hAnsi="Poppins" w:cs="Poppins" w:eastAsia="Poppins"/>
                <w:color w:val="000000"/>
                <w:sz w:val="24"/>
                <w:szCs w:val="24"/>
              </w:rPr>
              <w:t xml:space="preserve">Carga Horária: </w:t>
            </w:r>
            <w:r>
              <w:rPr>
                <w:rFonts w:ascii="Poppins" w:hAnsi="Poppins" w:cs="Poppins" w:eastAsia="Poppins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Poppins" w:hAnsi="Poppins" w:cs="Poppins" w:eastAsia="Poppins"/>
                <w:color w:val="000000"/>
                <w:sz w:val="24"/>
                <w:szCs w:val="24"/>
              </w:rPr>
              <w:t>Data da Ementa:</w:t>
            </w:r>
            <w:r>
              <w:rPr>
                <w:rFonts w:ascii="Poppins" w:hAnsi="Poppins" w:cs="Poppins" w:eastAsia="Poppins"/>
                <w:color w:val="000000"/>
                <w:sz w:val="24"/>
                <w:szCs w:val="24"/>
              </w:rPr>
              <w:t xml:space="preserve">
</w:t>
            </w:r>
          </w:p>
        </w:tc>
      </w:tr>
    </w:tbl>
    <w:tbl>
      <w:tblPr>
        <w:tblW w:w="9030" w:type="dxa"/>
        <w:tblBorders>
          <w:top w:val="single" w:color="dbdbdb" w:sz="12"/>
          <w:start w:color="dbdbdb" w:sz="12" w:val="single"/>
          <w:left w:val="single"/>
          <w:bottom w:val="single" w:color="dbdbdb" w:sz="12"/>
          <w:end w:color="dbdbdb" w:sz="12" w:val="single"/>
          <w:right w:val="single"/>
          <w:insideH w:val="single" w:color="dbdbdb" w:sz="12"/>
          <w:insideV w:val="single" w:color="dbdbdb" w:sz="12"/>
        </w:tblBorders>
      </w:tblPr>
      <w:tblGrid>
        <w:gridCol w:w="9030"/>
      </w:tblGrid>
      <w:tr>
        <w:tc>
          <w:tcPr>
            <w:tcW w:w="9030" w:type="dxa"/>
            <w:shd w:val="clear" w:color="auto" w:fill="d9d9d9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center"/>
            </w:pPr>
            <w:r>
              <w:rPr>
                <w:rFonts w:ascii="Poppins Bold" w:hAnsi="Poppins Bold" w:cs="Poppins Bold" w:eastAsia="Poppins Bold"/>
                <w:b/>
                <w:bCs/>
                <w:color w:val="000000"/>
                <w:sz w:val="24"/>
                <w:szCs w:val="24"/>
              </w:rPr>
              <w:t>Ementa</w:t>
            </w:r>
            <w:r>
              <w:rPr>
                <w:rFonts w:ascii="Poppins Bold" w:hAnsi="Poppins Bold" w:cs="Poppins Bold" w:eastAsia="Poppins Bold"/>
                <w:b/>
                <w:bCs/>
                <w:color w:val="000000"/>
                <w:sz w:val="24"/>
                <w:szCs w:val="24"/>
              </w:rPr>
              <w:t xml:space="preserve">
</w:t>
            </w:r>
          </w:p>
        </w:tc>
      </w:tr>
    </w:tbl>
    <w:p>
      <w:pPr>
        <w:spacing w:after="120" w:before="120" w:line="336" w:lineRule="auto"/>
        <w:ind w:firstLine="0" w:start="0"/>
        <w:jc w:val="both"/>
      </w:pPr>
      <w:r>
        <w:rPr>
          <w:rFonts w:ascii="Poppins" w:hAnsi="Poppins" w:cs="Poppins" w:eastAsia="Poppins"/>
          <w:color w:val="000000"/>
          <w:sz w:val="24"/>
          <w:szCs w:val="24"/>
        </w:rPr>
        <w:t>Descreva aqui a ementa geral da disciplina separadas por ponto e vírgula (;)</w:t>
      </w:r>
      <w:r>
        <w:rPr>
          <w:rFonts w:ascii="Poppins" w:hAnsi="Poppins" w:cs="Poppins" w:eastAsia="Poppi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Poppins" w:hAnsi="Poppins" w:cs="Poppins" w:eastAsia="Poppins"/>
          <w:color w:val="000000"/>
          <w:sz w:val="24"/>
          <w:szCs w:val="24"/>
        </w:rPr>
        <w:t>Exemplo: Teoria dos Conjuntos; Funções, Química Orgânica, Magnetismo, Botânica; etc.</w:t>
      </w:r>
      <w:r>
        <w:rPr>
          <w:rFonts w:ascii="Poppins" w:hAnsi="Poppins" w:cs="Poppins" w:eastAsia="Poppins"/>
          <w:color w:val="000000"/>
          <w:sz w:val="24"/>
          <w:szCs w:val="24"/>
        </w:rPr>
        <w:t xml:space="preserve">
</w:t>
      </w:r>
    </w:p>
    <w:tbl>
      <w:tblPr>
        <w:tblW w:w="9030" w:type="dxa"/>
        <w:tblBorders>
          <w:top w:val="single" w:color="dbdbdb" w:sz="12"/>
          <w:start w:color="dbdbdb" w:sz="12" w:val="single"/>
          <w:left w:val="single"/>
          <w:bottom w:val="single" w:color="dbdbdb" w:sz="12"/>
          <w:end w:color="dbdbdb" w:sz="12" w:val="single"/>
          <w:right w:val="single"/>
          <w:insideH w:val="single" w:color="dbdbdb" w:sz="12"/>
          <w:insideV w:val="single" w:color="dbdbdb" w:sz="12"/>
        </w:tblBorders>
      </w:tblPr>
      <w:tblGrid>
        <w:gridCol w:w="9030"/>
      </w:tblGrid>
      <w:tr>
        <w:tc>
          <w:tcPr>
            <w:tcW w:w="9030" w:type="dxa"/>
            <w:shd w:val="clear" w:color="auto" w:fill="d9d9d9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center"/>
            </w:pPr>
            <w:r>
              <w:rPr>
                <w:rFonts w:ascii="Poppins Bold" w:hAnsi="Poppins Bold" w:cs="Poppins Bold" w:eastAsia="Poppins Bold"/>
                <w:b/>
                <w:bCs/>
                <w:color w:val="000000"/>
                <w:sz w:val="24"/>
                <w:szCs w:val="24"/>
              </w:rPr>
              <w:t>Justificativa</w:t>
            </w:r>
            <w:r>
              <w:rPr>
                <w:rFonts w:ascii="Poppins Bold" w:hAnsi="Poppins Bold" w:cs="Poppins Bold" w:eastAsia="Poppins Bold"/>
                <w:b/>
                <w:bCs/>
                <w:color w:val="000000"/>
                <w:sz w:val="24"/>
                <w:szCs w:val="24"/>
              </w:rPr>
              <w:t xml:space="preserve">
</w:t>
            </w:r>
          </w:p>
        </w:tc>
      </w:tr>
    </w:tbl>
    <w:p>
      <w:pPr>
        <w:spacing w:after="120" w:before="120" w:line="336" w:lineRule="auto"/>
        <w:ind w:firstLine="0" w:start="0"/>
        <w:jc w:val="both"/>
      </w:pPr>
      <w:r>
        <w:rPr>
          <w:rFonts w:ascii="Poppins" w:hAnsi="Poppins" w:cs="Poppins" w:eastAsia="Poppins"/>
          <w:color w:val="000000"/>
          <w:sz w:val="24"/>
          <w:szCs w:val="24"/>
        </w:rPr>
        <w:t>Descreva aqui a justificativa da disciplina.</w:t>
      </w:r>
      <w:r>
        <w:rPr>
          <w:rFonts w:ascii="Poppins" w:hAnsi="Poppins" w:cs="Poppins" w:eastAsia="Poppi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Poppins" w:hAnsi="Poppins" w:cs="Poppins" w:eastAsia="Poppins"/>
          <w:color w:val="000000"/>
          <w:sz w:val="24"/>
          <w:szCs w:val="24"/>
        </w:rPr>
        <w:t>Exemplo: A disciplina X auxilia em Y para os estudantes do Curso Z, visto que o conhecimento é primordial para...</w:t>
      </w:r>
      <w:r>
        <w:rPr>
          <w:rFonts w:ascii="Poppins" w:hAnsi="Poppins" w:cs="Poppins" w:eastAsia="Poppins"/>
          <w:color w:val="000000"/>
          <w:sz w:val="24"/>
          <w:szCs w:val="24"/>
        </w:rPr>
        <w:t xml:space="preserve">
</w:t>
      </w:r>
    </w:p>
    <w:tbl>
      <w:tblPr>
        <w:tblW w:w="9030" w:type="dxa"/>
        <w:tblBorders>
          <w:top w:val="single" w:color="dbdbdb" w:sz="12"/>
          <w:start w:color="dbdbdb" w:sz="12" w:val="single"/>
          <w:left w:val="single"/>
          <w:bottom w:val="single" w:color="dbdbdb" w:sz="12"/>
          <w:end w:color="dbdbdb" w:sz="12" w:val="single"/>
          <w:right w:val="single"/>
          <w:insideH w:val="single" w:color="dbdbdb" w:sz="12"/>
          <w:insideV w:val="single" w:color="dbdbdb" w:sz="12"/>
        </w:tblBorders>
      </w:tblPr>
      <w:tblGrid>
        <w:gridCol w:w="9030"/>
      </w:tblGrid>
      <w:tr>
        <w:tc>
          <w:tcPr>
            <w:tcW w:w="9030" w:type="dxa"/>
            <w:shd w:val="clear" w:color="auto" w:fill="d9d9d9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center"/>
            </w:pPr>
            <w:r>
              <w:rPr>
                <w:rFonts w:ascii="Poppins Bold" w:hAnsi="Poppins Bold" w:cs="Poppins Bold" w:eastAsia="Poppins Bold"/>
                <w:b/>
                <w:bCs/>
                <w:color w:val="000000"/>
                <w:sz w:val="24"/>
                <w:szCs w:val="24"/>
              </w:rPr>
              <w:t>Objetivo Geral</w:t>
            </w:r>
            <w:r>
              <w:rPr>
                <w:rFonts w:ascii="Poppins Bold" w:hAnsi="Poppins Bold" w:cs="Poppins Bold" w:eastAsia="Poppins Bold"/>
                <w:b/>
                <w:bCs/>
                <w:color w:val="000000"/>
                <w:sz w:val="24"/>
                <w:szCs w:val="24"/>
              </w:rPr>
              <w:t xml:space="preserve">
</w:t>
            </w:r>
          </w:p>
        </w:tc>
      </w:tr>
    </w:tbl>
    <w:p>
      <w:pPr>
        <w:spacing w:after="120" w:before="120" w:line="336" w:lineRule="auto"/>
        <w:ind w:firstLine="0" w:start="0"/>
        <w:jc w:val="both"/>
      </w:pPr>
      <w:r>
        <w:rPr>
          <w:rFonts w:ascii="Poppins" w:hAnsi="Poppins" w:cs="Poppins" w:eastAsia="Poppins"/>
          <w:color w:val="000000"/>
          <w:sz w:val="24"/>
          <w:szCs w:val="24"/>
        </w:rPr>
        <w:t>Descreva aqui o objetivo geral da disciplina.</w:t>
      </w:r>
      <w:r>
        <w:rPr>
          <w:rFonts w:ascii="Poppins" w:hAnsi="Poppins" w:cs="Poppins" w:eastAsia="Poppi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Poppins" w:hAnsi="Poppins" w:cs="Poppins" w:eastAsia="Poppins"/>
          <w:color w:val="000000"/>
          <w:sz w:val="24"/>
          <w:szCs w:val="24"/>
        </w:rPr>
        <w:t xml:space="preserve">Exemplo: Proporcionar técnicas que permitam aos estudantes se aperfeicoar na coleta e processamento de informações referentes à X área de formação.
</w:t>
      </w:r>
    </w:p>
    <w:tbl>
      <w:tblPr>
        <w:tblW w:w="9030" w:type="dxa"/>
        <w:tblBorders>
          <w:top w:val="single" w:color="dbdbdb" w:sz="12"/>
          <w:start w:color="dbdbdb" w:sz="12" w:val="single"/>
          <w:left w:val="single"/>
          <w:bottom w:val="single" w:color="dbdbdb" w:sz="12"/>
          <w:end w:color="dbdbdb" w:sz="12" w:val="single"/>
          <w:right w:val="single"/>
          <w:insideH w:val="single" w:color="dbdbdb" w:sz="12"/>
          <w:insideV w:val="single" w:color="dbdbdb" w:sz="12"/>
        </w:tblBorders>
      </w:tblPr>
      <w:tblGrid>
        <w:gridCol w:w="9030"/>
      </w:tblGrid>
      <w:tr>
        <w:tc>
          <w:tcPr>
            <w:tcW w:w="9030" w:type="dxa"/>
            <w:shd w:val="clear" w:color="auto" w:fill="d9d9d9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center"/>
            </w:pPr>
            <w:r>
              <w:rPr>
                <w:rFonts w:ascii="Poppins Bold" w:hAnsi="Poppins Bold" w:cs="Poppins Bold" w:eastAsia="Poppins Bold"/>
                <w:b/>
                <w:bCs/>
                <w:color w:val="000000"/>
                <w:sz w:val="24"/>
                <w:szCs w:val="24"/>
              </w:rPr>
              <w:t>Objetivos Específicos</w:t>
            </w:r>
            <w:r>
              <w:rPr>
                <w:rFonts w:ascii="Poppins Bold" w:hAnsi="Poppins Bold" w:cs="Poppins Bold" w:eastAsia="Poppins Bold"/>
                <w:b/>
                <w:bCs/>
                <w:color w:val="000000"/>
                <w:sz w:val="24"/>
                <w:szCs w:val="24"/>
              </w:rPr>
              <w:t xml:space="preserve">
</w:t>
            </w:r>
          </w:p>
        </w:tc>
      </w:tr>
    </w:tbl>
    <w:p>
      <w:pPr>
        <w:spacing w:after="120" w:before="120" w:line="336" w:lineRule="auto"/>
        <w:ind w:firstLine="0" w:start="0"/>
        <w:jc w:val="both"/>
      </w:pPr>
      <w:r>
        <w:rPr>
          <w:rFonts w:ascii="Poppins" w:hAnsi="Poppins" w:cs="Poppins" w:eastAsia="Poppins"/>
          <w:color w:val="000000"/>
          <w:sz w:val="24"/>
          <w:szCs w:val="24"/>
        </w:rPr>
        <w:t>Descreva aqui os objetivos específicos da disciplina.</w:t>
      </w:r>
      <w:r>
        <w:rPr>
          <w:rFonts w:ascii="Poppins" w:hAnsi="Poppins" w:cs="Poppins" w:eastAsia="Poppi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Poppins" w:hAnsi="Poppins" w:cs="Poppins" w:eastAsia="Poppins"/>
          <w:color w:val="000000"/>
          <w:sz w:val="24"/>
          <w:szCs w:val="24"/>
        </w:rPr>
        <w:t xml:space="preserve">Exemplo: Apresentar tematíca X.
</w:t>
      </w:r>
    </w:p>
    <w:p>
      <w:pPr>
        <w:spacing w:after="120" w:before="120" w:line="336" w:lineRule="auto"/>
        <w:ind w:firstLine="0" w:start="840"/>
        <w:jc w:val="both"/>
      </w:pPr>
      <w:r>
        <w:rPr>
          <w:rFonts w:ascii="Poppins" w:hAnsi="Poppins" w:cs="Poppins" w:eastAsia="Poppins"/>
          <w:color w:val="000000"/>
          <w:sz w:val="24"/>
          <w:szCs w:val="24"/>
        </w:rPr>
        <w:t xml:space="preserve">    Demonstrar procedimento Y.</w:t>
      </w:r>
      <w:r>
        <w:rPr>
          <w:rFonts w:ascii="Poppins" w:hAnsi="Poppins" w:cs="Poppins" w:eastAsia="Poppins"/>
          <w:color w:val="000000"/>
          <w:sz w:val="24"/>
          <w:szCs w:val="24"/>
        </w:rPr>
        <w:t xml:space="preserve">
</w:t>
      </w:r>
    </w:p>
    <w:tbl>
      <w:tblPr>
        <w:tblW w:w="9030" w:type="dxa"/>
        <w:tblBorders>
          <w:top w:val="single" w:color="dbdbdb" w:sz="12"/>
          <w:start w:color="dbdbdb" w:sz="12" w:val="single"/>
          <w:left w:val="single"/>
          <w:bottom w:val="single" w:color="dbdbdb" w:sz="12"/>
          <w:end w:color="dbdbdb" w:sz="12" w:val="single"/>
          <w:right w:val="single"/>
          <w:insideH w:val="single" w:color="dbdbdb" w:sz="12"/>
          <w:insideV w:val="single" w:color="dbdbdb" w:sz="12"/>
        </w:tblBorders>
      </w:tblPr>
      <w:tblGrid>
        <w:gridCol w:w="9030"/>
      </w:tblGrid>
      <w:tr>
        <w:tc>
          <w:tcPr>
            <w:tcW w:w="9030" w:type="dxa"/>
            <w:shd w:val="clear" w:color="auto" w:fill="d9d9d9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center"/>
            </w:pPr>
            <w:r>
              <w:rPr>
                <w:rFonts w:ascii="Poppins Bold" w:hAnsi="Poppins Bold" w:cs="Poppins Bold" w:eastAsia="Poppins Bold"/>
                <w:b/>
                <w:bCs/>
                <w:color w:val="000000"/>
                <w:sz w:val="24"/>
                <w:szCs w:val="24"/>
              </w:rPr>
              <w:t>Conteúdo Programático</w:t>
            </w:r>
            <w:r>
              <w:rPr>
                <w:rFonts w:ascii="Poppins Bold" w:hAnsi="Poppins Bold" w:cs="Poppins Bold" w:eastAsia="Poppins Bold"/>
                <w:b/>
                <w:bCs/>
                <w:color w:val="000000"/>
                <w:sz w:val="24"/>
                <w:szCs w:val="24"/>
              </w:rPr>
              <w:t xml:space="preserve">
</w:t>
            </w:r>
          </w:p>
        </w:tc>
      </w:tr>
    </w:tbl>
    <w:p>
      <w:pPr>
        <w:spacing w:after="120" w:before="120" w:line="336" w:lineRule="auto"/>
        <w:ind w:firstLine="0" w:start="0"/>
        <w:jc w:val="both"/>
      </w:pPr>
      <w:r>
        <w:rPr>
          <w:rFonts w:ascii="Poppins" w:hAnsi="Poppins" w:cs="Poppins" w:eastAsia="Poppins"/>
          <w:color w:val="000000"/>
          <w:sz w:val="24"/>
          <w:szCs w:val="24"/>
        </w:rPr>
        <w:t>Descreva aqui os conteúdos que serão abordados durante as aulas da disciplina, separados por (bimestre, trimestre, semestre)</w:t>
      </w:r>
      <w:r>
        <w:rPr>
          <w:rFonts w:ascii="Poppins" w:hAnsi="Poppins" w:cs="Poppins" w:eastAsia="Poppi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Poppins" w:hAnsi="Poppins" w:cs="Poppins" w:eastAsia="Poppins"/>
          <w:color w:val="000000"/>
          <w:sz w:val="24"/>
          <w:szCs w:val="24"/>
        </w:rPr>
        <w:t xml:space="preserve">Exemplo:
</w:t>
      </w:r>
    </w:p>
    <w:p>
      <w:pPr>
        <w:numPr>
          <w:ilvl w:val="0"/>
          <w:numId w:val="1"/>
        </w:numPr>
        <w:spacing w:after="0" w:before="0" w:line="336" w:lineRule="auto"/>
        <w:jc w:val="both"/>
      </w:pPr>
      <w:r>
        <w:rPr>
          <w:rFonts w:ascii="Poppins" w:hAnsi="Poppins" w:cs="Poppins" w:eastAsia="Poppins"/>
          <w:color w:val="000000"/>
          <w:sz w:val="24"/>
          <w:szCs w:val="24"/>
        </w:rPr>
        <w:t>1º Bimestre</w:t>
      </w:r>
      <w:r>
        <w:rPr>
          <w:rFonts w:ascii="Poppins" w:hAnsi="Poppins" w:cs="Poppins" w:eastAsia="Poppi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480"/>
        <w:jc w:val="both"/>
      </w:pPr>
      <w:r>
        <w:rPr>
          <w:rFonts w:ascii="Poppins" w:hAnsi="Poppins" w:cs="Poppins" w:eastAsia="Poppins"/>
          <w:color w:val="000000"/>
          <w:sz w:val="24"/>
          <w:szCs w:val="24"/>
        </w:rPr>
        <w:t>Conteúdo X</w:t>
      </w:r>
      <w:r>
        <w:rPr>
          <w:rFonts w:ascii="Poppins" w:hAnsi="Poppins" w:cs="Poppins" w:eastAsia="Poppi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both"/>
      </w:pPr>
      <w:r>
        <w:rPr>
          <w:rFonts w:ascii="Poppins" w:hAnsi="Poppins" w:cs="Poppins" w:eastAsia="Poppins"/>
          <w:color w:val="000000"/>
          <w:sz w:val="24"/>
          <w:szCs w:val="24"/>
        </w:rPr>
        <w:t>2º Bimestre</w:t>
      </w:r>
      <w:r>
        <w:rPr>
          <w:rFonts w:ascii="Poppins" w:hAnsi="Poppins" w:cs="Poppins" w:eastAsia="Poppi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480"/>
        <w:jc w:val="both"/>
      </w:pPr>
      <w:r>
        <w:rPr>
          <w:rFonts w:ascii="Poppins" w:hAnsi="Poppins" w:cs="Poppins" w:eastAsia="Poppins"/>
          <w:color w:val="000000"/>
          <w:sz w:val="24"/>
          <w:szCs w:val="24"/>
        </w:rPr>
        <w:t>Conteúdo Y</w:t>
      </w:r>
      <w:r>
        <w:rPr>
          <w:rFonts w:ascii="Poppins" w:hAnsi="Poppins" w:cs="Poppins" w:eastAsia="Poppi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Poppins" w:hAnsi="Poppins" w:cs="Poppins" w:eastAsia="Poppins"/>
          <w:color w:val="000000"/>
          <w:sz w:val="24"/>
          <w:szCs w:val="24"/>
        </w:rPr>
        <w:t>Etc.</w:t>
      </w:r>
      <w:r>
        <w:rPr>
          <w:rFonts w:ascii="Poppins" w:hAnsi="Poppins" w:cs="Poppins" w:eastAsia="Poppins"/>
          <w:color w:val="000000"/>
          <w:sz w:val="24"/>
          <w:szCs w:val="24"/>
        </w:rPr>
        <w:t xml:space="preserve">
</w:t>
      </w:r>
    </w:p>
    <w:tbl>
      <w:tblPr>
        <w:tblW w:w="9030" w:type="dxa"/>
        <w:tblBorders>
          <w:top w:val="single" w:color="dbdbdb" w:sz="12"/>
          <w:start w:color="dbdbdb" w:sz="12" w:val="single"/>
          <w:left w:val="single"/>
          <w:bottom w:val="single" w:color="dbdbdb" w:sz="12"/>
          <w:end w:color="dbdbdb" w:sz="12" w:val="single"/>
          <w:right w:val="single"/>
          <w:insideH w:val="single" w:color="dbdbdb" w:sz="12"/>
          <w:insideV w:val="single" w:color="dbdbdb" w:sz="12"/>
        </w:tblBorders>
      </w:tblPr>
      <w:tblGrid>
        <w:gridCol w:w="9030"/>
      </w:tblGrid>
      <w:tr>
        <w:tc>
          <w:tcPr>
            <w:tcW w:w="9030" w:type="dxa"/>
            <w:shd w:val="clear" w:color="auto" w:fill="d9d9d9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center"/>
            </w:pPr>
            <w:r>
              <w:rPr>
                <w:rFonts w:ascii="Poppins Bold" w:hAnsi="Poppins Bold" w:cs="Poppins Bold" w:eastAsia="Poppins Bold"/>
                <w:b/>
                <w:bCs/>
                <w:color w:val="000000"/>
                <w:sz w:val="24"/>
                <w:szCs w:val="24"/>
              </w:rPr>
              <w:t>Metodologia</w:t>
            </w:r>
            <w:r>
              <w:rPr>
                <w:rFonts w:ascii="Poppins Bold" w:hAnsi="Poppins Bold" w:cs="Poppins Bold" w:eastAsia="Poppins Bold"/>
                <w:b/>
                <w:bCs/>
                <w:color w:val="000000"/>
                <w:sz w:val="24"/>
                <w:szCs w:val="24"/>
              </w:rPr>
              <w:t xml:space="preserve">
</w:t>
            </w:r>
          </w:p>
        </w:tc>
      </w:tr>
    </w:tbl>
    <w:p>
      <w:pPr>
        <w:spacing w:after="120" w:before="120" w:line="336" w:lineRule="auto"/>
        <w:ind w:firstLine="0" w:start="0"/>
        <w:jc w:val="both"/>
      </w:pPr>
      <w:r>
        <w:rPr>
          <w:rFonts w:ascii="Poppins" w:hAnsi="Poppins" w:cs="Poppins" w:eastAsia="Poppins"/>
          <w:color w:val="000000"/>
          <w:sz w:val="24"/>
          <w:szCs w:val="24"/>
        </w:rPr>
        <w:t>Descreva aqui a metodologia de ensino/avaliação da disciplina, separadas por ponto e vírgula (;)</w:t>
      </w:r>
      <w:r>
        <w:rPr>
          <w:rFonts w:ascii="Poppins" w:hAnsi="Poppins" w:cs="Poppins" w:eastAsia="Poppi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Poppins" w:hAnsi="Poppins" w:cs="Poppins" w:eastAsia="Poppins"/>
          <w:color w:val="000000"/>
          <w:sz w:val="24"/>
          <w:szCs w:val="24"/>
        </w:rPr>
        <w:t xml:space="preserve">Exemplo: Aulas expositivas; Avaliação escrita; Avaliação prática; Seminários.
</w:t>
      </w:r>
    </w:p>
    <w:tbl>
      <w:tblPr>
        <w:tblW w:w="9030" w:type="dxa"/>
        <w:tblBorders>
          <w:top w:val="single" w:color="dbdbdb" w:sz="12"/>
          <w:start w:color="dbdbdb" w:sz="12" w:val="single"/>
          <w:left w:val="single"/>
          <w:bottom w:val="single" w:color="dbdbdb" w:sz="12"/>
          <w:end w:color="dbdbdb" w:sz="12" w:val="single"/>
          <w:right w:val="single"/>
          <w:insideH w:val="single" w:color="dbdbdb" w:sz="12"/>
          <w:insideV w:val="single" w:color="dbdbdb" w:sz="12"/>
        </w:tblBorders>
      </w:tblPr>
      <w:tblGrid>
        <w:gridCol w:w="9030"/>
      </w:tblGrid>
      <w:tr>
        <w:tc>
          <w:tcPr>
            <w:tcW w:w="9030" w:type="dxa"/>
            <w:shd w:val="clear" w:color="auto" w:fill="d9d9d9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center"/>
            </w:pPr>
            <w:r>
              <w:rPr>
                <w:rFonts w:ascii="Poppins Bold" w:hAnsi="Poppins Bold" w:cs="Poppins Bold" w:eastAsia="Poppins Bold"/>
                <w:b/>
                <w:bCs/>
                <w:color w:val="000000"/>
                <w:sz w:val="24"/>
                <w:szCs w:val="24"/>
              </w:rPr>
              <w:t>Referências Bibliográficas Básicas e Complementares</w:t>
            </w:r>
            <w:r>
              <w:rPr>
                <w:rFonts w:ascii="Poppins Bold" w:hAnsi="Poppins Bold" w:cs="Poppins Bold" w:eastAsia="Poppins Bold"/>
                <w:b/>
                <w:bCs/>
                <w:color w:val="000000"/>
                <w:sz w:val="24"/>
                <w:szCs w:val="24"/>
              </w:rPr>
              <w:t xml:space="preserve">
</w:t>
            </w:r>
          </w:p>
        </w:tc>
      </w:tr>
    </w:tbl>
    <w:p>
      <w:pPr>
        <w:spacing w:after="120" w:before="120" w:line="336" w:lineRule="auto"/>
        <w:ind w:firstLine="0" w:start="0"/>
        <w:jc w:val="both"/>
      </w:pPr>
      <w:r>
        <w:rPr>
          <w:rFonts w:ascii="Poppins" w:hAnsi="Poppins" w:cs="Poppins" w:eastAsia="Poppins"/>
          <w:color w:val="000000"/>
          <w:sz w:val="24"/>
          <w:szCs w:val="24"/>
        </w:rPr>
        <w:t>Descrever aqui a bibliografia básica e complementar utilizada na disciplina, segundo as normas da ABNT (Associação Brasileira de Normas Técnicas).</w:t>
      </w:r>
      <w:r>
        <w:rPr>
          <w:rFonts w:ascii="Poppins" w:hAnsi="Poppins" w:cs="Poppins" w:eastAsia="Poppi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Poppins" w:hAnsi="Poppins" w:cs="Poppins" w:eastAsia="Poppins"/>
          <w:color w:val="000000"/>
          <w:sz w:val="24"/>
          <w:szCs w:val="24"/>
        </w:rPr>
        <w:t xml:space="preserve">Exemplo: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Poppins" w:hAnsi="Poppins" w:cs="Poppins" w:eastAsia="Poppins"/>
          <w:color w:val="000000"/>
          <w:sz w:val="24"/>
          <w:szCs w:val="24"/>
        </w:rPr>
        <w:t xml:space="preserve">HENNESSY, JOHN L.. </w:t>
      </w:r>
      <w:r>
        <w:rPr>
          <w:rFonts w:ascii="Poppins Bold" w:hAnsi="Poppins Bold" w:cs="Poppins Bold" w:eastAsia="Poppins Bold"/>
          <w:b/>
          <w:bCs/>
          <w:color w:val="000000"/>
          <w:sz w:val="24"/>
          <w:szCs w:val="24"/>
        </w:rPr>
        <w:t>Arquitetura de Computadores: uma abordagem quantitativa.</w:t>
      </w:r>
      <w:r>
        <w:rPr>
          <w:rFonts w:ascii="Poppins" w:hAnsi="Poppins" w:cs="Poppins" w:eastAsia="Poppins"/>
          <w:color w:val="000000"/>
          <w:sz w:val="24"/>
          <w:szCs w:val="24"/>
        </w:rPr>
        <w:t xml:space="preserve"> Rio de Janeiro, Campus, 2003.
</w:t>
      </w:r>
    </w:p>
    <w:tbl>
      <w:tblPr>
        <w:tblW w:w="9030" w:type="dxa"/>
        <w:tblBorders>
          <w:top w:val="single" w:color="dbdbdb" w:sz="12"/>
          <w:start w:color="dbdbdb" w:sz="12" w:val="single"/>
          <w:left w:val="single"/>
          <w:bottom w:val="single" w:color="dbdbdb" w:sz="12"/>
          <w:end w:color="dbdbdb" w:sz="12" w:val="single"/>
          <w:right w:val="single"/>
          <w:insideH w:val="single" w:color="dbdbdb" w:sz="12"/>
          <w:insideV w:val="single" w:color="dbdbdb" w:sz="12"/>
        </w:tblBorders>
      </w:tblPr>
      <w:tblGrid>
        <w:gridCol w:w="9030"/>
      </w:tblGrid>
      <w:tr>
        <w:tc>
          <w:tcPr>
            <w:tcW w:w="9030" w:type="dxa"/>
            <w:shd w:val="clear" w:color="auto" w:fill="d9d9d9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center"/>
            </w:pPr>
            <w:r>
              <w:rPr>
                <w:rFonts w:ascii="Poppins Bold" w:hAnsi="Poppins Bold" w:cs="Poppins Bold" w:eastAsia="Poppins Bold"/>
                <w:b/>
                <w:bCs/>
                <w:color w:val="000000"/>
                <w:sz w:val="24"/>
                <w:szCs w:val="24"/>
              </w:rPr>
              <w:t>Observações</w:t>
            </w:r>
            <w:r>
              <w:rPr>
                <w:rFonts w:ascii="Poppins Bold" w:hAnsi="Poppins Bold" w:cs="Poppins Bold" w:eastAsia="Poppins Bold"/>
                <w:b/>
                <w:bCs/>
                <w:color w:val="000000"/>
                <w:sz w:val="24"/>
                <w:szCs w:val="24"/>
              </w:rPr>
              <w:t xml:space="preserve">
</w:t>
            </w:r>
          </w:p>
        </w:tc>
      </w:tr>
    </w:tbl>
    <w:p>
      <w:pPr>
        <w:spacing w:after="120" w:before="120" w:line="336" w:lineRule="auto"/>
        <w:ind w:firstLine="0" w:start="0"/>
        <w:jc w:val="both"/>
      </w:pPr>
      <w:r>
        <w:rPr>
          <w:rFonts w:ascii="Poppins" w:hAnsi="Poppins" w:cs="Poppins" w:eastAsia="Poppins"/>
          <w:color w:val="000000"/>
          <w:sz w:val="24"/>
          <w:szCs w:val="24"/>
        </w:rPr>
        <w:t>Descreva aqui as eventuais Observações ou Informações Adicionais que se fizerem necessárias.</w:t>
      </w:r>
      <w:r>
        <w:rPr>
          <w:rFonts w:ascii="Poppins" w:hAnsi="Poppins" w:cs="Poppins" w:eastAsia="Poppi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 Bold">
    <w:panose1 w:val="020B0704020202020204"/>
    <w:charset w:characterSet="1"/>
    <w:embedBold r:id="rId2"/>
  </w:font>
  <w:font w:name="Arimo">
    <w:panose1 w:val="020B0604020202020204"/>
    <w:charset w:characterSet="1"/>
    <w:embedRegular r:id="rId3"/>
  </w:font>
  <w:font w:name="Arimo Italics">
    <w:panose1 w:val="020B0604020202090204"/>
    <w:charset w:characterSet="1"/>
    <w:embedItalic r:id="rId4"/>
  </w:font>
  <w:font w:name="Poppins Bold">
    <w:panose1 w:val="00000800000000000000"/>
    <w:charset w:characterSet="1"/>
    <w:embedBold r:id="rId5"/>
  </w:font>
  <w:font w:name="Poppins">
    <w:panose1 w:val="00000500000000000000"/>
    <w:charset w:characterSet="1"/>
    <w:embedRegular r:id="rId6"/>
  </w:font>
  <w:font w:name="Open Sans">
    <w:panose1 w:val="020B0606030504020204"/>
    <w:charset w:characterSet="1"/>
    <w:embedRegular r:id="rId7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numbering.xml" Type="http://schemas.openxmlformats.org/officeDocument/2006/relationships/numbering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2025-06-12T23:24:15Z</dcterms:created>
  <dc:creator>Apache POI</dc:creator>
</cp:coreProperties>
</file>