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</w:rPr>
      </w:pPr>
      <w:r>
        <w:rPr>
          <w:b/>
          <w:bCs/>
          <w:caps/>
        </w:rPr>
        <w:t>Universidade Estácio de Sá</w:t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</w:rPr>
      </w:pPr>
      <w:r>
        <w:rPr>
          <w:b/>
          <w:bCs/>
          <w:caps/>
        </w:rPr>
        <w:t xml:space="preserve">Cursos: SISTEMA DA COMPUTAÇÃO/ANÁLISE E DESENVOLVIMENTO DE SISTEMA/ciência da computação </w:t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</w:rPr>
      </w:pPr>
      <w:r>
        <w:rPr>
          <w:b/>
          <w:bCs/>
        </w:rPr>
        <w:t>UNIDADE: Campo Grande</w:t>
      </w:r>
    </w:p>
    <w:p>
      <w:pPr>
        <w:pStyle w:val="Normal"/>
        <w:widowControl/>
        <w:spacing w:lineRule="auto" w:line="259" w:before="0" w:after="160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Trabalho de clínica médica</w:t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 DESENVOLVIMENTO WEB</w:t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BodyText"/>
        <w:spacing w:lineRule="auto" w:line="360"/>
        <w:ind w:left="102" w:right="111"/>
        <w:jc w:val="center"/>
        <w:rPr/>
      </w:pPr>
      <w:r>
        <w:rPr/>
        <w:t xml:space="preserve">Rio de Janeiro- RJ </w:t>
      </w:r>
    </w:p>
    <w:p>
      <w:pPr>
        <w:pStyle w:val="BodyText"/>
        <w:spacing w:lineRule="auto" w:line="360"/>
        <w:ind w:left="102" w:right="111"/>
        <w:jc w:val="center"/>
        <w:rPr/>
      </w:pPr>
      <w:r>
        <w:rPr/>
        <w:t>11</w:t>
      </w:r>
      <w:r>
        <w:rPr/>
        <w:t>/ 2024</w:t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202408598351</w:t>
      </w:r>
      <w:r>
        <w:rPr>
          <w:rFonts w:eastAsia="Times New Roman" w:cs="Times New Roman" w:ascii="Times New Roman" w:hAnsi="Times New Roman"/>
          <w:sz w:val="24"/>
          <w:szCs w:val="24"/>
        </w:rPr>
        <w:t>– Joã</w:t>
      </w:r>
      <w:r>
        <w:rPr>
          <w:rFonts w:eastAsia="Calibri" w:cs="Calibri" w:ascii="Times New Roman" w:hAnsi="Times New Roman"/>
          <w:sz w:val="24"/>
          <w:szCs w:val="24"/>
        </w:rPr>
        <w:t>o F</w:t>
      </w:r>
      <w:r>
        <w:rPr>
          <w:rFonts w:eastAsia="Times New Roman" w:cs="Times New Roman" w:ascii="Times New Roman" w:hAnsi="Times New Roman"/>
          <w:sz w:val="24"/>
          <w:szCs w:val="24"/>
        </w:rPr>
        <w:t>rancisco da Silva Borges Gama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202403262819</w:t>
      </w:r>
      <w:r>
        <w:rPr>
          <w:rFonts w:eastAsia="Times New Roman" w:cs="Times New Roman" w:ascii="Times New Roman" w:hAnsi="Times New Roman"/>
          <w:sz w:val="24"/>
          <w:szCs w:val="24"/>
        </w:rPr>
        <w:t>– Daniel Teles dos Santos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 w:cs="Calibri" w:ascii="Times New Roman" w:hAnsi="Times New Roman"/>
          <w:sz w:val="24"/>
          <w:szCs w:val="24"/>
        </w:rPr>
        <w:t>202408624107</w:t>
      </w:r>
      <w:r>
        <w:rPr>
          <w:rFonts w:eastAsia="Times New Roman" w:cs="Times New Roman" w:ascii="Times New Roman" w:hAnsi="Times New Roman"/>
          <w:sz w:val="24"/>
          <w:szCs w:val="24"/>
        </w:rPr>
        <w:t>– Leandro Brene Porto Rodrigues Maia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 w:cs="Calibri" w:ascii="Times New Roman" w:hAnsi="Times New Roman"/>
          <w:sz w:val="24"/>
          <w:szCs w:val="24"/>
        </w:rPr>
        <w:t>202408678151</w:t>
      </w:r>
      <w:r>
        <w:rPr>
          <w:rFonts w:eastAsia="Times New Roman" w:cs="Times New Roman" w:ascii="Times New Roman" w:hAnsi="Times New Roman"/>
          <w:sz w:val="24"/>
          <w:szCs w:val="24"/>
        </w:rPr>
        <w:t>– Rafaela dos Santos Passos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 w:cs="Calibri" w:ascii="Times New Roman" w:hAnsi="Times New Roman"/>
          <w:sz w:val="24"/>
          <w:szCs w:val="24"/>
        </w:rPr>
        <w:t>202408685319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– Samuel dos Santos de Paiva 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Style w:val="Cdigo-fonte"/>
          <w:rFonts w:ascii="Times New Roman" w:hAnsi="Times New Roman"/>
          <w:color w:val="1F2328"/>
          <w:sz w:val="24"/>
          <w:szCs w:val="24"/>
        </w:rPr>
        <w:t xml:space="preserve"> </w:t>
      </w:r>
      <w:r>
        <w:rPr>
          <w:rStyle w:val="Cdigo-fonte"/>
          <w:rFonts w:ascii="Times New Roman" w:hAnsi="Times New Roman"/>
          <w:color w:val="1F2328"/>
          <w:sz w:val="24"/>
          <w:szCs w:val="24"/>
        </w:rPr>
        <w:t>202409123731</w:t>
      </w:r>
      <w:r>
        <w:rPr>
          <w:rStyle w:val="Cdigo-fonte"/>
          <w:rFonts w:eastAsia="Times New Roman" w:cs="Times New Roman" w:ascii="Times New Roman" w:hAnsi="Times New Roman"/>
          <w:color w:val="1F2328"/>
          <w:sz w:val="24"/>
          <w:szCs w:val="24"/>
        </w:rPr>
        <w:t>–</w:t>
      </w:r>
      <w:r>
        <w:rPr>
          <w:rStyle w:val="Cdigo-fonte"/>
          <w:rFonts w:ascii="Times New Roman" w:hAnsi="Times New Roman"/>
          <w:color w:val="1F2328"/>
          <w:sz w:val="24"/>
          <w:szCs w:val="24"/>
        </w:rPr>
        <w:t xml:space="preserve"> Julia Póvoa</w:t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6" w:after="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Trabalho de clínica médica 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em Desenvolvimento web</w:t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35"/>
          <w:szCs w:val="35"/>
        </w:rPr>
      </w:pPr>
      <w:r>
        <w:rPr>
          <w:rFonts w:eastAsia="Times New Roman" w:cs="Times New Roman" w:ascii="Times New Roman" w:hAnsi="Times New Roman"/>
          <w:b/>
          <w:bCs/>
          <w:sz w:val="35"/>
          <w:szCs w:val="35"/>
        </w:rPr>
      </w:r>
    </w:p>
    <w:p>
      <w:pPr>
        <w:pStyle w:val="BodyText"/>
        <w:spacing w:lineRule="auto" w:line="360"/>
        <w:ind w:left="5125" w:right="114"/>
        <w:rPr/>
      </w:pPr>
      <w:r>
        <w:rPr/>
        <w:t>Trabalho de clínica médica apresentado a Universidade Estácio</w:t>
      </w:r>
      <w:r>
        <w:rPr>
          <w:spacing w:val="16"/>
        </w:rPr>
        <w:t xml:space="preserve"> </w:t>
      </w:r>
      <w:r>
        <w:rPr/>
        <w:t>de Sá, como exigência para avaliação na disciplina de   Desenvolvimento Web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BodyText"/>
        <w:spacing w:before="143" w:after="0"/>
        <w:ind w:left="5125" w:right="113"/>
        <w:rPr/>
      </w:pPr>
      <w:r>
        <w:rPr/>
        <w:t xml:space="preserve">Orientador: </w:t>
      </w:r>
    </w:p>
    <w:p>
      <w:pPr>
        <w:pStyle w:val="BodyText"/>
        <w:spacing w:before="143" w:after="0"/>
        <w:ind w:left="5125" w:right="113"/>
        <w:rPr/>
      </w:pPr>
      <w:r>
        <w:rPr/>
        <w:t>Prof. Ronaldo Candido dos Santos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>
            <w:br w:type="page"/>
          </w:r>
          <w:r>
            <w:rPr>
              <w:rFonts w:cs="Times New Roman" w:ascii="Times New Roman" w:hAnsi="Times New Roman"/>
              <w:color w:val="auto"/>
              <w:sz w:val="24"/>
              <w:szCs w:val="24"/>
            </w:rPr>
            <w:t>SUMÁRIO</w:t>
          </w:r>
        </w:p>
        <w:p>
          <w:pPr>
            <w:pStyle w:val="Normal"/>
            <w:rPr>
              <w:lang w:eastAsia="pt-BR"/>
            </w:rPr>
          </w:pPr>
          <w:r>
            <w:rPr>
              <w:lang w:eastAsia="pt-BR"/>
            </w:rPr>
          </w:r>
        </w:p>
        <w:p>
          <w:pPr>
            <w:pStyle w:val="TOC1"/>
            <w:tabs>
              <w:tab w:val="clear" w:pos="708"/>
              <w:tab w:val="left" w:pos="435" w:leader="none"/>
              <w:tab w:val="right" w:pos="9270" w:leader="dot"/>
            </w:tabs>
            <w:rPr>
              <w:rStyle w:val="InternetLink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 xml:space="preserve"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Toc7880068">
            <w:r>
              <w:rPr>
                <w:webHidden/>
                <w:rStyle w:val="Vnculodendice"/>
                <w:vanish w:val="false"/>
              </w:rPr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_Toc7880068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INTRODUÇÃO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270" w:leader="dot"/>
            </w:tabs>
            <w:rPr>
              <w:lang w:eastAsia="pt-BR"/>
            </w:rPr>
          </w:pPr>
          <w:hyperlink w:anchor="_Toc490524373">
            <w:r>
              <w:rPr>
                <w:webHidden/>
                <w:rStyle w:val="Vnculodendice"/>
                <w:vanish w:val="false"/>
              </w:rPr>
              <w:t>1.1</w:t>
              <w:tab/>
              <w:t>DESCRIÇÃO DO PROBLEMA</w:t>
              <w:tab/>
            </w:r>
          </w:hyperlink>
          <w:r>
            <w:rPr/>
            <w:t>3</w:t>
          </w:r>
        </w:p>
        <w:p>
          <w:pPr>
            <w:pStyle w:val="TOC2"/>
            <w:tabs>
              <w:tab w:val="clear" w:pos="708"/>
              <w:tab w:val="left" w:pos="660" w:leader="none"/>
              <w:tab w:val="right" w:pos="9270" w:leader="dot"/>
            </w:tabs>
            <w:rPr>
              <w:lang w:eastAsia="pt-BR"/>
            </w:rPr>
          </w:pPr>
          <w:hyperlink w:anchor="_Toc1031617150">
            <w:r>
              <w:rPr>
                <w:webHidden/>
                <w:rStyle w:val="Vnculodendice"/>
                <w:vanish w:val="false"/>
              </w:rPr>
              <w:t>1.2</w:t>
              <w:tab/>
              <w:t>OBJETIVOS</w:t>
              <w:tab/>
            </w:r>
          </w:hyperlink>
          <w:r>
            <w:rPr/>
            <w:t>3</w:t>
          </w:r>
        </w:p>
        <w:p>
          <w:pPr>
            <w:pStyle w:val="TOC1"/>
            <w:tabs>
              <w:tab w:val="clear" w:pos="708"/>
              <w:tab w:val="left" w:pos="435" w:leader="none"/>
              <w:tab w:val="right" w:pos="9270" w:leader="dot"/>
            </w:tabs>
            <w:rPr>
              <w:lang w:eastAsia="pt-BR"/>
            </w:rPr>
          </w:pPr>
          <w:hyperlink w:anchor="_Toc56186713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_Toc561867132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vanish w:val="false"/>
              </w:rPr>
              <w:t>2</w:t>
              <w:tab/>
              <w:t>DESENVOLVIMENTO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270" w:leader="dot"/>
            </w:tabs>
            <w:rPr>
              <w:lang w:eastAsia="pt-BR"/>
            </w:rPr>
          </w:pPr>
          <w:hyperlink w:anchor="_Toc156987183">
            <w:r>
              <w:rPr>
                <w:webHidden/>
                <w:rStyle w:val="Vnculodendice"/>
                <w:vanish w:val="false"/>
              </w:rPr>
              <w:t>2.1 DESENVOLVIMENTO DOS COMPONENTES DO SITE</w:t>
              <w:tab/>
            </w:r>
          </w:hyperlink>
          <w:r>
            <w:rPr/>
            <w:t>4</w:t>
          </w:r>
        </w:p>
        <w:p>
          <w:pPr>
            <w:pStyle w:val="TOC2"/>
            <w:tabs>
              <w:tab w:val="clear" w:pos="708"/>
              <w:tab w:val="right" w:pos="9270" w:leader="dot"/>
            </w:tabs>
            <w:rPr>
              <w:lang w:eastAsia="pt-BR"/>
            </w:rPr>
          </w:pPr>
          <w:hyperlink w:anchor="_Toc19045656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_Toc1904565674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vanish w:val="false"/>
              </w:rPr>
              <w:t>2.2 PÁGINA INICIAL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270" w:leader="dot"/>
            </w:tabs>
            <w:rPr>
              <w:lang w:eastAsia="pt-BR"/>
            </w:rPr>
          </w:pPr>
          <w:hyperlink w:anchor="_Toc373039368">
            <w:r>
              <w:rPr>
                <w:webHidden/>
                <w:rStyle w:val="Vnculodendice"/>
                <w:vanish w:val="false"/>
              </w:rPr>
              <w:t>2.3 SERVIÇOS</w:t>
              <w:tab/>
            </w:r>
          </w:hyperlink>
          <w:r>
            <w:rPr/>
            <w:t>6</w:t>
          </w:r>
        </w:p>
        <w:p>
          <w:pPr>
            <w:pStyle w:val="TOC2"/>
            <w:tabs>
              <w:tab w:val="clear" w:pos="708"/>
              <w:tab w:val="right" w:pos="9270" w:leader="dot"/>
            </w:tabs>
            <w:rPr/>
          </w:pPr>
          <w:hyperlink w:anchor="_Toc534043998">
            <w:r>
              <w:rPr>
                <w:webHidden/>
                <w:rStyle w:val="Vnculodendice"/>
                <w:vanish w:val="false"/>
              </w:rPr>
              <w:t>2.4 QUEM SOMOS</w:t>
              <w:tab/>
            </w:r>
          </w:hyperlink>
          <w:r>
            <w:rPr/>
            <w:t>7</w:t>
          </w:r>
        </w:p>
        <w:p>
          <w:pPr>
            <w:pStyle w:val="TOC2"/>
            <w:tabs>
              <w:tab w:val="clear" w:pos="708"/>
              <w:tab w:val="right" w:pos="9270" w:leader="dot"/>
            </w:tabs>
            <w:rPr/>
          </w:pPr>
          <w:hyperlink w:anchor="_Toc709649763">
            <w:r>
              <w:rPr>
                <w:webHidden/>
                <w:rStyle w:val="Vnculodendice"/>
                <w:vanish w:val="false"/>
              </w:rPr>
              <w:t>2.4 CONTATO</w:t>
              <w:tab/>
            </w:r>
          </w:hyperlink>
          <w:r>
            <w:rPr/>
            <w:t>8</w:t>
          </w:r>
        </w:p>
        <w:p>
          <w:pPr>
            <w:pStyle w:val="TOC1"/>
            <w:tabs>
              <w:tab w:val="clear" w:pos="708"/>
              <w:tab w:val="left" w:pos="435" w:leader="none"/>
              <w:tab w:val="right" w:pos="9270" w:leader="dot"/>
            </w:tabs>
            <w:rPr/>
          </w:pPr>
          <w:hyperlink w:anchor="_Toc1953061371">
            <w:r>
              <w:rPr>
                <w:webHidden/>
                <w:rStyle w:val="Vnculodendice"/>
                <w:vanish w:val="false"/>
              </w:rPr>
              <w:t>3</w:t>
              <w:tab/>
              <w:t>CONCLUSÃO</w:t>
              <w:tab/>
            </w:r>
          </w:hyperlink>
          <w:r>
            <w:rPr/>
            <w:t>9</w:t>
          </w:r>
        </w:p>
        <w:p>
          <w:pPr>
            <w:pStyle w:val="TOC1"/>
            <w:tabs>
              <w:tab w:val="clear" w:pos="708"/>
              <w:tab w:val="right" w:pos="9270" w:leader="dot"/>
            </w:tabs>
            <w:rPr/>
          </w:pPr>
          <w:hyperlink w:anchor="_Toc507753288">
            <w:r>
              <w:rPr>
                <w:webHidden/>
                <w:rStyle w:val="Vnculodendice"/>
                <w:vanish w:val="false"/>
              </w:rPr>
              <w:t>REFERÊNCIAS</w:t>
              <w:tab/>
            </w:r>
          </w:hyperlink>
          <w:r>
            <w:rPr/>
            <w:t>10</w:t>
          </w:r>
          <w:r>
            <w:rPr/>
            <w:fldChar w:fldCharType="end"/>
          </w:r>
        </w:p>
      </w:sdtContent>
    </w:sdt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600" w:right="1020" w:gutter="0" w:header="738" w:top="960" w:footer="432" w:bottom="994"/>
          <w:pgNumType w:start="3" w:fmt="decimal"/>
          <w:formProt w:val="false"/>
          <w:textDirection w:val="lrTb"/>
          <w:docGrid w:type="default" w:linePitch="299" w:charSpace="12288"/>
        </w:sectPr>
        <w:pStyle w:val="Normal"/>
        <w:widowControl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ab/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83" w:leader="none"/>
        </w:tabs>
        <w:spacing w:before="0" w:after="0"/>
        <w:ind w:hanging="281" w:left="382" w:right="53"/>
        <w:rPr/>
      </w:pPr>
      <w:bookmarkStart w:id="0" w:name="_Toc7880068"/>
      <w:r>
        <w:rPr/>
        <w:t>INTRODUÇÃO</w:t>
      </w:r>
      <w:bookmarkEnd w:id="0"/>
    </w:p>
    <w:p>
      <w:pPr>
        <w:pStyle w:val="Normal"/>
        <w:spacing w:before="8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ind w:firstLine="707" w:left="102" w:right="110"/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Criamos o site médico porque hoje em dia é essencial ter esse tipo de serviço online, os pacientes esperam acesso rápido e fácil aos cuidados de saúde, desde a obtenção de informações sobre a clínica até a marcação de consultas. Este trabalho visa desenvolver um site que atenda a essas expectativas.</w:t>
      </w:r>
    </w:p>
    <w:p>
      <w:pPr>
        <w:pStyle w:val="Normal"/>
        <w:spacing w:lineRule="auto" w:line="360"/>
        <w:ind w:firstLine="707" w:left="102" w:right="11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firstLine="707" w:left="102" w:right="11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4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462" w:leader="none"/>
        </w:tabs>
        <w:ind w:hanging="178" w:left="462" w:right="53"/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1" w:name="_Toc490524373"/>
      <w:bookmarkStart w:id="2" w:name="_bookmark1"/>
      <w:bookmarkEnd w:id="2"/>
      <w:r>
        <w:rPr>
          <w:color w:val="0D0D0D"/>
        </w:rPr>
        <w:t>DESCRIÇÃO DO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PROBLEMA</w:t>
      </w:r>
      <w:bookmarkEnd w:id="1"/>
    </w:p>
    <w:p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BodyText"/>
        <w:tabs>
          <w:tab w:val="clear" w:pos="708"/>
          <w:tab w:val="left" w:pos="735" w:leader="none"/>
          <w:tab w:val="left" w:pos="795" w:leader="none"/>
          <w:tab w:val="left" w:pos="810" w:leader="none"/>
        </w:tabs>
        <w:spacing w:lineRule="auto" w:line="360"/>
        <w:ind w:firstLine="680" w:left="113" w:right="113"/>
        <w:rPr>
          <w:sz w:val="26"/>
          <w:szCs w:val="26"/>
        </w:rPr>
      </w:pPr>
      <w:r>
        <w:rPr>
          <w:sz w:val="26"/>
          <w:szCs w:val="26"/>
        </w:rPr>
        <w:t>Nessa primeira fase de planejamento do projeto passamos pela dificuldade de um de nossos integrantes tentar marcar uma consulta médica e ter dificuldade de marcar por conta do site, com isso pensamos em planejar um site de uma clínica hipotética para treinarmos nossas capacidades.</w:t>
      </w:r>
    </w:p>
    <w:p>
      <w:pPr>
        <w:pStyle w:val="BodyText"/>
        <w:tabs>
          <w:tab w:val="clear" w:pos="708"/>
          <w:tab w:val="left" w:pos="735" w:leader="none"/>
          <w:tab w:val="left" w:pos="795" w:leader="none"/>
          <w:tab w:val="left" w:pos="810" w:leader="none"/>
        </w:tabs>
        <w:spacing w:lineRule="auto" w:line="360"/>
        <w:ind w:firstLine="680" w:left="113" w:right="11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Rule="auto" w:line="360"/>
        <w:ind w:firstLine="359" w:left="102" w:right="113"/>
        <w:rPr/>
      </w:pPr>
      <w:r>
        <w:rPr/>
      </w:r>
    </w:p>
    <w:p>
      <w:pPr>
        <w:pStyle w:val="BodyText"/>
        <w:spacing w:lineRule="auto" w:line="360"/>
        <w:ind w:firstLine="359" w:left="102" w:right="113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462" w:leader="none"/>
        </w:tabs>
        <w:ind w:hanging="178" w:left="462" w:right="53"/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3" w:name="_Toc1031617150"/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OBJETIVOS</w:t>
      </w:r>
      <w:bookmarkEnd w:id="3"/>
    </w:p>
    <w:p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BodyText"/>
        <w:spacing w:lineRule="auto" w:line="360"/>
        <w:ind w:firstLine="359" w:left="102" w:right="113"/>
        <w:jc w:val="left"/>
        <w:rPr>
          <w:sz w:val="26"/>
          <w:szCs w:val="26"/>
        </w:rPr>
      </w:pPr>
      <w:r>
        <w:rPr>
          <w:sz w:val="26"/>
          <w:szCs w:val="26"/>
        </w:rPr>
        <w:t>É demonstrar a importância de um site médico no contexto atual, apresentando uma solução prática para melhorar a experiência dos pacientes e a eficiência dos serviços de saúde. Isso justifica o desenvolvimento do projeto no trabalho acadêmico, alinhando-o às necessidades e expectativas de acessibilidade digital.</w:t>
      </w:r>
    </w:p>
    <w:p>
      <w:pPr>
        <w:pStyle w:val="Normal"/>
        <w:spacing w:before="1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eastAsia="Times New Roman" w:cs="Times New Roman" w:ascii="Times New Roman" w:hAnsi="Times New Roman"/>
          <w:sz w:val="16"/>
          <w:szCs w:val="16"/>
        </w:rPr>
      </w:r>
    </w:p>
    <w:p>
      <w:pPr>
        <w:pStyle w:val="Normal"/>
        <w:widowControl/>
        <w:spacing w:lineRule="auto" w:line="259" w:before="0" w:after="160"/>
        <w:rPr>
          <w:rFonts w:ascii="Times New Roman" w:hAnsi="Times New Roman" w:eastAsia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522" w:leader="none"/>
        </w:tabs>
        <w:spacing w:before="0" w:after="0"/>
        <w:ind w:hanging="420" w:left="845" w:right="53"/>
        <w:rPr/>
      </w:pPr>
      <w:bookmarkStart w:id="4" w:name="_Toc561867132"/>
      <w:bookmarkStart w:id="5" w:name="_Hlk66801572"/>
      <w:bookmarkEnd w:id="5"/>
      <w:r>
        <w:rPr/>
        <w:t>DESENVOLVIMENTO</w:t>
      </w:r>
      <w:bookmarkEnd w:id="4"/>
    </w:p>
    <w:p>
      <w:pPr>
        <w:pStyle w:val="Normal"/>
        <w:spacing w:before="8" w:after="0"/>
        <w:rPr>
          <w:rFonts w:ascii="Times New Roman" w:hAnsi="Times New Roman"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 w:ascii="Times New Roman" w:hAnsi="Times New Roman"/>
          <w:b/>
          <w:bCs/>
          <w:sz w:val="34"/>
          <w:szCs w:val="34"/>
        </w:rPr>
      </w:r>
    </w:p>
    <w:p>
      <w:pPr>
        <w:pStyle w:val="BodyText"/>
        <w:spacing w:lineRule="auto" w:line="360"/>
        <w:ind w:firstLine="707" w:left="102" w:right="114"/>
        <w:rPr>
          <w:sz w:val="26"/>
          <w:szCs w:val="26"/>
        </w:rPr>
      </w:pPr>
      <w:r>
        <w:rPr>
          <w:sz w:val="26"/>
          <w:szCs w:val="26"/>
        </w:rPr>
        <w:t xml:space="preserve">A página inicial do VitaeMed é organizada de forma clara e informativa, com foco nos serviços médicos, oferecidos pela rede de clínicas. Logo de início, destaca a missão de oferecer atendimento especializado e humanizado a preços acessíveis, com fácil acesso e qualidade superioras. O layout destaca, logo na parte superior, as principais especialidades disponíveis, incluindo ortopedia, cardiologia, psicologia, oftalmologia, nutrição e clínica geral, facilitando a identificação rápida dos serviços. Essa organização permite que os pacientes encontrem facilmente o que precisam, promovendo um fluxo de navegação ágil e funcional. Além disso, o site oferece diversas formas de agendamento, como pelo site, WhatsApp, telefone ou e-mail, que garantem conveniência e facilidade ao usuário, atendendo a diferentes perfis de pacientes. A interface amigável reforça o compromisso da clínica com a facilidade de acesso, proporcionando uma experiência de uso intuitiva e agradável. </w:t>
      </w:r>
    </w:p>
    <w:p>
      <w:pPr>
        <w:pStyle w:val="BodyText"/>
        <w:spacing w:lineRule="auto" w:line="360"/>
        <w:ind w:firstLine="707" w:left="102" w:right="114"/>
        <w:rPr>
          <w:sz w:val="26"/>
          <w:szCs w:val="26"/>
        </w:rPr>
      </w:pPr>
      <w:r>
        <w:rPr>
          <w:sz w:val="26"/>
          <w:szCs w:val="26"/>
        </w:rPr>
        <w:t xml:space="preserve">Ao navegar pelo site, o usuário percebe o foco da VitaeMed em oferecer atendimento de qualidade para toda a família, promovendo o bem-estar em um ambiente de confiança e acessibilidade </w:t>
      </w:r>
    </w:p>
    <w:p>
      <w:pPr>
        <w:pStyle w:val="BodyText"/>
        <w:spacing w:lineRule="auto" w:line="360"/>
        <w:ind w:hanging="0" w:left="102" w:right="114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</w:r>
    </w:p>
    <w:p>
      <w:pPr>
        <w:pStyle w:val="Heading2"/>
        <w:tabs>
          <w:tab w:val="clear" w:pos="708"/>
          <w:tab w:val="left" w:pos="463" w:leader="none"/>
        </w:tabs>
        <w:ind w:left="0" w:right="53"/>
        <w:jc w:val="center"/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/>
      </w:pPr>
      <w:bookmarkStart w:id="6" w:name="_Toc156987183"/>
      <w:r>
        <w:rPr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2.1 </w:t>
      </w:r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DESENVOLVIMENTO DOS COMPONENTES DO SITE</w:t>
      </w:r>
      <w:bookmarkEnd w:id="6"/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val="0D0D0D"/>
        </w:rPr>
      </w:pPr>
      <w:r>
        <w:rPr>
          <w:b w:val="false"/>
          <w:bCs w:val="false"/>
          <w:color w:val="0D0D0D"/>
        </w:rPr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val="0D0D0D"/>
        </w:rPr>
      </w:pPr>
      <w:r>
        <w:rPr>
          <w:b w:val="false"/>
          <w:bCs w:val="false"/>
          <w:color w:val="0D0D0D"/>
        </w:rPr>
      </w:r>
    </w:p>
    <w:p>
      <w:pPr>
        <w:pStyle w:val="BodyText"/>
        <w:tabs>
          <w:tab w:val="clear" w:pos="708"/>
          <w:tab w:val="left" w:pos="463" w:leader="none"/>
        </w:tabs>
        <w:rPr>
          <w:sz w:val="26"/>
          <w:szCs w:val="26"/>
        </w:rPr>
      </w:pPr>
      <w:r>
        <w:rPr>
          <w:sz w:val="26"/>
          <w:szCs w:val="26"/>
        </w:rPr>
        <w:t>Criação da interface de usuário responsiva e intuitiva.</w:t>
      </w:r>
    </w:p>
    <w:p>
      <w:pPr>
        <w:pStyle w:val="BodyText"/>
        <w:tabs>
          <w:tab w:val="clear" w:pos="708"/>
          <w:tab w:val="left" w:pos="463" w:leader="none"/>
        </w:tabs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tabs>
          <w:tab w:val="clear" w:pos="708"/>
          <w:tab w:val="left" w:pos="463" w:leader="none"/>
        </w:tabs>
        <w:rPr>
          <w:sz w:val="26"/>
          <w:szCs w:val="26"/>
        </w:rPr>
      </w:pPr>
      <w:r>
        <w:rPr>
          <w:sz w:val="26"/>
          <w:szCs w:val="26"/>
        </w:rPr>
        <w:t>Implementação das funcionalidades de agendamento e contatos.</w:t>
      </w:r>
    </w:p>
    <w:p>
      <w:pPr>
        <w:pStyle w:val="BodyText"/>
        <w:tabs>
          <w:tab w:val="clear" w:pos="708"/>
          <w:tab w:val="left" w:pos="463" w:leader="none"/>
        </w:tabs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rPr>
          <w:sz w:val="26"/>
          <w:szCs w:val="26"/>
        </w:rPr>
      </w:pPr>
      <w:r>
        <w:rPr>
          <w:sz w:val="26"/>
          <w:szCs w:val="26"/>
        </w:rPr>
        <w:t>Pesquisa e referência de outros sites médicos como base para o design e as funcionalidades.</w:t>
      </w:r>
    </w:p>
    <w:p>
      <w:pPr>
        <w:pStyle w:val="Normal"/>
        <w:ind w:left="521"/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Normal"/>
        <w:ind w:left="521"/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eastAsia="SimSun" w:cs="SimSun"/>
          <w:kern w:val="0"/>
          <w:sz w:val="24"/>
          <w:szCs w:val="24"/>
          <w:lang w:val="pt-BR" w:eastAsia="zh-CN" w:bidi="ar-SA"/>
        </w:rPr>
      </w:r>
    </w:p>
    <w:p>
      <w:pPr>
        <w:pStyle w:val="Heading2"/>
        <w:tabs>
          <w:tab w:val="clear" w:pos="708"/>
          <w:tab w:val="left" w:pos="463" w:leader="none"/>
        </w:tabs>
        <w:rPr>
          <w:rFonts w:eastAsia="SimSun" w:cs="SimSun"/>
          <w:kern w:val="0"/>
          <w:sz w:val="24"/>
          <w:szCs w:val="24"/>
          <w:lang w:val="pt-BR" w:eastAsia="zh-CN" w:bidi="ar-SA"/>
        </w:rPr>
      </w:pPr>
      <w:r>
        <w:rPr>
          <w:rFonts w:eastAsia="SimSun" w:cs="SimSun"/>
          <w:kern w:val="0"/>
          <w:sz w:val="24"/>
          <w:szCs w:val="24"/>
          <w:lang w:val="pt-BR" w:eastAsia="zh-CN" w:bidi="ar-SA"/>
        </w:rPr>
      </w:r>
    </w:p>
    <w:p>
      <w:pPr>
        <w:pStyle w:val="Heading2"/>
        <w:ind w:left="521"/>
        <w:rPr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7" w:name="_Toc1904565674"/>
      <w:r>
        <w:rPr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2.2 </w:t>
      </w:r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PÁGINA INICIAL</w:t>
      </w:r>
      <w:bookmarkEnd w:id="7"/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BodyText"/>
        <w:tabs>
          <w:tab w:val="clear" w:pos="708"/>
          <w:tab w:val="left" w:pos="463" w:leader="none"/>
        </w:tabs>
        <w:rPr>
          <w:sz w:val="26"/>
          <w:szCs w:val="26"/>
        </w:rPr>
      </w:pPr>
      <w:r>
        <w:rPr>
          <w:b w:val="false"/>
          <w:bCs w:val="false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 primeira imagem mostra a seção principal da página inicial do site médico chamado “VitaeMed Clínica Médica”. No topo, há um menu de navegação com links para “Início”, “Serviços”, “Quem somos” e “Contato”, além do logotipo da clínica, seguido do nome “VitaeMed Clínica Médica”. Abaixo do menu, há uma seção de introdução com o slogan “Onde a saúde encontra o cuidado”, seguida de uma breve descrição da clínica, destacando o atendimento especializado e acessível.</w:t>
        <w:br/>
        <w:br/>
        <w:t>Na imagem, também vemos uma seção do site mostrando os serviços oferecidos pela clínica, incluindo especialidades como Clínica Médica, Cardiologia, Psicologia, Nutrição, Ortopedia e Oftalmologia, cada uma com um ícone e uma breve descrição. No final, há botões para “Agendar” e “Enviar Mensagem” na área de contato, com informações de telefone e e-mail para facilitar a comunicação com os pacien</w:t>
      </w:r>
      <w:r>
        <w:rPr>
          <w:b w:val="false"/>
          <w:bCs w:val="false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tes.</w:t>
      </w:r>
    </w:p>
    <w:p>
      <w:pPr>
        <w:pStyle w:val="Heading2"/>
        <w:tabs>
          <w:tab w:val="clear" w:pos="708"/>
          <w:tab w:val="left" w:pos="463" w:leader="none"/>
        </w:tabs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32385</wp:posOffset>
            </wp:positionH>
            <wp:positionV relativeFrom="paragraph">
              <wp:posOffset>193675</wp:posOffset>
            </wp:positionV>
            <wp:extent cx="5335270" cy="299656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99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b/>
          <w:bCs/>
        </w:rPr>
      </w:pPr>
      <w:bookmarkStart w:id="8" w:name="_Toc373039368_Copia_1"/>
      <w:r>
        <w:rPr/>
        <w:t>2.3 SERVIÇOS</w:t>
      </w:r>
      <w:bookmarkEnd w:id="8"/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 w:val="false"/>
          <w:bCs w:val="false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BodyText"/>
        <w:tabs>
          <w:tab w:val="clear" w:pos="708"/>
          <w:tab w:val="left" w:pos="463" w:leader="none"/>
        </w:tabs>
        <w:jc w:val="left"/>
        <w:rPr>
          <w:sz w:val="26"/>
          <w:szCs w:val="26"/>
        </w:rPr>
      </w:pPr>
      <w:r>
        <w:rPr>
          <w:rFonts w:eastAsia="SimSun" w:cs="SimSun"/>
          <w:b w:val="false"/>
          <w:bCs w:val="false"/>
          <w:kern w:val="0"/>
          <w:sz w:val="26"/>
          <w:szCs w:val="26"/>
          <w:lang w:val="pt-BR" w:eastAsia="zh-CN" w:bidi="ar-SA"/>
        </w:rPr>
        <w:t>Estamos buscando os mais diversos serviços como agendamento para clínico geral, cardiologia, fisioterapia, ginecologia, nutricionista, psicologia, ortopedia, oftalmologia, mastologista, dermatologista ecocardiograma, endoscopia, colonoscopia, raio-x, hemograma e ultrasonografia</w:t>
      </w:r>
    </w:p>
    <w:p>
      <w:pPr>
        <w:pStyle w:val="BodyText"/>
        <w:tabs>
          <w:tab w:val="clear" w:pos="708"/>
          <w:tab w:val="left" w:pos="463" w:leader="none"/>
        </w:tabs>
        <w:jc w:val="left"/>
        <w:rPr>
          <w:rFonts w:ascii="Times New Roman" w:hAnsi="Times New Roman"/>
          <w:b w:val="false"/>
          <w:bCs w:val="false"/>
        </w:rPr>
      </w:pPr>
      <w:r>
        <w:rPr>
          <w:b w:val="false"/>
          <w:bCs w:val="false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-497840</wp:posOffset>
            </wp:positionH>
            <wp:positionV relativeFrom="paragraph">
              <wp:posOffset>211455</wp:posOffset>
            </wp:positionV>
            <wp:extent cx="3585845" cy="2499360"/>
            <wp:effectExtent l="0" t="0" r="0" b="0"/>
            <wp:wrapNone/>
            <wp:docPr id="2" name="Imagem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IMG_2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2559050</wp:posOffset>
            </wp:positionH>
            <wp:positionV relativeFrom="paragraph">
              <wp:posOffset>2710180</wp:posOffset>
            </wp:positionV>
            <wp:extent cx="3706495" cy="2598420"/>
            <wp:effectExtent l="0" t="0" r="0" b="0"/>
            <wp:wrapNone/>
            <wp:docPr id="3" name="Imagem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9" descr="IMG_25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-864235</wp:posOffset>
            </wp:positionH>
            <wp:positionV relativeFrom="paragraph">
              <wp:posOffset>4580890</wp:posOffset>
            </wp:positionV>
            <wp:extent cx="3652520" cy="2750820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keepNext w:val="false"/>
        <w:keepLines w:val="false"/>
        <w:widowControl/>
        <w:suppressLineNumbers w:val="0"/>
        <w:spacing w:before="0" w:after="0"/>
        <w:jc w:val="left"/>
        <w:rPr>
          <w:rFonts w:ascii="Times New Roman" w:hAnsi="Times New Roman" w:eastAsia="Times New Roman"/>
          <w:b/>
          <w:bCs/>
          <w:sz w:val="24"/>
          <w:szCs w:val="24"/>
        </w:rPr>
      </w:pPr>
      <w:r>
        <w:rPr>
          <w:rFonts w:eastAsia="Times New Roman" w:ascii="Times New Roman" w:hAnsi="Times New Roman"/>
          <w:b/>
          <w:bCs/>
          <w:sz w:val="24"/>
          <w:szCs w:val="24"/>
        </w:rPr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9" w:name="_Toc534043998"/>
      <w:r>
        <w:rPr/>
        <w:t>2.4 QUEM SOMOS</w:t>
      </w:r>
      <w:bookmarkEnd w:id="9"/>
      <w:r>
        <w:rPr/>
        <w:t xml:space="preserve"> </w:t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  <w:t xml:space="preserve">  </w:t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  <w:t xml:space="preserve">  </w:t>
      </w:r>
      <w:r>
        <w:rPr>
          <w:b w:val="false"/>
          <w:bCs w:val="false"/>
          <w:sz w:val="28"/>
          <w:szCs w:val="28"/>
        </w:rPr>
        <w:t>VitaeMed</w:t>
      </w:r>
    </w:p>
    <w:p>
      <w:pPr>
        <w:pStyle w:val="Heading2"/>
        <w:tabs>
          <w:tab w:val="clear" w:pos="708"/>
          <w:tab w:val="left" w:pos="463" w:leader="none"/>
        </w:tabs>
        <w:rPr>
          <w:lang w:val="pt-BR"/>
        </w:rPr>
      </w:pPr>
      <w:r>
        <w:rPr>
          <w:lang w:val="pt-BR"/>
        </w:rPr>
      </w:r>
    </w:p>
    <w:p>
      <w:pPr>
        <w:pStyle w:val="Heading2"/>
        <w:tabs>
          <w:tab w:val="clear" w:pos="708"/>
          <w:tab w:val="left" w:pos="463" w:leader="none"/>
        </w:tabs>
        <w:rPr>
          <w:sz w:val="26"/>
          <w:szCs w:val="26"/>
        </w:rPr>
      </w:pPr>
      <w:r>
        <w:rPr>
          <w:b w:val="false"/>
          <w:bCs w:val="false"/>
          <w:sz w:val="26"/>
          <w:szCs w:val="26"/>
          <w:lang w:val="pt-BR"/>
        </w:rPr>
        <w:t>Nasceu com a missão de tornar a saúde acessível e de qualidade para todos.</w:t>
      </w:r>
    </w:p>
    <w:p>
      <w:pPr>
        <w:pStyle w:val="Heading2"/>
        <w:tabs>
          <w:tab w:val="clear" w:pos="708"/>
          <w:tab w:val="left" w:pos="463" w:leader="none"/>
        </w:tabs>
        <w:rPr>
          <w:sz w:val="26"/>
          <w:szCs w:val="26"/>
        </w:rPr>
      </w:pPr>
      <w:r>
        <w:rPr>
          <w:b w:val="false"/>
          <w:bCs w:val="false"/>
          <w:sz w:val="26"/>
          <w:szCs w:val="26"/>
          <w:lang w:val="pt-BR"/>
        </w:rPr>
        <w:t>Fundada em resposta às frustrações de um de nossos criadores ao tentar agendar consultas, buscando simplificar e humanizar esse processo desde o início. Desde nossa criação, estamos em constante evolução, ampliando serviços e adotando novas tecnologias.</w:t>
      </w:r>
    </w:p>
    <w:p>
      <w:pPr>
        <w:pStyle w:val="BodyTex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tabs>
          <w:tab w:val="clear" w:pos="708"/>
          <w:tab w:val="left" w:pos="463" w:leader="none"/>
        </w:tabs>
        <w:rPr>
          <w:sz w:val="26"/>
          <w:szCs w:val="26"/>
        </w:rPr>
      </w:pPr>
      <w:r>
        <w:rPr>
          <w:b w:val="false"/>
          <w:bCs w:val="false"/>
          <w:sz w:val="26"/>
          <w:szCs w:val="26"/>
        </w:rPr>
        <w:t>Nossa equipe é formada por profissionais qualificados e dedicados ao bem-estar dos pacientes, incluindo médicos, especialistas e profissionais de suporte, garantindo a melhor experiência possível.</w:t>
      </w:r>
    </w:p>
    <w:p>
      <w:pPr>
        <w:pStyle w:val="Heading2"/>
        <w:tabs>
          <w:tab w:val="clear" w:pos="708"/>
          <w:tab w:val="left" w:pos="463" w:leader="none"/>
        </w:tabs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Heading2"/>
        <w:tabs>
          <w:tab w:val="clear" w:pos="708"/>
          <w:tab w:val="left" w:pos="463" w:leader="none"/>
        </w:tabs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488950</wp:posOffset>
            </wp:positionH>
            <wp:positionV relativeFrom="paragraph">
              <wp:posOffset>61595</wp:posOffset>
            </wp:positionV>
            <wp:extent cx="4235450" cy="2837815"/>
            <wp:effectExtent l="0" t="0" r="0" b="0"/>
            <wp:wrapNone/>
            <wp:docPr id="5" name="Imagem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 descr="IMG_2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lang w:val="pt-BR"/>
        </w:rPr>
      </w:pPr>
      <w:r>
        <w:rPr>
          <w:lang w:val="pt-BR"/>
        </w:rPr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lang w:val="pt-BR"/>
        </w:rPr>
      </w:pPr>
      <w:r>
        <w:rPr>
          <w:lang w:val="pt-BR"/>
        </w:rPr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ind w:left="0"/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ind w:left="0"/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bookmarkStart w:id="10" w:name="_Toc709649763"/>
      <w:r>
        <w:rPr/>
        <w:t>2.5 CONTATO</w:t>
      </w:r>
      <w:bookmarkEnd w:id="10"/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A seção de contato da VitaeMed foi projetada para facilitar a comunicação entre pacientes e a clínica, garantindo que os usuários possam agendar consultas ou tirar dúvidas com facilidade. A página de contato inclui um formulário simples e intuitivo, com os seguintes campos:</w:t>
        <w:br/>
        <w:br/>
        <w:t>Nome: Campo para o paciente inserir seu nome completo.</w:t>
        <w:br/>
        <w:t>E-mail: Campo para inserir o endereço de e-mail, permitindo o envio de uma resposta por essa via.</w:t>
        <w:br/>
        <w:t>Telefone: Campo para o número de telefone, possibilitando um contato mais rápido.</w:t>
        <w:br/>
        <w:t>Assunto: Um campo onde o paciente pode especificar o motivo do contato.</w:t>
        <w:br/>
        <w:t>Mensagem: Campo para escrever uma mensagem detalhada sobre sua solicitação ou dúvida.</w:t>
        <w:br/>
        <w:t>Ao lado do formulário, estão as informações de contato direto da clínica, incluindo:</w:t>
        <w:br/>
        <w:br/>
        <w:t>Telefone e WhatsApp: A clínica disponibiliza o número (21) 97980-4026 para contato telefônico e mensagens via WhatsApp, facilitando a comunicação imediata.</w:t>
        <w:br/>
        <w:t>Horário de Funcionamento: Para informar os horários de atendimento, que são:</w:t>
        <w:br/>
        <w:t>Segunda a Sexta: 7:30h às 17h</w:t>
        <w:br/>
        <w:t>Sábados: 7:30h às 12h</w:t>
        <w:br/>
        <w:t>E-mail: Um endereço de e-mail geral (contato@vitaemed.com) para aqueles que preferem entrar em contato por escrito, permitindo a troca de informações e documentos, quando necessário.</w:t>
        <w:br/>
        <w:t>Essa estrutura da página de contato reforça o compromisso da VitaeMed com a acessibilidade e a conveniência, oferecendo múltiplos canais de comunicação para atender às necessidades dos pacientes.</w:t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-22860</wp:posOffset>
            </wp:positionH>
            <wp:positionV relativeFrom="paragraph">
              <wp:posOffset>95885</wp:posOffset>
            </wp:positionV>
            <wp:extent cx="5328285" cy="2992755"/>
            <wp:effectExtent l="0" t="0" r="0" b="0"/>
            <wp:wrapSquare wrapText="largest"/>
            <wp:docPr id="6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99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522" w:leader="none"/>
        </w:tabs>
        <w:spacing w:before="0" w:after="0"/>
        <w:ind w:hanging="420" w:left="845" w:right="53"/>
        <w:rPr/>
      </w:pPr>
      <w:bookmarkStart w:id="11" w:name="_Toc1953061371"/>
      <w:r>
        <w:rPr/>
        <w:t>CONCLUSÃO</w:t>
      </w:r>
      <w:bookmarkEnd w:id="11"/>
    </w:p>
    <w:p>
      <w:pPr>
        <w:pStyle w:val="BodyText"/>
        <w:tabs>
          <w:tab w:val="clear" w:pos="708"/>
          <w:tab w:val="left" w:pos="1956" w:leader="none"/>
        </w:tabs>
        <w:spacing w:lineRule="auto" w:line="360"/>
        <w:ind w:firstLine="360" w:left="102" w:right="111"/>
        <w:rPr/>
      </w:pPr>
      <w:r>
        <w:rPr/>
      </w:r>
    </w:p>
    <w:p>
      <w:pPr>
        <w:pStyle w:val="BodyText"/>
        <w:tabs>
          <w:tab w:val="clear" w:pos="708"/>
          <w:tab w:val="left" w:pos="1956" w:leader="none"/>
        </w:tabs>
        <w:spacing w:lineRule="auto" w:line="360"/>
        <w:ind w:firstLine="360" w:left="102" w:right="111"/>
        <w:jc w:val="left"/>
        <w:rPr>
          <w:sz w:val="26"/>
          <w:szCs w:val="26"/>
        </w:rPr>
      </w:pPr>
      <w:r>
        <w:rPr>
          <w:sz w:val="26"/>
          <w:szCs w:val="26"/>
        </w:rPr>
        <w:t>Para concluirmos,  o site médico VitaeMed  foi criado para atender à crescente demanda por serviços de saúde online, facilitando o acesso à informação e à marcação de consultas. O projeto surgiu após a dificuldade de um integrante em agendar uma consulta, o que motivou o planejamento de uma clínica hipotética para aprimorar nossas habilidades.</w:t>
        <w:br/>
        <w:br/>
        <w:t xml:space="preserve">    A página inicial do VitaeMed é clara e informativa, destacando a missão de oferecer atendimento especializado e humanizado a preços acessíveis. Ela apresenta as principais especialidades, como ortopedia, cardiologia e psicologia, e permite agendamentos por site, WhatsApp ou e-mail. Com o foco de  uma interface amigável que prioriza a facilidade de navegação e o acesso rápido às informações, promovendo um atendimento de qualidade para toda a família.</w:t>
        <w:br/>
        <w:br/>
        <w:t xml:space="preserve">    E no seu desenvolvimento inclui a criação de uma interface responsiva, implementação de funcionalidades de agendamento e pesquisa de referência em outros sites médicos</w:t>
      </w:r>
    </w:p>
    <w:p>
      <w:pPr>
        <w:pStyle w:val="Heading1"/>
        <w:tabs>
          <w:tab w:val="clear" w:pos="708"/>
          <w:tab w:val="left" w:pos="522" w:leader="none"/>
        </w:tabs>
        <w:spacing w:before="0" w:after="0"/>
        <w:ind w:hanging="0" w:left="101" w:right="53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widowControl/>
        <w:rPr>
          <w:rFonts w:ascii="Times New Roman" w:hAnsi="Times New Roman" w:eastAsia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tabs>
          <w:tab w:val="clear" w:pos="708"/>
          <w:tab w:val="left" w:pos="522" w:leader="none"/>
        </w:tabs>
        <w:spacing w:before="0" w:after="0"/>
        <w:ind w:hanging="0" w:left="101" w:right="53"/>
        <w:rPr>
          <w:b w:val="false"/>
          <w:bCs w:val="false"/>
        </w:rPr>
      </w:pPr>
      <w:bookmarkStart w:id="12" w:name="_Toc507753288"/>
      <w:r>
        <w:rPr>
          <w:b w:val="false"/>
          <w:bCs w:val="false"/>
        </w:rPr>
        <w:t>REFERÊNCIAS</w:t>
      </w:r>
      <w:bookmarkEnd w:id="12"/>
    </w:p>
    <w:p>
      <w:pPr>
        <w:pStyle w:val="BodyText"/>
        <w:spacing w:lineRule="auto" w:line="360" w:before="114" w:after="114"/>
        <w:rPr>
          <w:rFonts w:cs="Times New Roman"/>
        </w:rPr>
      </w:pPr>
      <w:r>
        <w:rPr>
          <w:rFonts w:cs="Times New Roman"/>
        </w:rPr>
      </w:r>
    </w:p>
    <w:p>
      <w:pPr>
        <w:pStyle w:val="BodyText"/>
        <w:spacing w:lineRule="auto" w:line="480" w:before="114" w:after="114"/>
        <w:rPr/>
      </w:pPr>
      <w:r>
        <w:rPr>
          <w:rFonts w:cs="Times New Roman"/>
        </w:rPr>
        <w:t xml:space="preserve">BLOG VIVA MAIS. Site da imagem. Disponível em: </w:t>
      </w:r>
      <w:hyperlink r:id="rId14">
        <w:r>
          <w:rPr>
            <w:rStyle w:val="Hyperlink"/>
            <w:rFonts w:cs="Times New Roman"/>
          </w:rPr>
          <w:t>https://vivamais.cemigsaude.org.br/medico-de-referencia/</w:t>
        </w:r>
      </w:hyperlink>
      <w:r>
        <w:rPr>
          <w:rFonts w:cs="Times New Roman"/>
        </w:rPr>
        <w:t xml:space="preserve"> . Acesso em: 28 set. 2024.</w:t>
      </w:r>
    </w:p>
    <w:p>
      <w:pPr>
        <w:pStyle w:val="BodyText"/>
        <w:spacing w:lineRule="auto" w:line="480" w:before="114" w:after="114"/>
        <w:rPr/>
      </w:pPr>
      <w:r>
        <w:rPr>
          <w:rFonts w:cs="Times New Roman"/>
        </w:rPr>
        <w:t xml:space="preserve">BOOTSTRAP. </w:t>
      </w:r>
      <w:r>
        <w:rPr>
          <w:rFonts w:cs="Times New Roman"/>
          <w:color w:val="040C28"/>
        </w:rPr>
        <w:t>fornece estruturas de CSS para a criação de sites e aplicações responsivas de forma rápida e simples</w:t>
      </w:r>
      <w:r>
        <w:rPr>
          <w:rFonts w:cs="Times New Roman"/>
          <w:color w:val="1F1F1F"/>
        </w:rPr>
        <w:t>. </w:t>
      </w:r>
      <w:r>
        <w:rPr>
          <w:rFonts w:cs="Times New Roman"/>
        </w:rPr>
        <w:t xml:space="preserve"> Disponível em: </w:t>
      </w:r>
      <w:hyperlink r:id="rId15">
        <w:r>
          <w:rPr>
            <w:rStyle w:val="Hyperlink"/>
            <w:rFonts w:cs="Times New Roman"/>
          </w:rPr>
          <w:t>https://getbootstrap.com/</w:t>
        </w:r>
      </w:hyperlink>
      <w:r>
        <w:rPr>
          <w:rFonts w:cs="Times New Roman"/>
        </w:rPr>
        <w:t xml:space="preserve"> . Acesso em:</w:t>
      </w:r>
    </w:p>
    <w:p>
      <w:pPr>
        <w:pStyle w:val="BodyText"/>
        <w:spacing w:lineRule="auto" w:line="480"/>
        <w:rPr/>
      </w:pPr>
      <w:r>
        <w:rPr>
          <w:rFonts w:cs="Times New Roman"/>
        </w:rPr>
        <w:t xml:space="preserve">CANVA. Site de edição. Disponível em: </w:t>
      </w:r>
      <w:hyperlink r:id="rId16">
        <w:r>
          <w:rPr>
            <w:rStyle w:val="Hyperlink"/>
            <w:rFonts w:cs="Times New Roman"/>
          </w:rPr>
          <w:t>https://www.canva.com/</w:t>
        </w:r>
      </w:hyperlink>
      <w:r>
        <w:rPr>
          <w:rFonts w:cs="Times New Roman"/>
        </w:rPr>
        <w:t xml:space="preserve"> . Acesso em: 11 set. 2024.</w:t>
      </w:r>
    </w:p>
    <w:p>
      <w:pPr>
        <w:pStyle w:val="BodyText"/>
        <w:spacing w:lineRule="auto" w:line="480"/>
        <w:rPr/>
      </w:pPr>
      <w:r>
        <w:rPr>
          <w:rFonts w:cs="Times New Roman"/>
        </w:rPr>
        <w:t xml:space="preserve">CLICKBAIT. </w:t>
      </w:r>
      <w:r>
        <w:rPr>
          <w:rFonts w:cs="Times New Roman"/>
          <w:b/>
          <w:bCs/>
        </w:rPr>
        <w:t>Doutor</w:t>
      </w:r>
      <w:r>
        <w:rPr>
          <w:rFonts w:cs="Times New Roman"/>
        </w:rPr>
        <w:t xml:space="preserve"> </w:t>
      </w:r>
      <w:r>
        <w:rPr>
          <w:rFonts w:cs="Times New Roman"/>
          <w:b/>
          <w:bCs/>
        </w:rPr>
        <w:t>tudo.</w:t>
      </w:r>
      <w:r>
        <w:rPr>
          <w:rFonts w:cs="Times New Roman"/>
        </w:rPr>
        <w:t xml:space="preserve"> Site de uma clínica médica. Disponível em: </w:t>
      </w:r>
      <w:hyperlink r:id="rId17">
        <w:r>
          <w:rPr>
            <w:rStyle w:val="Hyperlink"/>
            <w:rFonts w:cs="Times New Roman"/>
          </w:rPr>
          <w:t>https://doutortudo.com/</w:t>
        </w:r>
      </w:hyperlink>
      <w:r>
        <w:rPr>
          <w:rFonts w:cs="Times New Roman"/>
        </w:rPr>
        <w:t xml:space="preserve"> . Acesso em: 24 set. 2024.</w:t>
      </w:r>
    </w:p>
    <w:p>
      <w:pPr>
        <w:pStyle w:val="BodyText"/>
        <w:spacing w:lineRule="auto" w:line="480" w:before="114" w:after="114"/>
        <w:rPr/>
      </w:pPr>
      <w:r>
        <w:rPr>
          <w:rFonts w:cs="Times New Roman"/>
        </w:rPr>
        <w:t xml:space="preserve">EQUIPE ESTÁCIO. Site da imagem Disponível em: </w:t>
      </w:r>
      <w:hyperlink r:id="rId18">
        <w:r>
          <w:rPr>
            <w:rStyle w:val="Hyperlink"/>
            <w:rFonts w:cs="Times New Roman"/>
          </w:rPr>
          <w:t>https://blog.estacio.br/medicina/dia-do-medico/</w:t>
        </w:r>
      </w:hyperlink>
      <w:r>
        <w:rPr>
          <w:rFonts w:cs="Times New Roman"/>
        </w:rPr>
        <w:t xml:space="preserve"> . Acesso em: 28 set. 2024.</w:t>
      </w:r>
    </w:p>
    <w:p>
      <w:pPr>
        <w:pStyle w:val="BodyText"/>
        <w:spacing w:lineRule="auto" w:line="480" w:before="114" w:after="114"/>
        <w:rPr/>
      </w:pPr>
      <w:r>
        <w:rPr/>
        <w:t>KLAUS SIMÕES. Medicina e segurança do trabalho. Disponível em:</w:t>
        <w:br/>
      </w:r>
      <w:hyperlink r:id="rId19">
        <w:r>
          <w:rPr>
            <w:rStyle w:val="Hyperlink"/>
            <w:rFonts w:cs="Times New Roman"/>
          </w:rPr>
          <w:t>https://blog.medicinatrabalhosp.com.br/como-se-tornar-medico-do-trabalho/</w:t>
        </w:r>
      </w:hyperlink>
      <w:r>
        <w:rPr>
          <w:rFonts w:cs="Times New Roman"/>
        </w:rPr>
        <w:t xml:space="preserve"> . Acesso em: 28 set. 2024.</w:t>
      </w:r>
    </w:p>
    <w:p>
      <w:pPr>
        <w:pStyle w:val="BodyText"/>
        <w:spacing w:lineRule="auto" w:line="480"/>
        <w:rPr/>
      </w:pPr>
      <w:r>
        <w:rPr>
          <w:rFonts w:cs="Times New Roman"/>
          <w:color w:val="212121"/>
        </w:rPr>
        <w:t>METTZER. </w:t>
      </w:r>
      <w:r>
        <w:rPr>
          <w:rFonts w:cs="Times New Roman"/>
          <w:b/>
          <w:color w:val="212121"/>
        </w:rPr>
        <w:t>Site do Mettzer</w:t>
      </w:r>
      <w:r>
        <w:rPr>
          <w:rFonts w:cs="Times New Roman"/>
          <w:color w:val="212121"/>
        </w:rPr>
        <w:t>, 2024. A plataforma para desenvolver seus trabalhos e pesquisas acadêmicas. Disponível em:</w:t>
      </w:r>
      <w:hyperlink r:id="rId20">
        <w:r>
          <w:rPr>
            <w:rStyle w:val="Hyperlink"/>
            <w:rFonts w:cs="Times New Roman"/>
            <w:color w:val="212121"/>
            <w:u w:val="none"/>
          </w:rPr>
          <w:t> </w:t>
        </w:r>
        <w:r>
          <w:rPr>
            <w:rStyle w:val="Hyperlink"/>
            <w:rFonts w:cs="Times New Roman"/>
          </w:rPr>
          <w:t>https://www.mettzer.com/</w:t>
        </w:r>
      </w:hyperlink>
      <w:r>
        <w:rPr>
          <w:rFonts w:cs="Times New Roman"/>
          <w:color w:val="212121"/>
        </w:rPr>
        <w:t>. Acesso em: 23 set. 2024.</w:t>
      </w:r>
    </w:p>
    <w:p>
      <w:pPr>
        <w:pStyle w:val="BodyText"/>
        <w:spacing w:lineRule="auto" w:line="480"/>
        <w:rPr/>
      </w:pPr>
      <w:r>
        <w:rPr>
          <w:rFonts w:cs="Times New Roman"/>
        </w:rPr>
        <w:t>NORMAS ABNT. Normas para elaboração de trabalhos acadêmicos. Disponível em: &lt;</w:t>
      </w:r>
      <w:hyperlink r:id="rId21">
        <w:r>
          <w:rPr>
            <w:rStyle w:val="Hyperlink"/>
            <w:rFonts w:cs="Times New Roman"/>
          </w:rPr>
          <w:t>https://www.normasab</w:t>
        </w:r>
      </w:hyperlink>
      <w:hyperlink r:id="rId22">
        <w:r>
          <w:rPr>
            <w:rStyle w:val="Hyperlink"/>
            <w:rFonts w:cs="Times New Roman"/>
          </w:rPr>
          <w:softHyphen/>
          <w:t>-</w:t>
        </w:r>
      </w:hyperlink>
      <w:r>
        <w:rPr>
          <w:rStyle w:val="InternetLink4"/>
          <w:rFonts w:cs="Times New Roman"/>
        </w:rPr>
        <w:t>nt.org/</w:t>
      </w:r>
      <w:r>
        <w:rPr>
          <w:rFonts w:cs="Times New Roman"/>
        </w:rPr>
        <w:t>&gt;.  Acesso em: 24 set. 2024.</w:t>
      </w:r>
    </w:p>
    <w:sectPr>
      <w:headerReference w:type="default" r:id="rId23"/>
      <w:headerReference w:type="first" r:id="rId24"/>
      <w:footerReference w:type="default" r:id="rId25"/>
      <w:footerReference w:type="first" r:id="rId26"/>
      <w:type w:val="nextPage"/>
      <w:pgSz w:w="11906" w:h="16838"/>
      <w:pgMar w:left="1701" w:right="1701" w:gutter="0" w:header="708" w:top="1417" w:footer="606" w:bottom="1417"/>
      <w:pgNumType w:start="3" w:fmt="decimal"/>
      <w:formProt w:val="false"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Mono">
    <w:altName w:val="Courier New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0"/>
        <w:szCs w:val="20"/>
      </w:rPr>
    </w:pPr>
    <w:r>
      <w:rPr>
        <w:rFonts w:cs="Times New Roman" w:ascii="Times New Roman" w:hAnsi="Times New Roman"/>
        <w:sz w:val="20"/>
        <w:szCs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0"/>
        <w:szCs w:val="20"/>
      </w:rPr>
    </w:pPr>
    <w:r>
      <w:rPr>
        <w:rFonts w:cs="Times New Roman" w:ascii="Times New Roman" w:hAnsi="Times New Roman"/>
        <w:sz w:val="20"/>
        <w:szCs w:val="2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-956254222"/>
    </w:sdtPr>
    <w:sdtContent>
      <w:p>
        <w:pPr>
          <w:pStyle w:val="Footer"/>
          <w:pBdr>
            <w:top w:val="single" w:sz="4" w:space="1" w:color="000000"/>
          </w:pBdr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b/>
        <w:bCs/>
        <w:sz w:val="20"/>
        <w:szCs w:val="20"/>
      </w:rPr>
    </w:pPr>
    <w:r>
      <w:rPr>
        <w:b/>
        <w:bCs/>
        <w:sz w:val="20"/>
        <w:szCs w:val="2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b/>
        <w:bCs/>
        <w:sz w:val="20"/>
        <w:szCs w:val="20"/>
      </w:rPr>
    </w:pPr>
    <w:r>
      <w:rPr>
        <w:b/>
        <w:bCs/>
        <w:sz w:val="20"/>
        <w:szCs w:val="20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382" w:hanging="281"/>
      </w:pPr>
      <w:rPr>
        <w:sz w:val="28"/>
        <w:b/>
        <w:szCs w:val="32"/>
        <w:bCs/>
        <w:w w:val="100"/>
        <w:rFonts w:ascii="Times New Roman" w:hAnsi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62" w:hanging="360"/>
      </w:pPr>
      <w:rPr>
        <w:sz w:val="24"/>
        <w:b/>
        <w:szCs w:val="24"/>
        <w:bCs/>
        <w:w w:val="100"/>
        <w:rFonts w:ascii="Times New Roman" w:hAnsi="Times New Roman" w:eastAsia="Times New Roman"/>
        <w:color w:val="0D0D0D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822" w:hanging="360"/>
      </w:pPr>
      <w:rPr>
        <w:rFonts w:ascii="Symbol" w:hAnsi="Symbol" w:cs="Symbol" w:hint="default"/>
        <w:sz w:val="24"/>
        <w:szCs w:val="24"/>
        <w:w w:val="100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878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936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3994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53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111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169" w:hanging="360"/>
      </w:pPr>
      <w:rPr>
        <w:rFonts w:ascii="Symbol" w:hAnsi="Symbol" w:cs="Symbol" w:hint="default"/>
      </w:rPr>
    </w:lvl>
  </w:abstractNum>
  <w:abstractNum w:abstractNumId="3">
    <w:lvl w:ilvl="0">
      <w:start w:val="2"/>
      <w:numFmt w:val="decimal"/>
      <w:lvlText w:val="%1"/>
      <w:lvlJc w:val="left"/>
      <w:pPr>
        <w:tabs>
          <w:tab w:val="num" w:pos="324"/>
        </w:tabs>
        <w:ind w:left="845" w:hanging="42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521" w:hanging="420"/>
      </w:pPr>
      <w:rPr>
        <w:b/>
        <w:bCs/>
        <w:w w:val="100"/>
        <w:rFonts w:ascii="Times New Roman" w:hAnsi="Times New Roman" w:eastAsia="Times New Roman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530" w:hanging="360"/>
      </w:pPr>
      <w:rPr>
        <w:rFonts w:ascii="Symbol" w:hAnsi="Symbol" w:cs="Symbol" w:hint="default"/>
        <w:sz w:val="24"/>
        <w:szCs w:val="24"/>
        <w:w w:val="100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61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122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982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43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704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564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0" w:semiHidden="0" w:unhideWhenUsed="0" w:qFormat="1"/>
    <w:lsdException w:name="annotation text" w:uiPriority="99"/>
    <w:lsdException w:name="header" w:uiPriority="99" w:semiHidden="0"/>
    <w:lsdException w:name="footer" w:uiPriority="99" w:semiHidden="0" w:qFormat="1"/>
    <w:lsdException w:name="index heading" w:uiPriority="0" w:semiHidden="0" w:unhideWhenUsed="0"/>
    <w:lsdException w:name="caption" w:uiPriority="0" w:semiHidden="0" w:unhideWhenUsed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0" w:semiHidden="0" w:unhideWhenUsed="0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1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0" w:semiHidden="0" w:unhideWhenUsed="0"/>
    <w:lsdException w:name="FollowedHyperlink" w:uiPriority="0" w:semiHidden="0" w:unhideWhenUsed="0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 w:qFormat="1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st Paragraph" w:uiPriority="1" w:semiHidden="0" w:unhideWhenUsed="0" w:qFormat="1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link w:val="Ttulo1Char"/>
    <w:uiPriority w:val="9"/>
    <w:qFormat/>
    <w:pPr>
      <w:spacing w:before="64" w:after="0"/>
      <w:ind w:hanging="280" w:left="382"/>
      <w:outlineLvl w:val="0"/>
    </w:pPr>
    <w:rPr>
      <w:rFonts w:ascii="Times New Roman" w:hAnsi="Times New Roman" w:eastAsia="Times New Roman"/>
      <w:b/>
      <w:bCs/>
      <w:sz w:val="28"/>
      <w:szCs w:val="28"/>
    </w:rPr>
  </w:style>
  <w:style w:type="paragraph" w:styleId="Heading2">
    <w:name w:val="heading 2"/>
    <w:basedOn w:val="Normal"/>
    <w:link w:val="Ttulo2Char"/>
    <w:uiPriority w:val="9"/>
    <w:unhideWhenUsed/>
    <w:qFormat/>
    <w:pPr>
      <w:ind w:left="102"/>
      <w:outlineLvl w:val="1"/>
    </w:pPr>
    <w:rPr>
      <w:rFonts w:ascii="Times New Roman" w:hAnsi="Times New Roman" w:eastAsia="Times New Roman"/>
      <w:b/>
      <w:bCs/>
      <w:sz w:val="24"/>
      <w:szCs w:val="24"/>
    </w:rPr>
  </w:style>
  <w:style w:type="paragraph" w:styleId="Heading3">
    <w:name w:val="heading 3"/>
    <w:basedOn w:val="Ttulo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FollowedHyperlink">
    <w:name w:val="FollowedHyperlink"/>
    <w:uiPriority w:val="0"/>
    <w:rPr>
      <w:color w:val="800000"/>
      <w:u w:val="single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uiPriority w:val="0"/>
    <w:qFormat/>
    <w:rPr>
      <w:vertAlign w:val="superscript"/>
    </w:rPr>
  </w:style>
  <w:style w:type="character" w:styleId="InternetLink">
    <w:name w:val="Internet Link"/>
    <w:uiPriority w:val="0"/>
    <w:qFormat/>
    <w:rPr>
      <w:color w:val="000080"/>
      <w:u w:val="single"/>
    </w:rPr>
  </w:style>
  <w:style w:type="character" w:styleId="Ttulo1Char" w:customStyle="1">
    <w:name w:val="Título 1 Char"/>
    <w:basedOn w:val="DefaultParagraphFont"/>
    <w:uiPriority w:val="9"/>
    <w:qFormat/>
    <w:rPr>
      <w:rFonts w:ascii="Times New Roman" w:hAnsi="Times New Roman" w:eastAsia="Times New Roman"/>
      <w:b/>
      <w:bCs/>
      <w:sz w:val="28"/>
      <w:szCs w:val="28"/>
      <w:lang w:val="en-US"/>
    </w:rPr>
  </w:style>
  <w:style w:type="character" w:styleId="Ttulo2Char" w:customStyle="1">
    <w:name w:val="Título 2 Char"/>
    <w:basedOn w:val="DefaultParagraphFont"/>
    <w:uiPriority w:val="9"/>
    <w:qFormat/>
    <w:rPr>
      <w:rFonts w:ascii="Times New Roman" w:hAnsi="Times New Roman" w:eastAsia="Times New Roman"/>
      <w:b/>
      <w:bCs/>
      <w:sz w:val="24"/>
      <w:szCs w:val="24"/>
      <w:lang w:val="en-US"/>
    </w:rPr>
  </w:style>
  <w:style w:type="character" w:styleId="CorpodetextoChar" w:customStyle="1">
    <w:name w:val="Corpo de texto Char"/>
    <w:basedOn w:val="DefaultParagraphFont"/>
    <w:uiPriority w:val="1"/>
    <w:qFormat/>
    <w:rPr>
      <w:rFonts w:ascii="Times New Roman" w:hAnsi="Times New Roman" w:eastAsia="Times New Roman"/>
      <w:sz w:val="24"/>
      <w:szCs w:val="24"/>
      <w:lang w:val="en-US"/>
    </w:rPr>
  </w:style>
  <w:style w:type="character" w:styleId="CabealhoChar" w:customStyle="1">
    <w:name w:val="Cabeçalho Char"/>
    <w:basedOn w:val="DefaultParagraphFont"/>
    <w:uiPriority w:val="99"/>
    <w:qFormat/>
    <w:rPr>
      <w:lang w:val="en-US"/>
    </w:rPr>
  </w:style>
  <w:style w:type="character" w:styleId="RodapChar" w:customStyle="1">
    <w:name w:val="Rodapé Char"/>
    <w:basedOn w:val="DefaultParagraphFont"/>
    <w:uiPriority w:val="99"/>
    <w:qFormat/>
    <w:rPr>
      <w:lang w:val="en-US"/>
    </w:rPr>
  </w:style>
  <w:style w:type="character" w:styleId="TextodecomentrioChar" w:customStyle="1">
    <w:name w:val="Texto de comentário Char"/>
    <w:basedOn w:val="DefaultParagraphFont"/>
    <w:uiPriority w:val="99"/>
    <w:semiHidden/>
    <w:qFormat/>
    <w:rPr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nnotationsubject"/>
    <w:uiPriority w:val="99"/>
    <w:semiHidden/>
    <w:qFormat/>
    <w:rPr>
      <w:b/>
      <w:bCs/>
      <w:sz w:val="20"/>
      <w:szCs w:val="20"/>
    </w:rPr>
  </w:style>
  <w:style w:type="character" w:styleId="LineNumbering" w:customStyle="1">
    <w:name w:val="Line Numbering"/>
    <w:basedOn w:val="DefaultParagraphFont"/>
    <w:uiPriority w:val="99"/>
    <w:semiHidden/>
    <w:unhideWhenUsed/>
    <w:qFormat/>
    <w:rPr/>
  </w:style>
  <w:style w:type="character" w:styleId="InternetLink1" w:customStyle="1">
    <w:name w:val="Internet Link1"/>
    <w:basedOn w:val="DefaultParagraphFont"/>
    <w:uiPriority w:val="99"/>
    <w:unhideWhenUsed/>
    <w:qFormat/>
    <w:rPr>
      <w:color w:themeColor="hyperlink" w:val="0563C1"/>
      <w:u w:val="single"/>
      <w14:textFill>
        <w14:solidFill>
          <w14:schemeClr w14:val="hlink"/>
        </w14:solidFill>
      </w14:textFill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InternetLink11" w:customStyle="1">
    <w:name w:val="Internet Link11"/>
    <w:uiPriority w:val="0"/>
    <w:qFormat/>
    <w:rPr>
      <w:color w:val="000080"/>
      <w:u w:val="single"/>
    </w:rPr>
  </w:style>
  <w:style w:type="character" w:styleId="Vnculodendice" w:customStyle="1">
    <w:name w:val="Vínculo de índice"/>
    <w:uiPriority w:val="0"/>
    <w:qFormat/>
    <w:rPr/>
  </w:style>
  <w:style w:type="character" w:styleId="Cdigo-fonte" w:customStyle="1">
    <w:name w:val="Código-fonte"/>
    <w:uiPriority w:val="0"/>
    <w:qFormat/>
    <w:rPr>
      <w:rFonts w:ascii="Liberation Mono" w:hAnsi="Liberation Mono" w:eastAsia="Liberation Mono" w:cs="Liberation Mono"/>
    </w:rPr>
  </w:style>
  <w:style w:type="character" w:styleId="InternetLink4" w:customStyle="1">
    <w:name w:val="Internet Link4"/>
    <w:uiPriority w:val="0"/>
    <w:qFormat/>
    <w:rPr>
      <w:color w:val="000080"/>
      <w:u w:val="single"/>
    </w:rPr>
  </w:style>
  <w:style w:type="character" w:styleId="InternetLink2" w:customStyle="1">
    <w:name w:val="Internet Link2"/>
    <w:uiPriority w:val="0"/>
    <w:qFormat/>
    <w:rPr>
      <w:color w:val="000080"/>
      <w:u w:val="single"/>
    </w:rPr>
  </w:style>
  <w:style w:type="character" w:styleId="InternetLink3" w:customStyle="1">
    <w:name w:val="Internet Link3"/>
    <w:uiPriority w:val="0"/>
    <w:qFormat/>
    <w:rPr>
      <w:color w:val="000080"/>
      <w:u w:val="single"/>
    </w:rPr>
  </w:style>
  <w:style w:type="character" w:styleId="InternetLink5" w:customStyle="1">
    <w:name w:val="Internet Link5"/>
    <w:uiPriority w:val="0"/>
    <w:qFormat/>
    <w:rPr>
      <w:color w:val="000080"/>
      <w:u w:val="single"/>
    </w:rPr>
  </w:style>
  <w:style w:type="character" w:styleId="InternetLink6" w:customStyle="1">
    <w:name w:val="Internet Link6"/>
    <w:uiPriority w:val="0"/>
    <w:qFormat/>
    <w:rPr>
      <w:color w:val="000080"/>
      <w:u w:val="single"/>
    </w:rPr>
  </w:style>
  <w:style w:type="character" w:styleId="Caracteresdenotaderodap" w:customStyle="1">
    <w:name w:val="Caracteres de nota de rodapé"/>
    <w:uiPriority w:val="0"/>
    <w:qFormat/>
    <w:rPr/>
  </w:style>
  <w:style w:type="character" w:styleId="FootnoteCharacters11" w:customStyle="1">
    <w:name w:val="Footnote Characters11"/>
    <w:uiPriority w:val="0"/>
    <w:qFormat/>
    <w:rPr>
      <w:vertAlign w:val="superscript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CorpodetextoChar"/>
    <w:uiPriority w:val="1"/>
    <w:qFormat/>
    <w:pPr>
      <w:ind w:right="113"/>
      <w:jc w:val="both"/>
    </w:pPr>
    <w:rPr>
      <w:rFonts w:ascii="Times New Roman" w:hAnsi="Times New Roman" w:eastAsia="Times New Roman"/>
      <w:sz w:val="24"/>
      <w:szCs w:val="24"/>
    </w:rPr>
  </w:style>
  <w:style w:type="paragraph" w:styleId="List">
    <w:name w:val="List"/>
    <w:basedOn w:val="BodyText"/>
    <w:uiPriority w:val="0"/>
    <w:pPr/>
    <w:rPr>
      <w:rFonts w:cs="Arial"/>
    </w:rPr>
  </w:style>
  <w:style w:type="paragraph" w:styleId="Caption">
    <w:name w:val="caption"/>
    <w:basedOn w:val="Normal"/>
    <w:uiPriority w:val="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uiPriority w:val="0"/>
    <w:qFormat/>
    <w:pPr>
      <w:suppressLineNumbers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pPr>
      <w:spacing w:before="0" w:after="100"/>
      <w:ind w:left="220"/>
    </w:pPr>
    <w:rPr>
      <w:rFonts w:ascii="Times New Roman" w:hAnsi="Times New Roman"/>
    </w:rPr>
  </w:style>
  <w:style w:type="paragraph" w:styleId="CommentText">
    <w:name w:val="annotation text"/>
    <w:basedOn w:val="Normal"/>
    <w:link w:val="TextodecomentrioChar"/>
    <w:uiPriority w:val="99"/>
    <w:semiHidden/>
    <w:unhideWhenUsed/>
    <w:pPr/>
    <w:rPr>
      <w:sz w:val="20"/>
      <w:szCs w:val="20"/>
    </w:rPr>
  </w:style>
  <w:style w:type="paragraph" w:styleId="Title">
    <w:name w:val="Title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xHeading">
    <w:name w:val="index heading"/>
    <w:basedOn w:val="Ttulo1"/>
    <w:uiPriority w:val="0"/>
    <w:pPr/>
    <w:rPr/>
  </w:style>
  <w:style w:type="paragraph" w:styleId="Ttulo1" w:customStyle="1">
    <w:name w:val="Título1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bealhoerodap" w:customStyle="1">
    <w:name w:val="Cabeçalho e rodapé"/>
    <w:basedOn w:val="Normal"/>
    <w:uiPriority w:val="0"/>
    <w:qFormat/>
    <w:pPr/>
    <w:rPr/>
  </w:style>
  <w:style w:type="paragraph" w:styleId="Header">
    <w:name w:val="header"/>
    <w:basedOn w:val="Normal"/>
    <w:link w:val="CabealhoChar"/>
    <w:uiPriority w:val="99"/>
    <w:unhideWhenUsed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annotationsubject">
    <w:name w:val="annotation subject"/>
    <w:basedOn w:val="CommentText"/>
    <w:next w:val="CommentText"/>
    <w:link w:val="AssuntodocomentrioChar"/>
    <w:uiPriority w:val="99"/>
    <w:semiHidden/>
    <w:unhideWhenUsed/>
    <w:qFormat/>
    <w:pPr/>
    <w:rPr>
      <w:b/>
      <w:bCs/>
    </w:rPr>
  </w:style>
  <w:style w:type="paragraph" w:styleId="Footer">
    <w:name w:val="footer"/>
    <w:basedOn w:val="Normal"/>
    <w:link w:val="RodapChar"/>
    <w:uiPriority w:val="99"/>
    <w:unhideWhenUsed/>
    <w:qFormat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TOC3">
    <w:name w:val="toc 3"/>
    <w:basedOn w:val="Normal"/>
    <w:next w:val="Normal"/>
    <w:autoRedefine/>
    <w:uiPriority w:val="39"/>
    <w:semiHidden/>
    <w:unhideWhenUsed/>
    <w:qFormat/>
    <w:pPr>
      <w:spacing w:before="0" w:after="100"/>
      <w:ind w:left="440"/>
    </w:pPr>
    <w:rPr>
      <w:rFonts w:ascii="Times New Roman" w:hAnsi="Times New Roman"/>
    </w:rPr>
  </w:style>
  <w:style w:type="paragraph" w:styleId="FootnoteText">
    <w:name w:val="footnote text"/>
    <w:basedOn w:val="Normal"/>
    <w:uiPriority w:val="0"/>
    <w:qFormat/>
    <w:pPr>
      <w:suppressLineNumbers/>
      <w:ind w:hanging="340" w:left="34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0" w:after="100"/>
    </w:pPr>
    <w:rPr>
      <w:rFonts w:ascii="Times New Roman" w:hAnsi="Times New Roman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TOCHeading" w:customStyle="1">
    <w:name w:val="TOC Heading"/>
    <w:basedOn w:val="Heading1"/>
    <w:next w:val="Normal"/>
    <w:uiPriority w:val="39"/>
    <w:unhideWhenUsed/>
    <w:qFormat/>
    <w:pPr>
      <w:keepNext w:val="true"/>
      <w:keepLines/>
      <w:widowControl/>
      <w:spacing w:lineRule="auto" w:line="259" w:before="240" w:after="0"/>
      <w:ind w:hanging="0"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597"/>
      <w:sz w:val="32"/>
      <w:szCs w:val="32"/>
      <w:lang w:eastAsia="pt-BR"/>
    </w:rPr>
  </w:style>
  <w:style w:type="paragraph" w:styleId="Cabealhoesquerda" w:customStyle="1">
    <w:name w:val="Cabeçalho à esquerda"/>
    <w:basedOn w:val="Header"/>
    <w:uiPriority w:val="0"/>
    <w:qFormat/>
    <w:pPr/>
    <w:rPr/>
  </w:style>
  <w:style w:type="paragraph" w:styleId="MAIUSCULO" w:customStyle="1">
    <w:name w:val="MAIUSCULO"/>
    <w:basedOn w:val="BodyText"/>
    <w:uiPriority w:val="0"/>
    <w:qFormat/>
    <w:pPr/>
    <w:rPr/>
  </w:style>
  <w:style w:type="table" w:default="1" w:styleId="5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Table Normal1"/>
    <w:uiPriority w:val="2"/>
    <w:semiHidden/>
    <w:unhideWhenUsed/>
    <w:qFormat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vivamais.cemigsaude.org.br/medico-de-referencia/" TargetMode="External"/><Relationship Id="rId15" Type="http://schemas.openxmlformats.org/officeDocument/2006/relationships/hyperlink" Target="https://getbootstrap.com/" TargetMode="External"/><Relationship Id="rId16" Type="http://schemas.openxmlformats.org/officeDocument/2006/relationships/hyperlink" Target="https://www.canva.com/" TargetMode="External"/><Relationship Id="rId17" Type="http://schemas.openxmlformats.org/officeDocument/2006/relationships/hyperlink" Target="https://doutortudo.com/" TargetMode="External"/><Relationship Id="rId18" Type="http://schemas.openxmlformats.org/officeDocument/2006/relationships/hyperlink" Target="https://blog.estacio.br/medicina/dia-do-medico/" TargetMode="External"/><Relationship Id="rId19" Type="http://schemas.openxmlformats.org/officeDocument/2006/relationships/hyperlink" Target="https://blog.medicinatrabalhosp.com.br/como-se-tornar-medico-do-trabalho/" TargetMode="External"/><Relationship Id="rId20" Type="http://schemas.openxmlformats.org/officeDocument/2006/relationships/hyperlink" Target="https://www.mettzer.com/" TargetMode="External"/><Relationship Id="rId21" Type="http://schemas.openxmlformats.org/officeDocument/2006/relationships/hyperlink" Target="https://www.normasab/" TargetMode="External"/><Relationship Id="rId22" Type="http://schemas.openxmlformats.org/officeDocument/2006/relationships/hyperlink" Target="https://www.normasabnt.org/" TargetMode="External"/><Relationship Id="rId23" Type="http://schemas.openxmlformats.org/officeDocument/2006/relationships/header" Target="header4.xml"/><Relationship Id="rId24" Type="http://schemas.openxmlformats.org/officeDocument/2006/relationships/header" Target="header5.xml"/><Relationship Id="rId25" Type="http://schemas.openxmlformats.org/officeDocument/2006/relationships/footer" Target="footer4.xml"/><Relationship Id="rId26" Type="http://schemas.openxmlformats.org/officeDocument/2006/relationships/footer" Target="footer5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21FA9-4573-4E47-AC8E-05C2F3925D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Application>LibreOffice/24.8.1.2$Windows_X86_64 LibreOffice_project/87fa9aec1a63e70835390b81c40bb8993f1d4ff6</Application>
  <AppVersion>15.0000</AppVersion>
  <Pages>12</Pages>
  <Words>1237</Words>
  <Characters>7303</Characters>
  <CharactersWithSpaces>8502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2024-10-30T00:14:00Z</dcterms:created>
  <dc:creator>Estácio</dc:creator>
  <dc:description/>
  <dc:language>pt-BR</dc:language>
  <cp:lastModifiedBy/>
  <dcterms:modified xsi:type="dcterms:W3CDTF">2024-11-12T11:53:48Z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CE23025184384F03B2CF4755849BCD58_12</vt:lpwstr>
  </property>
  <property fmtid="{D5CDD505-2E9C-101B-9397-08002B2CF9AE}" pid="3" name="KSOProductBuildVer">
    <vt:lpwstr>1046-12.2.0.18607</vt:lpwstr>
  </property>
</Properties>
</file>