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468C9" w14:textId="77777777" w:rsidR="00390103" w:rsidRPr="00E46587" w:rsidRDefault="00000000">
      <w:pPr>
        <w:spacing w:before="1100"/>
        <w:jc w:val="center"/>
        <w:rPr>
          <w:color w:val="FF0000"/>
          <w:lang w:val="pt-BR"/>
        </w:rPr>
      </w:pPr>
      <w:r w:rsidRPr="00E46587">
        <w:rPr>
          <w:b/>
          <w:color w:val="FF0000"/>
          <w:sz w:val="48"/>
          <w:lang w:val="pt-BR"/>
        </w:rPr>
        <w:t>HOME OFFICE E PRODUTIVIDADE</w:t>
      </w:r>
    </w:p>
    <w:p w14:paraId="31D4ACDB" w14:textId="77777777" w:rsidR="00390103" w:rsidRPr="00E46587" w:rsidRDefault="00000000">
      <w:pPr>
        <w:jc w:val="center"/>
        <w:rPr>
          <w:lang w:val="pt-BR"/>
        </w:rPr>
      </w:pPr>
      <w:r w:rsidRPr="00E46587">
        <w:rPr>
          <w:color w:val="505050"/>
          <w:sz w:val="28"/>
          <w:lang w:val="pt-BR"/>
        </w:rPr>
        <w:t>Levantamento inicial de trabalhos acadêmicos</w:t>
      </w:r>
    </w:p>
    <w:p w14:paraId="5ABD39C2" w14:textId="77777777" w:rsidR="00390103" w:rsidRPr="00E46587" w:rsidRDefault="00390103">
      <w:pPr>
        <w:rPr>
          <w:lang w:val="pt-BR"/>
        </w:rPr>
      </w:pPr>
    </w:p>
    <w:p w14:paraId="285DA6CA" w14:textId="77777777" w:rsidR="00390103" w:rsidRPr="00E46587" w:rsidRDefault="00000000">
      <w:pPr>
        <w:jc w:val="center"/>
        <w:rPr>
          <w:lang w:val="pt-BR"/>
        </w:rPr>
      </w:pPr>
      <w:r w:rsidRPr="00E46587">
        <w:rPr>
          <w:sz w:val="22"/>
          <w:lang w:val="pt-BR"/>
        </w:rPr>
        <w:t>Fatec • 2026</w:t>
      </w:r>
    </w:p>
    <w:p w14:paraId="2BD448A9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br w:type="page"/>
      </w:r>
    </w:p>
    <w:p w14:paraId="09F4347E" w14:textId="77777777" w:rsidR="00390103" w:rsidRPr="00E46587" w:rsidRDefault="00000000">
      <w:pPr>
        <w:pStyle w:val="Ttulo1"/>
        <w:rPr>
          <w:color w:val="FF0000"/>
          <w:lang w:val="pt-BR"/>
        </w:rPr>
      </w:pPr>
      <w:r w:rsidRPr="00E46587">
        <w:rPr>
          <w:color w:val="FF0000"/>
          <w:lang w:val="pt-BR"/>
        </w:rPr>
        <w:lastRenderedPageBreak/>
        <w:t>Apresentação</w:t>
      </w:r>
    </w:p>
    <w:p w14:paraId="788E88FB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Este documento reúne referências inicialmente indicadas para uma pesquisa sobre home office e produtividade. Para cada tema, apresenta-se uma síntese orientativa, os principais aspectos relacionados e sua possível contribuição para o desenvolvimento do Trabalho de Graduação.</w:t>
      </w:r>
    </w:p>
    <w:p w14:paraId="0F2A02C4" w14:textId="289FFF7C" w:rsidR="00390103" w:rsidRPr="00E46587" w:rsidRDefault="00000000">
      <w:pPr>
        <w:rPr>
          <w:lang w:val="pt-BR"/>
        </w:rPr>
      </w:pPr>
      <w:r w:rsidRPr="00E46587">
        <w:rPr>
          <w:lang w:val="pt-BR"/>
        </w:rPr>
        <w:t>As referências 4 e 5, em particular, permanecem pendentes de confirmação.</w:t>
      </w:r>
    </w:p>
    <w:p w14:paraId="59B8DD29" w14:textId="77777777" w:rsidR="00390103" w:rsidRPr="00E46587" w:rsidRDefault="00000000">
      <w:pPr>
        <w:pStyle w:val="Ttulo1"/>
        <w:rPr>
          <w:color w:val="FF0000"/>
          <w:lang w:val="pt-BR"/>
        </w:rPr>
      </w:pPr>
      <w:r w:rsidRPr="00E46587">
        <w:rPr>
          <w:color w:val="FF0000"/>
          <w:lang w:val="pt-BR"/>
        </w:rPr>
        <w:t>1. Impacto do home office na produtividade e qualidade de vida dos trabalhadores</w:t>
      </w:r>
    </w:p>
    <w:p w14:paraId="2409646F" w14:textId="77777777" w:rsidR="00390103" w:rsidRPr="00E46587" w:rsidRDefault="00000000">
      <w:pPr>
        <w:spacing w:after="40"/>
        <w:rPr>
          <w:lang w:val="pt-BR"/>
        </w:rPr>
      </w:pPr>
      <w:r w:rsidRPr="00E46587">
        <w:rPr>
          <w:b/>
          <w:color w:val="5A5A5A"/>
          <w:lang w:val="pt-BR"/>
        </w:rPr>
        <w:t>Instituição indicada: Fatec Catanduva • 2024</w:t>
      </w:r>
    </w:p>
    <w:p w14:paraId="175EB771" w14:textId="77777777" w:rsidR="00390103" w:rsidRPr="00E46587" w:rsidRDefault="00000000">
      <w:pPr>
        <w:spacing w:after="60"/>
        <w:rPr>
          <w:lang w:val="pt-BR"/>
        </w:rPr>
      </w:pPr>
      <w:r w:rsidRPr="00E46587">
        <w:rPr>
          <w:lang w:val="pt-BR"/>
        </w:rPr>
        <w:t xml:space="preserve">Autora indicada: </w:t>
      </w:r>
      <w:proofErr w:type="spellStart"/>
      <w:r w:rsidRPr="00E46587">
        <w:rPr>
          <w:lang w:val="pt-BR"/>
        </w:rPr>
        <w:t>Biara</w:t>
      </w:r>
      <w:proofErr w:type="spellEnd"/>
      <w:r w:rsidRPr="00E46587">
        <w:rPr>
          <w:lang w:val="pt-BR"/>
        </w:rPr>
        <w:t xml:space="preserve"> Almeida da Silva dos Santos</w:t>
      </w:r>
    </w:p>
    <w:p w14:paraId="27B0179C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 xml:space="preserve">Link para consulta: </w:t>
      </w:r>
      <w:hyperlink r:id="rId8">
        <w:r w:rsidRPr="00E46587">
          <w:rPr>
            <w:color w:val="0563C1"/>
            <w:u w:val="single"/>
            <w:lang w:val="pt-BR"/>
          </w:rPr>
          <w:t>https://ric.cps.sp.gov.br/handle/123456789/28289</w:t>
        </w:r>
      </w:hyperlink>
    </w:p>
    <w:p w14:paraId="29867FEF" w14:textId="77777777" w:rsidR="00390103" w:rsidRPr="00870AD2" w:rsidRDefault="00000000">
      <w:pPr>
        <w:pStyle w:val="Ttulo2"/>
        <w:rPr>
          <w:color w:val="FF0000"/>
          <w:lang w:val="pt-BR"/>
        </w:rPr>
      </w:pPr>
      <w:r w:rsidRPr="00870AD2">
        <w:rPr>
          <w:color w:val="FF0000"/>
          <w:lang w:val="pt-BR"/>
        </w:rPr>
        <w:t>O que o trabalho aborda?</w:t>
      </w:r>
    </w:p>
    <w:p w14:paraId="27E6B982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O tema relaciona o trabalho remoto à produtividade e à qualidade de vida dos trabalhadores. Entre os aspectos que podem ser analisados estão a flexibilidade da rotina, a redução do tempo de deslocamento, as condições do ambiente doméstico, a concentração e a conciliação entre responsabilidades profissionais e pessoais. Também são relevantes os possíveis desafios de comunicação e de separação entre trabalho e vida pessoal.</w:t>
      </w:r>
    </w:p>
    <w:p w14:paraId="59678738" w14:textId="77777777" w:rsidR="00390103" w:rsidRPr="00870AD2" w:rsidRDefault="00000000">
      <w:pPr>
        <w:pStyle w:val="Ttulo2"/>
        <w:rPr>
          <w:color w:val="FF0000"/>
          <w:lang w:val="pt-BR"/>
        </w:rPr>
      </w:pPr>
      <w:r w:rsidRPr="00870AD2">
        <w:rPr>
          <w:color w:val="FF0000"/>
          <w:lang w:val="pt-BR"/>
        </w:rPr>
        <w:t>Contribuição para o Trabalho de Graduação</w:t>
      </w:r>
    </w:p>
    <w:p w14:paraId="73BB44C2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O estudo pode contribuir para a compreensão dos fatores que relacionam o trabalho remoto à produtividade e à qualidade de vida. Serve como ponto de partida para discutir como as condições de trabalho, a organização da rotina e o bem-estar podem estar associados ao desempenho profissional.</w:t>
      </w:r>
    </w:p>
    <w:p w14:paraId="7249C960" w14:textId="77777777" w:rsidR="00390103" w:rsidRPr="00C965CF" w:rsidRDefault="00000000">
      <w:pPr>
        <w:pStyle w:val="Ttulo1"/>
        <w:rPr>
          <w:color w:val="FF0000"/>
          <w:lang w:val="pt-BR"/>
        </w:rPr>
      </w:pPr>
      <w:r w:rsidRPr="00C965CF">
        <w:rPr>
          <w:color w:val="FF0000"/>
          <w:lang w:val="pt-BR"/>
        </w:rPr>
        <w:t>2. Produtividade no home office: estratégia de Gestão e Tecnologia em foco</w:t>
      </w:r>
    </w:p>
    <w:p w14:paraId="13BF4E4E" w14:textId="77777777" w:rsidR="00390103" w:rsidRPr="00E46587" w:rsidRDefault="00000000">
      <w:pPr>
        <w:spacing w:after="40"/>
        <w:rPr>
          <w:lang w:val="pt-BR"/>
        </w:rPr>
      </w:pPr>
      <w:r w:rsidRPr="00E46587">
        <w:rPr>
          <w:b/>
          <w:color w:val="5A5A5A"/>
          <w:lang w:val="pt-BR"/>
        </w:rPr>
        <w:t>Instituição indicada: Fatec Assis • 2024</w:t>
      </w:r>
    </w:p>
    <w:p w14:paraId="2D2BC581" w14:textId="77777777" w:rsidR="00390103" w:rsidRPr="00E46587" w:rsidRDefault="00000000">
      <w:pPr>
        <w:spacing w:after="60"/>
        <w:rPr>
          <w:lang w:val="pt-BR"/>
        </w:rPr>
      </w:pPr>
      <w:r w:rsidRPr="00E46587">
        <w:rPr>
          <w:lang w:val="pt-BR"/>
        </w:rPr>
        <w:t>Dados de autoria: confirmar no documento original</w:t>
      </w:r>
    </w:p>
    <w:p w14:paraId="03449E10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 xml:space="preserve">Link para consulta: </w:t>
      </w:r>
      <w:hyperlink r:id="rId9">
        <w:r w:rsidRPr="00E46587">
          <w:rPr>
            <w:color w:val="0563C1"/>
            <w:u w:val="single"/>
            <w:lang w:val="pt-BR"/>
          </w:rPr>
          <w:t>https://ric.cps.sp.gov.br/handle/123456789/23124</w:t>
        </w:r>
      </w:hyperlink>
    </w:p>
    <w:p w14:paraId="7A708820" w14:textId="77777777" w:rsidR="00390103" w:rsidRPr="00C965CF" w:rsidRDefault="00000000">
      <w:pPr>
        <w:pStyle w:val="Ttulo2"/>
        <w:rPr>
          <w:color w:val="FF0000"/>
          <w:lang w:val="pt-BR"/>
        </w:rPr>
      </w:pPr>
      <w:r w:rsidRPr="00C965CF">
        <w:rPr>
          <w:color w:val="FF0000"/>
          <w:lang w:val="pt-BR"/>
        </w:rPr>
        <w:t>O que o trabalho aborda?</w:t>
      </w:r>
    </w:p>
    <w:p w14:paraId="4A233C4C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O tema relaciona a produtividade no home office às práticas de gestão e ao uso de ferramentas tecnológicas. Os pontos de interesse incluem definição de metas, acompanhamento de resultados, comunicação entre gestores e funcionários e utilização de recursos digitais para organizar tarefas e avaliar o desempenho.</w:t>
      </w:r>
    </w:p>
    <w:p w14:paraId="44CD0627" w14:textId="77777777" w:rsidR="00390103" w:rsidRPr="00C965CF" w:rsidRDefault="00000000">
      <w:pPr>
        <w:pStyle w:val="Ttulo2"/>
        <w:rPr>
          <w:color w:val="FF0000"/>
          <w:lang w:val="pt-BR"/>
        </w:rPr>
      </w:pPr>
      <w:r w:rsidRPr="00C965CF">
        <w:rPr>
          <w:color w:val="FF0000"/>
          <w:lang w:val="pt-BR"/>
        </w:rPr>
        <w:t>Contribuição para o Trabalho de Graduação</w:t>
      </w:r>
    </w:p>
    <w:p w14:paraId="0871D825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Pode contribuir para analisar o papel da tecnologia e das práticas de gestão na produtividade do trabalho remoto. O tema ajuda a estruturar uma discussão sobre ferramentas digitais, metas e avaliação de desempenho, considerando os fatores organizacionais que podem influenciar os resultados.</w:t>
      </w:r>
    </w:p>
    <w:p w14:paraId="127DABFB" w14:textId="77777777" w:rsidR="00390103" w:rsidRPr="00C965CF" w:rsidRDefault="00000000">
      <w:pPr>
        <w:pStyle w:val="Ttulo1"/>
        <w:rPr>
          <w:color w:val="FF0000"/>
          <w:lang w:val="pt-BR"/>
        </w:rPr>
      </w:pPr>
      <w:r w:rsidRPr="00C965CF">
        <w:rPr>
          <w:color w:val="FF0000"/>
          <w:lang w:val="pt-BR"/>
        </w:rPr>
        <w:lastRenderedPageBreak/>
        <w:t>3. O impacto do trabalho remoto na produtividade: um estudo em empresas de tecnologia</w:t>
      </w:r>
    </w:p>
    <w:p w14:paraId="7A3B79EC" w14:textId="77777777" w:rsidR="00390103" w:rsidRPr="00E46587" w:rsidRDefault="00000000">
      <w:pPr>
        <w:spacing w:after="40"/>
        <w:rPr>
          <w:lang w:val="pt-BR"/>
        </w:rPr>
      </w:pPr>
      <w:r w:rsidRPr="00E46587">
        <w:rPr>
          <w:b/>
          <w:color w:val="5A5A5A"/>
          <w:lang w:val="pt-BR"/>
        </w:rPr>
        <w:t>Instituição indicada: Universidade Federal de Santa Catarina (UFSC) • 2024</w:t>
      </w:r>
    </w:p>
    <w:p w14:paraId="56C14659" w14:textId="77777777" w:rsidR="00390103" w:rsidRPr="00E46587" w:rsidRDefault="00000000">
      <w:pPr>
        <w:spacing w:after="60"/>
        <w:rPr>
          <w:lang w:val="pt-BR"/>
        </w:rPr>
      </w:pPr>
      <w:r w:rsidRPr="00E46587">
        <w:rPr>
          <w:lang w:val="pt-BR"/>
        </w:rPr>
        <w:t>Dados de autoria: confirmar no documento original</w:t>
      </w:r>
    </w:p>
    <w:p w14:paraId="4FB4A8A9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 xml:space="preserve">Link para consulta: </w:t>
      </w:r>
      <w:hyperlink r:id="rId10">
        <w:r w:rsidRPr="00E46587">
          <w:rPr>
            <w:color w:val="0563C1"/>
            <w:u w:val="single"/>
            <w:lang w:val="pt-BR"/>
          </w:rPr>
          <w:t>https://repositorio.ufsc.br/handle/123456789/254928</w:t>
        </w:r>
      </w:hyperlink>
    </w:p>
    <w:p w14:paraId="60B73D8D" w14:textId="77777777" w:rsidR="00390103" w:rsidRPr="00C965CF" w:rsidRDefault="00000000">
      <w:pPr>
        <w:pStyle w:val="Ttulo2"/>
        <w:rPr>
          <w:color w:val="FF0000"/>
          <w:lang w:val="pt-BR"/>
        </w:rPr>
      </w:pPr>
      <w:r w:rsidRPr="00C965CF">
        <w:rPr>
          <w:color w:val="FF0000"/>
          <w:lang w:val="pt-BR"/>
        </w:rPr>
        <w:t>O que o trabalho aborda?</w:t>
      </w:r>
    </w:p>
    <w:p w14:paraId="70C1221C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O tema propõe analisar o impacto do trabalho remoto na produtividade em empresas de tecnologia, considerando as perspectivas dos profissionais e das organizações. Essa abordagem permite discutir diferenças entre a percepção individual de desempenho e os critérios utilizados pelas empresas para avaliar resultados.</w:t>
      </w:r>
    </w:p>
    <w:p w14:paraId="3C468ED9" w14:textId="77777777" w:rsidR="00390103" w:rsidRPr="00C965CF" w:rsidRDefault="00000000">
      <w:pPr>
        <w:pStyle w:val="Ttulo2"/>
        <w:rPr>
          <w:color w:val="FF0000"/>
          <w:lang w:val="pt-BR"/>
        </w:rPr>
      </w:pPr>
      <w:r w:rsidRPr="00C965CF">
        <w:rPr>
          <w:color w:val="FF0000"/>
          <w:lang w:val="pt-BR"/>
        </w:rPr>
        <w:t>Contribuição para o Trabalho de Graduação</w:t>
      </w:r>
    </w:p>
    <w:p w14:paraId="79E2EC47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Pode contribuir para a comparação entre diferentes percepções de produtividade. Também pode ajudar a definir critérios de análise e perguntas para uma pesquisa de campo, caso o grupo pretenda compreender como funcionários e gestores avaliam os resultados do trabalho remoto.</w:t>
      </w:r>
    </w:p>
    <w:p w14:paraId="118F4AA5" w14:textId="77777777" w:rsidR="00390103" w:rsidRPr="00C965CF" w:rsidRDefault="00000000">
      <w:pPr>
        <w:pStyle w:val="Ttulo1"/>
        <w:rPr>
          <w:color w:val="FF0000"/>
          <w:lang w:val="pt-BR"/>
        </w:rPr>
      </w:pPr>
      <w:r w:rsidRPr="00C965CF">
        <w:rPr>
          <w:color w:val="FF0000"/>
          <w:lang w:val="pt-BR"/>
        </w:rPr>
        <w:t>4. O impacto do home office na motivação e produtividade dos colaboradores: uma análise qualitativa</w:t>
      </w:r>
    </w:p>
    <w:p w14:paraId="412F5051" w14:textId="77777777" w:rsidR="00390103" w:rsidRPr="00E46587" w:rsidRDefault="00000000">
      <w:pPr>
        <w:spacing w:after="40"/>
        <w:rPr>
          <w:lang w:val="pt-BR"/>
        </w:rPr>
      </w:pPr>
      <w:r w:rsidRPr="00E46587">
        <w:rPr>
          <w:b/>
          <w:color w:val="5A5A5A"/>
          <w:lang w:val="pt-BR"/>
        </w:rPr>
        <w:t>Instituição indicada anteriormente: UFGD • dados pendentes de confirmação</w:t>
      </w:r>
    </w:p>
    <w:p w14:paraId="4F290BFE" w14:textId="77777777" w:rsidR="00390103" w:rsidRPr="00E46587" w:rsidRDefault="00000000">
      <w:pPr>
        <w:spacing w:after="60"/>
        <w:rPr>
          <w:lang w:val="pt-BR"/>
        </w:rPr>
      </w:pPr>
      <w:r w:rsidRPr="00E46587">
        <w:rPr>
          <w:lang w:val="pt-BR"/>
        </w:rPr>
        <w:t>Autoria e título exato: confirmar no repositório</w:t>
      </w:r>
    </w:p>
    <w:p w14:paraId="74BDDD92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 xml:space="preserve">Link para consulta: </w:t>
      </w:r>
      <w:hyperlink r:id="rId11">
        <w:r w:rsidRPr="00E46587">
          <w:rPr>
            <w:color w:val="0563C1"/>
            <w:u w:val="single"/>
            <w:lang w:val="pt-BR"/>
          </w:rPr>
          <w:t>https://repositorio.ufgd.edu.br/jspui/handle/prefix/6522</w:t>
        </w:r>
      </w:hyperlink>
    </w:p>
    <w:p w14:paraId="32EA2320" w14:textId="77777777" w:rsidR="00390103" w:rsidRPr="00C965CF" w:rsidRDefault="00000000">
      <w:pPr>
        <w:pStyle w:val="Ttulo2"/>
        <w:rPr>
          <w:color w:val="FF0000"/>
          <w:lang w:val="pt-BR"/>
        </w:rPr>
      </w:pPr>
      <w:r w:rsidRPr="00C965CF">
        <w:rPr>
          <w:color w:val="FF0000"/>
          <w:lang w:val="pt-BR"/>
        </w:rPr>
        <w:t>O que o trabalho aborda?</w:t>
      </w:r>
    </w:p>
    <w:p w14:paraId="5B524A7B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A relação entre motivação e produtividade é um eixo pertinente para estudar o trabalho remoto. Essa linha temática pode abranger autonomia, reconhecimento profissional, comunicação com a equipe, interação social e condições do ambiente de trabalho, considerando como esses fatores se relacionam com o envolvimento dos colaboradores.</w:t>
      </w:r>
    </w:p>
    <w:p w14:paraId="7F0031F0" w14:textId="77777777" w:rsidR="00390103" w:rsidRPr="00C965CF" w:rsidRDefault="00000000">
      <w:pPr>
        <w:pStyle w:val="Ttulo2"/>
        <w:rPr>
          <w:color w:val="FF0000"/>
          <w:lang w:val="pt-BR"/>
        </w:rPr>
      </w:pPr>
      <w:r w:rsidRPr="00C965CF">
        <w:rPr>
          <w:color w:val="FF0000"/>
          <w:lang w:val="pt-BR"/>
        </w:rPr>
        <w:t>Contribuição para o Trabalho de Graduação</w:t>
      </w:r>
    </w:p>
    <w:p w14:paraId="4588BB8C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A temática pode ampliar a análise da produtividade ao incluir fatores comportamentais e motivacionais, além dos aspectos técnicos e organizacionais. Entretanto, o título e o link anteriormente indicados não foram confirmados como correspondentes ao mesmo documento; a referência não deve ser citada formalmente até essa verificação.</w:t>
      </w:r>
    </w:p>
    <w:p w14:paraId="298FD156" w14:textId="77777777" w:rsidR="00390103" w:rsidRPr="00C965CF" w:rsidRDefault="00000000">
      <w:pPr>
        <w:pStyle w:val="Ttulo1"/>
        <w:rPr>
          <w:color w:val="FF0000"/>
          <w:lang w:val="pt-BR"/>
        </w:rPr>
      </w:pPr>
      <w:r w:rsidRPr="00C965CF">
        <w:rPr>
          <w:color w:val="FF0000"/>
          <w:lang w:val="pt-BR"/>
        </w:rPr>
        <w:t>5. Gestão de pessoas em home office: engajamento e produtividade</w:t>
      </w:r>
    </w:p>
    <w:p w14:paraId="0D5EA42A" w14:textId="77777777" w:rsidR="00390103" w:rsidRPr="00E46587" w:rsidRDefault="00000000">
      <w:pPr>
        <w:spacing w:after="40"/>
        <w:rPr>
          <w:lang w:val="pt-BR"/>
        </w:rPr>
      </w:pPr>
      <w:r w:rsidRPr="00E46587">
        <w:rPr>
          <w:b/>
          <w:color w:val="5A5A5A"/>
          <w:lang w:val="pt-BR"/>
        </w:rPr>
        <w:t>Instituição indicada anteriormente: PUC-SP • dados pendentes de confirmação</w:t>
      </w:r>
    </w:p>
    <w:p w14:paraId="02CCA386" w14:textId="77777777" w:rsidR="00390103" w:rsidRPr="00E46587" w:rsidRDefault="00000000">
      <w:pPr>
        <w:spacing w:after="60"/>
        <w:rPr>
          <w:lang w:val="pt-BR"/>
        </w:rPr>
      </w:pPr>
      <w:r w:rsidRPr="00E46587">
        <w:rPr>
          <w:lang w:val="pt-BR"/>
        </w:rPr>
        <w:t>Autoria e título exato: confirmar no repositório</w:t>
      </w:r>
    </w:p>
    <w:p w14:paraId="7FA9EAFF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 xml:space="preserve">Link para consulta: </w:t>
      </w:r>
      <w:hyperlink r:id="rId12">
        <w:r w:rsidRPr="00E46587">
          <w:rPr>
            <w:color w:val="0563C1"/>
            <w:u w:val="single"/>
            <w:lang w:val="pt-BR"/>
          </w:rPr>
          <w:t>https://repositorio.pucsp.br/jspui/handle/handle/45702</w:t>
        </w:r>
      </w:hyperlink>
    </w:p>
    <w:p w14:paraId="34A935FF" w14:textId="77777777" w:rsidR="00390103" w:rsidRPr="00C965CF" w:rsidRDefault="00000000">
      <w:pPr>
        <w:pStyle w:val="Ttulo2"/>
        <w:rPr>
          <w:color w:val="FF0000"/>
          <w:lang w:val="pt-BR"/>
        </w:rPr>
      </w:pPr>
      <w:r w:rsidRPr="00C965CF">
        <w:rPr>
          <w:color w:val="FF0000"/>
          <w:lang w:val="pt-BR"/>
        </w:rPr>
        <w:t>O que o trabalho aborda?</w:t>
      </w:r>
    </w:p>
    <w:p w14:paraId="5A893DB2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 xml:space="preserve">A temática aborda desafios de gestão de pessoas em equipes remotas, incluindo liderança, comunicação, autonomia, definição de metas, feedback e manutenção da cultura organizacional. Esses </w:t>
      </w:r>
      <w:r w:rsidRPr="00E46587">
        <w:rPr>
          <w:lang w:val="pt-BR"/>
        </w:rPr>
        <w:lastRenderedPageBreak/>
        <w:t>elementos são relevantes para discutir como as organizações acompanham as atividades e buscam manter o engajamento dos colaboradores.</w:t>
      </w:r>
    </w:p>
    <w:p w14:paraId="5E10A922" w14:textId="77777777" w:rsidR="00390103" w:rsidRPr="00C965CF" w:rsidRDefault="00000000">
      <w:pPr>
        <w:pStyle w:val="Ttulo2"/>
        <w:rPr>
          <w:color w:val="FF0000"/>
          <w:lang w:val="pt-BR"/>
        </w:rPr>
      </w:pPr>
      <w:r w:rsidRPr="00C965CF">
        <w:rPr>
          <w:color w:val="FF0000"/>
          <w:lang w:val="pt-BR"/>
        </w:rPr>
        <w:t>Contribuição para o Trabalho de Graduação</w:t>
      </w:r>
    </w:p>
    <w:p w14:paraId="40356487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Pode contribuir para a compreensão da relação entre práticas de gestão, engajamento e produtividade. Contudo, os dados bibliográficos e a correspondência entre o título e o link precisam ser confirmados no documento original antes de sua utilização como referência acadêmica.</w:t>
      </w:r>
    </w:p>
    <w:p w14:paraId="5B5E6D74" w14:textId="77777777" w:rsidR="00390103" w:rsidRPr="00C965CF" w:rsidRDefault="00000000">
      <w:pPr>
        <w:pStyle w:val="Ttulo1"/>
        <w:rPr>
          <w:color w:val="FF0000"/>
        </w:rPr>
      </w:pPr>
      <w:proofErr w:type="spellStart"/>
      <w:r w:rsidRPr="00C965CF">
        <w:rPr>
          <w:color w:val="FF0000"/>
        </w:rPr>
        <w:t>Síntese</w:t>
      </w:r>
      <w:proofErr w:type="spellEnd"/>
      <w:r w:rsidRPr="00C965CF">
        <w:rPr>
          <w:color w:val="FF0000"/>
        </w:rPr>
        <w:t xml:space="preserve"> </w:t>
      </w:r>
      <w:proofErr w:type="spellStart"/>
      <w:r w:rsidRPr="00C965CF">
        <w:rPr>
          <w:color w:val="FF0000"/>
        </w:rPr>
        <w:t>comparativa</w:t>
      </w:r>
      <w:proofErr w:type="spellEnd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90103" w14:paraId="062E2EB8" w14:textId="77777777" w:rsidTr="00390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099CFE2" w14:textId="77777777" w:rsidR="00390103" w:rsidRPr="00C965CF" w:rsidRDefault="00000000">
            <w:pPr>
              <w:rPr>
                <w:color w:val="943634" w:themeColor="accent2" w:themeShade="BF"/>
              </w:rPr>
            </w:pPr>
            <w:r w:rsidRPr="00C965CF">
              <w:rPr>
                <w:color w:val="943634" w:themeColor="accent2" w:themeShade="BF"/>
              </w:rPr>
              <w:t>Tema</w:t>
            </w:r>
          </w:p>
        </w:tc>
        <w:tc>
          <w:tcPr>
            <w:tcW w:w="3264" w:type="dxa"/>
          </w:tcPr>
          <w:p w14:paraId="37C8FBA7" w14:textId="77777777" w:rsidR="00390103" w:rsidRPr="00C96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43634" w:themeColor="accent2" w:themeShade="BF"/>
              </w:rPr>
            </w:pPr>
            <w:r w:rsidRPr="00C965CF">
              <w:rPr>
                <w:color w:val="943634" w:themeColor="accent2" w:themeShade="BF"/>
              </w:rPr>
              <w:t>Enfoque principal</w:t>
            </w:r>
          </w:p>
        </w:tc>
        <w:tc>
          <w:tcPr>
            <w:tcW w:w="3264" w:type="dxa"/>
          </w:tcPr>
          <w:p w14:paraId="346AF462" w14:textId="77777777" w:rsidR="00390103" w:rsidRPr="00C965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43634" w:themeColor="accent2" w:themeShade="BF"/>
              </w:rPr>
            </w:pPr>
            <w:r w:rsidRPr="00C965CF">
              <w:rPr>
                <w:color w:val="943634" w:themeColor="accent2" w:themeShade="BF"/>
              </w:rPr>
              <w:t>Possível contribuição</w:t>
            </w:r>
          </w:p>
        </w:tc>
      </w:tr>
      <w:tr w:rsidR="00390103" w:rsidRPr="00E46587" w14:paraId="2F9E2C3A" w14:textId="77777777" w:rsidTr="0039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4C2F786" w14:textId="77777777" w:rsidR="00390103" w:rsidRPr="00C965CF" w:rsidRDefault="00000000">
            <w:pPr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1. Produtividade e qualidade de vida</w:t>
            </w:r>
          </w:p>
        </w:tc>
        <w:tc>
          <w:tcPr>
            <w:tcW w:w="3264" w:type="dxa"/>
          </w:tcPr>
          <w:p w14:paraId="369EAFBD" w14:textId="77777777" w:rsidR="00390103" w:rsidRPr="00C96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Bem-estar e condições de trabalho</w:t>
            </w:r>
          </w:p>
        </w:tc>
        <w:tc>
          <w:tcPr>
            <w:tcW w:w="3264" w:type="dxa"/>
          </w:tcPr>
          <w:p w14:paraId="00C8BA42" w14:textId="77777777" w:rsidR="00390103" w:rsidRPr="00C96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Analisar fatores pessoais e ambientais.</w:t>
            </w:r>
          </w:p>
        </w:tc>
      </w:tr>
      <w:tr w:rsidR="00390103" w:rsidRPr="00E46587" w14:paraId="00180157" w14:textId="77777777" w:rsidTr="00390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2137407" w14:textId="77777777" w:rsidR="00390103" w:rsidRPr="00C965CF" w:rsidRDefault="00000000">
            <w:pPr>
              <w:rPr>
                <w:color w:val="943634" w:themeColor="accent2" w:themeShade="BF"/>
              </w:rPr>
            </w:pPr>
            <w:r w:rsidRPr="00C965CF">
              <w:rPr>
                <w:color w:val="943634" w:themeColor="accent2" w:themeShade="BF"/>
              </w:rPr>
              <w:t>2. Gestão e tecnologia</w:t>
            </w:r>
          </w:p>
        </w:tc>
        <w:tc>
          <w:tcPr>
            <w:tcW w:w="3264" w:type="dxa"/>
          </w:tcPr>
          <w:p w14:paraId="1F571669" w14:textId="77777777" w:rsidR="00390103" w:rsidRPr="00C965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43634" w:themeColor="accent2" w:themeShade="BF"/>
              </w:rPr>
            </w:pPr>
            <w:r w:rsidRPr="00C965CF">
              <w:rPr>
                <w:color w:val="943634" w:themeColor="accent2" w:themeShade="BF"/>
              </w:rPr>
              <w:t>Ferramentas digitais e acompanhamento</w:t>
            </w:r>
          </w:p>
        </w:tc>
        <w:tc>
          <w:tcPr>
            <w:tcW w:w="3264" w:type="dxa"/>
          </w:tcPr>
          <w:p w14:paraId="6B037E7A" w14:textId="77777777" w:rsidR="00390103" w:rsidRPr="00C965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Discutir metas e avaliação de desempenho.</w:t>
            </w:r>
          </w:p>
        </w:tc>
      </w:tr>
      <w:tr w:rsidR="00390103" w14:paraId="7C537BD1" w14:textId="77777777" w:rsidTr="0039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3F81330" w14:textId="77777777" w:rsidR="00390103" w:rsidRPr="00C965CF" w:rsidRDefault="00000000">
            <w:pPr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3. Trabalho remoto em empresas de tecnologia</w:t>
            </w:r>
          </w:p>
        </w:tc>
        <w:tc>
          <w:tcPr>
            <w:tcW w:w="3264" w:type="dxa"/>
          </w:tcPr>
          <w:p w14:paraId="4F04F533" w14:textId="77777777" w:rsidR="00390103" w:rsidRPr="00C96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Percepções de funcionários e organizações</w:t>
            </w:r>
          </w:p>
        </w:tc>
        <w:tc>
          <w:tcPr>
            <w:tcW w:w="3264" w:type="dxa"/>
          </w:tcPr>
          <w:p w14:paraId="0C3F8810" w14:textId="77777777" w:rsidR="00390103" w:rsidRPr="00C96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43634" w:themeColor="accent2" w:themeShade="BF"/>
              </w:rPr>
            </w:pPr>
            <w:proofErr w:type="spellStart"/>
            <w:r w:rsidRPr="00C965CF">
              <w:rPr>
                <w:color w:val="943634" w:themeColor="accent2" w:themeShade="BF"/>
              </w:rPr>
              <w:t>Comparar</w:t>
            </w:r>
            <w:proofErr w:type="spellEnd"/>
            <w:r w:rsidRPr="00C965CF">
              <w:rPr>
                <w:color w:val="943634" w:themeColor="accent2" w:themeShade="BF"/>
              </w:rPr>
              <w:t xml:space="preserve"> </w:t>
            </w:r>
            <w:proofErr w:type="spellStart"/>
            <w:r w:rsidRPr="00C965CF">
              <w:rPr>
                <w:color w:val="943634" w:themeColor="accent2" w:themeShade="BF"/>
              </w:rPr>
              <w:t>perspectivas</w:t>
            </w:r>
            <w:proofErr w:type="spellEnd"/>
            <w:r w:rsidRPr="00C965CF">
              <w:rPr>
                <w:color w:val="943634" w:themeColor="accent2" w:themeShade="BF"/>
              </w:rPr>
              <w:t xml:space="preserve"> </w:t>
            </w:r>
            <w:proofErr w:type="spellStart"/>
            <w:r w:rsidRPr="00C965CF">
              <w:rPr>
                <w:color w:val="943634" w:themeColor="accent2" w:themeShade="BF"/>
              </w:rPr>
              <w:t>sobre</w:t>
            </w:r>
            <w:proofErr w:type="spellEnd"/>
            <w:r w:rsidRPr="00C965CF">
              <w:rPr>
                <w:color w:val="943634" w:themeColor="accent2" w:themeShade="BF"/>
              </w:rPr>
              <w:t xml:space="preserve"> </w:t>
            </w:r>
            <w:proofErr w:type="spellStart"/>
            <w:r w:rsidRPr="00C965CF">
              <w:rPr>
                <w:color w:val="943634" w:themeColor="accent2" w:themeShade="BF"/>
              </w:rPr>
              <w:t>produtividade</w:t>
            </w:r>
            <w:proofErr w:type="spellEnd"/>
            <w:r w:rsidRPr="00C965CF">
              <w:rPr>
                <w:color w:val="943634" w:themeColor="accent2" w:themeShade="BF"/>
              </w:rPr>
              <w:t>.</w:t>
            </w:r>
          </w:p>
        </w:tc>
      </w:tr>
      <w:tr w:rsidR="00390103" w14:paraId="022EA212" w14:textId="77777777" w:rsidTr="003901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9C1EEFF" w14:textId="77777777" w:rsidR="00390103" w:rsidRPr="00C965CF" w:rsidRDefault="00000000">
            <w:pPr>
              <w:rPr>
                <w:color w:val="943634" w:themeColor="accent2" w:themeShade="BF"/>
              </w:rPr>
            </w:pPr>
            <w:r w:rsidRPr="00C965CF">
              <w:rPr>
                <w:color w:val="943634" w:themeColor="accent2" w:themeShade="BF"/>
              </w:rPr>
              <w:t>4. Motivação e produtividade</w:t>
            </w:r>
          </w:p>
        </w:tc>
        <w:tc>
          <w:tcPr>
            <w:tcW w:w="3264" w:type="dxa"/>
          </w:tcPr>
          <w:p w14:paraId="0FFA8009" w14:textId="77777777" w:rsidR="00390103" w:rsidRPr="00C965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43634" w:themeColor="accent2" w:themeShade="BF"/>
              </w:rPr>
            </w:pPr>
            <w:r w:rsidRPr="00C965CF">
              <w:rPr>
                <w:color w:val="943634" w:themeColor="accent2" w:themeShade="BF"/>
              </w:rPr>
              <w:t>Fatores comportamentais</w:t>
            </w:r>
          </w:p>
        </w:tc>
        <w:tc>
          <w:tcPr>
            <w:tcW w:w="3264" w:type="dxa"/>
          </w:tcPr>
          <w:p w14:paraId="180E931E" w14:textId="77777777" w:rsidR="00390103" w:rsidRPr="00C965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943634" w:themeColor="accent2" w:themeShade="BF"/>
              </w:rPr>
            </w:pPr>
            <w:r w:rsidRPr="00C965CF">
              <w:rPr>
                <w:color w:val="943634" w:themeColor="accent2" w:themeShade="BF"/>
              </w:rPr>
              <w:t>Considerar motivação e desempenho.</w:t>
            </w:r>
          </w:p>
        </w:tc>
      </w:tr>
      <w:tr w:rsidR="00390103" w:rsidRPr="00E46587" w14:paraId="0869352D" w14:textId="77777777" w:rsidTr="0039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20C3A8B" w14:textId="77777777" w:rsidR="00390103" w:rsidRPr="00C965CF" w:rsidRDefault="00000000">
            <w:pPr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5. Gestão de pessoas e engajamento</w:t>
            </w:r>
          </w:p>
        </w:tc>
        <w:tc>
          <w:tcPr>
            <w:tcW w:w="3264" w:type="dxa"/>
          </w:tcPr>
          <w:p w14:paraId="3A2ED492" w14:textId="77777777" w:rsidR="00390103" w:rsidRPr="00C96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Liderança e organização das equipes</w:t>
            </w:r>
          </w:p>
        </w:tc>
        <w:tc>
          <w:tcPr>
            <w:tcW w:w="3264" w:type="dxa"/>
          </w:tcPr>
          <w:p w14:paraId="319DA900" w14:textId="77777777" w:rsidR="00390103" w:rsidRPr="00C965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43634" w:themeColor="accent2" w:themeShade="BF"/>
                <w:lang w:val="pt-BR"/>
              </w:rPr>
            </w:pPr>
            <w:r w:rsidRPr="00C965CF">
              <w:rPr>
                <w:color w:val="943634" w:themeColor="accent2" w:themeShade="BF"/>
                <w:lang w:val="pt-BR"/>
              </w:rPr>
              <w:t>Analisar práticas de gestão e resultados.</w:t>
            </w:r>
          </w:p>
        </w:tc>
      </w:tr>
    </w:tbl>
    <w:p w14:paraId="4729C076" w14:textId="77777777" w:rsidR="00390103" w:rsidRPr="00C965CF" w:rsidRDefault="00000000">
      <w:pPr>
        <w:pStyle w:val="Ttulo1"/>
        <w:rPr>
          <w:color w:val="FF0000"/>
          <w:lang w:val="pt-BR"/>
        </w:rPr>
      </w:pPr>
      <w:r w:rsidRPr="00C965CF">
        <w:rPr>
          <w:color w:val="FF0000"/>
          <w:lang w:val="pt-BR"/>
        </w:rPr>
        <w:t>Considerações finais</w:t>
      </w:r>
    </w:p>
    <w:p w14:paraId="27C942CA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Os temas reunidos oferecem diferentes perspectivas para investigar a relação entre home office e produtividade, abrangendo fatores individuais, tecnológicos e organizacionais. Em conjunto, podem orientar a construção da fundamentação teórica e a definição de variáveis para uma pesquisa acadêmica.</w:t>
      </w:r>
    </w:p>
    <w:p w14:paraId="6F1403A4" w14:textId="77777777" w:rsidR="00390103" w:rsidRPr="00E46587" w:rsidRDefault="00000000">
      <w:pPr>
        <w:rPr>
          <w:lang w:val="pt-BR"/>
        </w:rPr>
      </w:pPr>
      <w:r w:rsidRPr="00E46587">
        <w:rPr>
          <w:lang w:val="pt-BR"/>
        </w:rPr>
        <w:t>Antes da entrega, recomenda-se acessar cada link, verificar se o documento corresponde ao título apresentado, registrar corretamente autoria, instituição e ano e consultar o texto integral. As sínteses deste documento devem ser revistas à luz do conteúdo efetivamente encontrado nas fontes.</w:t>
      </w:r>
    </w:p>
    <w:sectPr w:rsidR="00390103" w:rsidRPr="00E46587" w:rsidSect="00034616">
      <w:headerReference w:type="default" r:id="rId13"/>
      <w:footerReference w:type="default" r:id="rId14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FF48C" w14:textId="77777777" w:rsidR="00E01051" w:rsidRDefault="00E01051">
      <w:pPr>
        <w:spacing w:after="0" w:line="240" w:lineRule="auto"/>
      </w:pPr>
      <w:r>
        <w:separator/>
      </w:r>
    </w:p>
  </w:endnote>
  <w:endnote w:type="continuationSeparator" w:id="0">
    <w:p w14:paraId="74CDB5DC" w14:textId="77777777" w:rsidR="00E01051" w:rsidRDefault="00E01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0D79D" w14:textId="77777777" w:rsidR="00390103" w:rsidRDefault="00000000">
    <w:pPr>
      <w:pStyle w:val="Rodap"/>
      <w:jc w:val="center"/>
    </w:pPr>
    <w:r>
      <w:rPr>
        <w:sz w:val="16"/>
      </w:rPr>
      <w:t xml:space="preserve">Pesquisa acadêmica • </w:t>
    </w:r>
    <w:r>
      <w:fldChar w:fldCharType="begin"/>
    </w:r>
    <w:r>
      <w:instrText>PAGE</w:instrText>
    </w:r>
    <w:r>
      <w:fldChar w:fldCharType="separate"/>
    </w:r>
    <w:r w:rsidR="00E465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3D48" w14:textId="77777777" w:rsidR="00E01051" w:rsidRDefault="00E01051">
      <w:pPr>
        <w:spacing w:after="0" w:line="240" w:lineRule="auto"/>
      </w:pPr>
      <w:r>
        <w:separator/>
      </w:r>
    </w:p>
  </w:footnote>
  <w:footnote w:type="continuationSeparator" w:id="0">
    <w:p w14:paraId="14B2F8BF" w14:textId="77777777" w:rsidR="00E01051" w:rsidRDefault="00E01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304AC" w14:textId="77777777" w:rsidR="00390103" w:rsidRPr="00E46587" w:rsidRDefault="00000000">
    <w:pPr>
      <w:pStyle w:val="Cabealho"/>
      <w:jc w:val="right"/>
      <w:rPr>
        <w:lang w:val="pt-BR"/>
      </w:rPr>
    </w:pPr>
    <w:r w:rsidRPr="00E46587">
      <w:rPr>
        <w:color w:val="646464"/>
        <w:sz w:val="16"/>
        <w:lang w:val="pt-BR"/>
      </w:rPr>
      <w:t>LEVANTAMENTO BIBLIOGRÁFICO | HOME OFFICE E PRODUTIVIDADE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170821">
    <w:abstractNumId w:val="8"/>
  </w:num>
  <w:num w:numId="2" w16cid:durableId="127819532">
    <w:abstractNumId w:val="6"/>
  </w:num>
  <w:num w:numId="3" w16cid:durableId="1943028005">
    <w:abstractNumId w:val="5"/>
  </w:num>
  <w:num w:numId="4" w16cid:durableId="510727255">
    <w:abstractNumId w:val="4"/>
  </w:num>
  <w:num w:numId="5" w16cid:durableId="2081366923">
    <w:abstractNumId w:val="7"/>
  </w:num>
  <w:num w:numId="6" w16cid:durableId="1541631777">
    <w:abstractNumId w:val="3"/>
  </w:num>
  <w:num w:numId="7" w16cid:durableId="429006705">
    <w:abstractNumId w:val="2"/>
  </w:num>
  <w:num w:numId="8" w16cid:durableId="714161199">
    <w:abstractNumId w:val="1"/>
  </w:num>
  <w:num w:numId="9" w16cid:durableId="5304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1529"/>
    <w:rsid w:val="00390103"/>
    <w:rsid w:val="00870AD2"/>
    <w:rsid w:val="00AA1D8D"/>
    <w:rsid w:val="00B47730"/>
    <w:rsid w:val="00BC03A0"/>
    <w:rsid w:val="00C965CF"/>
    <w:rsid w:val="00CB0664"/>
    <w:rsid w:val="00E01051"/>
    <w:rsid w:val="00E46587"/>
    <w:rsid w:val="00FC693F"/>
    <w:rsid w:val="00FC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C61ADE"/>
  <w14:defaultImageDpi w14:val="300"/>
  <w15:docId w15:val="{1CB22A85-B0DB-4E39-B1C2-9E351214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c.cps.sp.gov.br/handle/123456789/28289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positorio.pucsp.br/jspui/handle/handle/4570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sitorio.ufgd.edu.br/jspui/handle/prefix/652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epositorio.ufsc.br/handle/123456789/2549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ic.cps.sp.gov.br/handle/123456789/2312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1073</Words>
  <Characters>5795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Tiphany Barros</cp:lastModifiedBy>
  <cp:revision>2</cp:revision>
  <dcterms:created xsi:type="dcterms:W3CDTF">2026-10-09T04:19:00Z</dcterms:created>
  <dcterms:modified xsi:type="dcterms:W3CDTF">2026-10-09T04:19:00Z</dcterms:modified>
  <cp:category/>
</cp:coreProperties>
</file>