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DE27" w14:textId="41BAE31F" w:rsidR="0092682D" w:rsidRPr="002E33BD" w:rsidRDefault="005B0686">
      <w:pPr>
        <w:rPr>
          <w:sz w:val="20"/>
          <w:szCs w:val="20"/>
        </w:rPr>
      </w:pPr>
      <w:r w:rsidRPr="002E33BD">
        <w:rPr>
          <w:sz w:val="20"/>
          <w:szCs w:val="20"/>
        </w:rPr>
        <w:t>NOME DA EQUIPE: Vorus</w:t>
      </w:r>
      <w:r w:rsidR="004E3E51" w:rsidRPr="002E33BD">
        <w:rPr>
          <w:sz w:val="20"/>
          <w:szCs w:val="20"/>
        </w:rPr>
        <w:t xml:space="preserve">                                        TURMA: 2-SIF</w:t>
      </w:r>
    </w:p>
    <w:p w14:paraId="52A12DBC" w14:textId="2BA2F49B" w:rsidR="005B0686" w:rsidRPr="002E33BD" w:rsidRDefault="005B0686">
      <w:pPr>
        <w:rPr>
          <w:sz w:val="20"/>
          <w:szCs w:val="20"/>
        </w:rPr>
      </w:pPr>
      <w:r w:rsidRPr="002E33BD">
        <w:rPr>
          <w:sz w:val="20"/>
          <w:szCs w:val="20"/>
        </w:rPr>
        <w:t>Nome: Bruno Henrique Ferraz da Silva                 RM:87740</w:t>
      </w:r>
    </w:p>
    <w:p w14:paraId="3C54C454" w14:textId="2DE1575F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 João Henrique Pinto                                    RM:86913</w:t>
      </w:r>
    </w:p>
    <w:p w14:paraId="354C4BF2" w14:textId="180841F4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 xml:space="preserve">Nome: </w:t>
      </w:r>
      <w:r w:rsidR="004E3E51" w:rsidRPr="002E33BD">
        <w:rPr>
          <w:sz w:val="20"/>
          <w:szCs w:val="20"/>
        </w:rPr>
        <w:t>Yasmim Rodrigues Bussoni                        RM:88655</w:t>
      </w:r>
    </w:p>
    <w:p w14:paraId="4B0A4BF8" w14:textId="0EC18940" w:rsidR="005B0686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="004E3E51" w:rsidRPr="002E33BD">
        <w:rPr>
          <w:sz w:val="20"/>
          <w:szCs w:val="20"/>
        </w:rPr>
        <w:t xml:space="preserve"> Gabriel Ovidio Vieira                                   RM:86814</w:t>
      </w:r>
    </w:p>
    <w:p w14:paraId="521EA58A" w14:textId="77777777" w:rsidR="004E3E51" w:rsidRPr="002E33BD" w:rsidRDefault="005B0686" w:rsidP="005B0686">
      <w:pPr>
        <w:rPr>
          <w:sz w:val="20"/>
          <w:szCs w:val="20"/>
        </w:rPr>
      </w:pPr>
      <w:r w:rsidRPr="002E33BD">
        <w:rPr>
          <w:sz w:val="20"/>
          <w:szCs w:val="20"/>
        </w:rPr>
        <w:t>Nome:</w:t>
      </w:r>
      <w:r w:rsidR="004E3E51" w:rsidRPr="002E33BD">
        <w:rPr>
          <w:sz w:val="20"/>
          <w:szCs w:val="20"/>
        </w:rPr>
        <w:t xml:space="preserve"> João Pedro Garcia de Oliveira                   RM:89240      </w:t>
      </w:r>
    </w:p>
    <w:p w14:paraId="28F98FB6" w14:textId="710F4CDF" w:rsidR="004E3E51" w:rsidRDefault="004E3E51" w:rsidP="005B06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2"/>
        <w:gridCol w:w="1278"/>
        <w:gridCol w:w="1441"/>
        <w:gridCol w:w="1231"/>
        <w:gridCol w:w="1883"/>
        <w:gridCol w:w="649"/>
      </w:tblGrid>
      <w:tr w:rsidR="00030A20" w:rsidRPr="00030A20" w14:paraId="56E03CA5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3F83275F" w14:textId="77777777" w:rsidR="00030A20" w:rsidRPr="00030A20" w:rsidRDefault="00030A20">
            <w:r w:rsidRPr="00030A20">
              <w:t>Tempo de Resposta de solicitação</w:t>
            </w:r>
          </w:p>
        </w:tc>
        <w:tc>
          <w:tcPr>
            <w:tcW w:w="2040" w:type="dxa"/>
            <w:noWrap/>
            <w:hideMark/>
          </w:tcPr>
          <w:p w14:paraId="258A2B79" w14:textId="77777777" w:rsidR="00030A20" w:rsidRPr="00030A20" w:rsidRDefault="00030A20">
            <w:r w:rsidRPr="00030A20">
              <w:t>Frequência Absoluta</w:t>
            </w:r>
          </w:p>
        </w:tc>
        <w:tc>
          <w:tcPr>
            <w:tcW w:w="2320" w:type="dxa"/>
            <w:noWrap/>
            <w:hideMark/>
          </w:tcPr>
          <w:p w14:paraId="40B29121" w14:textId="77777777" w:rsidR="00030A20" w:rsidRPr="00030A20" w:rsidRDefault="00030A20">
            <w:r w:rsidRPr="00030A20">
              <w:t xml:space="preserve">Frequência Acumulada </w:t>
            </w:r>
          </w:p>
        </w:tc>
        <w:tc>
          <w:tcPr>
            <w:tcW w:w="1960" w:type="dxa"/>
            <w:noWrap/>
            <w:hideMark/>
          </w:tcPr>
          <w:p w14:paraId="1D768677" w14:textId="77777777" w:rsidR="00030A20" w:rsidRPr="00030A20" w:rsidRDefault="00030A20">
            <w:r w:rsidRPr="00030A20">
              <w:t>Frequência Relativa</w:t>
            </w:r>
          </w:p>
        </w:tc>
        <w:tc>
          <w:tcPr>
            <w:tcW w:w="3080" w:type="dxa"/>
            <w:noWrap/>
            <w:hideMark/>
          </w:tcPr>
          <w:p w14:paraId="67115726" w14:textId="77777777" w:rsidR="00030A20" w:rsidRPr="00030A20" w:rsidRDefault="00030A20">
            <w:r w:rsidRPr="00030A20">
              <w:t>Frequência Acumulada Relativa</w:t>
            </w:r>
          </w:p>
        </w:tc>
        <w:tc>
          <w:tcPr>
            <w:tcW w:w="960" w:type="dxa"/>
            <w:noWrap/>
            <w:hideMark/>
          </w:tcPr>
          <w:p w14:paraId="1F49376E" w14:textId="77777777" w:rsidR="00030A20" w:rsidRPr="00030A20" w:rsidRDefault="00030A20">
            <w:r w:rsidRPr="00030A20">
              <w:t>Xi.Fi</w:t>
            </w:r>
          </w:p>
        </w:tc>
      </w:tr>
      <w:tr w:rsidR="00030A20" w:rsidRPr="00030A20" w14:paraId="0F4D5CE9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73835CEE" w14:textId="77777777" w:rsidR="00030A20" w:rsidRPr="00030A20" w:rsidRDefault="00030A20" w:rsidP="00030A20">
            <w:r w:rsidRPr="00030A20">
              <w:t>2</w:t>
            </w:r>
          </w:p>
        </w:tc>
        <w:tc>
          <w:tcPr>
            <w:tcW w:w="2040" w:type="dxa"/>
            <w:noWrap/>
            <w:hideMark/>
          </w:tcPr>
          <w:p w14:paraId="1191123F" w14:textId="77777777" w:rsidR="00030A20" w:rsidRPr="00030A20" w:rsidRDefault="00030A20" w:rsidP="00030A20">
            <w:r w:rsidRPr="00030A20">
              <w:t>5</w:t>
            </w:r>
          </w:p>
        </w:tc>
        <w:tc>
          <w:tcPr>
            <w:tcW w:w="2320" w:type="dxa"/>
            <w:noWrap/>
            <w:hideMark/>
          </w:tcPr>
          <w:p w14:paraId="0575B110" w14:textId="77777777" w:rsidR="00030A20" w:rsidRPr="00030A20" w:rsidRDefault="00030A20" w:rsidP="00030A20">
            <w:r w:rsidRPr="00030A20">
              <w:t>5</w:t>
            </w:r>
          </w:p>
        </w:tc>
        <w:tc>
          <w:tcPr>
            <w:tcW w:w="1960" w:type="dxa"/>
            <w:noWrap/>
            <w:hideMark/>
          </w:tcPr>
          <w:p w14:paraId="0F1672CE" w14:textId="77777777" w:rsidR="00030A20" w:rsidRPr="00030A20" w:rsidRDefault="00030A20" w:rsidP="00030A20">
            <w:r w:rsidRPr="00030A20">
              <w:t>24%</w:t>
            </w:r>
          </w:p>
        </w:tc>
        <w:tc>
          <w:tcPr>
            <w:tcW w:w="3080" w:type="dxa"/>
            <w:noWrap/>
            <w:hideMark/>
          </w:tcPr>
          <w:p w14:paraId="6B3F00F4" w14:textId="77777777" w:rsidR="00030A20" w:rsidRPr="00030A20" w:rsidRDefault="00030A20" w:rsidP="00030A20">
            <w:r w:rsidRPr="00030A20">
              <w:t>24%</w:t>
            </w:r>
          </w:p>
        </w:tc>
        <w:tc>
          <w:tcPr>
            <w:tcW w:w="960" w:type="dxa"/>
            <w:noWrap/>
            <w:hideMark/>
          </w:tcPr>
          <w:p w14:paraId="6B1492B7" w14:textId="77777777" w:rsidR="00030A20" w:rsidRPr="00030A20" w:rsidRDefault="00030A20" w:rsidP="00030A20">
            <w:r w:rsidRPr="00030A20">
              <w:t>10</w:t>
            </w:r>
          </w:p>
        </w:tc>
      </w:tr>
      <w:tr w:rsidR="00030A20" w:rsidRPr="00030A20" w14:paraId="7F722D3C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25F215D0" w14:textId="77777777" w:rsidR="00030A20" w:rsidRPr="00030A20" w:rsidRDefault="00030A20" w:rsidP="00030A20">
            <w:r w:rsidRPr="00030A20">
              <w:t>4</w:t>
            </w:r>
          </w:p>
        </w:tc>
        <w:tc>
          <w:tcPr>
            <w:tcW w:w="2040" w:type="dxa"/>
            <w:noWrap/>
            <w:hideMark/>
          </w:tcPr>
          <w:p w14:paraId="533B84C2" w14:textId="77777777" w:rsidR="00030A20" w:rsidRPr="00030A20" w:rsidRDefault="00030A20" w:rsidP="00030A20">
            <w:r w:rsidRPr="00030A20">
              <w:t>3</w:t>
            </w:r>
          </w:p>
        </w:tc>
        <w:tc>
          <w:tcPr>
            <w:tcW w:w="2320" w:type="dxa"/>
            <w:noWrap/>
            <w:hideMark/>
          </w:tcPr>
          <w:p w14:paraId="2D60E929" w14:textId="77777777" w:rsidR="00030A20" w:rsidRPr="00030A20" w:rsidRDefault="00030A20" w:rsidP="00030A20">
            <w:r w:rsidRPr="00030A20">
              <w:t>8</w:t>
            </w:r>
          </w:p>
        </w:tc>
        <w:tc>
          <w:tcPr>
            <w:tcW w:w="1960" w:type="dxa"/>
            <w:noWrap/>
            <w:hideMark/>
          </w:tcPr>
          <w:p w14:paraId="79DD85D5" w14:textId="77777777" w:rsidR="00030A20" w:rsidRPr="00030A20" w:rsidRDefault="00030A20" w:rsidP="00030A20">
            <w:r w:rsidRPr="00030A20">
              <w:t>14%</w:t>
            </w:r>
          </w:p>
        </w:tc>
        <w:tc>
          <w:tcPr>
            <w:tcW w:w="3080" w:type="dxa"/>
            <w:noWrap/>
            <w:hideMark/>
          </w:tcPr>
          <w:p w14:paraId="42644892" w14:textId="77777777" w:rsidR="00030A20" w:rsidRPr="00030A20" w:rsidRDefault="00030A20" w:rsidP="00030A20">
            <w:r w:rsidRPr="00030A20">
              <w:t>38%</w:t>
            </w:r>
          </w:p>
        </w:tc>
        <w:tc>
          <w:tcPr>
            <w:tcW w:w="960" w:type="dxa"/>
            <w:noWrap/>
            <w:hideMark/>
          </w:tcPr>
          <w:p w14:paraId="1C40DD30" w14:textId="77777777" w:rsidR="00030A20" w:rsidRPr="00030A20" w:rsidRDefault="00030A20" w:rsidP="00030A20">
            <w:r w:rsidRPr="00030A20">
              <w:t>12</w:t>
            </w:r>
          </w:p>
        </w:tc>
      </w:tr>
      <w:tr w:rsidR="00030A20" w:rsidRPr="00030A20" w14:paraId="1E5815F2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5A3E5CD8" w14:textId="77777777" w:rsidR="00030A20" w:rsidRPr="00030A20" w:rsidRDefault="00030A20" w:rsidP="00030A20">
            <w:r w:rsidRPr="00030A20">
              <w:t>6</w:t>
            </w:r>
          </w:p>
        </w:tc>
        <w:tc>
          <w:tcPr>
            <w:tcW w:w="2040" w:type="dxa"/>
            <w:noWrap/>
            <w:hideMark/>
          </w:tcPr>
          <w:p w14:paraId="257CA2A9" w14:textId="77777777" w:rsidR="00030A20" w:rsidRPr="00030A20" w:rsidRDefault="00030A20" w:rsidP="00030A20">
            <w:r w:rsidRPr="00030A20">
              <w:t>4</w:t>
            </w:r>
          </w:p>
        </w:tc>
        <w:tc>
          <w:tcPr>
            <w:tcW w:w="2320" w:type="dxa"/>
            <w:noWrap/>
            <w:hideMark/>
          </w:tcPr>
          <w:p w14:paraId="3978FF38" w14:textId="77777777" w:rsidR="00030A20" w:rsidRPr="00030A20" w:rsidRDefault="00030A20" w:rsidP="00030A20">
            <w:r w:rsidRPr="00030A20">
              <w:t>12</w:t>
            </w:r>
          </w:p>
        </w:tc>
        <w:tc>
          <w:tcPr>
            <w:tcW w:w="1960" w:type="dxa"/>
            <w:noWrap/>
            <w:hideMark/>
          </w:tcPr>
          <w:p w14:paraId="71E3C84E" w14:textId="77777777" w:rsidR="00030A20" w:rsidRPr="00030A20" w:rsidRDefault="00030A20" w:rsidP="00030A20">
            <w:r w:rsidRPr="00030A20">
              <w:t>19%</w:t>
            </w:r>
          </w:p>
        </w:tc>
        <w:tc>
          <w:tcPr>
            <w:tcW w:w="3080" w:type="dxa"/>
            <w:noWrap/>
            <w:hideMark/>
          </w:tcPr>
          <w:p w14:paraId="4A8844AF" w14:textId="77777777" w:rsidR="00030A20" w:rsidRPr="00030A20" w:rsidRDefault="00030A20" w:rsidP="00030A20">
            <w:r w:rsidRPr="00030A20">
              <w:t>57%</w:t>
            </w:r>
          </w:p>
        </w:tc>
        <w:tc>
          <w:tcPr>
            <w:tcW w:w="960" w:type="dxa"/>
            <w:noWrap/>
            <w:hideMark/>
          </w:tcPr>
          <w:p w14:paraId="68BFBA39" w14:textId="77777777" w:rsidR="00030A20" w:rsidRPr="00030A20" w:rsidRDefault="00030A20" w:rsidP="00030A20">
            <w:r w:rsidRPr="00030A20">
              <w:t>24</w:t>
            </w:r>
          </w:p>
        </w:tc>
      </w:tr>
      <w:tr w:rsidR="00030A20" w:rsidRPr="00030A20" w14:paraId="08E4A1AD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344E9458" w14:textId="77777777" w:rsidR="00030A20" w:rsidRPr="00030A20" w:rsidRDefault="00030A20" w:rsidP="00030A20">
            <w:r w:rsidRPr="00030A20">
              <w:t>8</w:t>
            </w:r>
          </w:p>
        </w:tc>
        <w:tc>
          <w:tcPr>
            <w:tcW w:w="2040" w:type="dxa"/>
            <w:noWrap/>
            <w:hideMark/>
          </w:tcPr>
          <w:p w14:paraId="459DCCFC" w14:textId="77777777" w:rsidR="00030A20" w:rsidRPr="00030A20" w:rsidRDefault="00030A20" w:rsidP="00030A20">
            <w:r w:rsidRPr="00030A20">
              <w:t>2</w:t>
            </w:r>
          </w:p>
        </w:tc>
        <w:tc>
          <w:tcPr>
            <w:tcW w:w="2320" w:type="dxa"/>
            <w:noWrap/>
            <w:hideMark/>
          </w:tcPr>
          <w:p w14:paraId="51CDB14B" w14:textId="77777777" w:rsidR="00030A20" w:rsidRPr="00030A20" w:rsidRDefault="00030A20" w:rsidP="00030A20">
            <w:r w:rsidRPr="00030A20">
              <w:t>14</w:t>
            </w:r>
          </w:p>
        </w:tc>
        <w:tc>
          <w:tcPr>
            <w:tcW w:w="1960" w:type="dxa"/>
            <w:noWrap/>
            <w:hideMark/>
          </w:tcPr>
          <w:p w14:paraId="5B176A9A" w14:textId="77777777" w:rsidR="00030A20" w:rsidRPr="00030A20" w:rsidRDefault="00030A20" w:rsidP="00030A20">
            <w:r w:rsidRPr="00030A20">
              <w:t>10%</w:t>
            </w:r>
          </w:p>
        </w:tc>
        <w:tc>
          <w:tcPr>
            <w:tcW w:w="3080" w:type="dxa"/>
            <w:noWrap/>
            <w:hideMark/>
          </w:tcPr>
          <w:p w14:paraId="2C61866A" w14:textId="77777777" w:rsidR="00030A20" w:rsidRPr="00030A20" w:rsidRDefault="00030A20" w:rsidP="00030A20">
            <w:r w:rsidRPr="00030A20">
              <w:t>67%</w:t>
            </w:r>
          </w:p>
        </w:tc>
        <w:tc>
          <w:tcPr>
            <w:tcW w:w="960" w:type="dxa"/>
            <w:noWrap/>
            <w:hideMark/>
          </w:tcPr>
          <w:p w14:paraId="346E5CA3" w14:textId="77777777" w:rsidR="00030A20" w:rsidRPr="00030A20" w:rsidRDefault="00030A20" w:rsidP="00030A20">
            <w:r w:rsidRPr="00030A20">
              <w:t>16</w:t>
            </w:r>
          </w:p>
        </w:tc>
      </w:tr>
      <w:tr w:rsidR="00030A20" w:rsidRPr="00030A20" w14:paraId="5505E349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461B0FC3" w14:textId="77777777" w:rsidR="00030A20" w:rsidRPr="00030A20" w:rsidRDefault="00030A20" w:rsidP="00030A20">
            <w:r w:rsidRPr="00030A20">
              <w:t>10</w:t>
            </w:r>
          </w:p>
        </w:tc>
        <w:tc>
          <w:tcPr>
            <w:tcW w:w="2040" w:type="dxa"/>
            <w:noWrap/>
            <w:hideMark/>
          </w:tcPr>
          <w:p w14:paraId="1738823C" w14:textId="77777777" w:rsidR="00030A20" w:rsidRPr="00030A20" w:rsidRDefault="00030A20" w:rsidP="00030A20">
            <w:r w:rsidRPr="00030A20">
              <w:t>7</w:t>
            </w:r>
          </w:p>
        </w:tc>
        <w:tc>
          <w:tcPr>
            <w:tcW w:w="2320" w:type="dxa"/>
            <w:noWrap/>
            <w:hideMark/>
          </w:tcPr>
          <w:p w14:paraId="6DE8FBD4" w14:textId="77777777" w:rsidR="00030A20" w:rsidRPr="00030A20" w:rsidRDefault="00030A20" w:rsidP="00030A20">
            <w:r w:rsidRPr="00030A20">
              <w:t>21</w:t>
            </w:r>
          </w:p>
        </w:tc>
        <w:tc>
          <w:tcPr>
            <w:tcW w:w="1960" w:type="dxa"/>
            <w:noWrap/>
            <w:hideMark/>
          </w:tcPr>
          <w:p w14:paraId="1E11F186" w14:textId="77777777" w:rsidR="00030A20" w:rsidRPr="00030A20" w:rsidRDefault="00030A20" w:rsidP="00030A20">
            <w:r w:rsidRPr="00030A20">
              <w:t>33%</w:t>
            </w:r>
          </w:p>
        </w:tc>
        <w:tc>
          <w:tcPr>
            <w:tcW w:w="3080" w:type="dxa"/>
            <w:noWrap/>
            <w:hideMark/>
          </w:tcPr>
          <w:p w14:paraId="316B5EBF" w14:textId="77777777" w:rsidR="00030A20" w:rsidRPr="00030A20" w:rsidRDefault="00030A20" w:rsidP="00030A20">
            <w:r w:rsidRPr="00030A20">
              <w:t>100%</w:t>
            </w:r>
          </w:p>
        </w:tc>
        <w:tc>
          <w:tcPr>
            <w:tcW w:w="960" w:type="dxa"/>
            <w:noWrap/>
            <w:hideMark/>
          </w:tcPr>
          <w:p w14:paraId="7F1EA0A5" w14:textId="77777777" w:rsidR="00030A20" w:rsidRPr="00030A20" w:rsidRDefault="00030A20" w:rsidP="00030A20">
            <w:r w:rsidRPr="00030A20">
              <w:t>70</w:t>
            </w:r>
          </w:p>
        </w:tc>
      </w:tr>
      <w:tr w:rsidR="00030A20" w:rsidRPr="00030A20" w14:paraId="6515F66A" w14:textId="77777777" w:rsidTr="00030A20">
        <w:trPr>
          <w:trHeight w:val="300"/>
        </w:trPr>
        <w:tc>
          <w:tcPr>
            <w:tcW w:w="3300" w:type="dxa"/>
            <w:noWrap/>
            <w:hideMark/>
          </w:tcPr>
          <w:p w14:paraId="5DED3F69" w14:textId="77777777" w:rsidR="00030A20" w:rsidRPr="00030A20" w:rsidRDefault="00030A20" w:rsidP="00030A20"/>
        </w:tc>
        <w:tc>
          <w:tcPr>
            <w:tcW w:w="2040" w:type="dxa"/>
            <w:noWrap/>
            <w:hideMark/>
          </w:tcPr>
          <w:p w14:paraId="71A67B74" w14:textId="77777777" w:rsidR="00030A20" w:rsidRPr="00030A20" w:rsidRDefault="00030A20" w:rsidP="00030A20">
            <w:r w:rsidRPr="00030A20">
              <w:t>21</w:t>
            </w:r>
          </w:p>
        </w:tc>
        <w:tc>
          <w:tcPr>
            <w:tcW w:w="2320" w:type="dxa"/>
            <w:noWrap/>
            <w:hideMark/>
          </w:tcPr>
          <w:p w14:paraId="1ADB08F4" w14:textId="77777777" w:rsidR="00030A20" w:rsidRPr="00030A20" w:rsidRDefault="00030A20" w:rsidP="00030A20"/>
        </w:tc>
        <w:tc>
          <w:tcPr>
            <w:tcW w:w="1960" w:type="dxa"/>
            <w:noWrap/>
            <w:hideMark/>
          </w:tcPr>
          <w:p w14:paraId="5FF33D33" w14:textId="77777777" w:rsidR="00030A20" w:rsidRPr="00030A20" w:rsidRDefault="00030A20" w:rsidP="00030A20">
            <w:r w:rsidRPr="00030A20">
              <w:t>100%</w:t>
            </w:r>
          </w:p>
        </w:tc>
        <w:tc>
          <w:tcPr>
            <w:tcW w:w="3080" w:type="dxa"/>
            <w:noWrap/>
            <w:hideMark/>
          </w:tcPr>
          <w:p w14:paraId="117FAF16" w14:textId="77777777" w:rsidR="00030A20" w:rsidRPr="00030A20" w:rsidRDefault="00030A20" w:rsidP="00030A20"/>
        </w:tc>
        <w:tc>
          <w:tcPr>
            <w:tcW w:w="960" w:type="dxa"/>
            <w:noWrap/>
            <w:hideMark/>
          </w:tcPr>
          <w:p w14:paraId="6A6CA57F" w14:textId="77777777" w:rsidR="00030A20" w:rsidRPr="00030A20" w:rsidRDefault="00030A20" w:rsidP="00030A20">
            <w:r w:rsidRPr="00030A20">
              <w:t>132</w:t>
            </w:r>
          </w:p>
        </w:tc>
      </w:tr>
    </w:tbl>
    <w:p w14:paraId="187D9544" w14:textId="77777777" w:rsidR="00E206B5" w:rsidRDefault="00E206B5"/>
    <w:p w14:paraId="2B3DAC3D" w14:textId="44EFBB58" w:rsidR="005B0686" w:rsidRPr="00F54CE8" w:rsidRDefault="004E3E51">
      <w:pPr>
        <w:rPr>
          <w:sz w:val="32"/>
          <w:szCs w:val="32"/>
        </w:rPr>
      </w:pPr>
      <w:r w:rsidRPr="00F54CE8">
        <w:rPr>
          <w:sz w:val="32"/>
          <w:szCs w:val="32"/>
        </w:rPr>
        <w:t xml:space="preserve"> 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∑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Xi.Fi</m:t>
                </m:r>
              </m:e>
            </m:d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∑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Fi</m:t>
                </m:r>
              </m:e>
            </m:d>
          </m:den>
        </m:f>
      </m:oMath>
    </w:p>
    <w:p w14:paraId="769A3C27" w14:textId="663DA254" w:rsidR="000A65D7" w:rsidRPr="00F54CE8" w:rsidRDefault="003E1D7D">
      <w:pPr>
        <w:rPr>
          <w:sz w:val="28"/>
          <w:szCs w:val="28"/>
        </w:rPr>
      </w:pPr>
      <m:oMath>
        <m:r>
          <w:rPr>
            <w:rFonts w:ascii="Cambria Math" w:hAnsi="Cambria Math" w:cs="Cambria Math"/>
            <w:sz w:val="36"/>
            <w:szCs w:val="36"/>
          </w:rPr>
          <m:t>x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132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21</m:t>
            </m:r>
          </m:den>
        </m:f>
      </m:oMath>
      <w:r>
        <w:rPr>
          <w:rFonts w:cstheme="minorHAnsi"/>
          <w:sz w:val="28"/>
          <w:szCs w:val="28"/>
        </w:rPr>
        <w:t xml:space="preserve"> </w:t>
      </w:r>
    </w:p>
    <w:p w14:paraId="564AF64C" w14:textId="677F9326" w:rsidR="000A65D7" w:rsidRDefault="00F54CE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</m:oMath>
      <w:r w:rsidR="002E33BD">
        <w:rPr>
          <w:rFonts w:eastAsiaTheme="minorEastAsia"/>
          <w:sz w:val="28"/>
          <w:szCs w:val="28"/>
        </w:rPr>
        <w:t xml:space="preserve"> </w:t>
      </w:r>
      <w:r w:rsidR="00325A82">
        <w:rPr>
          <w:rFonts w:eastAsiaTheme="minorEastAsia"/>
          <w:sz w:val="28"/>
          <w:szCs w:val="28"/>
        </w:rPr>
        <w:t xml:space="preserve">6,29 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152"/>
      </w:tblGrid>
      <w:tr w:rsidR="00787245" w:rsidRPr="00325A82" w14:paraId="42771AE6" w14:textId="77777777" w:rsidTr="0005261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665" w14:textId="77777777" w:rsidR="00787245" w:rsidRPr="00325A82" w:rsidRDefault="00787245" w:rsidP="0005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5A82">
              <w:rPr>
                <w:rFonts w:ascii="Calibri" w:eastAsia="Times New Roman" w:hAnsi="Calibri" w:cs="Calibri"/>
                <w:color w:val="000000"/>
                <w:lang w:eastAsia="pt-BR"/>
              </w:rPr>
              <w:t>Média Aritmética</w:t>
            </w:r>
          </w:p>
        </w:tc>
      </w:tr>
      <w:tr w:rsidR="00787245" w:rsidRPr="00325A82" w14:paraId="736021E4" w14:textId="77777777" w:rsidTr="0005261F">
        <w:trPr>
          <w:trHeight w:val="30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CD48" w14:textId="77777777" w:rsidR="00787245" w:rsidRPr="00325A82" w:rsidRDefault="00787245" w:rsidP="00052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25A82">
              <w:rPr>
                <w:rFonts w:ascii="Calibri" w:eastAsia="Times New Roman" w:hAnsi="Calibri" w:cs="Calibri"/>
                <w:color w:val="000000"/>
                <w:lang w:eastAsia="pt-BR"/>
              </w:rPr>
              <w:t>6,29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3A4C" w14:textId="77777777" w:rsidR="00787245" w:rsidRPr="00325A82" w:rsidRDefault="00787245" w:rsidP="00052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1DC6C90" w14:textId="3930496D" w:rsidR="00325A82" w:rsidRPr="00F54CE8" w:rsidRDefault="00030A2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F8E18" wp14:editId="58002D71">
            <wp:simplePos x="0" y="0"/>
            <wp:positionH relativeFrom="column">
              <wp:posOffset>-80010</wp:posOffset>
            </wp:positionH>
            <wp:positionV relativeFrom="paragraph">
              <wp:posOffset>149225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46A9E04-FB07-602A-79F4-73CBF5C9E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2FBDED94" w14:textId="5ADBB15E" w:rsidR="000A65D7" w:rsidRDefault="000A65D7"/>
    <w:p w14:paraId="2EE6242A" w14:textId="4E063C05" w:rsidR="000A65D7" w:rsidRDefault="000A65D7"/>
    <w:p w14:paraId="549FE329" w14:textId="6792B650" w:rsidR="000A65D7" w:rsidRDefault="000A65D7"/>
    <w:sectPr w:rsidR="000A6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86"/>
    <w:rsid w:val="00030A20"/>
    <w:rsid w:val="000A65D7"/>
    <w:rsid w:val="002E33BD"/>
    <w:rsid w:val="00325A82"/>
    <w:rsid w:val="003E1D7D"/>
    <w:rsid w:val="004E3E51"/>
    <w:rsid w:val="005B0686"/>
    <w:rsid w:val="006261A6"/>
    <w:rsid w:val="00787245"/>
    <w:rsid w:val="0092682D"/>
    <w:rsid w:val="00AD5A3B"/>
    <w:rsid w:val="00D7499E"/>
    <w:rsid w:val="00E206B5"/>
    <w:rsid w:val="00F21F78"/>
    <w:rsid w:val="00F5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75B1"/>
  <w15:chartTrackingRefBased/>
  <w15:docId w15:val="{B093545B-3BFA-4F9A-9B1C-5C25901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59b1b1a2bee7571/Faculdade/Sprint%20de%20Estat&#237;stica%20Finaliza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de resposta por solicitação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F10-4ADE-8694-CD5D7D42D90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F10-4ADE-8694-CD5D7D42D90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F10-4ADE-8694-CD5D7D42D90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F10-4ADE-8694-CD5D7D42D90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F10-4ADE-8694-CD5D7D42D9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'[Sprint de Estatística Finalizado.xlsx]Planilha1'!$F$10:$F$14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'[Sprint de Estatística Finalizado.xlsx]Planilha1'!$G$10:$G$14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2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F10-4ADE-8694-CD5D7D42D90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4</cp:revision>
  <dcterms:created xsi:type="dcterms:W3CDTF">2022-05-09T18:34:00Z</dcterms:created>
  <dcterms:modified xsi:type="dcterms:W3CDTF">2022-05-12T21:09:00Z</dcterms:modified>
</cp:coreProperties>
</file>