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A8539" w14:textId="704887D1" w:rsidR="00B35AFC" w:rsidRDefault="00B35AFC" w:rsidP="00B35AFC">
      <w:pPr>
        <w:jc w:val="center"/>
      </w:pPr>
      <w:r>
        <w:t>ATIVIDADE AULA 7</w:t>
      </w:r>
    </w:p>
    <w:p w14:paraId="298F4AB3" w14:textId="79316C8C" w:rsidR="00B35AFC" w:rsidRDefault="00B35AFC"/>
    <w:p w14:paraId="781E278C" w14:textId="7CCA3BC2" w:rsidR="00B35AFC" w:rsidRDefault="00B35AFC" w:rsidP="00B35AFC">
      <w:pPr>
        <w:pStyle w:val="PargrafodaLista"/>
        <w:numPr>
          <w:ilvl w:val="0"/>
          <w:numId w:val="1"/>
        </w:numPr>
      </w:pPr>
      <w:r>
        <w:t xml:space="preserve">PESQUISE SOBRE NO QUE CONSISTE EM QUAIS AS VANTAGENS DOS TIPOS EMPRESARIAIS: </w:t>
      </w:r>
      <w:r w:rsidR="00C32539">
        <w:t xml:space="preserve">MEI, </w:t>
      </w:r>
      <w:r>
        <w:t>EI, EIRELI, SLU</w:t>
      </w:r>
      <w:r w:rsidR="00C32539">
        <w:t>.</w:t>
      </w:r>
    </w:p>
    <w:sectPr w:rsidR="00B35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404FAC"/>
    <w:multiLevelType w:val="hybridMultilevel"/>
    <w:tmpl w:val="972AAD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FC"/>
    <w:rsid w:val="00B35AFC"/>
    <w:rsid w:val="00C3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A3F844"/>
  <w15:chartTrackingRefBased/>
  <w15:docId w15:val="{1239FD97-8A91-6D40-8095-73376339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35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2021-09-25T10:42:00Z</dcterms:created>
  <dcterms:modified xsi:type="dcterms:W3CDTF">2021-09-25T10:57:00Z</dcterms:modified>
</cp:coreProperties>
</file>