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2E881E" w:rsidP="642E881E" w:rsidRDefault="642E881E" w14:paraId="46222CF1" w14:textId="7312B6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42993103" wp14:anchorId="2118A518">
            <wp:extent cx="5629275" cy="828675"/>
            <wp:effectExtent l="0" t="0" r="0" b="0"/>
            <wp:docPr id="34813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01e6b393b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42E881E" w:rsidTr="642E881E" w14:paraId="20F5892A">
        <w:tc>
          <w:tcPr>
            <w:tcW w:w="4500" w:type="dxa"/>
            <w:tcMar/>
            <w:vAlign w:val="top"/>
          </w:tcPr>
          <w:p w:rsidR="642E881E" w:rsidP="642E881E" w:rsidRDefault="642E881E" w14:paraId="454A5AD0" w14:textId="2595CAB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2E881E" w:rsidR="642E881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  <w:lang w:val="pt-BR"/>
              </w:rPr>
              <w:t>Aluno:</w:t>
            </w:r>
            <w:r w:rsidRPr="642E881E" w:rsidR="642E8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 </w:t>
            </w:r>
            <w:r w:rsidRPr="642E881E" w:rsidR="642E8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João Victor </w:t>
            </w:r>
            <w:proofErr w:type="spellStart"/>
            <w:r w:rsidRPr="642E881E" w:rsidR="642E8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Jansen</w:t>
            </w:r>
            <w:proofErr w:type="spellEnd"/>
          </w:p>
        </w:tc>
        <w:tc>
          <w:tcPr>
            <w:tcW w:w="4500" w:type="dxa"/>
            <w:tcMar/>
            <w:vAlign w:val="top"/>
          </w:tcPr>
          <w:p w:rsidR="642E881E" w:rsidP="642E881E" w:rsidRDefault="642E881E" w14:paraId="2042FDA4" w14:textId="12019F2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2E881E" w:rsidR="642E881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  <w:lang w:val="pt-BR"/>
              </w:rPr>
              <w:t>Turma</w:t>
            </w:r>
            <w:r w:rsidRPr="642E881E" w:rsidR="642E8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  <w:r w:rsidRPr="642E881E" w:rsidR="642E8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3º Informática - Matutino</w:t>
            </w:r>
          </w:p>
        </w:tc>
      </w:tr>
      <w:tr w:rsidR="642E881E" w:rsidTr="642E881E" w14:paraId="2BC3BCF0">
        <w:trPr>
          <w:trHeight w:val="300"/>
        </w:trPr>
        <w:tc>
          <w:tcPr>
            <w:tcW w:w="4500" w:type="dxa"/>
            <w:tcMar/>
            <w:vAlign w:val="top"/>
          </w:tcPr>
          <w:p w:rsidR="642E881E" w:rsidP="642E881E" w:rsidRDefault="642E881E" w14:paraId="5F3BE731" w14:textId="7FD27D7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F6368"/>
                <w:sz w:val="24"/>
                <w:szCs w:val="24"/>
                <w:lang w:val="pt-BR"/>
              </w:rPr>
            </w:pPr>
            <w:r w:rsidRPr="642E881E" w:rsidR="642E881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  <w:lang w:val="pt-BR"/>
              </w:rPr>
              <w:t>Professor</w:t>
            </w:r>
            <w:r w:rsidRPr="642E881E" w:rsidR="642E8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:  </w:t>
            </w:r>
            <w:r w:rsidRPr="642E881E" w:rsidR="642E88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F6368"/>
                <w:sz w:val="24"/>
                <w:szCs w:val="24"/>
                <w:lang w:val="pt-BR"/>
              </w:rPr>
              <w:t>Francis Baranoski</w:t>
            </w:r>
          </w:p>
        </w:tc>
        <w:tc>
          <w:tcPr>
            <w:tcW w:w="4500" w:type="dxa"/>
            <w:tcMar/>
            <w:vAlign w:val="top"/>
          </w:tcPr>
          <w:p w:rsidR="642E881E" w:rsidP="642E881E" w:rsidRDefault="642E881E" w14:paraId="59756351" w14:textId="66F41B9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2E881E" w:rsidR="642E881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  <w:lang w:val="pt-BR"/>
              </w:rPr>
              <w:t>Disciplina</w:t>
            </w:r>
            <w:r w:rsidRPr="642E881E" w:rsidR="642E8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:  Desenvolvimento Web</w:t>
            </w:r>
          </w:p>
        </w:tc>
      </w:tr>
    </w:tbl>
    <w:p w:rsidR="642E881E" w:rsidP="642E881E" w:rsidRDefault="642E881E" w14:paraId="11B0E1A8" w14:textId="413C18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42E881E" w:rsidP="642E881E" w:rsidRDefault="642E881E" w14:paraId="52852C25" w14:textId="78F60E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42E881E" w:rsidP="642E881E" w:rsidRDefault="642E881E" w14:paraId="26AD9388" w14:textId="5FDF5430">
      <w:pPr>
        <w:pStyle w:val="Normal"/>
        <w:ind w:left="1416" w:firstLine="708"/>
        <w:rPr>
          <w:rFonts w:ascii="Arial" w:hAnsi="Arial" w:eastAsia="Arial" w:cs="Arial"/>
          <w:b w:val="1"/>
          <w:bCs w:val="1"/>
          <w:sz w:val="24"/>
          <w:szCs w:val="24"/>
        </w:rPr>
      </w:pPr>
      <w:r w:rsidRPr="642E881E" w:rsidR="642E881E">
        <w:rPr>
          <w:rFonts w:ascii="Arial" w:hAnsi="Arial" w:eastAsia="Arial" w:cs="Arial"/>
          <w:b w:val="1"/>
          <w:bCs w:val="1"/>
          <w:sz w:val="24"/>
          <w:szCs w:val="24"/>
        </w:rPr>
        <w:t>Aula02 – Conceitos Fundamentais</w:t>
      </w:r>
    </w:p>
    <w:p w:rsidR="642E881E" w:rsidP="642E881E" w:rsidRDefault="642E881E" w14:paraId="3E6BF201" w14:textId="5EAFF564">
      <w:pPr>
        <w:pStyle w:val="Normal"/>
        <w:ind w:left="1416" w:firstLine="708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2E881E" w:rsidP="642E881E" w:rsidRDefault="642E881E" w14:paraId="71A7F9DC" w14:textId="6FCAE9BB">
      <w:pPr>
        <w:pStyle w:val="Normal"/>
        <w:ind w:left="0"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1.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HTML (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HyperText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Markup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Language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), HTTP (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HyperText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Transfer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Protocol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), WWW (World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Wide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Web) e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W3C (World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Wide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Web Consortium).</w:t>
      </w:r>
    </w:p>
    <w:p w:rsidR="642E881E" w:rsidP="642E881E" w:rsidRDefault="642E881E" w14:paraId="32475652" w14:textId="3C3E54D2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642E881E" w:rsidP="642E881E" w:rsidRDefault="642E881E" w14:paraId="72C0325F" w14:textId="3FF26351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2. </w:t>
      </w:r>
    </w:p>
    <w:p w:rsidR="642E881E" w:rsidP="642E881E" w:rsidRDefault="642E881E" w14:paraId="4B150BD5" w14:textId="2684676E">
      <w:pPr>
        <w:pStyle w:val="ListParagraph"/>
        <w:numPr>
          <w:ilvl w:val="0"/>
          <w:numId w:val="1"/>
        </w:num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HTTP: Consiste em um protocolo que tem usos em sistemas de informações de hipermídia, colaborativos e distribuídos. É vulnerável a interceptação de dados.</w:t>
      </w:r>
    </w:p>
    <w:p w:rsidR="642E881E" w:rsidP="642E881E" w:rsidRDefault="642E881E" w14:paraId="7195A949" w14:textId="1B996CC8">
      <w:pPr>
        <w:pStyle w:val="ListParagraph"/>
        <w:numPr>
          <w:ilvl w:val="0"/>
          <w:numId w:val="2"/>
        </w:numPr>
        <w:rPr>
          <w:rFonts w:ascii="Symbol" w:hAnsi="Symbol" w:eastAsia="Symbol" w:cs="Symbol"/>
          <w:b w:val="0"/>
          <w:bCs w:val="0"/>
          <w:i w:val="0"/>
          <w:iCs w:val="0"/>
          <w:noProof w:val="0"/>
          <w:color w:val="3C4043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HTTPS: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 conversão é a mesma que HTTP, mas com um "S" extra, resultando em uma palavra distinta: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Secure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Hypertext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Transfer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Protocol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 Este protocolo é a junção entre HTTP e SSL (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Secure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Socket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Layer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). Em geral é o mesmo que HTTP, porém com segurança.</w:t>
      </w:r>
    </w:p>
    <w:p w:rsidR="642E881E" w:rsidP="642E881E" w:rsidRDefault="642E881E" w14:paraId="050239F9" w14:textId="326A363C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642E881E" w:rsidP="642E881E" w:rsidRDefault="642E881E" w14:paraId="2892912F" w14:textId="6619BA15">
      <w:pPr>
        <w:pStyle w:val="Normal"/>
        <w:ind w:left="0"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3.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O DNS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pt-BR"/>
        </w:rPr>
        <w:t xml:space="preserve">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pt-BR"/>
        </w:rPr>
        <w:t xml:space="preserve">(Domain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pt-BR"/>
        </w:rPr>
        <w:t>Name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pt-BR"/>
        </w:rPr>
        <w:t xml:space="preserve"> System, ou sistema de nomes de domínios) possibilita</w:t>
      </w:r>
      <w:r w:rsidRPr="642E881E" w:rsidR="642E881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acesso do computador ao servidor, ele faz isso ao entrar no mesmo, buscando a URL do site.</w:t>
      </w:r>
    </w:p>
    <w:p w:rsidR="642E881E" w:rsidP="642E881E" w:rsidRDefault="642E881E" w14:paraId="710BAD97" w14:textId="11D531A8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642E881E" w:rsidP="642E881E" w:rsidRDefault="642E881E" w14:paraId="4174E57B" w14:textId="45E60927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4.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A transferência de dados de um servidor ao outro seria impossível.</w:t>
      </w:r>
    </w:p>
    <w:p w:rsidR="642E881E" w:rsidP="642E881E" w:rsidRDefault="642E881E" w14:paraId="425A830D" w14:textId="14154E92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642E881E" w:rsidP="642E881E" w:rsidRDefault="642E881E" w14:paraId="7DF7A444" w14:textId="44AFCFA1">
      <w:pPr>
        <w:pStyle w:val="Normal"/>
        <w:ind w:left="0"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5.</w:t>
      </w:r>
      <w:r w:rsidRPr="642E881E" w:rsidR="642E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1D1B"/>
          <w:sz w:val="24"/>
          <w:szCs w:val="24"/>
          <w:lang w:val="pt-BR"/>
        </w:rPr>
        <w:t>HTML é utilizada como marcação para desenvolver páginas e documentos eletrônicos para a internet.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1D1B"/>
          <w:sz w:val="24"/>
          <w:szCs w:val="24"/>
          <w:lang w:val="pt-BR"/>
        </w:rPr>
        <w:t xml:space="preserve">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linguagem de marcação de hipertexto é o bloco de construção mais simples da web, o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HTML não é uma linguagem de programação, isso significa que não pode ser usado para criar funcionalidades dinâmicas, entretanto, o HTML possibilita a organização e formatação de documentos.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Em geral, outras tecnologias além do HTML também são usadas para descrever a representação de páginas da web, como CSS e </w:t>
      </w:r>
      <w:proofErr w:type="spellStart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JavaScript</w:t>
      </w:r>
      <w:proofErr w:type="spellEnd"/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</w:p>
    <w:p w:rsidR="642E881E" w:rsidP="642E881E" w:rsidRDefault="642E881E" w14:paraId="7D538B44" w14:textId="19D61FF3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642E881E" w:rsidP="642E881E" w:rsidRDefault="642E881E" w14:paraId="5BB32CE1" w14:textId="0FA2DA80">
      <w:pPr>
        <w:pStyle w:val="Normal"/>
        <w:ind w:left="0" w:firstLine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42E881E" w:rsidR="642E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6. 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O propósito era</w:t>
      </w:r>
      <w:r w:rsidRPr="642E881E" w:rsidR="642E88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facilitar e possibilitar o acesso para diversos documentos e tornar tudo uma forma padrão, deixando-os universais.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26091"/>
    <w:rsid w:val="4BA26091"/>
    <w:rsid w:val="642E8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6091"/>
  <w15:chartTrackingRefBased/>
  <w15:docId w15:val="{0eaf45fa-c4bd-43a6-b07e-dfca38279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0e01e6b393b4ca8" /><Relationship Type="http://schemas.openxmlformats.org/officeDocument/2006/relationships/numbering" Target="/word/numbering.xml" Id="R58b1902f5b9442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2021-05-25T01:53:35.7286636Z</dcterms:created>
  <dcterms:modified xsi:type="dcterms:W3CDTF">2021-05-25T02:54:17.7727742Z</dcterms:modified>
  <dc:creator>João Jansen</dc:creator>
  <lastModifiedBy>João Jansen</lastModifiedBy>
</coreProperties>
</file>