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Arial" w:hAnsi="Arial" w:cs="Arial"/>
          <w:lang w:val="pt-BR"/>
        </w:rPr>
      </w:pPr>
      <w:r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-933450</wp:posOffset>
            </wp:positionH>
            <wp:positionV relativeFrom="paragraph">
              <wp:posOffset>-742950</wp:posOffset>
            </wp:positionV>
            <wp:extent cx="7772400" cy="2916555"/>
            <wp:effectExtent l="0" t="0" r="0" b="0"/>
            <wp:wrapNone/>
            <wp:docPr id="1" name="Picture 4" descr="A4 Report-Proposal front 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A4 Report-Proposal front to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5089525</wp:posOffset>
            </wp:positionH>
            <wp:positionV relativeFrom="page">
              <wp:posOffset>2007235</wp:posOffset>
            </wp:positionV>
            <wp:extent cx="1285875" cy="638175"/>
            <wp:effectExtent l="0" t="0" r="0" b="0"/>
            <wp:wrapSquare wrapText="largest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lang w:val="pt-BR"/>
        </w:rPr>
        <w:tab/>
      </w:r>
      <w:r>
        <w:rPr>
          <w:rFonts w:cs="Arial" w:ascii="Arial" w:hAnsi="Arial"/>
          <w:lang w:val="pt-BR"/>
        </w:rPr>
        <w:tab/>
        <w:tab/>
      </w:r>
    </w:p>
    <w:p>
      <w:pPr>
        <w:pStyle w:val="TextBody"/>
        <w:tabs>
          <w:tab w:val="clear" w:pos="720"/>
          <w:tab w:val="left" w:pos="6960" w:leader="none"/>
        </w:tabs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ab/>
      </w:r>
    </w:p>
    <w:p>
      <w:pPr>
        <w:pStyle w:val="TextBody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extBody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margin">
                  <wp:align>right</wp:align>
                </wp:positionH>
                <wp:positionV relativeFrom="paragraph">
                  <wp:posOffset>238125</wp:posOffset>
                </wp:positionV>
                <wp:extent cx="6293485" cy="1845310"/>
                <wp:effectExtent l="0" t="0" r="0" b="9525"/>
                <wp:wrapNone/>
                <wp:docPr id="3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00" cy="184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/>
                                <w:b/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auto"/>
                                <w:sz w:val="48"/>
                              </w:rPr>
                              <w:t>Document of Understanding</w:t>
                            </w:r>
                          </w:p>
                          <w:p>
                            <w:pPr>
                              <w:pStyle w:val="FrameContents"/>
                              <w:ind w:left="8640" w:hanging="0"/>
                              <w:jc w:val="both"/>
                              <w:rPr>
                                <w:rFonts w:ascii="Calibri" w:hAnsi="Calibri"/>
                                <w:b/>
                                <w:b/>
                                <w:bCs/>
                                <w:sz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</w:rPr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</w:rPr>
                              <w:t>SGP WEB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stroked="f" style="position:absolute;margin-left:-45.55pt;margin-top:18.75pt;width:495.45pt;height:145.2pt;mso-position-horizontal:right;mso-position-horizont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/>
                          <w:b/>
                          <w:b/>
                          <w:bCs/>
                          <w:sz w:val="48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auto"/>
                          <w:sz w:val="48"/>
                        </w:rPr>
                        <w:t>Document of Understanding</w:t>
                      </w:r>
                    </w:p>
                    <w:p>
                      <w:pPr>
                        <w:pStyle w:val="FrameContents"/>
                        <w:ind w:left="8640" w:hanging="0"/>
                        <w:jc w:val="both"/>
                        <w:rPr>
                          <w:rFonts w:ascii="Calibri" w:hAnsi="Calibri"/>
                          <w:b/>
                          <w:b/>
                          <w:bCs/>
                          <w:sz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</w:rPr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alibri" w:hAnsi="Calibri"/>
                          <w:b/>
                          <w:bCs/>
                          <w:sz w:val="28"/>
                          <w:szCs w:val="28"/>
                        </w:rPr>
                        <w:t>SGP WEB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extBody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extBody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extBody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extBody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extBody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extBody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Normal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  <w:r>
        <w:br w:type="page"/>
      </w:r>
    </w:p>
    <w:p>
      <w:pPr>
        <w:pStyle w:val="SectionHeading"/>
        <w:rPr>
          <w:rFonts w:ascii="Calibri" w:hAnsi="Calibri" w:cs="Arial"/>
          <w:b w:val="false"/>
          <w:b w:val="false"/>
          <w:lang w:val="pt-BR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-919480</wp:posOffset>
                </wp:positionH>
                <wp:positionV relativeFrom="paragraph">
                  <wp:posOffset>86995</wp:posOffset>
                </wp:positionV>
                <wp:extent cx="7783830" cy="7202170"/>
                <wp:effectExtent l="9525" t="5080" r="9525" b="13970"/>
                <wp:wrapNone/>
                <wp:docPr id="5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3200" cy="7201440"/>
                        </a:xfrm>
                        <a:prstGeom prst="rect">
                          <a:avLst/>
                        </a:prstGeom>
                        <a:solidFill>
                          <a:srgbClr val="4e84c4"/>
                        </a:solidFill>
                        <a:ln w="9360">
                          <a:solidFill>
                            <a:srgbClr val="4e84c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#4e84c4" stroked="t" style="position:absolute;margin-left:-72.4pt;margin-top:6.85pt;width:612.8pt;height:567pt">
                <w10:wrap type="none"/>
                <v:fill o:detectmouseclick="t" type="solid" color2="#b17b3b"/>
                <v:stroke color="#4e84c4" weight="9360" joinstyle="miter" endcap="flat"/>
              </v:rect>
            </w:pict>
          </mc:Fallback>
        </mc:AlternateContent>
      </w:r>
      <w:r>
        <w:rPr>
          <w:rFonts w:cs="Arial" w:ascii="Calibri" w:hAnsi="Calibri"/>
          <w:b w:val="false"/>
          <w:lang w:val="pt-BR"/>
        </w:rPr>
        <w:t>Authors</w:t>
      </w:r>
    </w:p>
    <w:tbl>
      <w:tblPr>
        <w:tblW w:w="8990" w:type="dxa"/>
        <w:jc w:val="left"/>
        <w:tblInd w:w="0" w:type="dxa"/>
        <w:tblCellMar>
          <w:top w:w="72" w:type="dxa"/>
          <w:left w:w="115" w:type="dxa"/>
          <w:bottom w:w="72" w:type="dxa"/>
          <w:right w:w="115" w:type="dxa"/>
        </w:tblCellMar>
        <w:tblLook w:firstRow="0" w:noVBand="0" w:lastRow="0" w:firstColumn="0" w:lastColumn="0" w:noHBand="0" w:val="0000"/>
      </w:tblPr>
      <w:tblGrid>
        <w:gridCol w:w="1361"/>
        <w:gridCol w:w="1380"/>
        <w:gridCol w:w="1353"/>
        <w:gridCol w:w="4895"/>
      </w:tblGrid>
      <w:tr>
        <w:trPr>
          <w:tblHeader w:val="true"/>
          <w:cantSplit w:val="true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TableHeading"/>
              <w:spacing w:before="60" w:after="60"/>
              <w:rPr>
                <w:rFonts w:ascii="Calibri" w:hAnsi="Calibri" w:cs="Arial"/>
                <w:b w:val="false"/>
                <w:b w:val="false"/>
                <w:lang w:val="pt-BR"/>
              </w:rPr>
            </w:pPr>
            <w:r>
              <w:rPr>
                <w:rFonts w:cs="Arial" w:ascii="Calibri" w:hAnsi="Calibri"/>
                <w:b w:val="false"/>
                <w:lang w:val="pt-BR"/>
              </w:rPr>
              <w:t>Name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TableHeading"/>
              <w:spacing w:before="60" w:after="60"/>
              <w:rPr>
                <w:rFonts w:ascii="Calibri" w:hAnsi="Calibri" w:cs="Arial"/>
                <w:b w:val="false"/>
                <w:b w:val="false"/>
                <w:lang w:val="pt-BR"/>
              </w:rPr>
            </w:pPr>
            <w:r>
              <w:rPr>
                <w:rFonts w:cs="Arial" w:ascii="Calibri" w:hAnsi="Calibri"/>
                <w:b w:val="false"/>
                <w:lang w:val="pt-BR"/>
              </w:rPr>
              <w:t>Location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TableHeading"/>
              <w:spacing w:before="60" w:after="60"/>
              <w:rPr>
                <w:rFonts w:ascii="Calibri" w:hAnsi="Calibri" w:cs="Arial"/>
                <w:b w:val="false"/>
                <w:b w:val="false"/>
                <w:lang w:val="pt-BR"/>
              </w:rPr>
            </w:pPr>
            <w:r>
              <w:rPr>
                <w:rFonts w:cs="Arial" w:ascii="Calibri" w:hAnsi="Calibri"/>
                <w:b w:val="false"/>
                <w:lang w:val="pt-BR"/>
              </w:rPr>
              <w:t>Phone</w:t>
            </w:r>
          </w:p>
        </w:tc>
        <w:tc>
          <w:tcPr>
            <w:tcW w:w="4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TableHeading"/>
              <w:spacing w:before="60" w:after="60"/>
              <w:rPr>
                <w:rFonts w:ascii="Calibri" w:hAnsi="Calibri" w:cs="Arial"/>
                <w:b w:val="false"/>
                <w:b w:val="false"/>
                <w:lang w:val="pt-BR"/>
              </w:rPr>
            </w:pPr>
            <w:r>
              <w:rPr>
                <w:rFonts w:cs="Arial" w:ascii="Calibri" w:hAnsi="Calibri"/>
                <w:b w:val="false"/>
                <w:lang w:val="pt-BR"/>
              </w:rPr>
              <w:t>Email</w:t>
            </w:r>
          </w:p>
        </w:tc>
      </w:tr>
      <w:tr>
        <w:trPr>
          <w:cantSplit w:val="true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Text8"/>
              <w:rPr/>
            </w:pPr>
            <w:r>
              <w:rPr>
                <w:rFonts w:ascii="Calibri" w:hAnsi="Calibri"/>
                <w:lang w:val="pt-BR"/>
              </w:rPr>
              <w:t>João Lucas Bevenho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Text8"/>
              <w:rPr/>
            </w:pPr>
            <w:r>
              <w:rPr>
                <w:rFonts w:ascii="Calibri" w:hAnsi="Calibri"/>
                <w:lang w:val="pt-BR"/>
              </w:rPr>
              <w:t>Londrina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Text8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  <w:tc>
          <w:tcPr>
            <w:tcW w:w="4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Text8"/>
              <w:rPr/>
            </w:pPr>
            <w:r>
              <w:rPr>
                <w:rFonts w:ascii="Calibri" w:hAnsi="Calibri"/>
                <w:lang w:val="pt-BR"/>
              </w:rPr>
              <w:t>Joaol.bevenho@tcs.com</w:t>
            </w:r>
          </w:p>
        </w:tc>
      </w:tr>
      <w:tr>
        <w:trPr>
          <w:cantSplit w:val="true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Text8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Text8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Text8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  <w:tc>
          <w:tcPr>
            <w:tcW w:w="4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Text8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</w:tr>
      <w:tr>
        <w:trPr>
          <w:cantSplit w:val="true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Text8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Text8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Text8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  <w:tc>
          <w:tcPr>
            <w:tcW w:w="4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Text8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</w:tr>
    </w:tbl>
    <w:p>
      <w:pPr>
        <w:pStyle w:val="SectionHeading"/>
        <w:rPr/>
      </w:pPr>
      <w:r>
        <w:rPr>
          <w:rFonts w:cs="Arial" w:ascii="Calibri" w:hAnsi="Calibri"/>
          <w:b w:val="false"/>
          <w:lang w:val="pt-BR"/>
        </w:rPr>
        <w:t>Revision History</w:t>
      </w:r>
    </w:p>
    <w:tbl>
      <w:tblPr>
        <w:tblW w:w="8990" w:type="dxa"/>
        <w:jc w:val="center"/>
        <w:tblInd w:w="0" w:type="dxa"/>
        <w:tblCellMar>
          <w:top w:w="72" w:type="dxa"/>
          <w:left w:w="115" w:type="dxa"/>
          <w:bottom w:w="72" w:type="dxa"/>
          <w:right w:w="115" w:type="dxa"/>
        </w:tblCellMar>
        <w:tblLook w:firstRow="0" w:noVBand="0" w:lastRow="0" w:firstColumn="0" w:lastColumn="0" w:noHBand="0" w:val="0000"/>
      </w:tblPr>
      <w:tblGrid>
        <w:gridCol w:w="1389"/>
        <w:gridCol w:w="1381"/>
        <w:gridCol w:w="6220"/>
      </w:tblGrid>
      <w:tr>
        <w:trPr>
          <w:tblHeader w:val="true"/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TableHeading"/>
              <w:spacing w:before="60" w:after="60"/>
              <w:rPr>
                <w:rFonts w:ascii="Calibri" w:hAnsi="Calibri" w:cs="Arial"/>
                <w:b w:val="false"/>
                <w:b w:val="false"/>
                <w:lang w:val="pt-BR"/>
              </w:rPr>
            </w:pPr>
            <w:r>
              <w:rPr>
                <w:rFonts w:cs="Arial" w:ascii="Calibri" w:hAnsi="Calibri"/>
                <w:b w:val="false"/>
                <w:lang w:val="pt-BR"/>
              </w:rPr>
              <w:t>Date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TableHeading"/>
              <w:spacing w:before="60" w:after="60"/>
              <w:rPr>
                <w:rFonts w:ascii="Calibri" w:hAnsi="Calibri" w:cs="Arial"/>
                <w:b w:val="false"/>
                <w:b w:val="false"/>
                <w:lang w:val="pt-BR"/>
              </w:rPr>
            </w:pPr>
            <w:r>
              <w:rPr>
                <w:rFonts w:cs="Arial" w:ascii="Calibri" w:hAnsi="Calibri"/>
                <w:b w:val="false"/>
                <w:lang w:val="pt-BR"/>
              </w:rPr>
              <w:t>Author</w:t>
            </w:r>
          </w:p>
        </w:tc>
        <w:tc>
          <w:tcPr>
            <w:tcW w:w="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TableHeading"/>
              <w:spacing w:before="60" w:after="60"/>
              <w:rPr>
                <w:rFonts w:ascii="Calibri" w:hAnsi="Calibri" w:cs="Arial"/>
                <w:b w:val="false"/>
                <w:b w:val="false"/>
                <w:lang w:val="pt-BR"/>
              </w:rPr>
            </w:pPr>
            <w:r>
              <w:rPr>
                <w:rFonts w:cs="Arial" w:ascii="Calibri" w:hAnsi="Calibri"/>
                <w:b w:val="false"/>
                <w:lang w:val="pt-BR"/>
              </w:rPr>
              <w:t>Description</w:t>
            </w:r>
          </w:p>
        </w:tc>
      </w:tr>
      <w:tr>
        <w:trPr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Text8"/>
              <w:rPr/>
            </w:pPr>
            <w:r>
              <w:rPr>
                <w:rFonts w:ascii="Calibri" w:hAnsi="Calibri"/>
                <w:lang w:val="pt-BR"/>
              </w:rPr>
              <w:t>08/05/2019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Text8"/>
              <w:rPr/>
            </w:pPr>
            <w:r>
              <w:rPr>
                <w:rFonts w:ascii="Calibri" w:hAnsi="Calibri"/>
                <w:lang w:val="pt-BR"/>
              </w:rPr>
              <w:t>João Lucas Bevenho</w:t>
            </w:r>
          </w:p>
        </w:tc>
        <w:tc>
          <w:tcPr>
            <w:tcW w:w="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Text8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Criação do documento.</w:t>
            </w:r>
          </w:p>
        </w:tc>
      </w:tr>
      <w:tr>
        <w:trPr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Text8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Text8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  <w:tc>
          <w:tcPr>
            <w:tcW w:w="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Text8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</w:tr>
      <w:tr>
        <w:trPr>
          <w:cantSplit w:val="true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Text8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Text8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  <w:tc>
          <w:tcPr>
            <w:tcW w:w="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Text8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</w:tr>
    </w:tbl>
    <w:p>
      <w:pPr>
        <w:pStyle w:val="SectionHeading"/>
        <w:rPr>
          <w:rFonts w:ascii="Calibri" w:hAnsi="Calibri" w:cs="Arial"/>
          <w:b w:val="false"/>
          <w:b w:val="false"/>
          <w:lang w:val="pt-BR"/>
        </w:rPr>
      </w:pPr>
      <w:r>
        <w:rPr>
          <w:rFonts w:cs="Arial" w:ascii="Calibri" w:hAnsi="Calibri"/>
          <w:b w:val="false"/>
          <w:lang w:val="pt-BR"/>
        </w:rPr>
      </w:r>
      <w:r>
        <w:br w:type="page"/>
      </w:r>
    </w:p>
    <w:p>
      <w:pPr>
        <w:pStyle w:val="SectionHeading"/>
        <w:jc w:val="center"/>
        <w:rPr>
          <w:rFonts w:ascii="Calibri" w:hAnsi="Calibri" w:cs="Arial"/>
          <w:b w:val="false"/>
          <w:b w:val="false"/>
          <w:lang w:val="pt-BR"/>
        </w:rPr>
      </w:pPr>
      <w:r>
        <w:rPr>
          <w:rFonts w:cs="Arial" w:ascii="Calibri" w:hAnsi="Calibri"/>
          <w:b w:val="false"/>
          <w:lang w:val="pt-BR"/>
        </w:rPr>
        <w:t>Table of Contents</w:t>
      </w:r>
    </w:p>
    <w:p>
      <w:pPr>
        <w:sectPr>
          <w:headerReference w:type="default" r:id="rId4"/>
          <w:footerReference w:type="default" r:id="rId5"/>
          <w:footerReference w:type="first" r:id="rId6"/>
          <w:type w:val="nextPage"/>
          <w:pgSz w:w="12240" w:h="15840"/>
          <w:pgMar w:left="1440" w:right="1800" w:header="576" w:top="1080" w:footer="432" w:bottom="1080" w:gutter="0"/>
          <w:pgNumType w:fmt="decimal"/>
          <w:formProt w:val="false"/>
          <w:titlePg/>
          <w:textDirection w:val="lrTb"/>
          <w:docGrid w:type="default" w:linePitch="360" w:charSpace="0"/>
        </w:sectPr>
      </w:pPr>
    </w:p>
    <w:p>
      <w:pPr>
        <w:pStyle w:val="Contents1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left" w:pos="40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sz w:val="22"/>
              <w:szCs w:val="22"/>
              <w:lang w:val="pt-BR" w:eastAsia="pt-BR"/>
            </w:rPr>
          </w:pPr>
          <w:r>
            <w:fldChar w:fldCharType="begin"/>
          </w:r>
          <w:r>
            <w:rPr>
              <w:webHidden/>
              <w:rStyle w:val="IndexLink"/>
              <w:sz w:val="28"/>
              <w:b/>
              <w:szCs w:val="44"/>
              <w:vanish w:val="false"/>
              <w:rFonts w:ascii="Calibri" w:hAnsi="Calibri"/>
            </w:rPr>
            <w:instrText> TOC \z \o "1-3" \h</w:instrText>
          </w:r>
          <w:r>
            <w:rPr>
              <w:webHidden/>
              <w:rStyle w:val="IndexLink"/>
              <w:sz w:val="28"/>
              <w:b/>
              <w:szCs w:val="44"/>
              <w:vanish w:val="false"/>
              <w:rFonts w:ascii="Calibri" w:hAnsi="Calibri"/>
            </w:rPr>
            <w:fldChar w:fldCharType="separate"/>
          </w:r>
          <w:hyperlink w:anchor="_Toc2938069">
            <w:r>
              <w:rPr>
                <w:webHidden/>
                <w:rStyle w:val="IndexLink"/>
                <w:rFonts w:ascii="Calibri" w:hAnsi="Calibri"/>
                <w:b/>
                <w:vanish w:val="false"/>
                <w:sz w:val="28"/>
                <w:szCs w:val="44"/>
                <w:lang w:val="pt-BR"/>
              </w:rPr>
              <w:t>A – Functional Overview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  <w:sz w:val="28"/>
                <w:szCs w:val="4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70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Purpose of the Application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71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Business Process flow diagrams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72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Sub application details / Key business transaction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73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4.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Application User Information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74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5.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Application usage pattern &amp; seasonality and special processes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75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6.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Support and Coverage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76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7.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Overview of Functionality and brief descriptions of key process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77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8.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Online – Screen Inventory (for custom built)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78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9.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Special data handling or security requirements (where applicable)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79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10.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Computations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80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11.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Dependencies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81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12.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History Related With the application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82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13.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Languages supported (If Multilingual)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sz w:val="22"/>
              <w:szCs w:val="22"/>
              <w:lang w:val="pt-BR" w:eastAsia="pt-BR"/>
            </w:rPr>
          </w:pPr>
          <w:hyperlink w:anchor="_Toc2938083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B – Technical Overview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84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14.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Technology Stack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85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15.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License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86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16.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Technology Variances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87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17.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System architecture diagram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88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18.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Database Architecture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89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a.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Physical data model &amp; Logical data model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90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b.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List the key tables and their mapping to the transactions.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91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19.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Backup, Recovery &amp; Archival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92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20.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Infrastructure Architecture Diagram for all Environments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93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21.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Number of Instances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94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22.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Performance and Availability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95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23.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Scheduled Upgrades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96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24.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Setup Procedures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97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25.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Interfaces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98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26.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Critical Jobs / Integration needs / Schedules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099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27.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Technical data sheets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_Toc2938099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00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28.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Detail the Do’s &amp; Don’t’s and specific test scenarios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sz w:val="22"/>
              <w:szCs w:val="22"/>
              <w:lang w:val="pt-BR" w:eastAsia="pt-BR"/>
            </w:rPr>
          </w:pPr>
          <w:hyperlink w:anchor="_Toc2938101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C – Operational Overview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/>
          </w:pPr>
          <w:hyperlink w:anchor="_Toc2938102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29.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Ticketing System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03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a.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Tools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04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b.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Reports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05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30.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Quantitative Assessment of Ticket data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06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a.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Analyze Application Incident data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07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b.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Trend Analysis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08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31.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Operating Procedures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09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a.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Incident Management (all types) until Ticket closure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10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b.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Incident Reporting &amp; Recording Mechanism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11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c.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Planned Activity Resolution Process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12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d.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Unplanned activity Resolution Process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13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e.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Disaster Recovery process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14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f.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Change Management Process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15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g.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Deployment Process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16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h.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Log Locations  / Enabling / De bugging  Process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17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i.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Release management frequency &amp; process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18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j.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Installation Process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19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k.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Rollback Management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20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l.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Third party Support including Helpdesk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72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21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m.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After hours support procedure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22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32.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Configuration Management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23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a.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Configuration Management Process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24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b.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Configuration  Mgmt (People, Hardware, Software,other assets)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25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33.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Communication Process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26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a.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Communication within the Team and Client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27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b.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Escalation Process and Touch Points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28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c.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Customer Communication Framework for Jobs, Monitoring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29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34.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Verification and Validation process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30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a.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Application Functionality Verification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31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b.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Performance Testing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32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c.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System Integration Testing Process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400" w:leader="none"/>
              <w:tab w:val="left" w:pos="96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hyperlink w:anchor="_Toc2938133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35.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rFonts w:ascii="Calibri" w:hAnsi="Calibri"/>
                <w:lang w:val="pt-BR"/>
              </w:rPr>
              <w:t>Process templates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sz w:val="22"/>
              <w:szCs w:val="22"/>
              <w:lang w:val="pt-BR" w:eastAsia="pt-BR"/>
            </w:rPr>
          </w:pPr>
          <w:hyperlink w:anchor="_Toc2938134">
            <w:r>
              <w:rPr>
                <w:webHidden/>
                <w:rStyle w:val="IndexLink"/>
                <w:rFonts w:ascii="Calibri" w:hAnsi="Calibri"/>
                <w:vanish w:val="false"/>
                <w:lang w:val="pt-BR"/>
              </w:rPr>
              <w:t>D – Known Issues, Bugs, Knowledgebase, Dependencies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_Toc2938134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extBody"/>
            <w:rPr>
              <w:rFonts w:ascii="Arial" w:hAnsi="Arial" w:cs="Arial"/>
              <w:lang w:val="pt-BR"/>
            </w:rPr>
          </w:pPr>
          <w:r>
            <w:rPr>
              <w:rFonts w:cs="Arial" w:ascii="Arial" w:hAnsi="Arial"/>
              <w:lang w:val="pt-BR"/>
            </w:rPr>
          </w:r>
          <w:r>
            <w:rPr>
              <w:rFonts w:cs="Arial" w:ascii="Arial" w:hAnsi="Arial"/>
            </w:rPr>
            <w:fldChar w:fldCharType="end"/>
          </w:r>
        </w:p>
        <w:p>
          <w:pPr>
            <w:sectPr>
              <w:type w:val="continuous"/>
              <w:pgSz w:w="12240" w:h="15840"/>
              <w:pgMar w:left="1440" w:right="1800" w:header="576" w:top="1080" w:footer="432" w:bottom="1080" w:gutter="0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Heading1"/>
        <w:numPr>
          <w:ilvl w:val="0"/>
          <w:numId w:val="0"/>
        </w:numPr>
        <w:rPr>
          <w:rFonts w:ascii="Calibri" w:hAnsi="Calibri"/>
          <w:b w:val="false"/>
          <w:b w:val="false"/>
          <w:sz w:val="36"/>
          <w:szCs w:val="36"/>
          <w:lang w:val="pt-BR"/>
        </w:rPr>
      </w:pPr>
      <w:bookmarkStart w:id="0" w:name="_Toc2938069"/>
      <w:r>
        <w:rPr>
          <w:rFonts w:ascii="Calibri" w:hAnsi="Calibri"/>
          <w:b w:val="false"/>
          <w:sz w:val="36"/>
          <w:szCs w:val="36"/>
          <w:lang w:val="pt-BR"/>
        </w:rPr>
        <w:t>A – Functional Overview</w:t>
      </w:r>
      <w:bookmarkEnd w:id="0"/>
    </w:p>
    <w:p>
      <w:pPr>
        <w:pStyle w:val="Heading2"/>
        <w:numPr>
          <w:ilvl w:val="0"/>
          <w:numId w:val="2"/>
        </w:numPr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1" w:name="_Toc2938070"/>
      <w:r>
        <w:rPr>
          <w:rFonts w:ascii="Calibri" w:hAnsi="Calibri"/>
          <w:b w:val="false"/>
          <w:sz w:val="28"/>
          <w:lang w:val="pt-BR"/>
        </w:rPr>
        <w:t>Purpose of the Application</w:t>
      </w:r>
      <w:bookmarkEnd w:id="1"/>
    </w:p>
    <w:p>
      <w:pPr>
        <w:pStyle w:val="BodyText2"/>
        <w:rPr/>
      </w:pPr>
      <w:r>
        <w:rPr>
          <w:rFonts w:cs="Arial" w:ascii="Calibri" w:hAnsi="Calibri"/>
          <w:color w:val="000000"/>
          <w:szCs w:val="20"/>
          <w:lang w:val="pt-BR"/>
        </w:rPr>
        <w:t>O objetivo do projeto SGP WEB é o controle do processo de vendas de passagens para os trens passageiros nas ferrovias da Vale, fazenda a venda destas passagens ou pelos pontos de venda dentro e fora das estações da ferrovia ou pelo portal virtual na internet.</w:t>
      </w:r>
    </w:p>
    <w:p>
      <w:pPr>
        <w:pStyle w:val="Heading2"/>
        <w:numPr>
          <w:ilvl w:val="0"/>
          <w:numId w:val="2"/>
        </w:numPr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2" w:name="_Toc2938071"/>
      <w:r>
        <w:rPr>
          <w:rFonts w:ascii="Calibri" w:hAnsi="Calibri"/>
          <w:b w:val="false"/>
          <w:sz w:val="28"/>
          <w:lang w:val="pt-BR"/>
        </w:rPr>
        <w:t>Business Process flow diagrams</w:t>
      </w:r>
      <w:bookmarkEnd w:id="2"/>
      <w:r>
        <w:rPr>
          <w:rFonts w:ascii="Calibri" w:hAnsi="Calibri"/>
          <w:b w:val="false"/>
          <w:sz w:val="28"/>
          <w:lang w:val="pt-BR"/>
        </w:rPr>
        <w:t xml:space="preserve"> </w:t>
      </w:r>
    </w:p>
    <w:p>
      <w:pPr>
        <w:pStyle w:val="BodyText2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59055</wp:posOffset>
            </wp:positionH>
            <wp:positionV relativeFrom="paragraph">
              <wp:posOffset>-17780</wp:posOffset>
            </wp:positionV>
            <wp:extent cx="5613400" cy="4535170"/>
            <wp:effectExtent l="0" t="0" r="0" b="0"/>
            <wp:wrapNone/>
            <wp:docPr id="6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Heading2"/>
        <w:numPr>
          <w:ilvl w:val="0"/>
          <w:numId w:val="2"/>
        </w:numPr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3" w:name="_Toc2938072"/>
      <w:r>
        <w:rPr>
          <w:rFonts w:ascii="Calibri" w:hAnsi="Calibri"/>
          <w:b w:val="false"/>
          <w:sz w:val="28"/>
          <w:lang w:val="pt-BR"/>
        </w:rPr>
        <w:t>Sub application details / Key business transaction</w:t>
      </w:r>
      <w:bookmarkEnd w:id="3"/>
    </w:p>
    <w:p>
      <w:pPr>
        <w:pStyle w:val="Normal"/>
        <w:jc w:val="both"/>
        <w:rPr/>
      </w:pPr>
      <w:r>
        <w:rPr>
          <w:rFonts w:cs="Arial" w:ascii="Calibri" w:hAnsi="Calibri"/>
          <w:color w:val="000000"/>
          <w:sz w:val="20"/>
          <w:szCs w:val="20"/>
          <w:lang w:val="pt-BR"/>
        </w:rPr>
        <w:t>N/A</w:t>
      </w:r>
    </w:p>
    <w:p>
      <w:pPr>
        <w:pStyle w:val="Normal"/>
        <w:jc w:val="both"/>
        <w:rPr>
          <w:rFonts w:ascii="Calibri" w:hAnsi="Calibri" w:cs="Arial"/>
          <w:color w:val="000000"/>
          <w:sz w:val="20"/>
          <w:szCs w:val="20"/>
          <w:lang w:val="pt-BR"/>
        </w:rPr>
      </w:pPr>
      <w:r>
        <w:rPr>
          <w:rFonts w:cs="Arial" w:ascii="Calibri" w:hAnsi="Calibri"/>
          <w:color w:val="000000"/>
          <w:sz w:val="20"/>
          <w:szCs w:val="20"/>
          <w:lang w:val="pt-BR"/>
        </w:rPr>
      </w:r>
    </w:p>
    <w:p>
      <w:pPr>
        <w:pStyle w:val="Heading2"/>
        <w:numPr>
          <w:ilvl w:val="0"/>
          <w:numId w:val="2"/>
        </w:numPr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4" w:name="_Toc2938073"/>
      <w:bookmarkStart w:id="5" w:name="_Toc162150713"/>
      <w:bookmarkStart w:id="6" w:name="_Toc162150298"/>
      <w:bookmarkStart w:id="7" w:name="_Toc161112995"/>
      <w:bookmarkStart w:id="8" w:name="_Toc160584853"/>
      <w:bookmarkStart w:id="9" w:name="_Toc150237212"/>
      <w:bookmarkStart w:id="10" w:name="_Toc150236654"/>
      <w:bookmarkStart w:id="11" w:name="_Toc150236434"/>
      <w:bookmarkStart w:id="12" w:name="_Toc149104959"/>
      <w:bookmarkStart w:id="13" w:name="_Toc148952454"/>
      <w:bookmarkStart w:id="14" w:name="_Toc148950932"/>
      <w:bookmarkStart w:id="15" w:name="_Toc148944372"/>
      <w:bookmarkStart w:id="16" w:name="_Toc148942277"/>
      <w:bookmarkStart w:id="17" w:name="_Toc148941139"/>
      <w:bookmarkStart w:id="18" w:name="_Toc147653400"/>
      <w:bookmarkStart w:id="19" w:name="_Toc147570008"/>
      <w:bookmarkStart w:id="20" w:name="_Toc147568305"/>
      <w:bookmarkStart w:id="21" w:name="_Toc147559692"/>
      <w:bookmarkStart w:id="22" w:name="_Toc147295691"/>
      <w:bookmarkStart w:id="23" w:name="_Toc146609952"/>
      <w:bookmarkStart w:id="24" w:name="_Toc146018372"/>
      <w:bookmarkStart w:id="25" w:name="_Toc145930168"/>
      <w:bookmarkStart w:id="26" w:name="_Toc143508744"/>
      <w:bookmarkStart w:id="27" w:name="_Toc142728661"/>
      <w:bookmarkStart w:id="28" w:name="_Toc142728092"/>
      <w:bookmarkStart w:id="29" w:name="_Toc150237190"/>
      <w:bookmarkStart w:id="30" w:name="_Toc150236632"/>
      <w:bookmarkStart w:id="31" w:name="_Toc150236412"/>
      <w:bookmarkStart w:id="32" w:name="_Toc149104937"/>
      <w:bookmarkStart w:id="33" w:name="_Toc148952432"/>
      <w:bookmarkStart w:id="34" w:name="_Toc148950910"/>
      <w:bookmarkStart w:id="35" w:name="_Toc148944350"/>
      <w:bookmarkStart w:id="36" w:name="_Toc148942255"/>
      <w:bookmarkStart w:id="37" w:name="_Toc148941117"/>
      <w:bookmarkStart w:id="38" w:name="_Toc147653380"/>
      <w:bookmarkStart w:id="39" w:name="_Toc147569988"/>
      <w:bookmarkStart w:id="40" w:name="_Toc147568285"/>
      <w:bookmarkStart w:id="41" w:name="_Toc147559672"/>
      <w:bookmarkStart w:id="42" w:name="_Toc147295671"/>
      <w:bookmarkStart w:id="43" w:name="_Toc146609932"/>
      <w:bookmarkStart w:id="44" w:name="_Toc146018352"/>
      <w:bookmarkStart w:id="45" w:name="_Toc145930148"/>
      <w:bookmarkStart w:id="46" w:name="_Toc143508724"/>
      <w:bookmarkStart w:id="47" w:name="_Toc142728641"/>
      <w:bookmarkStart w:id="48" w:name="_Toc142728072"/>
      <w:bookmarkStart w:id="49" w:name="_Toc142472735"/>
      <w:bookmarkStart w:id="50" w:name="_Toc188586645"/>
      <w:bookmarkStart w:id="51" w:name="_Toc188586543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r>
        <w:rPr>
          <w:rFonts w:ascii="Calibri" w:hAnsi="Calibri"/>
          <w:b w:val="false"/>
          <w:sz w:val="28"/>
          <w:lang w:val="pt-BR"/>
        </w:rPr>
        <w:t>Application User Information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>
      <w:pPr>
        <w:pStyle w:val="BodyText2"/>
        <w:rPr/>
      </w:pPr>
      <w:r>
        <w:rPr>
          <w:rFonts w:cs="Arial" w:ascii="Calibri" w:hAnsi="Calibri"/>
          <w:lang w:val="pt-BR"/>
        </w:rPr>
        <w:t>Segue abaixo os principais contatos dessa aplicação:</w:t>
      </w:r>
    </w:p>
    <w:p>
      <w:pPr>
        <w:pStyle w:val="BodyText2"/>
        <w:rPr/>
      </w:pPr>
      <w:r>
        <w:rPr>
          <w:rFonts w:cs="Arial" w:ascii="Calibri" w:hAnsi="Calibri"/>
          <w:b/>
          <w:bCs/>
          <w:lang w:val="pt-BR"/>
        </w:rPr>
        <w:t>Gestor Produção</w:t>
      </w:r>
    </w:p>
    <w:p>
      <w:pPr>
        <w:pStyle w:val="BodyText2"/>
        <w:rPr/>
      </w:pPr>
      <w:r>
        <w:rPr>
          <w:rFonts w:cs="Arial" w:ascii="Calibri" w:hAnsi="Calibri"/>
          <w:b/>
          <w:bCs/>
          <w:lang w:val="pt-BR"/>
        </w:rPr>
        <w:tab/>
      </w:r>
      <w:r>
        <w:rPr>
          <w:rFonts w:cs="Arial" w:ascii="Calibri" w:hAnsi="Calibri"/>
          <w:b w:val="false"/>
          <w:bCs w:val="false"/>
          <w:lang w:val="pt-BR"/>
        </w:rPr>
        <w:t xml:space="preserve">Richard Vieira </w:t>
      </w:r>
      <w:hyperlink r:id="rId8">
        <w:r>
          <w:rPr>
            <w:rStyle w:val="InternetLink"/>
            <w:rFonts w:cs="Arial" w:ascii="Calibri" w:hAnsi="Calibri"/>
            <w:b w:val="false"/>
            <w:bCs w:val="false"/>
            <w:lang w:val="pt-BR"/>
          </w:rPr>
          <w:t>richard.vieira@vale.com</w:t>
        </w:r>
      </w:hyperlink>
    </w:p>
    <w:p>
      <w:pPr>
        <w:pStyle w:val="BodyText2"/>
        <w:rPr/>
      </w:pPr>
      <w:r>
        <w:rPr>
          <w:rFonts w:cs="Arial" w:ascii="Calibri" w:hAnsi="Calibri"/>
          <w:b/>
          <w:bCs/>
          <w:lang w:val="pt-BR"/>
        </w:rPr>
        <w:t>Innovation</w:t>
      </w:r>
    </w:p>
    <w:p>
      <w:pPr>
        <w:pStyle w:val="BodyText2"/>
        <w:rPr/>
      </w:pPr>
      <w:r>
        <w:rPr>
          <w:rFonts w:cs="Arial" w:ascii="Calibri" w:hAnsi="Calibri"/>
          <w:b/>
          <w:bCs/>
          <w:lang w:val="pt-BR"/>
        </w:rPr>
        <w:tab/>
      </w:r>
      <w:r>
        <w:rPr>
          <w:rFonts w:cs="Arial" w:ascii="Calibri" w:hAnsi="Calibri"/>
          <w:b w:val="false"/>
          <w:bCs w:val="false"/>
          <w:lang w:val="pt-BR"/>
        </w:rPr>
        <w:t xml:space="preserve">Marcelo Borges </w:t>
      </w:r>
      <w:hyperlink r:id="rId9">
        <w:r>
          <w:rPr>
            <w:rStyle w:val="InternetLink"/>
            <w:rFonts w:cs="Arial" w:ascii="Calibri" w:hAnsi="Calibri"/>
            <w:b w:val="false"/>
            <w:bCs w:val="false"/>
            <w:lang w:val="pt-BR"/>
          </w:rPr>
          <w:t>marcelo.borges@vale.com</w:t>
        </w:r>
      </w:hyperlink>
    </w:p>
    <w:p>
      <w:pPr>
        <w:pStyle w:val="BodyText2"/>
        <w:rPr/>
      </w:pPr>
      <w:r>
        <w:rPr>
          <w:rFonts w:cs="Arial" w:ascii="Calibri" w:hAnsi="Calibri"/>
          <w:b/>
          <w:bCs/>
          <w:lang w:val="pt-BR"/>
        </w:rPr>
        <w:t>Normativo da ferrovia Vitória-Minas</w:t>
      </w:r>
    </w:p>
    <w:p>
      <w:pPr>
        <w:pStyle w:val="BodyText2"/>
        <w:rPr/>
      </w:pPr>
      <w:r>
        <w:rPr>
          <w:rFonts w:cs="Arial" w:ascii="Calibri" w:hAnsi="Calibri"/>
          <w:b/>
          <w:bCs/>
          <w:lang w:val="pt-BR"/>
        </w:rPr>
        <w:tab/>
      </w:r>
      <w:r>
        <w:rPr>
          <w:rFonts w:cs="Arial" w:ascii="Calibri" w:hAnsi="Calibri"/>
          <w:b w:val="false"/>
          <w:bCs w:val="false"/>
          <w:lang w:val="pt-BR"/>
        </w:rPr>
        <w:t xml:space="preserve">Elter Mateus </w:t>
      </w:r>
      <w:r>
        <w:rPr>
          <w:rStyle w:val="InternetLink"/>
          <w:rFonts w:cs="Arial" w:ascii="Calibri" w:hAnsi="Calibri"/>
          <w:b w:val="false"/>
          <w:bCs w:val="false"/>
          <w:lang w:val="pt-BR"/>
        </w:rPr>
        <w:t>reldir.matues@vale.com</w:t>
      </w:r>
    </w:p>
    <w:p>
      <w:pPr>
        <w:pStyle w:val="BodyText2"/>
        <w:rPr/>
      </w:pPr>
      <w:r>
        <w:rPr>
          <w:rStyle w:val="InternetLink"/>
          <w:rFonts w:cs="Arial" w:ascii="Calibri" w:hAnsi="Calibri"/>
          <w:b w:val="false"/>
          <w:bCs w:val="false"/>
          <w:color w:val="000000"/>
          <w:u w:val="none"/>
          <w:lang w:val="pt-BR"/>
        </w:rPr>
        <w:tab/>
        <w:t xml:space="preserve">Hugo Lima </w:t>
      </w:r>
      <w:r>
        <w:rPr>
          <w:rStyle w:val="InternetLink"/>
          <w:rFonts w:cs="Arial" w:ascii="Calibri" w:hAnsi="Calibri"/>
          <w:b w:val="false"/>
          <w:bCs w:val="false"/>
          <w:lang w:val="pt-BR"/>
        </w:rPr>
        <w:t>hugo.lima@vale.com</w:t>
      </w:r>
    </w:p>
    <w:p>
      <w:pPr>
        <w:pStyle w:val="BodyText2"/>
        <w:rPr/>
      </w:pPr>
      <w:r>
        <w:rPr>
          <w:rFonts w:cs="Arial" w:ascii="Calibri" w:hAnsi="Calibri"/>
          <w:b/>
          <w:bCs/>
          <w:lang w:val="pt-BR"/>
        </w:rPr>
        <w:t>Normativo da ferrovia Carajás</w:t>
      </w:r>
    </w:p>
    <w:p>
      <w:pPr>
        <w:pStyle w:val="BodyText2"/>
        <w:rPr/>
      </w:pPr>
      <w:r>
        <w:rPr>
          <w:rFonts w:cs="Arial" w:ascii="Calibri" w:hAnsi="Calibri"/>
          <w:b/>
          <w:bCs/>
          <w:lang w:val="pt-BR"/>
        </w:rPr>
        <w:tab/>
      </w:r>
      <w:r>
        <w:rPr>
          <w:rFonts w:cs="Arial" w:ascii="Calibri" w:hAnsi="Calibri"/>
          <w:b w:val="false"/>
          <w:bCs w:val="false"/>
          <w:lang w:val="pt-BR"/>
        </w:rPr>
        <w:t xml:space="preserve">Dimitri Alves </w:t>
      </w:r>
      <w:hyperlink r:id="rId10">
        <w:r>
          <w:rPr>
            <w:rStyle w:val="InternetLink"/>
            <w:rFonts w:cs="Arial" w:ascii="Calibri" w:hAnsi="Calibri"/>
            <w:b w:val="false"/>
            <w:bCs w:val="false"/>
            <w:lang w:val="pt-BR"/>
          </w:rPr>
          <w:t>dimitri.alves@vale.com</w:t>
        </w:r>
      </w:hyperlink>
    </w:p>
    <w:p>
      <w:pPr>
        <w:pStyle w:val="BodyText2"/>
        <w:rPr/>
      </w:pPr>
      <w:r>
        <w:rPr>
          <w:rFonts w:cs="Arial" w:ascii="Calibri" w:hAnsi="Calibri"/>
          <w:b/>
          <w:bCs/>
          <w:lang w:val="pt-BR"/>
        </w:rPr>
        <w:t>Normativo da ferrovia turística</w:t>
      </w:r>
    </w:p>
    <w:p>
      <w:pPr>
        <w:pStyle w:val="BodyText2"/>
        <w:rPr/>
      </w:pPr>
      <w:r>
        <w:rPr>
          <w:rStyle w:val="InternetLink"/>
          <w:rFonts w:cs="Arial" w:ascii="Calibri" w:hAnsi="Calibri"/>
          <w:b w:val="false"/>
          <w:bCs w:val="false"/>
          <w:i w:val="false"/>
          <w:iCs w:val="false"/>
          <w:color w:val="000000"/>
          <w:u w:val="none"/>
          <w:lang w:val="pt-BR"/>
        </w:rPr>
        <w:tab/>
        <w:t xml:space="preserve">Luana Carlos </w:t>
      </w:r>
      <w:r>
        <w:rPr>
          <w:rStyle w:val="InternetLink"/>
          <w:rFonts w:cs="Arial" w:ascii="Calibri" w:hAnsi="Calibri"/>
          <w:b w:val="false"/>
          <w:bCs w:val="false"/>
          <w:lang w:val="pt-BR"/>
        </w:rPr>
        <w:t>luana</w:t>
      </w:r>
      <w:hyperlink r:id="rId11">
        <w:r>
          <w:rPr>
            <w:rStyle w:val="InternetLink"/>
            <w:rFonts w:cs="Arial" w:ascii="Calibri" w:hAnsi="Calibri"/>
            <w:b w:val="false"/>
            <w:bCs w:val="false"/>
            <w:lang w:val="pt-BR"/>
          </w:rPr>
          <w:t>.carlos@vale.com</w:t>
        </w:r>
      </w:hyperlink>
    </w:p>
    <w:p>
      <w:pPr>
        <w:pStyle w:val="BodyText2"/>
        <w:rPr>
          <w:rFonts w:ascii="Calibri" w:hAnsi="Calibri" w:cs="Arial"/>
          <w:lang w:val="pt-BR"/>
        </w:rPr>
      </w:pPr>
      <w:r>
        <w:rPr>
          <w:rFonts w:cs="Arial" w:ascii="Calibri" w:hAnsi="Calibri"/>
          <w:lang w:val="pt-BR"/>
        </w:rPr>
      </w:r>
    </w:p>
    <w:p>
      <w:pPr>
        <w:pStyle w:val="Heading2"/>
        <w:numPr>
          <w:ilvl w:val="0"/>
          <w:numId w:val="2"/>
        </w:numPr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52" w:name="_Toc2938074"/>
      <w:bookmarkStart w:id="53" w:name="_Toc1502371901"/>
      <w:bookmarkStart w:id="54" w:name="_Toc1502366321"/>
      <w:bookmarkStart w:id="55" w:name="_Toc1502364121"/>
      <w:bookmarkStart w:id="56" w:name="_Toc1491049371"/>
      <w:bookmarkStart w:id="57" w:name="_Toc1489524321"/>
      <w:bookmarkStart w:id="58" w:name="_Toc1489509101"/>
      <w:bookmarkStart w:id="59" w:name="_Toc1489443501"/>
      <w:bookmarkStart w:id="60" w:name="_Toc1489422551"/>
      <w:bookmarkStart w:id="61" w:name="_Toc1489411171"/>
      <w:bookmarkStart w:id="62" w:name="_Toc1476533801"/>
      <w:bookmarkStart w:id="63" w:name="_Toc1475699881"/>
      <w:bookmarkStart w:id="64" w:name="_Toc1475682851"/>
      <w:bookmarkStart w:id="65" w:name="_Toc1475596721"/>
      <w:bookmarkStart w:id="66" w:name="_Toc1472956711"/>
      <w:bookmarkStart w:id="67" w:name="_Toc1466099321"/>
      <w:bookmarkStart w:id="68" w:name="_Toc1460183521"/>
      <w:bookmarkStart w:id="69" w:name="_Toc1459301481"/>
      <w:bookmarkStart w:id="70" w:name="_Toc1435087241"/>
      <w:bookmarkStart w:id="71" w:name="_Toc1427286411"/>
      <w:bookmarkStart w:id="72" w:name="_Toc1427280721"/>
      <w:bookmarkStart w:id="73" w:name="_Toc1424727351"/>
      <w:bookmarkStart w:id="74" w:name="_Toc1605848541"/>
      <w:bookmarkStart w:id="75" w:name="_Toc188586647"/>
      <w:bookmarkStart w:id="76" w:name="_Toc188586545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r>
        <w:rPr>
          <w:rFonts w:ascii="Calibri" w:hAnsi="Calibri"/>
          <w:b w:val="false"/>
          <w:sz w:val="28"/>
          <w:lang w:val="pt-BR"/>
        </w:rPr>
        <w:t>Application usage pattern &amp; seasonality and special processes</w:t>
      </w:r>
      <w:bookmarkEnd w:id="52"/>
    </w:p>
    <w:p>
      <w:pPr>
        <w:pStyle w:val="BodyText3"/>
        <w:rPr/>
      </w:pPr>
      <w:r>
        <w:rPr>
          <w:szCs w:val="24"/>
          <w:lang w:val="pt-BR"/>
        </w:rPr>
        <w:t>N/A</w:t>
      </w:r>
    </w:p>
    <w:p>
      <w:pPr>
        <w:pStyle w:val="Heading2"/>
        <w:numPr>
          <w:ilvl w:val="0"/>
          <w:numId w:val="2"/>
        </w:numPr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77" w:name="_Toc2938075"/>
      <w:r>
        <w:rPr>
          <w:rFonts w:ascii="Calibri" w:hAnsi="Calibri"/>
          <w:b w:val="false"/>
          <w:sz w:val="28"/>
          <w:lang w:val="pt-BR"/>
        </w:rPr>
        <w:t>Support and Coverage requirements</w:t>
      </w:r>
      <w:bookmarkEnd w:id="77"/>
    </w:p>
    <w:p>
      <w:pPr>
        <w:pStyle w:val="BodyText2"/>
        <w:rPr/>
      </w:pPr>
      <w:r>
        <w:rPr>
          <w:rFonts w:cs="Arial" w:ascii="Calibri" w:hAnsi="Calibri"/>
          <w:color w:val="000000"/>
          <w:szCs w:val="20"/>
          <w:lang w:val="pt-BR"/>
        </w:rPr>
        <w:t>Segue abaixo os pré-requisitos para a operação dessa aplicação:</w:t>
      </w:r>
    </w:p>
    <w:p>
      <w:pPr>
        <w:pStyle w:val="BodyText2"/>
        <w:rPr/>
      </w:pPr>
      <w:r>
        <w:rPr>
          <w:rFonts w:cs="Arial" w:ascii="Calibri" w:hAnsi="Calibri"/>
          <w:color w:val="000000"/>
          <w:szCs w:val="20"/>
          <w:lang w:val="pt-BR"/>
        </w:rPr>
        <w:t>- Possuir conta no portal WEB para a compra de passagens</w:t>
      </w:r>
    </w:p>
    <w:p>
      <w:pPr>
        <w:pStyle w:val="BodyText2"/>
        <w:rPr/>
      </w:pPr>
      <w:r>
        <w:rPr>
          <w:rFonts w:cs="Arial" w:ascii="Calibri" w:hAnsi="Calibri"/>
          <w:color w:val="000000"/>
          <w:szCs w:val="20"/>
          <w:lang w:val="pt-BR"/>
        </w:rPr>
        <w:t>- Possuir acesso C0 da Vale para o acesso ao painel administrativo</w:t>
      </w:r>
    </w:p>
    <w:p>
      <w:pPr>
        <w:pStyle w:val="Heading2"/>
        <w:numPr>
          <w:ilvl w:val="0"/>
          <w:numId w:val="2"/>
        </w:numPr>
        <w:ind w:left="0" w:hanging="0"/>
        <w:rPr>
          <w:rFonts w:ascii="Calibri" w:hAnsi="Calibri"/>
          <w:b w:val="false"/>
          <w:b w:val="false"/>
          <w:sz w:val="28"/>
          <w:lang w:val="pt-BR"/>
        </w:rPr>
      </w:pPr>
      <w:bookmarkStart w:id="78" w:name="_Toc2938076"/>
      <w:bookmarkStart w:id="79" w:name="_Toc187211906"/>
      <w:bookmarkStart w:id="80" w:name="_Toc188586656"/>
      <w:bookmarkStart w:id="81" w:name="_Toc188586554"/>
      <w:bookmarkStart w:id="82" w:name="_Toc188586655"/>
      <w:bookmarkStart w:id="83" w:name="_Toc188586553"/>
      <w:bookmarkStart w:id="84" w:name="_Toc188586654"/>
      <w:bookmarkStart w:id="85" w:name="_Toc188586552"/>
      <w:bookmarkStart w:id="86" w:name="_Toc188586653"/>
      <w:bookmarkStart w:id="87" w:name="_Toc188586551"/>
      <w:bookmarkStart w:id="88" w:name="_Toc188586652"/>
      <w:bookmarkStart w:id="89" w:name="_Toc188586550"/>
      <w:bookmarkStart w:id="90" w:name="_Toc188586651"/>
      <w:bookmarkStart w:id="91" w:name="_Toc188586549"/>
      <w:bookmarkStart w:id="92" w:name="_Toc188586650"/>
      <w:bookmarkStart w:id="93" w:name="_Toc188586548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r>
        <w:rPr>
          <w:rFonts w:ascii="Calibri" w:hAnsi="Calibri"/>
          <w:b w:val="false"/>
          <w:sz w:val="28"/>
          <w:lang w:val="pt-BR"/>
        </w:rPr>
        <w:t>Overview of Functionality</w:t>
      </w:r>
      <w:bookmarkEnd w:id="79"/>
      <w:r>
        <w:rPr>
          <w:rFonts w:ascii="Calibri" w:hAnsi="Calibri"/>
          <w:b w:val="false"/>
          <w:sz w:val="28"/>
          <w:lang w:val="pt-BR"/>
        </w:rPr>
        <w:t xml:space="preserve"> and brief descriptions of key process</w:t>
      </w:r>
      <w:bookmarkEnd w:id="78"/>
    </w:p>
    <w:p>
      <w:pPr>
        <w:pStyle w:val="BodyText2"/>
        <w:rPr>
          <w:rFonts w:ascii="Calibri" w:hAnsi="Calibri" w:cs="Arial"/>
          <w:bCs/>
          <w:lang w:val="pt-BR"/>
        </w:rPr>
      </w:pPr>
      <w:r>
        <w:rPr>
          <w:rFonts w:cs="Arial" w:ascii="Calibri" w:hAnsi="Calibri"/>
          <w:bCs/>
          <w:lang w:val="pt-BR"/>
        </w:rPr>
      </w:r>
    </w:p>
    <w:p>
      <w:pPr>
        <w:pStyle w:val="BodyText2"/>
        <w:rPr/>
      </w:pPr>
      <w:r>
        <w:rPr>
          <w:rFonts w:cs="Arial" w:ascii="Calibri" w:hAnsi="Calibri"/>
          <w:bCs/>
          <w:lang w:val="pt-BR"/>
        </w:rPr>
        <w:t>Principais documentos funcionais/técnicos no sharepoint da Vale:</w:t>
      </w:r>
    </w:p>
    <w:p>
      <w:pPr>
        <w:pStyle w:val="BodyText2"/>
        <w:rPr/>
      </w:pPr>
      <w:r>
        <w:rPr>
          <w:rFonts w:cs="Arial" w:ascii="Calibri" w:hAnsi="Calibri"/>
          <w:bCs/>
          <w:lang w:val="pt-BR"/>
        </w:rPr>
        <w:t xml:space="preserve">Visão.doc: </w:t>
      </w:r>
      <w:r>
        <w:rPr>
          <w:rStyle w:val="InternetLink"/>
          <w:rFonts w:cs="Arial" w:ascii="Calibri" w:hAnsi="Calibri"/>
          <w:bCs/>
          <w:lang w:val="pt-BR"/>
        </w:rPr>
        <w:t>https://globalvale.sharepoint.com/:w:/r/teams/ValeDocsCenter/SGP%20WEB/Documents/SGP_WEB_docs/docs/Documentos%20Historicos/Documentos%20de%20Projeto/Vis%C3%A3o.doc?d=w65610c4b725844eca0b53696fd7a61f6&amp;csf=1&amp;e=maOk88</w:t>
      </w:r>
    </w:p>
    <w:p>
      <w:pPr>
        <w:pStyle w:val="BodyText2"/>
        <w:rPr/>
      </w:pPr>
      <w:r>
        <w:rPr>
          <w:rFonts w:cs="Arial" w:ascii="Calibri" w:hAnsi="Calibri"/>
          <w:bCs/>
          <w:lang w:val="pt-BR"/>
        </w:rPr>
        <w:t xml:space="preserve">Especificação Suplementar.doc: </w:t>
      </w:r>
      <w:r>
        <w:rPr>
          <w:rStyle w:val="InternetLink"/>
          <w:rFonts w:cs="Arial" w:ascii="Calibri" w:hAnsi="Calibri"/>
          <w:bCs/>
          <w:lang w:val="pt-BR"/>
        </w:rPr>
        <w:t>https://globalvale.sharepoint.com/:w:/r/teams/ValeDocsCenter/SGP%20WEB/Documents/SGP_WEB_docs/docs/Documentos%20Historicos/Documentos%20de%20Projeto/Especifica%C3%A7%C3%A3o%20Suplementar.doc?d=we8ff82ea1c5641d4a3d6ecb021743c59&amp;csf=1&amp;e=d9AfmN</w:t>
      </w:r>
    </w:p>
    <w:p>
      <w:pPr>
        <w:pStyle w:val="BodyText2"/>
        <w:rPr/>
      </w:pPr>
      <w:r>
        <w:rPr/>
        <w:t xml:space="preserve">UNILOG Venda de Passagens - Manual Operacional.doc (Para o painel Administrativo da SGPWEB): </w:t>
      </w:r>
      <w:hyperlink r:id="rId12">
        <w:r>
          <w:rPr>
            <w:rStyle w:val="InternetLink"/>
          </w:rPr>
          <w:t>https://globalvale.sharepoint.com/:w:/r/teams/ValeDocsCenter/SGP%20WEB/Documents/SGP_WEB_docs/docs_auxiliares/Manual%20Operacional%20e%20Help%20Online/UNILOG%20Venda%20de%20Passagens%20-%20Manual%20Operacional.doc?d=w0e9918bc2d214f58a8e2453b5f407f0d&amp;csf=1&amp;e=jwrPD3</w:t>
        </w:r>
      </w:hyperlink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>
          <w:rFonts w:ascii="Calibri" w:hAnsi="Calibri" w:cs="Arial"/>
          <w:bCs/>
          <w:lang w:val="pt-BR"/>
        </w:rPr>
      </w:pPr>
      <w:r>
        <w:rPr>
          <w:rFonts w:cs="Arial" w:ascii="Calibri" w:hAnsi="Calibri"/>
          <w:bCs/>
          <w:lang w:val="pt-BR"/>
        </w:rPr>
      </w:r>
    </w:p>
    <w:p>
      <w:pPr>
        <w:pStyle w:val="BodyText2"/>
        <w:rPr/>
      </w:pPr>
      <w:r>
        <w:rPr>
          <w:rFonts w:cs="Arial" w:ascii="Calibri" w:hAnsi="Calibri"/>
          <w:bCs/>
          <w:lang w:val="pt-BR"/>
        </w:rPr>
        <w:t>Segue abaixo o processo de Venda de Passagens pelo portal online da SGPWEB:</w:t>
      </w:r>
    </w:p>
    <w:p>
      <w:pPr>
        <w:pStyle w:val="BodyText2"/>
        <w:numPr>
          <w:ilvl w:val="0"/>
          <w:numId w:val="3"/>
        </w:numPr>
        <w:rPr/>
      </w:pPr>
      <w:r>
        <w:rPr>
          <w:rFonts w:cs="Arial" w:ascii="Calibri" w:hAnsi="Calibri"/>
          <w:bCs/>
          <w:lang w:val="pt-BR"/>
        </w:rPr>
        <w:t>O cliente externo ou funcionário da Vale se cadastra ou faz login pelo portal</w:t>
      </w:r>
    </w:p>
    <w:p>
      <w:pPr>
        <w:pStyle w:val="BodyText2"/>
        <w:numPr>
          <w:ilvl w:val="0"/>
          <w:numId w:val="3"/>
        </w:numPr>
        <w:rPr/>
      </w:pPr>
      <w:r>
        <w:rPr>
          <w:rFonts w:cs="Arial" w:ascii="Calibri" w:hAnsi="Calibri"/>
          <w:bCs/>
          <w:lang w:val="pt-BR"/>
        </w:rPr>
        <w:t>O usuário é redirecionado para o formulário de pesquisa de passagens.</w:t>
      </w:r>
    </w:p>
    <w:p>
      <w:pPr>
        <w:pStyle w:val="BodyText2"/>
        <w:numPr>
          <w:ilvl w:val="0"/>
          <w:numId w:val="3"/>
        </w:numPr>
        <w:rPr/>
      </w:pPr>
      <w:r>
        <w:rPr>
          <w:rFonts w:cs="Arial" w:ascii="Calibri" w:hAnsi="Calibri"/>
          <w:bCs/>
          <w:lang w:val="pt-BR"/>
        </w:rPr>
        <w:t xml:space="preserve">O usuário preenche os campos de pesquisa, informando qual a ferrovia que utilizará, sua origem e destino, as datas de ida e volta, a classe em que deseja viajar (Cadeirante, Econômica, Executiva) e a quantidade e tipo de passageiro/s (varia com a ferrovia escolhida). </w:t>
      </w:r>
    </w:p>
    <w:p>
      <w:pPr>
        <w:pStyle w:val="BodyText2"/>
        <w:numPr>
          <w:ilvl w:val="0"/>
          <w:numId w:val="3"/>
        </w:numPr>
        <w:rPr/>
      </w:pPr>
      <w:r>
        <w:rPr>
          <w:rFonts w:cs="Arial" w:ascii="Calibri" w:hAnsi="Calibri"/>
          <w:bCs/>
          <w:lang w:val="pt-BR"/>
        </w:rPr>
        <w:t xml:space="preserve">Se a pesquisa encontrar passagens de acordo com as informações fornecidas, o formulário informa o usuário com o preço de cada passagem, baseado no tipo e quantidade de passageiros. </w:t>
      </w:r>
    </w:p>
    <w:p>
      <w:pPr>
        <w:pStyle w:val="BodyText2"/>
        <w:numPr>
          <w:ilvl w:val="0"/>
          <w:numId w:val="3"/>
        </w:numPr>
        <w:rPr/>
      </w:pPr>
      <w:r>
        <w:rPr>
          <w:rFonts w:cs="Arial" w:ascii="Calibri" w:hAnsi="Calibri"/>
          <w:bCs/>
          <w:lang w:val="pt-BR"/>
        </w:rPr>
        <w:t>O usuário tem a possibilidade de seguir em frente com a compra da passagem retornada a ele aceitando o ‘Contrato de Transporte Ferroviário’ e confirmando as informações ao inserir a sua senha, ou pode voltar ao formulário de pesquisa para encontrar passagens mais favoráveis a ele.</w:t>
      </w:r>
    </w:p>
    <w:p>
      <w:pPr>
        <w:pStyle w:val="BodyText2"/>
        <w:numPr>
          <w:ilvl w:val="0"/>
          <w:numId w:val="3"/>
        </w:numPr>
        <w:rPr/>
      </w:pPr>
      <w:r>
        <w:rPr>
          <w:rFonts w:cs="Arial" w:ascii="Calibri" w:hAnsi="Calibri"/>
          <w:bCs/>
          <w:lang w:val="pt-BR"/>
        </w:rPr>
        <w:t>Confirmando as passagens retornadas, o formulário pede para que o usuário fornece informações de cada passageiro (Nome completo, Tipo do Documento que será apresentado para a confirmação de identidade e o CPF); validado as informações pessoais, o formulário avança para a tela de escolha de assentos.</w:t>
      </w:r>
    </w:p>
    <w:p>
      <w:pPr>
        <w:pStyle w:val="BodyText2"/>
        <w:numPr>
          <w:ilvl w:val="0"/>
          <w:numId w:val="3"/>
        </w:numPr>
        <w:rPr/>
      </w:pPr>
      <w:r>
        <w:rPr>
          <w:rFonts w:cs="Arial" w:ascii="Calibri" w:hAnsi="Calibri"/>
          <w:bCs/>
          <w:lang w:val="pt-BR"/>
        </w:rPr>
        <w:t>De acordo com o tipo de passagem escolhida, o usuário é restrito a um número seleto de vagões e assentos. Ao confirmar os assentos escolhidos, o portal manda um código de confirmação por SMS para o telefone ou pelo e-mail do usuário e avança para a tela de pagamento.</w:t>
      </w:r>
    </w:p>
    <w:p>
      <w:pPr>
        <w:pStyle w:val="BodyText2"/>
        <w:numPr>
          <w:ilvl w:val="0"/>
          <w:numId w:val="3"/>
        </w:numPr>
        <w:rPr/>
      </w:pPr>
      <w:r>
        <w:rPr>
          <w:rFonts w:cs="Arial" w:ascii="Calibri" w:hAnsi="Calibri"/>
          <w:bCs/>
          <w:lang w:val="pt-BR"/>
        </w:rPr>
        <w:t>Para iniciar o processo de pagamento, o formulário pede o tipo do cartão de crédito, a quantidade de parcelas que o usuário deseja pagar as passagens e o código de confirmação. Concluído isso, o usuário é redirecionado para o formulário de pagamento do e-Sitef, informando os dados do seu cartão e concluindo a compra</w:t>
      </w:r>
    </w:p>
    <w:p>
      <w:pPr>
        <w:pStyle w:val="BodyText2"/>
        <w:rPr/>
      </w:pPr>
      <w:r>
        <w:rPr>
          <w:rFonts w:cs="Arial" w:ascii="Calibri" w:hAnsi="Calibri"/>
          <w:bCs/>
          <w:lang w:val="pt-BR"/>
        </w:rPr>
        <w:t>O portal pode não retornar um resultado, informando o usuário do ocorrido. Uma passagem pode ser disponibilizada ao ter um cancelamento prévio feito por outro usuário, este cancelamento sendo feito acessando a opção “Minhas Viagens” no portal de venda de passagens e clicando no botão “Cancelar” na viagem listada, ligando para o HelpDesk da Vale, Alô Ferrovias, pelo número 0800 285 7000 ou indo diretamente aos pontos de venda físicos das ferrovias.</w:t>
      </w:r>
    </w:p>
    <w:p>
      <w:pPr>
        <w:pStyle w:val="BodyText2"/>
        <w:rPr>
          <w:rFonts w:ascii="Calibri" w:hAnsi="Calibri" w:cs="Arial"/>
          <w:bCs/>
          <w:lang w:val="pt-BR"/>
        </w:rPr>
      </w:pPr>
      <w:r>
        <w:rPr>
          <w:rFonts w:cs="Arial" w:ascii="Calibri" w:hAnsi="Calibri"/>
          <w:bCs/>
          <w:lang w:val="pt-BR"/>
        </w:rPr>
      </w:r>
    </w:p>
    <w:p>
      <w:pPr>
        <w:pStyle w:val="BodyText2"/>
        <w:rPr/>
      </w:pPr>
      <w:r>
        <w:rPr>
          <w:rFonts w:cs="Arial" w:ascii="Calibri" w:hAnsi="Calibri"/>
          <w:bCs/>
          <w:lang w:val="pt-BR"/>
        </w:rPr>
        <w:t>Segue abaixo o processo de operação do Painel Administrativo de Usuários e Passagens da SGPWEB:</w:t>
      </w:r>
    </w:p>
    <w:p>
      <w:pPr>
        <w:pStyle w:val="BodyText2"/>
        <w:numPr>
          <w:ilvl w:val="0"/>
          <w:numId w:val="4"/>
        </w:numPr>
        <w:rPr/>
      </w:pPr>
      <w:r>
        <w:rPr>
          <w:rFonts w:cs="Arial" w:ascii="Calibri" w:hAnsi="Calibri"/>
          <w:bCs/>
          <w:lang w:val="pt-BR"/>
        </w:rPr>
        <w:t>O funcionário entra no sistema da SGPWEB com o acesso C0 fornecido pela Vale.</w:t>
      </w:r>
    </w:p>
    <w:p>
      <w:pPr>
        <w:pStyle w:val="BodyText2"/>
        <w:numPr>
          <w:ilvl w:val="0"/>
          <w:numId w:val="4"/>
        </w:numPr>
        <w:rPr/>
      </w:pPr>
      <w:r>
        <w:rPr>
          <w:rFonts w:cs="Arial" w:ascii="Calibri" w:hAnsi="Calibri"/>
          <w:bCs/>
          <w:lang w:val="pt-BR"/>
        </w:rPr>
        <w:t>Entrado no sistema, o usuário tem acesso às seguintes abas, denominadas de “menus”: Cadastro Básico, Administração de Trem, Administração Comercial, Passagem e ECF;</w:t>
      </w:r>
    </w:p>
    <w:p>
      <w:pPr>
        <w:pStyle w:val="BodyText2"/>
        <w:numPr>
          <w:ilvl w:val="0"/>
          <w:numId w:val="4"/>
        </w:numPr>
        <w:rPr>
          <w:rFonts w:ascii="Calibri" w:hAnsi="Calibri" w:cs="Arial"/>
          <w:bCs/>
          <w:lang w:val="pt-BR"/>
        </w:rPr>
      </w:pPr>
      <w:r>
        <w:rPr>
          <w:rFonts w:cs="Arial" w:ascii="Calibri" w:hAnsi="Calibri"/>
          <w:bCs/>
          <w:lang w:val="pt-BR"/>
        </w:rPr>
        <w:t>Dentro do menu Cadastro Básico, temos as opções:</w:t>
      </w:r>
    </w:p>
    <w:p>
      <w:pPr>
        <w:pStyle w:val="BodyText2"/>
        <w:numPr>
          <w:ilvl w:val="0"/>
          <w:numId w:val="5"/>
        </w:numPr>
        <w:rPr/>
      </w:pPr>
      <w:r>
        <w:rPr>
          <w:rFonts w:cs="Arial" w:ascii="Calibri" w:hAnsi="Calibri"/>
          <w:bCs/>
          <w:lang w:val="pt-BR"/>
        </w:rPr>
        <w:t>Acordo Coletivo de Trabalho(Acordos Trabalhistas dos Sindicatos), que possui as ações de:</w:t>
        <w:br/>
        <w:t>- Pesquisar Parâmetros ACT = Tela que possibilita utilizar campos de busca(Vigência inicial e final, Tipo de Acordo, Código e descrição do Sindicato, Código do Núcleo do RH) para buscar cadastros registrados dentro do sistema;</w:t>
        <w:br/>
        <w:br/>
        <w:t>- Incuir Parâmetros ACT = Tela que possibilita o cadastro de um novo registro de ACT;</w:t>
        <w:br/>
        <w:br/>
        <w:t>- Suspender Benefícios de ACT = Tela voltada para a busca de benefícios por empregado, podendo tanto suspender os benefícios deste empregado quanto cancelar a suspensão;</w:t>
        <w:br/>
        <w:br/>
        <w:t>- Análise de Benefícios ACT = Tela que possibilita a busca de pedidos de benefícios para empregados pendentes, permitindo aprová-los ou negá-los;</w:t>
        <w:br/>
        <w:br/>
        <w:t>- Cadastro Aposentado Internet = Tela de registro de empregados aposentados que possuem direitos aos benefícios ACT;</w:t>
      </w:r>
    </w:p>
    <w:p>
      <w:pPr>
        <w:pStyle w:val="BodyText2"/>
        <w:numPr>
          <w:ilvl w:val="0"/>
          <w:numId w:val="5"/>
        </w:numPr>
        <w:rPr/>
      </w:pPr>
      <w:r>
        <w:rPr>
          <w:rFonts w:cs="Arial" w:ascii="Calibri" w:hAnsi="Calibri"/>
          <w:bCs/>
          <w:lang w:val="pt-BR"/>
        </w:rPr>
        <w:t>Dependente = Tela de cadastro e busca de dependentes de empregados;</w:t>
      </w:r>
    </w:p>
    <w:p>
      <w:pPr>
        <w:pStyle w:val="BodyText2"/>
        <w:numPr>
          <w:ilvl w:val="0"/>
          <w:numId w:val="5"/>
        </w:numPr>
        <w:rPr/>
      </w:pPr>
      <w:r>
        <w:rPr>
          <w:rFonts w:cs="Arial" w:ascii="Calibri" w:hAnsi="Calibri"/>
          <w:bCs/>
          <w:lang w:val="pt-BR"/>
        </w:rPr>
        <w:t>Parâmetros de Ferrovia = Tela de configuração das informações das passagens de cada ferrovia;</w:t>
      </w:r>
    </w:p>
    <w:p>
      <w:pPr>
        <w:pStyle w:val="BodyText2"/>
        <w:numPr>
          <w:ilvl w:val="0"/>
          <w:numId w:val="5"/>
        </w:numPr>
        <w:rPr/>
      </w:pPr>
      <w:r>
        <w:rPr>
          <w:rFonts w:cs="Arial" w:ascii="Calibri" w:hAnsi="Calibri"/>
          <w:bCs/>
          <w:lang w:val="pt-BR"/>
        </w:rPr>
        <w:t>Passageiro Ferrovia = Tela de cadastro de passageiros frequentes às ferrovias da Vale;</w:t>
      </w:r>
    </w:p>
    <w:p>
      <w:pPr>
        <w:pStyle w:val="BodyText2"/>
        <w:numPr>
          <w:ilvl w:val="0"/>
          <w:numId w:val="5"/>
        </w:numPr>
        <w:rPr/>
      </w:pPr>
      <w:r>
        <w:rPr>
          <w:rFonts w:cs="Arial" w:ascii="Calibri" w:hAnsi="Calibri"/>
          <w:bCs/>
          <w:lang w:val="pt-BR"/>
        </w:rPr>
        <w:t>Usuário Internet = Tela de gerenciamento de usuários cadastrados pelo portal de vendas de passagens;</w:t>
      </w:r>
    </w:p>
    <w:p>
      <w:pPr>
        <w:pStyle w:val="BodyText2"/>
        <w:numPr>
          <w:ilvl w:val="0"/>
          <w:numId w:val="5"/>
        </w:numPr>
        <w:rPr/>
      </w:pPr>
      <w:r>
        <w:rPr>
          <w:rFonts w:cs="Arial" w:ascii="Calibri" w:hAnsi="Calibri"/>
          <w:bCs/>
          <w:lang w:val="pt-BR"/>
        </w:rPr>
        <w:t>Ponto de Venda = Tela de gerenciamento de pontos de venda físicos, sejam eles dentro ou fora das estações das ferrovias;</w:t>
      </w:r>
    </w:p>
    <w:p>
      <w:pPr>
        <w:pStyle w:val="BodyText2"/>
        <w:numPr>
          <w:ilvl w:val="0"/>
          <w:numId w:val="5"/>
        </w:numPr>
        <w:rPr/>
      </w:pPr>
      <w:r>
        <w:rPr>
          <w:rFonts w:cs="Arial" w:ascii="Calibri" w:hAnsi="Calibri"/>
          <w:bCs/>
          <w:lang w:val="pt-BR"/>
        </w:rPr>
        <w:t>Vendedor = Tela de gerenciamento de vendedores que trabalham nos pontos de venda;</w:t>
      </w:r>
    </w:p>
    <w:p>
      <w:pPr>
        <w:pStyle w:val="BodyText2"/>
        <w:numPr>
          <w:ilvl w:val="0"/>
          <w:numId w:val="5"/>
        </w:numPr>
        <w:rPr/>
      </w:pPr>
      <w:r>
        <w:rPr>
          <w:rFonts w:cs="Arial" w:ascii="Calibri" w:hAnsi="Calibri"/>
          <w:bCs/>
          <w:lang w:val="pt-BR"/>
        </w:rPr>
        <w:t>Classe = Tela de gerenciamento das classes de passagem por ferrovia(Executiva, Econômica, Cadeirante);</w:t>
      </w:r>
    </w:p>
    <w:p>
      <w:pPr>
        <w:pStyle w:val="BodyText2"/>
        <w:numPr>
          <w:ilvl w:val="0"/>
          <w:numId w:val="5"/>
        </w:numPr>
        <w:rPr/>
      </w:pPr>
      <w:r>
        <w:rPr>
          <w:rFonts w:cs="Arial" w:ascii="Calibri" w:hAnsi="Calibri"/>
          <w:bCs/>
          <w:lang w:val="pt-BR"/>
        </w:rPr>
        <w:t>Carro = Tela de gerenciamento dos vagões de trem das ferrovias da Vale;</w:t>
      </w:r>
    </w:p>
    <w:p>
      <w:pPr>
        <w:pStyle w:val="BodyText2"/>
        <w:numPr>
          <w:ilvl w:val="0"/>
          <w:numId w:val="5"/>
        </w:numPr>
        <w:rPr/>
      </w:pPr>
      <w:r>
        <w:rPr>
          <w:rFonts w:cs="Arial" w:ascii="Calibri" w:hAnsi="Calibri"/>
          <w:bCs/>
          <w:lang w:val="pt-BR"/>
        </w:rPr>
        <w:t>Contrato Conta Corrente = Tela de gerenciamento dos contratos de conta-corrente de clientes da SGPWEB;</w:t>
      </w:r>
    </w:p>
    <w:p>
      <w:pPr>
        <w:pStyle w:val="BodyText2"/>
        <w:numPr>
          <w:ilvl w:val="0"/>
          <w:numId w:val="5"/>
        </w:numPr>
        <w:rPr/>
      </w:pPr>
      <w:r>
        <w:rPr>
          <w:rFonts w:cs="Arial" w:ascii="Calibri" w:hAnsi="Calibri"/>
          <w:bCs/>
          <w:lang w:val="pt-BR"/>
        </w:rPr>
        <w:t>Rota por Ferrovia = Tela de parametrização das rotas de cada ferrovia;</w:t>
      </w:r>
    </w:p>
    <w:p>
      <w:pPr>
        <w:pStyle w:val="BodyText2"/>
        <w:numPr>
          <w:ilvl w:val="0"/>
          <w:numId w:val="5"/>
        </w:numPr>
        <w:rPr/>
      </w:pPr>
      <w:r>
        <w:rPr>
          <w:rFonts w:cs="Arial" w:ascii="Calibri" w:hAnsi="Calibri"/>
          <w:bCs/>
          <w:lang w:val="pt-BR"/>
        </w:rPr>
        <w:t>Motivo de Cancelamento = Tela de gerenciamento dos motivos de cancelamento de bilhetes de passagem;</w:t>
      </w:r>
    </w:p>
    <w:p>
      <w:pPr>
        <w:pStyle w:val="BodyText2"/>
        <w:numPr>
          <w:ilvl w:val="0"/>
          <w:numId w:val="5"/>
        </w:numPr>
        <w:rPr/>
      </w:pPr>
      <w:r>
        <w:rPr>
          <w:rFonts w:cs="Arial" w:ascii="Calibri" w:hAnsi="Calibri"/>
          <w:bCs/>
          <w:lang w:val="pt-BR"/>
        </w:rPr>
        <w:t>Alta Temporada = Tela de gerenciamento dos períodos de alta temporada das ferrovias</w:t>
      </w:r>
    </w:p>
    <w:p>
      <w:pPr>
        <w:pStyle w:val="BodyText2"/>
        <w:numPr>
          <w:ilvl w:val="0"/>
          <w:numId w:val="5"/>
        </w:numPr>
        <w:rPr/>
      </w:pPr>
      <w:r>
        <w:rPr>
          <w:rFonts w:cs="Arial" w:ascii="Calibri" w:hAnsi="Calibri"/>
          <w:bCs/>
          <w:lang w:val="pt-BR"/>
        </w:rPr>
        <w:t>Promoção para Grupos = Tela de gerenciamento de promoções de compra de passagens em grupos;</w:t>
      </w:r>
    </w:p>
    <w:p>
      <w:pPr>
        <w:pStyle w:val="BodyText2"/>
        <w:numPr>
          <w:ilvl w:val="0"/>
          <w:numId w:val="5"/>
        </w:numPr>
        <w:rPr/>
      </w:pPr>
      <w:r>
        <w:rPr>
          <w:rFonts w:cs="Arial" w:ascii="Calibri" w:hAnsi="Calibri"/>
          <w:bCs/>
          <w:lang w:val="pt-BR"/>
        </w:rPr>
        <w:t>Funcionário Auditoria = Tela de gerenciamento de funcionários com permissões de auditoria dentor do sistem da SGPWEB;</w:t>
      </w:r>
    </w:p>
    <w:p>
      <w:pPr>
        <w:pStyle w:val="BodyText2"/>
        <w:numPr>
          <w:ilvl w:val="0"/>
          <w:numId w:val="5"/>
        </w:numPr>
        <w:rPr/>
      </w:pPr>
      <w:r>
        <w:rPr>
          <w:rFonts w:cs="Arial" w:ascii="Calibri" w:hAnsi="Calibri"/>
          <w:bCs/>
          <w:lang w:val="pt-BR"/>
        </w:rPr>
        <w:t>Passagem, que possui as ações de:</w:t>
        <w:br/>
        <w:t>- Tipo = Tela de manutenção dos tipos de passagens utilizadas na ferrovia, com base nas tarifas das passagens;</w:t>
        <w:br/>
        <w:br/>
        <w:t>- Mensagem = Tela de cadastro de mensagens que serão impressas no bilhete de passagem;</w:t>
        <w:br/>
        <w:br/>
        <w:t>- Autorizador Cortesia = Tela de gerenciamento de funcionários que são responsáveis pela autorização da concessão de passagens de cortesia;</w:t>
        <w:br/>
        <w:br/>
        <w:t>- Autorização de Cortesia = Tela de gerenciamento das solicitações de passagens de cortesia (concedidas por centro de custo ou projeto a não-empregados da Vale;</w:t>
        <w:br/>
        <w:br/>
        <w:t>- Autorização de Contratado a serviço = Tela de gerenciamento de administradores com permissões de gerenciamento das soliciitações de utilização de passagens de cortesia;</w:t>
      </w:r>
    </w:p>
    <w:p>
      <w:pPr>
        <w:pStyle w:val="BodyText2"/>
        <w:numPr>
          <w:ilvl w:val="0"/>
          <w:numId w:val="5"/>
        </w:numPr>
        <w:rPr/>
      </w:pPr>
      <w:r>
        <w:rPr>
          <w:rFonts w:cs="Arial" w:ascii="Calibri" w:hAnsi="Calibri"/>
          <w:bCs/>
          <w:lang w:val="pt-BR"/>
        </w:rPr>
        <w:t>Tipo Tarifa = Tela de gerenciamento dos tipos de tarifas a serem cobrados em cima do transporte ferroviário de bagagens e encomendas</w:t>
      </w:r>
    </w:p>
    <w:p>
      <w:pPr>
        <w:pStyle w:val="BodyText2"/>
        <w:numPr>
          <w:ilvl w:val="0"/>
          <w:numId w:val="5"/>
        </w:numPr>
        <w:rPr/>
      </w:pPr>
      <w:r>
        <w:rPr>
          <w:rFonts w:cs="Arial" w:ascii="Calibri" w:hAnsi="Calibri"/>
          <w:bCs/>
          <w:lang w:val="pt-BR"/>
        </w:rPr>
        <w:t>Impressora, que possui as ações de:</w:t>
        <w:br/>
        <w:t>- Modelo = Tela de gerenciamento dos modelos de impressoras</w:t>
        <w:br/>
        <w:br/>
        <w:t>- Emissor de Cupom Fiscal = Tela de gerenciamento das impressoras emissores de cupom fiscal, sendo identificados pelo seu id, seu modelo, o ponto de venda ao qual pertence, o seu código de equipamento e seu número de série;</w:t>
      </w:r>
    </w:p>
    <w:p>
      <w:pPr>
        <w:pStyle w:val="BodyText2"/>
        <w:rPr>
          <w:rFonts w:ascii="Calibri" w:hAnsi="Calibri" w:cs="Arial"/>
          <w:bCs/>
          <w:lang w:val="pt-BR"/>
        </w:rPr>
      </w:pPr>
      <w:r>
        <w:rPr>
          <w:rFonts w:cs="Arial" w:ascii="Calibri" w:hAnsi="Calibri"/>
          <w:bCs/>
          <w:lang w:val="pt-BR"/>
        </w:rPr>
      </w:r>
    </w:p>
    <w:p>
      <w:pPr>
        <w:pStyle w:val="BodyText2"/>
        <w:numPr>
          <w:ilvl w:val="0"/>
          <w:numId w:val="6"/>
        </w:numPr>
        <w:rPr/>
      </w:pPr>
      <w:r>
        <w:rPr>
          <w:rFonts w:cs="Arial" w:ascii="Calibri" w:hAnsi="Calibri"/>
          <w:b w:val="false"/>
          <w:bCs/>
          <w:lang w:val="pt-BR"/>
        </w:rPr>
        <w:t>Dentro do menu Administração de Trem, temos as opções:</w:t>
      </w:r>
    </w:p>
    <w:p>
      <w:pPr>
        <w:pStyle w:val="BodyText2"/>
        <w:numPr>
          <w:ilvl w:val="0"/>
          <w:numId w:val="7"/>
        </w:numPr>
        <w:rPr/>
      </w:pPr>
      <w:r>
        <w:rPr>
          <w:lang w:val="pt-BR"/>
        </w:rPr>
        <w:t>Padrão, que possui as ações de:</w:t>
        <w:br/>
        <w:t>- Horário = Tela de gerenciamento dos horários de chegada e partida dos trens;</w:t>
        <w:br/>
        <w:t>- Formação = Tela de gerenciamento da posição dos vagões dentro da formação dos trens;</w:t>
      </w:r>
    </w:p>
    <w:p>
      <w:pPr>
        <w:pStyle w:val="BodyText2"/>
        <w:rPr>
          <w:lang w:val="pt-BR"/>
        </w:rPr>
      </w:pPr>
      <w:r>
        <w:rPr>
          <w:lang w:val="pt-BR"/>
        </w:rPr>
      </w:r>
    </w:p>
    <w:p>
      <w:pPr>
        <w:pStyle w:val="BodyText2"/>
        <w:numPr>
          <w:ilvl w:val="0"/>
          <w:numId w:val="8"/>
        </w:numPr>
        <w:rPr/>
      </w:pPr>
      <w:r>
        <w:rPr>
          <w:lang w:val="pt-BR"/>
        </w:rPr>
        <w:t xml:space="preserve">Dentro do menu </w:t>
      </w:r>
      <w:r>
        <w:rPr>
          <w:rFonts w:cs="Arial" w:ascii="Calibri" w:hAnsi="Calibri"/>
          <w:bCs/>
          <w:lang w:val="pt-BR"/>
        </w:rPr>
        <w:t>Administração Comercial, temos as opções:</w:t>
      </w:r>
    </w:p>
    <w:p>
      <w:pPr>
        <w:pStyle w:val="BodyText2"/>
        <w:numPr>
          <w:ilvl w:val="0"/>
          <w:numId w:val="9"/>
        </w:numPr>
        <w:rPr/>
      </w:pPr>
      <w:r>
        <w:rPr>
          <w:rFonts w:cs="Arial" w:ascii="Calibri" w:hAnsi="Calibri"/>
          <w:bCs/>
          <w:lang w:val="pt-BR"/>
        </w:rPr>
        <w:t>Tabela, que possui as ações de:</w:t>
        <w:br/>
        <w:t>- Desconto = Tela de gerenciamento dos descontos de passagens, de acordo com o tipo de passageiro(Crianças até 5 anos, Polícia Militar, Bombeiros, Benefício Idoso, Passe Livre, etc.)</w:t>
        <w:br/>
        <w:t>- Preço Passagem = Tela de gerenciamento dos preços das passagens, de acordo com o seu tipo (Cadeirante, Econômica, Executivo).</w:t>
        <w:br/>
        <w:t>- Preço Despacho = Tela de gerenciamento dos preços de despacho de bagagens;</w:t>
      </w:r>
    </w:p>
    <w:p>
      <w:pPr>
        <w:pStyle w:val="BodyText2"/>
        <w:numPr>
          <w:ilvl w:val="0"/>
          <w:numId w:val="9"/>
        </w:numPr>
        <w:rPr/>
      </w:pPr>
      <w:r>
        <w:rPr>
          <w:rFonts w:cs="Arial" w:ascii="Calibri" w:hAnsi="Calibri"/>
          <w:bCs/>
          <w:lang w:val="pt-BR"/>
        </w:rPr>
        <w:t>Faixas de Chancela = Tela de gerenciamentos das chancelas utilizadas na ferrovia</w:t>
      </w:r>
    </w:p>
    <w:p>
      <w:pPr>
        <w:pStyle w:val="BodyText2"/>
        <w:numPr>
          <w:ilvl w:val="0"/>
          <w:numId w:val="9"/>
        </w:numPr>
        <w:rPr/>
      </w:pPr>
      <w:r>
        <w:rPr>
          <w:rFonts w:cs="Arial" w:ascii="Calibri" w:hAnsi="Calibri"/>
          <w:bCs/>
          <w:lang w:val="pt-BR"/>
        </w:rPr>
        <w:t>Cartão, que possui as ações de:</w:t>
        <w:br/>
        <w:t>- Bandeira = Tela de gerenciamento das bandeiras(Elo, Mastercard, Visa, American Express) de cartões utilizados na venda de passagens</w:t>
        <w:br/>
        <w:t>- Contrato Administradora = Tela de gerenciamento dos contratos feitos com administradores dos cartões de crédito e débito dentro do sistema</w:t>
      </w:r>
    </w:p>
    <w:p>
      <w:pPr>
        <w:pStyle w:val="BodyText2"/>
        <w:numPr>
          <w:ilvl w:val="0"/>
          <w:numId w:val="9"/>
        </w:numPr>
        <w:rPr/>
      </w:pPr>
      <w:r>
        <w:rPr>
          <w:rFonts w:cs="Arial" w:ascii="Calibri" w:hAnsi="Calibri"/>
          <w:bCs/>
          <w:lang w:val="pt-BR"/>
        </w:rPr>
        <w:t>Parâmetros de Fretamento = Tela de configuração dos parâmetros do fretamento da ferrovia</w:t>
      </w:r>
    </w:p>
    <w:p>
      <w:pPr>
        <w:pStyle w:val="BodyText2"/>
        <w:numPr>
          <w:ilvl w:val="0"/>
          <w:numId w:val="9"/>
        </w:numPr>
        <w:rPr/>
      </w:pPr>
      <w:r>
        <w:rPr>
          <w:rFonts w:cs="Arial" w:ascii="Calibri" w:hAnsi="Calibri"/>
          <w:bCs/>
          <w:lang w:val="pt-BR"/>
        </w:rPr>
        <w:t>Resumo Movimento Diário = Tela de envio dos RMD (Resumo de Movimento Diário) e os BPF (Bilhete de Passagem Ferroviário ou Talonário) ao sistema de fatura de cupons vencidos;</w:t>
      </w:r>
    </w:p>
    <w:p>
      <w:pPr>
        <w:pStyle w:val="BodyText2"/>
        <w:numPr>
          <w:ilvl w:val="0"/>
          <w:numId w:val="10"/>
        </w:numPr>
        <w:rPr/>
      </w:pPr>
      <w:r>
        <w:rPr>
          <w:rFonts w:cs="Arial" w:ascii="Calibri" w:hAnsi="Calibri"/>
          <w:bCs/>
          <w:lang w:val="pt-BR"/>
        </w:rPr>
        <w:t>Dentro do menu Passagem, temos as opções:</w:t>
      </w:r>
    </w:p>
    <w:p>
      <w:pPr>
        <w:pStyle w:val="TextBody"/>
        <w:numPr>
          <w:ilvl w:val="0"/>
          <w:numId w:val="11"/>
        </w:numPr>
        <w:rPr/>
      </w:pPr>
      <w:r>
        <w:rPr>
          <w:rFonts w:cs="Arial" w:ascii="Calibri" w:hAnsi="Calibri"/>
          <w:bCs/>
          <w:lang w:val="pt-BR"/>
        </w:rPr>
        <w:t>Venda nos Pontos de Venda, que possui as ações de:</w:t>
        <w:br/>
        <w:t>-  Cliente Externo = Tela de venda de passagem para cliente não cadastrado no portal de vendas, informando a data de venda, origem e destino, classe da passagem, quantidade de passagens e o tipo de tarifa para depois escolher o assento e pagar no dinheiro ou no cartão, o último tendo a opção de parcelamento;</w:t>
        <w:br/>
        <w:t>- Funcionário/Aposentado = Tela de venda de passagem para funcionários/aposentados. Segue o mesmo processo da Tela de Cliente Externo, porém é informado somente o número de matrícula do funcionário ou aposentado;</w:t>
        <w:br/>
        <w:t>- Não Remunerado = Tela de venda de passagens para passageiros pertencentes a algum projeto programado a utilizar a ferrovia da Vale;</w:t>
        <w:br/>
        <w:t>- Conta-Corrente = Tela de venda de passagem para ciente que possuem uma conta-corrente cadastrada no sistema, fazendo pagamento automático pela mesma;</w:t>
      </w:r>
    </w:p>
    <w:p>
      <w:pPr>
        <w:pStyle w:val="BodyText2"/>
        <w:numPr>
          <w:ilvl w:val="0"/>
          <w:numId w:val="11"/>
        </w:numPr>
        <w:rPr/>
      </w:pPr>
      <w:r>
        <w:rPr>
          <w:rFonts w:cs="Arial" w:ascii="Calibri" w:hAnsi="Calibri"/>
          <w:bCs/>
          <w:lang w:val="pt-BR"/>
        </w:rPr>
        <w:t>Reservas = Tela que possibilita a reserva de passagens, seguindo o mesmo processo da Tela de venda para Cliente Externo, adicionalmente informando o nome completo, telefone de contato e e-mail do comprador.</w:t>
      </w:r>
    </w:p>
    <w:p>
      <w:pPr>
        <w:pStyle w:val="BodyText2"/>
        <w:numPr>
          <w:ilvl w:val="0"/>
          <w:numId w:val="11"/>
        </w:numPr>
        <w:rPr/>
      </w:pPr>
      <w:r>
        <w:rPr>
          <w:rFonts w:cs="Arial" w:ascii="Calibri" w:hAnsi="Calibri"/>
          <w:bCs/>
          <w:lang w:val="pt-BR"/>
        </w:rPr>
        <w:t>Manutenção de Passagem = Tela de edição das informações de uma passagem reservada, seja por um cliente externo, por um funcionário/aposentado, por um não-remunerado ou por um cliente que possui conta-corrente cadastrada;</w:t>
      </w:r>
    </w:p>
    <w:p>
      <w:pPr>
        <w:pStyle w:val="BodyText2"/>
        <w:numPr>
          <w:ilvl w:val="0"/>
          <w:numId w:val="11"/>
        </w:numPr>
        <w:rPr/>
      </w:pPr>
      <w:r>
        <w:rPr>
          <w:rFonts w:cs="Arial" w:ascii="Calibri" w:hAnsi="Calibri"/>
          <w:bCs/>
          <w:lang w:val="pt-BR"/>
        </w:rPr>
        <w:t>Remarcação de Passagem = Tela de remarcação de passagens;</w:t>
      </w:r>
    </w:p>
    <w:p>
      <w:pPr>
        <w:pStyle w:val="BodyText2"/>
        <w:numPr>
          <w:ilvl w:val="0"/>
          <w:numId w:val="11"/>
        </w:numPr>
        <w:rPr/>
      </w:pPr>
      <w:r>
        <w:rPr>
          <w:rFonts w:cs="Arial" w:ascii="Calibri" w:hAnsi="Calibri"/>
          <w:bCs/>
          <w:lang w:val="pt-BR"/>
        </w:rPr>
        <w:t>Cancelamento = Tela de efetuação de cancelamento de passagens;</w:t>
      </w:r>
    </w:p>
    <w:p>
      <w:pPr>
        <w:pStyle w:val="BodyText2"/>
        <w:numPr>
          <w:ilvl w:val="0"/>
          <w:numId w:val="11"/>
        </w:numPr>
        <w:rPr/>
      </w:pPr>
      <w:r>
        <w:rPr>
          <w:rFonts w:cs="Arial" w:ascii="Calibri" w:hAnsi="Calibri"/>
          <w:bCs/>
          <w:lang w:val="pt-BR"/>
        </w:rPr>
        <w:t>Emissão Passagem Internet/Portátil = Tela de impressão de comprovante/cupom de uma passagem, para ser apresentada como identificação do passageiro dentro do trem;</w:t>
      </w:r>
    </w:p>
    <w:p>
      <w:pPr>
        <w:pStyle w:val="BodyText2"/>
        <w:numPr>
          <w:ilvl w:val="0"/>
          <w:numId w:val="11"/>
        </w:numPr>
        <w:rPr/>
      </w:pPr>
      <w:r>
        <w:rPr>
          <w:rFonts w:cs="Arial" w:ascii="Calibri" w:hAnsi="Calibri"/>
          <w:bCs/>
          <w:lang w:val="pt-BR"/>
        </w:rPr>
        <w:t>Consulta NSU = Tela de consulta de passagem por código NSU (Número Sequencial Único);</w:t>
      </w:r>
    </w:p>
    <w:p>
      <w:pPr>
        <w:pStyle w:val="BodyText2"/>
        <w:numPr>
          <w:ilvl w:val="0"/>
          <w:numId w:val="11"/>
        </w:numPr>
        <w:rPr/>
      </w:pPr>
      <w:r>
        <w:rPr>
          <w:rFonts w:cs="Arial" w:ascii="Calibri" w:hAnsi="Calibri"/>
          <w:bCs/>
          <w:lang w:val="pt-BR"/>
        </w:rPr>
        <w:t>Emitir Cupom de Embarque = Tela de emissão do cupom de embarque do passageiro;</w:t>
      </w:r>
    </w:p>
    <w:p>
      <w:pPr>
        <w:pStyle w:val="BodyText2"/>
        <w:numPr>
          <w:ilvl w:val="0"/>
          <w:numId w:val="11"/>
        </w:numPr>
        <w:rPr/>
      </w:pPr>
      <w:r>
        <w:rPr>
          <w:rFonts w:cs="Arial" w:ascii="Calibri" w:hAnsi="Calibri"/>
          <w:bCs/>
          <w:lang w:val="pt-BR"/>
        </w:rPr>
        <w:t>Liberar Assentos Não Utilizados = Tela de liberação de assentos não utilizados, seja por ter sido cancelado a passagem referente ao assento, seja pelo passageiro não ter comparecido;</w:t>
      </w:r>
    </w:p>
    <w:p>
      <w:pPr>
        <w:pStyle w:val="BodyText2"/>
        <w:numPr>
          <w:ilvl w:val="0"/>
          <w:numId w:val="12"/>
        </w:numPr>
        <w:rPr/>
      </w:pPr>
      <w:r>
        <w:rPr>
          <w:rFonts w:cs="Arial" w:ascii="Calibri" w:hAnsi="Calibri"/>
          <w:bCs/>
          <w:lang w:val="pt-BR"/>
        </w:rPr>
        <w:t>Dentro do menu ECF (Escrituração Contábil Fiscal), temos as opções:</w:t>
      </w:r>
    </w:p>
    <w:p>
      <w:pPr>
        <w:pStyle w:val="BodyText2"/>
        <w:numPr>
          <w:ilvl w:val="0"/>
          <w:numId w:val="13"/>
        </w:numPr>
        <w:rPr>
          <w:rFonts w:ascii="Calibri" w:hAnsi="Calibri" w:cs="Arial"/>
          <w:bCs/>
          <w:lang w:val="pt-BR"/>
        </w:rPr>
      </w:pPr>
      <w:r>
        <w:rPr>
          <w:rFonts w:cs="Arial" w:ascii="Calibri" w:hAnsi="Calibri"/>
          <w:bCs/>
          <w:lang w:val="pt-BR"/>
        </w:rPr>
        <w:t>ECF Fixo, que possui as ações de:</w:t>
        <w:br/>
        <w:t>- Cancelar Último Cupom Fiscal = Tela que permite o cancelamento do último cupom fiscal emitido pela impressora fiscal, essa ação sendo permitida somente no caso do cupom ficar preso  no ECF;</w:t>
        <w:br/>
        <w:t>- Emitir Redução Z = Tela de emissão do relatório “Redução Z” (encerramento dos trabalhos feitos na impressora fiscal), este podendo ser emitido somente ao final do expediente;</w:t>
        <w:br/>
        <w:t>- Arquivos de Configuração ECF = Tela de geração do arquivo de configuração da máquina ECF conectada no sistema;</w:t>
        <w:br/>
        <w:t>- Suprimento/Sangria = Tela de informação de entrada/saída de valores nos caixas;</w:t>
      </w:r>
    </w:p>
    <w:p>
      <w:pPr>
        <w:pStyle w:val="BodyText2"/>
        <w:numPr>
          <w:ilvl w:val="0"/>
          <w:numId w:val="13"/>
        </w:numPr>
        <w:rPr>
          <w:rFonts w:ascii="Calibri" w:hAnsi="Calibri" w:cs="Arial"/>
          <w:bCs/>
          <w:lang w:val="pt-BR"/>
        </w:rPr>
      </w:pPr>
      <w:r>
        <w:rPr>
          <w:rFonts w:cs="Arial" w:ascii="Calibri" w:hAnsi="Calibri"/>
          <w:bCs/>
          <w:lang w:val="pt-BR"/>
        </w:rPr>
        <w:t>ECF Embarcado (responsável pela disponibilização da ECF Portátil dentro dos trens), que possui as ações de:</w:t>
        <w:br/>
        <w:t>- Exportação = Tela de exportação de dados do sistema para o ECF, habilitando a venda de passagens dentro dos trens. Exporta os seguintes dados: Ferrovia, Rota, Horário, Classe, Ponto de Venda, Vendedor, Mensagem a ser Impressa, Empresa;</w:t>
        <w:br/>
        <w:t>- Importação = Tela de importação de dados de passagens vendidas pelo ECF Embarcado para dentro do sistema;</w:t>
      </w:r>
    </w:p>
    <w:p>
      <w:pPr>
        <w:pStyle w:val="Heading2"/>
        <w:numPr>
          <w:ilvl w:val="0"/>
          <w:numId w:val="0"/>
        </w:numPr>
        <w:ind w:hanging="0"/>
        <w:rPr/>
      </w:pPr>
      <w:r>
        <w:rPr>
          <w:rFonts w:ascii="Calibri" w:hAnsi="Calibri"/>
          <w:b w:val="false"/>
          <w:sz w:val="28"/>
          <w:lang w:val="pt-BR"/>
        </w:rPr>
        <w:t xml:space="preserve">8.    </w:t>
      </w:r>
      <w:bookmarkStart w:id="94" w:name="_Toc2938077"/>
      <w:r>
        <w:rPr>
          <w:rFonts w:ascii="Calibri" w:hAnsi="Calibri"/>
          <w:b w:val="false"/>
          <w:sz w:val="28"/>
          <w:lang w:val="pt-BR"/>
        </w:rPr>
        <w:t>Online – Screen Inventory (for custom built)</w:t>
      </w:r>
      <w:bookmarkEnd w:id="94"/>
    </w:p>
    <w:p>
      <w:pPr>
        <w:pStyle w:val="BodyText2"/>
        <w:rPr>
          <w:rFonts w:ascii="Calibri" w:hAnsi="Calibri" w:cs="Arial"/>
          <w:i/>
          <w:i/>
          <w:color w:val="000000"/>
          <w:szCs w:val="20"/>
          <w:lang w:val="pt-BR"/>
        </w:rPr>
      </w:pPr>
      <w:r>
        <w:rPr>
          <w:rFonts w:cs="Arial" w:ascii="Calibri" w:hAnsi="Calibri"/>
          <w:color w:val="000000"/>
          <w:szCs w:val="20"/>
          <w:lang w:val="pt-BR"/>
        </w:rPr>
        <w:t>N/A</w:t>
      </w:r>
    </w:p>
    <w:p>
      <w:pPr>
        <w:pStyle w:val="Heading2"/>
        <w:numPr>
          <w:ilvl w:val="0"/>
          <w:numId w:val="0"/>
        </w:numPr>
        <w:ind w:hanging="0"/>
        <w:rPr/>
      </w:pPr>
      <w:r>
        <w:rPr>
          <w:rFonts w:ascii="Calibri" w:hAnsi="Calibri"/>
          <w:b w:val="false"/>
          <w:sz w:val="28"/>
          <w:lang w:val="pt-BR"/>
        </w:rPr>
        <w:t xml:space="preserve">9.    </w:t>
      </w:r>
      <w:bookmarkStart w:id="95" w:name="_Toc2938078"/>
      <w:r>
        <w:rPr>
          <w:rFonts w:ascii="Calibri" w:hAnsi="Calibri"/>
          <w:b w:val="false"/>
          <w:sz w:val="28"/>
          <w:lang w:val="pt-BR"/>
        </w:rPr>
        <w:t>Special data handling or security requirements (where applicable)</w:t>
      </w:r>
      <w:bookmarkStart w:id="96" w:name="_Toc187211912"/>
      <w:bookmarkEnd w:id="95"/>
      <w:bookmarkEnd w:id="96"/>
    </w:p>
    <w:p>
      <w:pPr>
        <w:pStyle w:val="BodyText2"/>
        <w:rPr/>
      </w:pPr>
      <w:r>
        <w:rPr>
          <w:rFonts w:cs="Arial" w:ascii="Calibri" w:hAnsi="Calibri"/>
          <w:color w:val="000000"/>
          <w:szCs w:val="20"/>
          <w:lang w:val="pt-BR"/>
        </w:rPr>
        <w:t>Não pode existir atualização de dados sem um CHANGE (um pedido de update que necessita ser aprovado pela DevOps)</w:t>
      </w:r>
    </w:p>
    <w:p>
      <w:pPr>
        <w:pStyle w:val="Heading2"/>
        <w:numPr>
          <w:ilvl w:val="0"/>
          <w:numId w:val="0"/>
        </w:numPr>
        <w:ind w:hanging="0"/>
        <w:rPr/>
      </w:pPr>
      <w:r>
        <w:rPr>
          <w:rFonts w:ascii="Calibri" w:hAnsi="Calibri"/>
          <w:b w:val="false"/>
          <w:sz w:val="28"/>
          <w:lang w:val="pt-BR"/>
        </w:rPr>
        <w:t xml:space="preserve">10.   </w:t>
      </w:r>
      <w:bookmarkStart w:id="97" w:name="_Toc2938079"/>
      <w:r>
        <w:rPr>
          <w:rFonts w:ascii="Calibri" w:hAnsi="Calibri"/>
          <w:b w:val="false"/>
          <w:sz w:val="28"/>
          <w:lang w:val="pt-BR"/>
        </w:rPr>
        <w:t>Computations</w:t>
      </w:r>
      <w:bookmarkEnd w:id="97"/>
      <w:r>
        <w:rPr>
          <w:rFonts w:ascii="Calibri" w:hAnsi="Calibri"/>
          <w:b w:val="false"/>
          <w:sz w:val="28"/>
          <w:lang w:val="pt-BR"/>
        </w:rPr>
        <w:t xml:space="preserve"> </w:t>
      </w:r>
    </w:p>
    <w:p>
      <w:pPr>
        <w:pStyle w:val="BodyText2"/>
        <w:rPr/>
      </w:pPr>
      <w:r>
        <w:rPr>
          <w:rFonts w:cs="Arial" w:ascii="Calibri" w:hAnsi="Calibri"/>
          <w:color w:val="000000"/>
          <w:szCs w:val="20"/>
          <w:lang w:val="pt-BR"/>
        </w:rPr>
        <w:t>N/A</w:t>
      </w:r>
    </w:p>
    <w:p>
      <w:pPr>
        <w:pStyle w:val="Heading3"/>
        <w:keepNext w:val="true"/>
        <w:widowControl/>
        <w:numPr>
          <w:ilvl w:val="0"/>
          <w:numId w:val="0"/>
        </w:numPr>
        <w:bidi w:val="0"/>
        <w:spacing w:before="240" w:after="60"/>
        <w:ind w:right="0" w:hanging="0"/>
        <w:jc w:val="left"/>
        <w:outlineLvl w:val="1"/>
        <w:rPr/>
      </w:pPr>
      <w:r>
        <w:rPr>
          <w:rFonts w:ascii="Calibri" w:hAnsi="Calibri"/>
          <w:b w:val="false"/>
          <w:sz w:val="28"/>
          <w:lang w:val="pt-BR"/>
        </w:rPr>
        <w:t>11.   Dependencies</w:t>
      </w:r>
    </w:p>
    <w:p>
      <w:pPr>
        <w:pStyle w:val="BodyText2"/>
        <w:rPr/>
      </w:pPr>
      <w:r>
        <w:rPr/>
        <w:t>N/A</w:t>
      </w:r>
    </w:p>
    <w:p>
      <w:pPr>
        <w:pStyle w:val="Heading2"/>
        <w:numPr>
          <w:ilvl w:val="0"/>
          <w:numId w:val="0"/>
        </w:numPr>
        <w:ind w:hanging="0"/>
        <w:rPr/>
      </w:pPr>
      <w:r>
        <w:rPr>
          <w:rFonts w:ascii="Calibri" w:hAnsi="Calibri"/>
          <w:b w:val="false"/>
          <w:sz w:val="28"/>
          <w:lang w:val="pt-BR"/>
        </w:rPr>
        <w:t xml:space="preserve">12.     </w:t>
      </w:r>
      <w:bookmarkStart w:id="98" w:name="_Toc2938081"/>
      <w:bookmarkStart w:id="99" w:name="_Toc187211914"/>
      <w:r>
        <w:rPr>
          <w:rFonts w:ascii="Calibri" w:hAnsi="Calibri"/>
          <w:b w:val="false"/>
          <w:sz w:val="28"/>
          <w:lang w:val="pt-BR"/>
        </w:rPr>
        <w:t>History Related With the application</w:t>
      </w:r>
      <w:bookmarkEnd w:id="98"/>
      <w:bookmarkEnd w:id="99"/>
      <w:r>
        <w:rPr>
          <w:rFonts w:ascii="Calibri" w:hAnsi="Calibri"/>
          <w:b w:val="false"/>
          <w:sz w:val="28"/>
          <w:lang w:val="pt-BR"/>
        </w:rPr>
        <w:t xml:space="preserve"> </w:t>
      </w:r>
    </w:p>
    <w:p>
      <w:pPr>
        <w:pStyle w:val="BodyText2"/>
        <w:rPr>
          <w:rFonts w:ascii="Calibri" w:hAnsi="Calibri" w:cs="Arial"/>
          <w:bCs/>
          <w:lang w:val="pt-BR"/>
        </w:rPr>
      </w:pPr>
      <w:r>
        <w:rPr>
          <w:rFonts w:cs="Arial" w:ascii="Calibri" w:hAnsi="Calibri"/>
          <w:bCs/>
          <w:lang w:val="pt-BR"/>
        </w:rPr>
      </w:r>
    </w:p>
    <w:p>
      <w:pPr>
        <w:pStyle w:val="Heading2"/>
        <w:numPr>
          <w:ilvl w:val="0"/>
          <w:numId w:val="0"/>
        </w:numPr>
        <w:ind w:hanging="0"/>
        <w:rPr/>
      </w:pPr>
      <w:r>
        <w:rPr>
          <w:rFonts w:ascii="Calibri" w:hAnsi="Calibri"/>
          <w:b w:val="false"/>
          <w:sz w:val="28"/>
          <w:lang w:val="pt-BR"/>
        </w:rPr>
        <w:t xml:space="preserve">13.   </w:t>
      </w:r>
      <w:bookmarkStart w:id="100" w:name="_Toc2938082"/>
      <w:bookmarkStart w:id="101" w:name="_Toc187211915"/>
      <w:r>
        <w:rPr>
          <w:rFonts w:ascii="Calibri" w:hAnsi="Calibri"/>
          <w:b w:val="false"/>
          <w:sz w:val="28"/>
          <w:lang w:val="pt-BR"/>
        </w:rPr>
        <w:t>Languages supported</w:t>
      </w:r>
      <w:bookmarkEnd w:id="101"/>
      <w:r>
        <w:rPr>
          <w:rFonts w:ascii="Calibri" w:hAnsi="Calibri"/>
          <w:b w:val="false"/>
          <w:sz w:val="28"/>
          <w:lang w:val="pt-BR"/>
        </w:rPr>
        <w:t xml:space="preserve"> (If Multilingual)</w:t>
      </w:r>
      <w:bookmarkEnd w:id="100"/>
    </w:p>
    <w:p>
      <w:pPr>
        <w:pStyle w:val="BodyText2"/>
        <w:rPr/>
      </w:pPr>
      <w:r>
        <w:rPr>
          <w:rFonts w:cs="Arial" w:ascii="Calibri" w:hAnsi="Calibri"/>
          <w:bCs/>
          <w:lang w:val="pt-BR"/>
        </w:rPr>
        <w:t>Para essa aplicação tem usuários somente dentro do Brasil.</w:t>
      </w:r>
    </w:p>
    <w:p>
      <w:pPr>
        <w:pStyle w:val="Heading1"/>
        <w:numPr>
          <w:ilvl w:val="0"/>
          <w:numId w:val="0"/>
        </w:numPr>
        <w:ind w:left="360" w:hanging="0"/>
        <w:rPr>
          <w:rFonts w:ascii="Calibri" w:hAnsi="Calibri"/>
          <w:b w:val="false"/>
          <w:b w:val="false"/>
          <w:sz w:val="36"/>
          <w:szCs w:val="36"/>
          <w:lang w:val="pt-BR"/>
        </w:rPr>
      </w:pPr>
      <w:bookmarkStart w:id="102" w:name="_Toc2938083"/>
      <w:bookmarkStart w:id="103" w:name="_Toc162150717"/>
      <w:bookmarkStart w:id="104" w:name="_Toc162150302"/>
      <w:bookmarkStart w:id="105" w:name="_Toc187498411"/>
      <w:bookmarkStart w:id="106" w:name="_Toc187498410"/>
      <w:bookmarkStart w:id="107" w:name="_Toc187498409"/>
      <w:bookmarkStart w:id="108" w:name="_Toc187498408"/>
      <w:bookmarkStart w:id="109" w:name="_Toc187498407"/>
      <w:bookmarkStart w:id="110" w:name="_Toc187498406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r>
        <w:rPr>
          <w:rFonts w:ascii="Calibri" w:hAnsi="Calibri"/>
          <w:b w:val="false"/>
          <w:sz w:val="36"/>
          <w:szCs w:val="36"/>
          <w:lang w:val="pt-BR"/>
        </w:rPr>
        <w:t>B – Technical Overview</w:t>
      </w:r>
      <w:bookmarkEnd w:id="102"/>
    </w:p>
    <w:p>
      <w:pPr>
        <w:pStyle w:val="Heading2"/>
        <w:numPr>
          <w:ilvl w:val="0"/>
          <w:numId w:val="0"/>
        </w:numPr>
        <w:ind w:hanging="0"/>
        <w:rPr/>
      </w:pPr>
      <w:bookmarkStart w:id="111" w:name="_Toc1621507171"/>
      <w:bookmarkStart w:id="112" w:name="_Toc1621503021"/>
      <w:bookmarkEnd w:id="111"/>
      <w:bookmarkEnd w:id="112"/>
      <w:r>
        <w:rPr>
          <w:rFonts w:ascii="Calibri" w:hAnsi="Calibri"/>
          <w:b w:val="false"/>
          <w:sz w:val="28"/>
          <w:lang w:val="pt-BR"/>
        </w:rPr>
        <w:t xml:space="preserve">14.   </w:t>
      </w:r>
      <w:bookmarkStart w:id="113" w:name="_Toc2938084"/>
      <w:bookmarkStart w:id="114" w:name="_Toc187211918"/>
      <w:r>
        <w:rPr>
          <w:rFonts w:ascii="Calibri" w:hAnsi="Calibri"/>
          <w:b w:val="false"/>
          <w:sz w:val="28"/>
          <w:lang w:val="pt-BR"/>
        </w:rPr>
        <w:t>Technology Stack</w:t>
      </w:r>
      <w:bookmarkEnd w:id="113"/>
      <w:bookmarkEnd w:id="114"/>
    </w:p>
    <w:p>
      <w:pPr>
        <w:pStyle w:val="BodyText2"/>
        <w:rPr>
          <w:lang w:val="pt-BR"/>
        </w:rPr>
      </w:pPr>
      <w:r>
        <w:rPr>
          <w:lang w:val="pt-BR"/>
        </w:rPr>
        <w:t>N/A</w:t>
      </w:r>
    </w:p>
    <w:p>
      <w:pPr>
        <w:pStyle w:val="Heading2"/>
        <w:keepNext w:val="true"/>
        <w:widowControl/>
        <w:numPr>
          <w:ilvl w:val="0"/>
          <w:numId w:val="0"/>
        </w:numPr>
        <w:bidi w:val="0"/>
        <w:spacing w:before="240" w:after="60"/>
        <w:ind w:right="0" w:hanging="0"/>
        <w:jc w:val="left"/>
        <w:outlineLvl w:val="1"/>
        <w:rPr/>
      </w:pPr>
      <w:r>
        <w:rPr>
          <w:rFonts w:ascii="Calibri" w:hAnsi="Calibri"/>
          <w:b w:val="false"/>
          <w:sz w:val="28"/>
          <w:lang w:val="pt-BR"/>
        </w:rPr>
        <w:t xml:space="preserve">15.   </w:t>
      </w:r>
      <w:bookmarkStart w:id="115" w:name="_Toc2938085"/>
      <w:bookmarkStart w:id="116" w:name="_Toc187211921"/>
      <w:r>
        <w:rPr>
          <w:rFonts w:ascii="Calibri" w:hAnsi="Calibri"/>
          <w:b w:val="false"/>
          <w:sz w:val="28"/>
          <w:lang w:val="pt-BR"/>
        </w:rPr>
        <w:t>License Requirements</w:t>
      </w:r>
      <w:bookmarkEnd w:id="115"/>
      <w:bookmarkEnd w:id="116"/>
      <w:r>
        <w:rPr>
          <w:rFonts w:ascii="Calibri" w:hAnsi="Calibri"/>
          <w:b w:val="false"/>
          <w:sz w:val="28"/>
          <w:lang w:val="pt-BR"/>
        </w:rPr>
        <w:t xml:space="preserve"> </w:t>
      </w:r>
    </w:p>
    <w:p>
      <w:pPr>
        <w:pStyle w:val="Attribute"/>
        <w:ind w:left="0" w:hanging="0"/>
        <w:rPr/>
      </w:pPr>
      <w:r>
        <w:rPr>
          <w:rFonts w:cs="Arial" w:ascii="Calibri" w:hAnsi="Calibri"/>
          <w:color w:val="000000"/>
          <w:szCs w:val="20"/>
          <w:lang w:val="pt-BR"/>
        </w:rPr>
        <w:t>Documentos e Licenças da TCS/Vale</w:t>
      </w:r>
    </w:p>
    <w:p>
      <w:pPr>
        <w:pStyle w:val="Heading2"/>
        <w:numPr>
          <w:ilvl w:val="0"/>
          <w:numId w:val="0"/>
        </w:numPr>
        <w:ind w:hanging="0"/>
        <w:rPr/>
      </w:pPr>
      <w:r>
        <w:rPr>
          <w:rFonts w:ascii="Calibri" w:hAnsi="Calibri"/>
          <w:b w:val="false"/>
          <w:sz w:val="28"/>
          <w:lang w:val="pt-BR"/>
        </w:rPr>
        <w:t xml:space="preserve">16.   </w:t>
      </w:r>
      <w:bookmarkStart w:id="117" w:name="_Toc2938086"/>
      <w:bookmarkStart w:id="118" w:name="_Toc162150719"/>
      <w:bookmarkStart w:id="119" w:name="_Toc162150304"/>
      <w:bookmarkStart w:id="120" w:name="_Toc161112999"/>
      <w:bookmarkStart w:id="121" w:name="_Toc160584856"/>
      <w:bookmarkStart w:id="122" w:name="_Toc150237192"/>
      <w:bookmarkStart w:id="123" w:name="_Toc150236634"/>
      <w:bookmarkStart w:id="124" w:name="_Toc150236414"/>
      <w:bookmarkStart w:id="125" w:name="_Toc149104939"/>
      <w:bookmarkStart w:id="126" w:name="_Toc148952434"/>
      <w:bookmarkStart w:id="127" w:name="_Toc148950912"/>
      <w:bookmarkStart w:id="128" w:name="_Toc148944352"/>
      <w:bookmarkStart w:id="129" w:name="_Toc148942257"/>
      <w:bookmarkStart w:id="130" w:name="_Toc148941119"/>
      <w:bookmarkStart w:id="131" w:name="_Toc147653382"/>
      <w:bookmarkStart w:id="132" w:name="_Toc147569990"/>
      <w:bookmarkStart w:id="133" w:name="_Toc147568287"/>
      <w:bookmarkStart w:id="134" w:name="_Toc147559674"/>
      <w:bookmarkStart w:id="135" w:name="_Toc147295673"/>
      <w:bookmarkStart w:id="136" w:name="_Toc146609934"/>
      <w:bookmarkStart w:id="137" w:name="_Toc146018354"/>
      <w:bookmarkStart w:id="138" w:name="_Toc145930150"/>
      <w:bookmarkStart w:id="139" w:name="_Toc143508726"/>
      <w:bookmarkStart w:id="140" w:name="_Toc142728643"/>
      <w:bookmarkStart w:id="141" w:name="_Toc142728074"/>
      <w:bookmarkStart w:id="142" w:name="_Toc142472737"/>
      <w:r>
        <w:rPr>
          <w:rFonts w:ascii="Calibri" w:hAnsi="Calibri"/>
          <w:b w:val="false"/>
          <w:sz w:val="28"/>
          <w:lang w:val="pt-BR"/>
        </w:rPr>
        <w:t>Technology Variances</w:t>
      </w:r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</w:p>
    <w:p>
      <w:pPr>
        <w:pStyle w:val="BodyText2"/>
        <w:rPr>
          <w:lang w:val="pt-BR"/>
        </w:rPr>
      </w:pPr>
      <w:r>
        <w:rPr>
          <w:lang w:val="pt-BR"/>
        </w:rPr>
        <w:t>Segue abaixo as tecnologias que precisam estar instaladas para fazer o atendimento:</w:t>
      </w:r>
    </w:p>
    <w:p>
      <w:pPr>
        <w:pStyle w:val="BodyText2"/>
        <w:rPr/>
      </w:pPr>
      <w:r>
        <w:rPr>
          <w:lang w:val="pt-BR"/>
        </w:rPr>
        <w:t>-Acesso à VPN dentro da rede Vale para acessar o painel administrativo</w:t>
        <w:br/>
        <w:tab/>
        <w:t>Para o desenvolvimento e manutenção do painel administrativo:</w:t>
        <w:br/>
        <w:tab/>
        <w:t>- Java 6, Struts, JSP</w:t>
        <w:br/>
        <w:tab/>
        <w:t>- AngularJS</w:t>
        <w:br/>
        <w:tab/>
        <w:t>- Servidor OC4J (Oracle Containers for J2EE)</w:t>
        <w:br/>
        <w:tab/>
        <w:t>- Eclipse Juno</w:t>
        <w:br/>
        <w:tab/>
        <w:t xml:space="preserve">- </w:t>
      </w:r>
    </w:p>
    <w:p>
      <w:pPr>
        <w:pStyle w:val="BodyText2"/>
        <w:rPr/>
      </w:pPr>
      <w:r>
        <w:rPr>
          <w:lang w:val="pt-BR"/>
        </w:rPr>
        <w:t>- Acesso à Internet por partes de clientes e funcionários para acesso ao portal de venda de passagens.</w:t>
      </w:r>
    </w:p>
    <w:p>
      <w:pPr>
        <w:pStyle w:val="Heading2"/>
        <w:numPr>
          <w:ilvl w:val="0"/>
          <w:numId w:val="0"/>
        </w:numPr>
        <w:ind w:hanging="0"/>
        <w:rPr/>
      </w:pPr>
      <w:r>
        <w:rPr>
          <w:rFonts w:ascii="Calibri" w:hAnsi="Calibri"/>
          <w:b w:val="false"/>
          <w:sz w:val="28"/>
          <w:lang w:val="pt-BR"/>
        </w:rPr>
        <w:t xml:space="preserve">17.  </w:t>
      </w:r>
      <w:bookmarkStart w:id="143" w:name="_Toc2938087"/>
      <w:r>
        <w:rPr>
          <w:rFonts w:ascii="Calibri" w:hAnsi="Calibri"/>
          <w:b w:val="false"/>
          <w:sz w:val="28"/>
          <w:lang w:val="pt-BR"/>
        </w:rPr>
        <w:t>System architecture diagram</w:t>
      </w:r>
      <w:bookmarkEnd w:id="143"/>
    </w:p>
    <w:p>
      <w:pPr>
        <w:pStyle w:val="BodyText2"/>
        <w:rPr>
          <w:lang w:val="pt-BR"/>
        </w:rPr>
      </w:pPr>
      <w:r>
        <w:rPr>
          <w:lang w:val="pt-BR"/>
        </w:rPr>
      </w:r>
    </w:p>
    <w:p>
      <w:pPr>
        <w:pStyle w:val="BodyText2"/>
        <w:spacing w:before="0" w:after="120"/>
        <w:rPr/>
      </w:pPr>
      <w:r>
        <w:rPr/>
      </w:r>
    </w:p>
    <w:sectPr>
      <w:type w:val="continuous"/>
      <w:pgSz w:w="12240" w:h="15840"/>
      <w:pgMar w:left="1440" w:right="1800" w:header="576" w:top="1080" w:footer="432" w:bottom="1080" w:gutter="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E Inspira">
    <w:charset w:val="00"/>
    <w:family w:val="roman"/>
    <w:pitch w:val="variable"/>
  </w:font>
  <w:font w:name="GELogoFont"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Black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Verdan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TCS Vale Confidential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Arial" w:hAnsi="Arial" w:cs="Arial"/>
        <w:b/>
        <w:b/>
      </w:rPr>
    </w:pPr>
    <w:r>
      <w:rPr>
        <w:rFonts w:cs="Arial" w:ascii="Arial" w:hAnsi="Arial"/>
        <w:b/>
      </w:rPr>
    </w:r>
  </w:p>
  <w:p>
    <w:pPr>
      <w:pStyle w:val="Footer"/>
      <w:rPr>
        <w:rFonts w:ascii="Arial" w:hAnsi="Arial" w:cs="Arial"/>
        <w:b/>
        <w:b/>
      </w:rPr>
    </w:pPr>
    <w:r>
      <w:rPr>
        <w:rFonts w:cs="Arial" w:ascii="Arial" w:hAnsi="Arial"/>
        <w:b/>
      </w:rPr>
      <w:t>TCS Confidential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Document of Understanding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pStyle w:val="Heading3"/>
      <w:numFmt w:val="decimal"/>
      <w:lvlText w:val="%1.%2.%3."/>
      <w:lvlJc w:val="left"/>
      <w:pPr>
        <w:tabs>
          <w:tab w:val="num" w:pos="1080"/>
        </w:tabs>
        <w:ind w:left="720" w:hanging="720"/>
      </w:pPr>
    </w:lvl>
    <w:lvl w:ilvl="3">
      <w:start w:val="1"/>
      <w:pStyle w:val="Heading4"/>
      <w:numFmt w:val="decimal"/>
      <w:lvlText w:val="%1.%2.%3.%4."/>
      <w:lvlJc w:val="left"/>
      <w:pPr>
        <w:tabs>
          <w:tab w:val="num" w:pos="1440"/>
        </w:tabs>
        <w:ind w:left="1080" w:hanging="720"/>
      </w:pPr>
    </w:lvl>
    <w:lvl w:ilvl="4">
      <w:start w:val="1"/>
      <w:pStyle w:val="Heading5"/>
      <w:numFmt w:val="decimal"/>
      <w:lvlText w:val="%1.%2.%3.%4.%5."/>
      <w:lvlJc w:val="left"/>
      <w:pPr>
        <w:tabs>
          <w:tab w:val="num" w:pos="2160"/>
        </w:tabs>
        <w:ind w:left="1440" w:hanging="720"/>
      </w:pPr>
    </w:lvl>
    <w:lvl w:ilvl="5">
      <w:start w:val="1"/>
      <w:pStyle w:val="Heading6"/>
      <w:numFmt w:val="decimal"/>
      <w:lvlText w:val="%1.%2.%3.%4.%5.%6."/>
      <w:lvlJc w:val="left"/>
      <w:pPr>
        <w:tabs>
          <w:tab w:val="num" w:pos="2880"/>
        </w:tabs>
        <w:ind w:left="1800" w:hanging="720"/>
      </w:pPr>
    </w:lvl>
    <w:lvl w:ilvl="6">
      <w:start w:val="1"/>
      <w:pStyle w:val="Heading7"/>
      <w:numFmt w:val="decimal"/>
      <w:lvlText w:val="%1.%2.%3.%4.%5.%6.%7."/>
      <w:lvlJc w:val="left"/>
      <w:pPr>
        <w:tabs>
          <w:tab w:val="num" w:pos="3600"/>
        </w:tabs>
        <w:ind w:left="2160" w:hanging="720"/>
      </w:pPr>
    </w:lvl>
    <w:lvl w:ilvl="7">
      <w:start w:val="1"/>
      <w:pStyle w:val="Heading8"/>
      <w:numFmt w:val="decimal"/>
      <w:lvlText w:val="%1.%2.%3.%4.%5.%6.%7.%8."/>
      <w:lvlJc w:val="left"/>
      <w:pPr>
        <w:tabs>
          <w:tab w:val="num" w:pos="3960"/>
        </w:tabs>
        <w:ind w:left="2520" w:hanging="720"/>
      </w:pPr>
    </w:lvl>
    <w:lvl w:ilvl="8">
      <w:start w:val="1"/>
      <w:pStyle w:val="Heading9"/>
      <w:numFmt w:val="decimal"/>
      <w:lvlText w:val="%1.%2.%3.%4.%5.%6.%7.%8.%9."/>
      <w:lvlJc w:val="left"/>
      <w:pPr>
        <w:tabs>
          <w:tab w:val="num" w:pos="4680"/>
        </w:tabs>
        <w:ind w:left="2880" w:hanging="72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b/>
        <w:bCs w:val="false"/>
        <w:rFonts w:eastAsia="Times New Roman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  <w:bCs/>
        <w:rFonts w:ascii="Calibri" w:hAnsi="Calibr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5">
      <w:start w:val="1"/>
      <w:numFmt w:val="lowerLetter"/>
      <w:lvlText w:val="%6)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6">
      <w:start w:val="1"/>
      <w:numFmt w:val="lowerLetter"/>
      <w:lvlText w:val="%7)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360"/>
      </w:pPr>
      <w:rPr>
        <w:b/>
        <w:bCs/>
      </w:rPr>
    </w:lvl>
    <w:lvl w:ilvl="8">
      <w:start w:val="1"/>
      <w:numFmt w:val="lowerLetter"/>
      <w:lvlText w:val="%9)"/>
      <w:lvlJc w:val="left"/>
      <w:pPr>
        <w:tabs>
          <w:tab w:val="num" w:pos="3960"/>
        </w:tabs>
        <w:ind w:left="3960" w:hanging="360"/>
      </w:pPr>
      <w:rPr>
        <w:b/>
        <w:bCs/>
      </w:rPr>
    </w:lvl>
  </w:abstractNum>
  <w:abstractNum w:abstractNumId="6">
    <w:lvl w:ilvl="0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5">
      <w:start w:val="1"/>
      <w:numFmt w:val="lowerLetter"/>
      <w:lvlText w:val="%6)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6">
      <w:start w:val="1"/>
      <w:numFmt w:val="lowerLetter"/>
      <w:lvlText w:val="%7)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360"/>
      </w:pPr>
      <w:rPr>
        <w:b/>
        <w:bCs/>
      </w:rPr>
    </w:lvl>
    <w:lvl w:ilvl="8">
      <w:start w:val="1"/>
      <w:numFmt w:val="lowerLetter"/>
      <w:lvlText w:val="%9)"/>
      <w:lvlJc w:val="left"/>
      <w:pPr>
        <w:tabs>
          <w:tab w:val="num" w:pos="3960"/>
        </w:tabs>
        <w:ind w:left="3960" w:hanging="360"/>
      </w:pPr>
      <w:rPr>
        <w:b/>
        <w:bCs/>
      </w:rPr>
    </w:lvl>
  </w:abstractNum>
  <w:abstractNum w:abstractNumId="8">
    <w:lvl w:ilvl="0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9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5">
      <w:start w:val="1"/>
      <w:numFmt w:val="lowerLetter"/>
      <w:lvlText w:val="%6)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6">
      <w:start w:val="1"/>
      <w:numFmt w:val="lowerLetter"/>
      <w:lvlText w:val="%7)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360"/>
      </w:pPr>
      <w:rPr>
        <w:b/>
        <w:bCs/>
      </w:rPr>
    </w:lvl>
    <w:lvl w:ilvl="8">
      <w:start w:val="1"/>
      <w:numFmt w:val="lowerLetter"/>
      <w:lvlText w:val="%9)"/>
      <w:lvlJc w:val="left"/>
      <w:pPr>
        <w:tabs>
          <w:tab w:val="num" w:pos="3960"/>
        </w:tabs>
        <w:ind w:left="3960" w:hanging="360"/>
      </w:pPr>
      <w:rPr>
        <w:b/>
        <w:bCs/>
      </w:rPr>
    </w:lvl>
  </w:abstractNum>
  <w:abstractNum w:abstractNumId="10">
    <w:lvl w:ilvl="0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5">
      <w:start w:val="1"/>
      <w:numFmt w:val="lowerLetter"/>
      <w:lvlText w:val="%6)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6">
      <w:start w:val="1"/>
      <w:numFmt w:val="lowerLetter"/>
      <w:lvlText w:val="%7)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360"/>
      </w:pPr>
      <w:rPr>
        <w:b/>
        <w:bCs/>
      </w:rPr>
    </w:lvl>
    <w:lvl w:ilvl="8">
      <w:start w:val="1"/>
      <w:numFmt w:val="lowerLetter"/>
      <w:lvlText w:val="%9)"/>
      <w:lvlJc w:val="left"/>
      <w:pPr>
        <w:tabs>
          <w:tab w:val="num" w:pos="3960"/>
        </w:tabs>
        <w:ind w:left="3960" w:hanging="360"/>
      </w:pPr>
      <w:rPr>
        <w:b/>
        <w:bCs/>
      </w:rPr>
    </w:lvl>
  </w:abstractNum>
  <w:abstractNum w:abstractNumId="12">
    <w:lvl w:ilvl="0">
      <w:start w:val="7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b/>
        <w:bCs/>
        <w:rFonts w:ascii="Calibri" w:hAnsi="Calibri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5">
      <w:start w:val="1"/>
      <w:numFmt w:val="lowerLetter"/>
      <w:lvlText w:val="%6)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6">
      <w:start w:val="1"/>
      <w:numFmt w:val="lowerLetter"/>
      <w:lvlText w:val="%7)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360"/>
      </w:pPr>
      <w:rPr>
        <w:b/>
        <w:bCs/>
      </w:rPr>
    </w:lvl>
    <w:lvl w:ilvl="8">
      <w:start w:val="1"/>
      <w:numFmt w:val="lowerLetter"/>
      <w:lvlText w:val="%9)"/>
      <w:lvlJc w:val="left"/>
      <w:pPr>
        <w:tabs>
          <w:tab w:val="num" w:pos="3960"/>
        </w:tabs>
        <w:ind w:left="3960" w:hanging="360"/>
      </w:pPr>
      <w:rPr>
        <w:b/>
        <w:bC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qFormat/>
    <w:pPr>
      <w:keepNext w:val="true"/>
      <w:numPr>
        <w:ilvl w:val="0"/>
        <w:numId w:val="1"/>
      </w:numPr>
      <w:pBdr>
        <w:bottom w:val="single" w:sz="4" w:space="1" w:color="000000"/>
      </w:pBdr>
      <w:spacing w:before="240" w:after="60"/>
      <w:outlineLvl w:val="0"/>
    </w:pPr>
    <w:rPr>
      <w:rFonts w:ascii="GE Inspira" w:hAnsi="GE Inspira" w:cs="Arial"/>
      <w:b/>
      <w:bCs/>
      <w:kern w:val="2"/>
      <w:sz w:val="44"/>
      <w:szCs w:val="32"/>
    </w:rPr>
  </w:style>
  <w:style w:type="paragraph" w:styleId="Heading2">
    <w:name w:val="Heading 2"/>
    <w:basedOn w:val="Normal"/>
    <w:next w:val="BodyText2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GE Inspira" w:hAnsi="GE Inspira" w:cs="Arial"/>
      <w:b/>
      <w:bCs/>
      <w:iCs/>
      <w:sz w:val="36"/>
      <w:szCs w:val="28"/>
    </w:rPr>
  </w:style>
  <w:style w:type="paragraph" w:styleId="Heading3">
    <w:name w:val="Heading 3"/>
    <w:basedOn w:val="Normal"/>
    <w:next w:val="BodyText3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GE Inspira" w:hAnsi="GE Inspira" w:cs="Arial"/>
      <w:b/>
      <w:bCs/>
      <w:sz w:val="28"/>
      <w:szCs w:val="26"/>
    </w:rPr>
  </w:style>
  <w:style w:type="paragraph" w:styleId="Heading4">
    <w:name w:val="Heading 4"/>
    <w:basedOn w:val="Normal"/>
    <w:next w:val="BodyText4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GE Inspira" w:hAnsi="GE Inspira"/>
      <w:b/>
      <w:bCs/>
      <w:szCs w:val="28"/>
    </w:rPr>
  </w:style>
  <w:style w:type="paragraph" w:styleId="Heading5">
    <w:name w:val="Heading 5"/>
    <w:basedOn w:val="Normal"/>
    <w:next w:val="BodyText5"/>
    <w:qFormat/>
    <w:pPr>
      <w:numPr>
        <w:ilvl w:val="4"/>
        <w:numId w:val="1"/>
      </w:numPr>
      <w:spacing w:before="240" w:after="60"/>
      <w:outlineLvl w:val="4"/>
    </w:pPr>
    <w:rPr>
      <w:rFonts w:ascii="GE Inspira" w:hAnsi="GE Inspira"/>
      <w:b/>
      <w:bCs/>
      <w:iCs/>
      <w:sz w:val="20"/>
      <w:szCs w:val="26"/>
    </w:rPr>
  </w:style>
  <w:style w:type="paragraph" w:styleId="Heading6">
    <w:name w:val="Heading 6"/>
    <w:basedOn w:val="Normal"/>
    <w:next w:val="BodyText6"/>
    <w:qFormat/>
    <w:pPr>
      <w:numPr>
        <w:ilvl w:val="5"/>
        <w:numId w:val="1"/>
      </w:numPr>
      <w:spacing w:before="240" w:after="60"/>
      <w:outlineLvl w:val="5"/>
    </w:pPr>
    <w:rPr>
      <w:rFonts w:ascii="GE Inspira" w:hAnsi="GE Inspira"/>
      <w:b/>
      <w:bCs/>
      <w:sz w:val="20"/>
      <w:szCs w:val="22"/>
    </w:rPr>
  </w:style>
  <w:style w:type="paragraph" w:styleId="Heading7">
    <w:name w:val="Heading 7"/>
    <w:basedOn w:val="Normal"/>
    <w:next w:val="BodyText7"/>
    <w:qFormat/>
    <w:pPr>
      <w:numPr>
        <w:ilvl w:val="6"/>
        <w:numId w:val="1"/>
      </w:numPr>
      <w:spacing w:before="240" w:after="60"/>
      <w:outlineLvl w:val="6"/>
    </w:pPr>
    <w:rPr>
      <w:rFonts w:ascii="GE Inspira" w:hAnsi="GE Inspira"/>
      <w:b/>
      <w:sz w:val="20"/>
    </w:rPr>
  </w:style>
  <w:style w:type="paragraph" w:styleId="Heading8">
    <w:name w:val="Heading 8"/>
    <w:basedOn w:val="Normal"/>
    <w:next w:val="BodyText8"/>
    <w:qFormat/>
    <w:pPr>
      <w:numPr>
        <w:ilvl w:val="7"/>
        <w:numId w:val="1"/>
      </w:numPr>
      <w:spacing w:before="240" w:after="60"/>
      <w:outlineLvl w:val="7"/>
    </w:pPr>
    <w:rPr>
      <w:rFonts w:ascii="GE Inspira" w:hAnsi="GE Inspira"/>
      <w:b/>
      <w:iCs/>
      <w:sz w:val="20"/>
    </w:rPr>
  </w:style>
  <w:style w:type="paragraph" w:styleId="Heading9">
    <w:name w:val="Heading 9"/>
    <w:basedOn w:val="Normal"/>
    <w:next w:val="BodyText9"/>
    <w:qFormat/>
    <w:pPr>
      <w:numPr>
        <w:ilvl w:val="8"/>
        <w:numId w:val="1"/>
      </w:numPr>
      <w:spacing w:before="240" w:after="60"/>
      <w:outlineLvl w:val="8"/>
    </w:pPr>
    <w:rPr>
      <w:rFonts w:ascii="GE Inspira" w:hAnsi="GE Inspira" w:cs="Arial"/>
      <w:b/>
      <w:sz w:val="20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GESymbolText" w:customStyle="1">
    <w:name w:val="GE Symbol Text"/>
    <w:basedOn w:val="DefaultParagraphFont"/>
    <w:qFormat/>
    <w:rPr>
      <w:rFonts w:ascii="GELogoFont" w:hAnsi="GELogoFont"/>
      <w:sz w:val="48"/>
    </w:rPr>
  </w:style>
  <w:style w:type="character" w:styleId="InternetLink">
    <w:name w:val="Internet Link"/>
    <w:basedOn w:val="DefaultParagraphFont"/>
    <w:uiPriority w:val="99"/>
    <w:rPr>
      <w:color w:val="0000FF"/>
      <w:u w:val="single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Pagenumber">
    <w:name w:val="page number"/>
    <w:basedOn w:val="DefaultParagraphFont"/>
    <w:qFormat/>
    <w:rPr/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Annotationreference">
    <w:name w:val="annotation reference"/>
    <w:basedOn w:val="DefaultParagraphFont"/>
    <w:semiHidden/>
    <w:qFormat/>
    <w:rPr>
      <w:sz w:val="16"/>
      <w:szCs w:val="16"/>
    </w:rPr>
  </w:style>
  <w:style w:type="character" w:styleId="ListLabel1">
    <w:name w:val="ListLabel 1"/>
    <w:qFormat/>
    <w:rPr>
      <w:rFonts w:eastAsia="MS Mincho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 New Roman" w:cs="Times New Roman"/>
    </w:rPr>
  </w:style>
  <w:style w:type="character" w:styleId="ListLabel6">
    <w:name w:val="ListLabel 6"/>
    <w:qFormat/>
    <w:rPr>
      <w:rFonts w:eastAsia="Times New Roman" w:cs="Times New Roman"/>
    </w:rPr>
  </w:style>
  <w:style w:type="character" w:styleId="ListLabel7">
    <w:name w:val="ListLabel 7"/>
    <w:qFormat/>
    <w:rPr>
      <w:rFonts w:eastAsia="Times New Roman" w:cs="Times New Roman"/>
    </w:rPr>
  </w:style>
  <w:style w:type="character" w:styleId="ListLabel8">
    <w:name w:val="ListLabel 8"/>
    <w:qFormat/>
    <w:rPr>
      <w:rFonts w:ascii="Calibri" w:hAnsi="Calibri" w:eastAsia="Times New Roman" w:cs="Arial"/>
      <w:b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ascii="Calibri" w:hAnsi="Calibri" w:eastAsia="Times New Roman" w:cs="Arial"/>
      <w:b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ascii="Calibri" w:hAnsi="Calibri" w:eastAsia="Times New Roman" w:cs="Arial"/>
      <w:sz w:val="20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ascii="Calibri" w:hAnsi="Calibri" w:eastAsia="Times New Roman" w:cs="Arial"/>
      <w:b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ascii="Calibri" w:hAnsi="Calibri" w:cs="Arial"/>
      <w:bCs/>
      <w:lang w:val="pt-BR"/>
    </w:rPr>
  </w:style>
  <w:style w:type="character" w:styleId="ListLabel25">
    <w:name w:val="ListLabel 25"/>
    <w:qFormat/>
    <w:rPr>
      <w:rFonts w:ascii="Calibri" w:hAnsi="Calibri" w:cs="Arial"/>
      <w:bCs/>
    </w:rPr>
  </w:style>
  <w:style w:type="character" w:styleId="ListLabel26">
    <w:name w:val="ListLabel 26"/>
    <w:qFormat/>
    <w:rPr>
      <w:rFonts w:ascii="Calibri" w:hAnsi="Calibri" w:cs="Arial"/>
      <w:szCs w:val="20"/>
      <w:lang w:val="pt-BR"/>
    </w:rPr>
  </w:style>
  <w:style w:type="character" w:styleId="ListLabel27">
    <w:name w:val="ListLabel 27"/>
    <w:qFormat/>
    <w:rPr>
      <w:rFonts w:ascii="Calibri" w:hAnsi="Calibri"/>
      <w:b/>
      <w:i w:val="false"/>
      <w:lang w:val="pt-BR"/>
    </w:rPr>
  </w:style>
  <w:style w:type="character" w:styleId="ListLabel28">
    <w:name w:val="ListLabel 28"/>
    <w:qFormat/>
    <w:rPr>
      <w:lang w:val="pt-BR"/>
    </w:rPr>
  </w:style>
  <w:style w:type="character" w:styleId="IndexLink">
    <w:name w:val="Index Link"/>
    <w:qFormat/>
    <w:rPr/>
  </w:style>
  <w:style w:type="character" w:styleId="ListLabel29">
    <w:name w:val="ListLabel 29"/>
    <w:qFormat/>
    <w:rPr>
      <w:rFonts w:ascii="Calibri" w:hAnsi="Calibri" w:eastAsia="Times New Roman" w:cs="Arial"/>
      <w:b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ascii="Calibri" w:hAnsi="Calibri" w:cs="Times New Roman"/>
      <w:sz w:val="20"/>
    </w:rPr>
  </w:style>
  <w:style w:type="character" w:styleId="ListLabel39">
    <w:name w:val="ListLabel 39"/>
    <w:qFormat/>
    <w:rPr>
      <w:rFonts w:ascii="Calibri" w:hAnsi="Calibri" w:cs="Times New Roman"/>
      <w:sz w:val="20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Arial"/>
    </w:rPr>
  </w:style>
  <w:style w:type="character" w:styleId="ListLabel48">
    <w:name w:val="ListLabel 48"/>
    <w:qFormat/>
    <w:rPr>
      <w:rFonts w:ascii="Calibri" w:hAnsi="Calibri" w:cs="Arial"/>
      <w:sz w:val="20"/>
    </w:rPr>
  </w:style>
  <w:style w:type="character" w:styleId="ListLabel49">
    <w:name w:val="ListLabel 49"/>
    <w:qFormat/>
    <w:rPr>
      <w:rFonts w:cs="Arial"/>
    </w:rPr>
  </w:style>
  <w:style w:type="character" w:styleId="ListLabel50">
    <w:name w:val="ListLabel 50"/>
    <w:qFormat/>
    <w:rPr>
      <w:rFonts w:cs="Arial"/>
    </w:rPr>
  </w:style>
  <w:style w:type="character" w:styleId="ListLabel51">
    <w:name w:val="ListLabel 51"/>
    <w:qFormat/>
    <w:rPr>
      <w:rFonts w:cs="Arial"/>
    </w:rPr>
  </w:style>
  <w:style w:type="character" w:styleId="ListLabel52">
    <w:name w:val="ListLabel 52"/>
    <w:qFormat/>
    <w:rPr>
      <w:rFonts w:cs="Arial"/>
    </w:rPr>
  </w:style>
  <w:style w:type="character" w:styleId="ListLabel53">
    <w:name w:val="ListLabel 53"/>
    <w:qFormat/>
    <w:rPr>
      <w:rFonts w:cs="Arial"/>
    </w:rPr>
  </w:style>
  <w:style w:type="character" w:styleId="ListLabel54">
    <w:name w:val="ListLabel 54"/>
    <w:qFormat/>
    <w:rPr>
      <w:rFonts w:cs="Arial"/>
    </w:rPr>
  </w:style>
  <w:style w:type="character" w:styleId="ListLabel55">
    <w:name w:val="ListLabel 55"/>
    <w:qFormat/>
    <w:rPr>
      <w:rFonts w:cs="Arial"/>
    </w:rPr>
  </w:style>
  <w:style w:type="character" w:styleId="ListLabel56">
    <w:name w:val="ListLabel 56"/>
    <w:qFormat/>
    <w:rPr>
      <w:rFonts w:cs="Arial"/>
    </w:rPr>
  </w:style>
  <w:style w:type="character" w:styleId="ListLabel57">
    <w:name w:val="ListLabel 57"/>
    <w:qFormat/>
    <w:rPr>
      <w:rFonts w:ascii="Calibri" w:hAnsi="Calibri" w:cs="Arial"/>
      <w:sz w:val="20"/>
    </w:rPr>
  </w:style>
  <w:style w:type="character" w:styleId="ListLabel58">
    <w:name w:val="ListLabel 58"/>
    <w:qFormat/>
    <w:rPr>
      <w:rFonts w:cs="Arial"/>
    </w:rPr>
  </w:style>
  <w:style w:type="character" w:styleId="ListLabel59">
    <w:name w:val="ListLabel 59"/>
    <w:qFormat/>
    <w:rPr>
      <w:rFonts w:cs="Arial"/>
    </w:rPr>
  </w:style>
  <w:style w:type="character" w:styleId="ListLabel60">
    <w:name w:val="ListLabel 60"/>
    <w:qFormat/>
    <w:rPr>
      <w:rFonts w:cs="Arial"/>
    </w:rPr>
  </w:style>
  <w:style w:type="character" w:styleId="ListLabel61">
    <w:name w:val="ListLabel 61"/>
    <w:qFormat/>
    <w:rPr>
      <w:rFonts w:cs="Arial"/>
    </w:rPr>
  </w:style>
  <w:style w:type="character" w:styleId="ListLabel62">
    <w:name w:val="ListLabel 62"/>
    <w:qFormat/>
    <w:rPr>
      <w:rFonts w:cs="Arial"/>
    </w:rPr>
  </w:style>
  <w:style w:type="character" w:styleId="ListLabel63">
    <w:name w:val="ListLabel 63"/>
    <w:qFormat/>
    <w:rPr>
      <w:rFonts w:cs="Arial"/>
    </w:rPr>
  </w:style>
  <w:style w:type="character" w:styleId="ListLabel64">
    <w:name w:val="ListLabel 64"/>
    <w:qFormat/>
    <w:rPr>
      <w:rFonts w:cs="Arial"/>
    </w:rPr>
  </w:style>
  <w:style w:type="character" w:styleId="ListLabel65">
    <w:name w:val="ListLabel 65"/>
    <w:qFormat/>
    <w:rPr>
      <w:rFonts w:cs="Arial"/>
    </w:rPr>
  </w:style>
  <w:style w:type="character" w:styleId="ListLabel66">
    <w:name w:val="ListLabel 66"/>
    <w:qFormat/>
    <w:rPr>
      <w:rFonts w:ascii="Calibri" w:hAnsi="Calibri" w:cs="Arial"/>
      <w:sz w:val="20"/>
    </w:rPr>
  </w:style>
  <w:style w:type="character" w:styleId="ListLabel67">
    <w:name w:val="ListLabel 67"/>
    <w:qFormat/>
    <w:rPr>
      <w:rFonts w:cs="Arial"/>
    </w:rPr>
  </w:style>
  <w:style w:type="character" w:styleId="ListLabel68">
    <w:name w:val="ListLabel 68"/>
    <w:qFormat/>
    <w:rPr>
      <w:rFonts w:cs="Arial"/>
    </w:rPr>
  </w:style>
  <w:style w:type="character" w:styleId="ListLabel69">
    <w:name w:val="ListLabel 69"/>
    <w:qFormat/>
    <w:rPr>
      <w:rFonts w:cs="Arial"/>
    </w:rPr>
  </w:style>
  <w:style w:type="character" w:styleId="ListLabel70">
    <w:name w:val="ListLabel 70"/>
    <w:qFormat/>
    <w:rPr>
      <w:rFonts w:cs="Arial"/>
    </w:rPr>
  </w:style>
  <w:style w:type="character" w:styleId="ListLabel71">
    <w:name w:val="ListLabel 71"/>
    <w:qFormat/>
    <w:rPr>
      <w:rFonts w:cs="Arial"/>
    </w:rPr>
  </w:style>
  <w:style w:type="character" w:styleId="ListLabel72">
    <w:name w:val="ListLabel 72"/>
    <w:qFormat/>
    <w:rPr>
      <w:rFonts w:cs="Arial"/>
    </w:rPr>
  </w:style>
  <w:style w:type="character" w:styleId="ListLabel73">
    <w:name w:val="ListLabel 73"/>
    <w:qFormat/>
    <w:rPr>
      <w:rFonts w:cs="Arial"/>
    </w:rPr>
  </w:style>
  <w:style w:type="character" w:styleId="ListLabel74">
    <w:name w:val="ListLabel 74"/>
    <w:qFormat/>
    <w:rPr>
      <w:rFonts w:ascii="Calibri" w:hAnsi="Calibri" w:cs="Arial"/>
      <w:b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ascii="Calibri" w:hAnsi="Calibri" w:cs="Arial"/>
      <w:sz w:val="20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ascii="Calibri" w:hAnsi="Calibri" w:cs="Arial"/>
      <w:b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ascii="Calibri" w:hAnsi="Calibri" w:cs="Arial"/>
      <w:b w:val="false"/>
      <w:bCs w:val="false"/>
      <w:lang w:val="pt-BR"/>
    </w:rPr>
  </w:style>
  <w:style w:type="character" w:styleId="ListLabel102">
    <w:name w:val="ListLabel 102"/>
    <w:qFormat/>
    <w:rPr>
      <w:rFonts w:ascii="Calibri" w:hAnsi="Calibri" w:cs="Arial"/>
      <w:szCs w:val="20"/>
      <w:lang w:val="pt-BR"/>
    </w:rPr>
  </w:style>
  <w:style w:type="character" w:styleId="ListLabel103">
    <w:name w:val="ListLabel 103"/>
    <w:qFormat/>
    <w:rPr>
      <w:rFonts w:ascii="Calibri" w:hAnsi="Calibri"/>
      <w:b/>
      <w:i w:val="false"/>
      <w:lang w:val="pt-BR"/>
    </w:rPr>
  </w:style>
  <w:style w:type="character" w:styleId="ListLabel104">
    <w:name w:val="ListLabel 104"/>
    <w:qFormat/>
    <w:rPr>
      <w:lang w:val="pt-BR"/>
    </w:rPr>
  </w:style>
  <w:style w:type="character" w:styleId="ListLabel105">
    <w:name w:val="ListLabel 105"/>
    <w:qFormat/>
    <w:rPr>
      <w:rFonts w:ascii="Calibri" w:hAnsi="Calibri" w:eastAsia="Times New Roman" w:cs="Arial"/>
      <w:b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ascii="Calibri" w:hAnsi="Calibri" w:cs="Times New Roman"/>
      <w:sz w:val="20"/>
    </w:rPr>
  </w:style>
  <w:style w:type="character" w:styleId="ListLabel115">
    <w:name w:val="ListLabel 115"/>
    <w:qFormat/>
    <w:rPr>
      <w:rFonts w:ascii="Calibri" w:hAnsi="Calibri" w:cs="Times New Roman"/>
      <w:sz w:val="20"/>
    </w:rPr>
  </w:style>
  <w:style w:type="character" w:styleId="ListLabel116">
    <w:name w:val="ListLabel 116"/>
    <w:qFormat/>
    <w:rPr>
      <w:rFonts w:cs="Times New Roman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cs="Times New Roman"/>
    </w:rPr>
  </w:style>
  <w:style w:type="character" w:styleId="ListLabel119">
    <w:name w:val="ListLabel 119"/>
    <w:qFormat/>
    <w:rPr>
      <w:rFonts w:cs="Times New Roman"/>
    </w:rPr>
  </w:style>
  <w:style w:type="character" w:styleId="ListLabel120">
    <w:name w:val="ListLabel 120"/>
    <w:qFormat/>
    <w:rPr>
      <w:rFonts w:cs="Times New Roman"/>
    </w:rPr>
  </w:style>
  <w:style w:type="character" w:styleId="ListLabel121">
    <w:name w:val="ListLabel 121"/>
    <w:qFormat/>
    <w:rPr>
      <w:rFonts w:cs="Times New Roman"/>
    </w:rPr>
  </w:style>
  <w:style w:type="character" w:styleId="ListLabel122">
    <w:name w:val="ListLabel 122"/>
    <w:qFormat/>
    <w:rPr>
      <w:rFonts w:cs="Times New Roman"/>
    </w:rPr>
  </w:style>
  <w:style w:type="character" w:styleId="ListLabel123">
    <w:name w:val="ListLabel 123"/>
    <w:qFormat/>
    <w:rPr>
      <w:rFonts w:cs="Arial"/>
    </w:rPr>
  </w:style>
  <w:style w:type="character" w:styleId="ListLabel124">
    <w:name w:val="ListLabel 124"/>
    <w:qFormat/>
    <w:rPr>
      <w:rFonts w:ascii="Calibri" w:hAnsi="Calibri" w:cs="Arial"/>
      <w:sz w:val="20"/>
    </w:rPr>
  </w:style>
  <w:style w:type="character" w:styleId="ListLabel125">
    <w:name w:val="ListLabel 125"/>
    <w:qFormat/>
    <w:rPr>
      <w:rFonts w:cs="Arial"/>
    </w:rPr>
  </w:style>
  <w:style w:type="character" w:styleId="ListLabel126">
    <w:name w:val="ListLabel 126"/>
    <w:qFormat/>
    <w:rPr>
      <w:rFonts w:cs="Arial"/>
    </w:rPr>
  </w:style>
  <w:style w:type="character" w:styleId="ListLabel127">
    <w:name w:val="ListLabel 127"/>
    <w:qFormat/>
    <w:rPr>
      <w:rFonts w:cs="Arial"/>
    </w:rPr>
  </w:style>
  <w:style w:type="character" w:styleId="ListLabel128">
    <w:name w:val="ListLabel 128"/>
    <w:qFormat/>
    <w:rPr>
      <w:rFonts w:cs="Arial"/>
    </w:rPr>
  </w:style>
  <w:style w:type="character" w:styleId="ListLabel129">
    <w:name w:val="ListLabel 129"/>
    <w:qFormat/>
    <w:rPr>
      <w:rFonts w:cs="Arial"/>
    </w:rPr>
  </w:style>
  <w:style w:type="character" w:styleId="ListLabel130">
    <w:name w:val="ListLabel 130"/>
    <w:qFormat/>
    <w:rPr>
      <w:rFonts w:cs="Arial"/>
    </w:rPr>
  </w:style>
  <w:style w:type="character" w:styleId="ListLabel131">
    <w:name w:val="ListLabel 131"/>
    <w:qFormat/>
    <w:rPr>
      <w:rFonts w:cs="Arial"/>
    </w:rPr>
  </w:style>
  <w:style w:type="character" w:styleId="ListLabel132">
    <w:name w:val="ListLabel 132"/>
    <w:qFormat/>
    <w:rPr>
      <w:rFonts w:cs="Arial"/>
    </w:rPr>
  </w:style>
  <w:style w:type="character" w:styleId="ListLabel133">
    <w:name w:val="ListLabel 133"/>
    <w:qFormat/>
    <w:rPr>
      <w:rFonts w:ascii="Calibri" w:hAnsi="Calibri" w:cs="Arial"/>
      <w:sz w:val="20"/>
    </w:rPr>
  </w:style>
  <w:style w:type="character" w:styleId="ListLabel134">
    <w:name w:val="ListLabel 134"/>
    <w:qFormat/>
    <w:rPr>
      <w:rFonts w:cs="Arial"/>
    </w:rPr>
  </w:style>
  <w:style w:type="character" w:styleId="ListLabel135">
    <w:name w:val="ListLabel 135"/>
    <w:qFormat/>
    <w:rPr>
      <w:rFonts w:cs="Arial"/>
    </w:rPr>
  </w:style>
  <w:style w:type="character" w:styleId="ListLabel136">
    <w:name w:val="ListLabel 136"/>
    <w:qFormat/>
    <w:rPr>
      <w:rFonts w:cs="Arial"/>
    </w:rPr>
  </w:style>
  <w:style w:type="character" w:styleId="ListLabel137">
    <w:name w:val="ListLabel 137"/>
    <w:qFormat/>
    <w:rPr>
      <w:rFonts w:cs="Arial"/>
    </w:rPr>
  </w:style>
  <w:style w:type="character" w:styleId="ListLabel138">
    <w:name w:val="ListLabel 138"/>
    <w:qFormat/>
    <w:rPr>
      <w:rFonts w:cs="Arial"/>
    </w:rPr>
  </w:style>
  <w:style w:type="character" w:styleId="ListLabel139">
    <w:name w:val="ListLabel 139"/>
    <w:qFormat/>
    <w:rPr>
      <w:rFonts w:cs="Arial"/>
    </w:rPr>
  </w:style>
  <w:style w:type="character" w:styleId="ListLabel140">
    <w:name w:val="ListLabel 140"/>
    <w:qFormat/>
    <w:rPr>
      <w:rFonts w:cs="Arial"/>
    </w:rPr>
  </w:style>
  <w:style w:type="character" w:styleId="ListLabel141">
    <w:name w:val="ListLabel 141"/>
    <w:qFormat/>
    <w:rPr>
      <w:rFonts w:cs="Arial"/>
    </w:rPr>
  </w:style>
  <w:style w:type="character" w:styleId="ListLabel142">
    <w:name w:val="ListLabel 142"/>
    <w:qFormat/>
    <w:rPr>
      <w:rFonts w:ascii="Calibri" w:hAnsi="Calibri" w:cs="Arial"/>
      <w:sz w:val="20"/>
    </w:rPr>
  </w:style>
  <w:style w:type="character" w:styleId="ListLabel143">
    <w:name w:val="ListLabel 143"/>
    <w:qFormat/>
    <w:rPr>
      <w:rFonts w:cs="Arial"/>
    </w:rPr>
  </w:style>
  <w:style w:type="character" w:styleId="ListLabel144">
    <w:name w:val="ListLabel 144"/>
    <w:qFormat/>
    <w:rPr>
      <w:rFonts w:cs="Arial"/>
    </w:rPr>
  </w:style>
  <w:style w:type="character" w:styleId="ListLabel145">
    <w:name w:val="ListLabel 145"/>
    <w:qFormat/>
    <w:rPr>
      <w:rFonts w:cs="Arial"/>
    </w:rPr>
  </w:style>
  <w:style w:type="character" w:styleId="ListLabel146">
    <w:name w:val="ListLabel 146"/>
    <w:qFormat/>
    <w:rPr>
      <w:rFonts w:cs="Arial"/>
    </w:rPr>
  </w:style>
  <w:style w:type="character" w:styleId="ListLabel147">
    <w:name w:val="ListLabel 147"/>
    <w:qFormat/>
    <w:rPr>
      <w:rFonts w:cs="Arial"/>
    </w:rPr>
  </w:style>
  <w:style w:type="character" w:styleId="ListLabel148">
    <w:name w:val="ListLabel 148"/>
    <w:qFormat/>
    <w:rPr>
      <w:rFonts w:cs="Arial"/>
    </w:rPr>
  </w:style>
  <w:style w:type="character" w:styleId="ListLabel149">
    <w:name w:val="ListLabel 149"/>
    <w:qFormat/>
    <w:rPr>
      <w:rFonts w:cs="Arial"/>
    </w:rPr>
  </w:style>
  <w:style w:type="character" w:styleId="ListLabel150">
    <w:name w:val="ListLabel 150"/>
    <w:qFormat/>
    <w:rPr>
      <w:rFonts w:ascii="Calibri" w:hAnsi="Calibri" w:cs="Arial"/>
      <w:b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ascii="Calibri" w:hAnsi="Calibri" w:cs="Arial"/>
      <w:sz w:val="20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ascii="Calibri" w:hAnsi="Calibri" w:cs="Arial"/>
      <w:b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ascii="Calibri" w:hAnsi="Calibri" w:cs="Arial"/>
      <w:b w:val="false"/>
      <w:bCs w:val="false"/>
      <w:lang w:val="pt-BR"/>
    </w:rPr>
  </w:style>
  <w:style w:type="character" w:styleId="ListLabel178">
    <w:name w:val="ListLabel 178"/>
    <w:qFormat/>
    <w:rPr>
      <w:rFonts w:ascii="Calibri" w:hAnsi="Calibri" w:cs="Arial"/>
      <w:szCs w:val="20"/>
      <w:lang w:val="pt-BR"/>
    </w:rPr>
  </w:style>
  <w:style w:type="character" w:styleId="ListLabel179">
    <w:name w:val="ListLabel 179"/>
    <w:qFormat/>
    <w:rPr>
      <w:rFonts w:ascii="Calibri" w:hAnsi="Calibri"/>
      <w:b/>
      <w:i w:val="false"/>
      <w:lang w:val="pt-BR"/>
    </w:rPr>
  </w:style>
  <w:style w:type="character" w:styleId="ListLabel180">
    <w:name w:val="ListLabel 180"/>
    <w:qFormat/>
    <w:rPr>
      <w:lang w:val="pt-BR"/>
    </w:rPr>
  </w:style>
  <w:style w:type="character" w:styleId="ListLabel181">
    <w:name w:val="ListLabel 181"/>
    <w:qFormat/>
    <w:rPr>
      <w:rFonts w:ascii="Calibri" w:hAnsi="Calibri" w:eastAsia="Times New Roman" w:cs="Arial"/>
      <w:b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ascii="Calibri" w:hAnsi="Calibri" w:cs="Times New Roman"/>
      <w:sz w:val="20"/>
    </w:rPr>
  </w:style>
  <w:style w:type="character" w:styleId="ListLabel191">
    <w:name w:val="ListLabel 191"/>
    <w:qFormat/>
    <w:rPr>
      <w:rFonts w:ascii="Calibri" w:hAnsi="Calibri" w:cs="Times New Roman"/>
      <w:sz w:val="20"/>
    </w:rPr>
  </w:style>
  <w:style w:type="character" w:styleId="ListLabel192">
    <w:name w:val="ListLabel 192"/>
    <w:qFormat/>
    <w:rPr>
      <w:rFonts w:cs="Times New Roman"/>
    </w:rPr>
  </w:style>
  <w:style w:type="character" w:styleId="ListLabel193">
    <w:name w:val="ListLabel 193"/>
    <w:qFormat/>
    <w:rPr>
      <w:rFonts w:cs="Times New Roman"/>
    </w:rPr>
  </w:style>
  <w:style w:type="character" w:styleId="ListLabel194">
    <w:name w:val="ListLabel 194"/>
    <w:qFormat/>
    <w:rPr>
      <w:rFonts w:cs="Times New Roman"/>
    </w:rPr>
  </w:style>
  <w:style w:type="character" w:styleId="ListLabel195">
    <w:name w:val="ListLabel 195"/>
    <w:qFormat/>
    <w:rPr>
      <w:rFonts w:cs="Times New Roman"/>
    </w:rPr>
  </w:style>
  <w:style w:type="character" w:styleId="ListLabel196">
    <w:name w:val="ListLabel 196"/>
    <w:qFormat/>
    <w:rPr>
      <w:rFonts w:cs="Times New Roman"/>
    </w:rPr>
  </w:style>
  <w:style w:type="character" w:styleId="ListLabel197">
    <w:name w:val="ListLabel 197"/>
    <w:qFormat/>
    <w:rPr>
      <w:rFonts w:cs="Times New Roman"/>
    </w:rPr>
  </w:style>
  <w:style w:type="character" w:styleId="ListLabel198">
    <w:name w:val="ListLabel 198"/>
    <w:qFormat/>
    <w:rPr>
      <w:rFonts w:cs="Times New Roman"/>
    </w:rPr>
  </w:style>
  <w:style w:type="character" w:styleId="ListLabel199">
    <w:name w:val="ListLabel 199"/>
    <w:qFormat/>
    <w:rPr>
      <w:rFonts w:cs="Arial"/>
    </w:rPr>
  </w:style>
  <w:style w:type="character" w:styleId="ListLabel200">
    <w:name w:val="ListLabel 200"/>
    <w:qFormat/>
    <w:rPr>
      <w:rFonts w:ascii="Calibri" w:hAnsi="Calibri" w:cs="Arial"/>
      <w:sz w:val="20"/>
    </w:rPr>
  </w:style>
  <w:style w:type="character" w:styleId="ListLabel201">
    <w:name w:val="ListLabel 201"/>
    <w:qFormat/>
    <w:rPr>
      <w:rFonts w:cs="Arial"/>
    </w:rPr>
  </w:style>
  <w:style w:type="character" w:styleId="ListLabel202">
    <w:name w:val="ListLabel 202"/>
    <w:qFormat/>
    <w:rPr>
      <w:rFonts w:cs="Arial"/>
    </w:rPr>
  </w:style>
  <w:style w:type="character" w:styleId="ListLabel203">
    <w:name w:val="ListLabel 203"/>
    <w:qFormat/>
    <w:rPr>
      <w:rFonts w:cs="Arial"/>
    </w:rPr>
  </w:style>
  <w:style w:type="character" w:styleId="ListLabel204">
    <w:name w:val="ListLabel 204"/>
    <w:qFormat/>
    <w:rPr>
      <w:rFonts w:cs="Arial"/>
    </w:rPr>
  </w:style>
  <w:style w:type="character" w:styleId="ListLabel205">
    <w:name w:val="ListLabel 205"/>
    <w:qFormat/>
    <w:rPr>
      <w:rFonts w:cs="Arial"/>
    </w:rPr>
  </w:style>
  <w:style w:type="character" w:styleId="ListLabel206">
    <w:name w:val="ListLabel 206"/>
    <w:qFormat/>
    <w:rPr>
      <w:rFonts w:cs="Arial"/>
    </w:rPr>
  </w:style>
  <w:style w:type="character" w:styleId="ListLabel207">
    <w:name w:val="ListLabel 207"/>
    <w:qFormat/>
    <w:rPr>
      <w:rFonts w:cs="Arial"/>
    </w:rPr>
  </w:style>
  <w:style w:type="character" w:styleId="ListLabel208">
    <w:name w:val="ListLabel 208"/>
    <w:qFormat/>
    <w:rPr>
      <w:rFonts w:cs="Arial"/>
    </w:rPr>
  </w:style>
  <w:style w:type="character" w:styleId="ListLabel209">
    <w:name w:val="ListLabel 209"/>
    <w:qFormat/>
    <w:rPr>
      <w:rFonts w:ascii="Calibri" w:hAnsi="Calibri" w:cs="Arial"/>
      <w:sz w:val="20"/>
    </w:rPr>
  </w:style>
  <w:style w:type="character" w:styleId="ListLabel210">
    <w:name w:val="ListLabel 210"/>
    <w:qFormat/>
    <w:rPr>
      <w:rFonts w:cs="Arial"/>
    </w:rPr>
  </w:style>
  <w:style w:type="character" w:styleId="ListLabel211">
    <w:name w:val="ListLabel 211"/>
    <w:qFormat/>
    <w:rPr>
      <w:rFonts w:cs="Arial"/>
    </w:rPr>
  </w:style>
  <w:style w:type="character" w:styleId="ListLabel212">
    <w:name w:val="ListLabel 212"/>
    <w:qFormat/>
    <w:rPr>
      <w:rFonts w:cs="Arial"/>
    </w:rPr>
  </w:style>
  <w:style w:type="character" w:styleId="ListLabel213">
    <w:name w:val="ListLabel 213"/>
    <w:qFormat/>
    <w:rPr>
      <w:rFonts w:cs="Arial"/>
    </w:rPr>
  </w:style>
  <w:style w:type="character" w:styleId="ListLabel214">
    <w:name w:val="ListLabel 214"/>
    <w:qFormat/>
    <w:rPr>
      <w:rFonts w:cs="Arial"/>
    </w:rPr>
  </w:style>
  <w:style w:type="character" w:styleId="ListLabel215">
    <w:name w:val="ListLabel 215"/>
    <w:qFormat/>
    <w:rPr>
      <w:rFonts w:cs="Arial"/>
    </w:rPr>
  </w:style>
  <w:style w:type="character" w:styleId="ListLabel216">
    <w:name w:val="ListLabel 216"/>
    <w:qFormat/>
    <w:rPr>
      <w:rFonts w:cs="Arial"/>
    </w:rPr>
  </w:style>
  <w:style w:type="character" w:styleId="ListLabel217">
    <w:name w:val="ListLabel 217"/>
    <w:qFormat/>
    <w:rPr>
      <w:rFonts w:cs="Arial"/>
    </w:rPr>
  </w:style>
  <w:style w:type="character" w:styleId="ListLabel218">
    <w:name w:val="ListLabel 218"/>
    <w:qFormat/>
    <w:rPr>
      <w:rFonts w:ascii="Calibri" w:hAnsi="Calibri" w:cs="Arial"/>
      <w:sz w:val="20"/>
    </w:rPr>
  </w:style>
  <w:style w:type="character" w:styleId="ListLabel219">
    <w:name w:val="ListLabel 219"/>
    <w:qFormat/>
    <w:rPr>
      <w:rFonts w:cs="Arial"/>
    </w:rPr>
  </w:style>
  <w:style w:type="character" w:styleId="ListLabel220">
    <w:name w:val="ListLabel 220"/>
    <w:qFormat/>
    <w:rPr>
      <w:rFonts w:cs="Arial"/>
    </w:rPr>
  </w:style>
  <w:style w:type="character" w:styleId="ListLabel221">
    <w:name w:val="ListLabel 221"/>
    <w:qFormat/>
    <w:rPr>
      <w:rFonts w:cs="Arial"/>
    </w:rPr>
  </w:style>
  <w:style w:type="character" w:styleId="ListLabel222">
    <w:name w:val="ListLabel 222"/>
    <w:qFormat/>
    <w:rPr>
      <w:rFonts w:cs="Arial"/>
    </w:rPr>
  </w:style>
  <w:style w:type="character" w:styleId="ListLabel223">
    <w:name w:val="ListLabel 223"/>
    <w:qFormat/>
    <w:rPr>
      <w:rFonts w:cs="Arial"/>
    </w:rPr>
  </w:style>
  <w:style w:type="character" w:styleId="ListLabel224">
    <w:name w:val="ListLabel 224"/>
    <w:qFormat/>
    <w:rPr>
      <w:rFonts w:cs="Arial"/>
    </w:rPr>
  </w:style>
  <w:style w:type="character" w:styleId="ListLabel225">
    <w:name w:val="ListLabel 225"/>
    <w:qFormat/>
    <w:rPr>
      <w:rFonts w:cs="Arial"/>
    </w:rPr>
  </w:style>
  <w:style w:type="character" w:styleId="ListLabel226">
    <w:name w:val="ListLabel 226"/>
    <w:qFormat/>
    <w:rPr>
      <w:rFonts w:ascii="Calibri" w:hAnsi="Calibri" w:cs="Arial"/>
      <w:b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ascii="Calibri" w:hAnsi="Calibri" w:cs="Arial"/>
      <w:sz w:val="20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ascii="Calibri" w:hAnsi="Calibri" w:cs="Arial"/>
      <w:b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ascii="Calibri" w:hAnsi="Calibri" w:cs="Arial"/>
      <w:b w:val="false"/>
      <w:bCs w:val="false"/>
      <w:lang w:val="pt-BR"/>
    </w:rPr>
  </w:style>
  <w:style w:type="character" w:styleId="ListLabel254">
    <w:name w:val="ListLabel 254"/>
    <w:qFormat/>
    <w:rPr>
      <w:rFonts w:ascii="Calibri" w:hAnsi="Calibri"/>
      <w:b/>
      <w:i w:val="false"/>
      <w:lang w:val="pt-BR"/>
    </w:rPr>
  </w:style>
  <w:style w:type="character" w:styleId="ListLabel255">
    <w:name w:val="ListLabel 255"/>
    <w:qFormat/>
    <w:rPr>
      <w:lang w:val="pt-BR"/>
    </w:rPr>
  </w:style>
  <w:style w:type="character" w:styleId="ListLabel256">
    <w:name w:val="ListLabel 256"/>
    <w:qFormat/>
    <w:rPr>
      <w:rFonts w:ascii="Calibri" w:hAnsi="Calibri" w:eastAsia="Times New Roman" w:cs="Arial"/>
      <w:b w:val="false"/>
      <w:bCs w:val="false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ascii="Calibri" w:hAnsi="Calibri" w:cs="Times New Roman"/>
      <w:sz w:val="20"/>
    </w:rPr>
  </w:style>
  <w:style w:type="character" w:styleId="ListLabel266">
    <w:name w:val="ListLabel 266"/>
    <w:qFormat/>
    <w:rPr>
      <w:rFonts w:ascii="Calibri" w:hAnsi="Calibri" w:cs="Times New Roman"/>
      <w:sz w:val="20"/>
    </w:rPr>
  </w:style>
  <w:style w:type="character" w:styleId="ListLabel267">
    <w:name w:val="ListLabel 267"/>
    <w:qFormat/>
    <w:rPr>
      <w:rFonts w:cs="Times New Roman"/>
    </w:rPr>
  </w:style>
  <w:style w:type="character" w:styleId="ListLabel268">
    <w:name w:val="ListLabel 268"/>
    <w:qFormat/>
    <w:rPr>
      <w:rFonts w:cs="Times New Roman"/>
    </w:rPr>
  </w:style>
  <w:style w:type="character" w:styleId="ListLabel269">
    <w:name w:val="ListLabel 269"/>
    <w:qFormat/>
    <w:rPr>
      <w:rFonts w:cs="Times New Roman"/>
    </w:rPr>
  </w:style>
  <w:style w:type="character" w:styleId="ListLabel270">
    <w:name w:val="ListLabel 270"/>
    <w:qFormat/>
    <w:rPr>
      <w:rFonts w:cs="Times New Roman"/>
    </w:rPr>
  </w:style>
  <w:style w:type="character" w:styleId="ListLabel271">
    <w:name w:val="ListLabel 271"/>
    <w:qFormat/>
    <w:rPr>
      <w:rFonts w:cs="Times New Roman"/>
    </w:rPr>
  </w:style>
  <w:style w:type="character" w:styleId="ListLabel272">
    <w:name w:val="ListLabel 272"/>
    <w:qFormat/>
    <w:rPr>
      <w:rFonts w:cs="Times New Roman"/>
    </w:rPr>
  </w:style>
  <w:style w:type="character" w:styleId="ListLabel273">
    <w:name w:val="ListLabel 273"/>
    <w:qFormat/>
    <w:rPr>
      <w:rFonts w:cs="Times New Roman"/>
    </w:rPr>
  </w:style>
  <w:style w:type="character" w:styleId="ListLabel274">
    <w:name w:val="ListLabel 274"/>
    <w:qFormat/>
    <w:rPr>
      <w:rFonts w:cs="Arial"/>
    </w:rPr>
  </w:style>
  <w:style w:type="character" w:styleId="ListLabel275">
    <w:name w:val="ListLabel 275"/>
    <w:qFormat/>
    <w:rPr>
      <w:rFonts w:ascii="Calibri" w:hAnsi="Calibri" w:cs="Arial"/>
      <w:sz w:val="20"/>
    </w:rPr>
  </w:style>
  <w:style w:type="character" w:styleId="ListLabel276">
    <w:name w:val="ListLabel 276"/>
    <w:qFormat/>
    <w:rPr>
      <w:rFonts w:cs="Arial"/>
    </w:rPr>
  </w:style>
  <w:style w:type="character" w:styleId="ListLabel277">
    <w:name w:val="ListLabel 277"/>
    <w:qFormat/>
    <w:rPr>
      <w:rFonts w:cs="Arial"/>
    </w:rPr>
  </w:style>
  <w:style w:type="character" w:styleId="ListLabel278">
    <w:name w:val="ListLabel 278"/>
    <w:qFormat/>
    <w:rPr>
      <w:rFonts w:cs="Arial"/>
    </w:rPr>
  </w:style>
  <w:style w:type="character" w:styleId="ListLabel279">
    <w:name w:val="ListLabel 279"/>
    <w:qFormat/>
    <w:rPr>
      <w:rFonts w:cs="Arial"/>
    </w:rPr>
  </w:style>
  <w:style w:type="character" w:styleId="ListLabel280">
    <w:name w:val="ListLabel 280"/>
    <w:qFormat/>
    <w:rPr>
      <w:rFonts w:cs="Arial"/>
    </w:rPr>
  </w:style>
  <w:style w:type="character" w:styleId="ListLabel281">
    <w:name w:val="ListLabel 281"/>
    <w:qFormat/>
    <w:rPr>
      <w:rFonts w:cs="Arial"/>
    </w:rPr>
  </w:style>
  <w:style w:type="character" w:styleId="ListLabel282">
    <w:name w:val="ListLabel 282"/>
    <w:qFormat/>
    <w:rPr>
      <w:rFonts w:cs="Arial"/>
    </w:rPr>
  </w:style>
  <w:style w:type="character" w:styleId="ListLabel283">
    <w:name w:val="ListLabel 283"/>
    <w:qFormat/>
    <w:rPr>
      <w:rFonts w:cs="Arial"/>
    </w:rPr>
  </w:style>
  <w:style w:type="character" w:styleId="ListLabel284">
    <w:name w:val="ListLabel 284"/>
    <w:qFormat/>
    <w:rPr>
      <w:rFonts w:ascii="Calibri" w:hAnsi="Calibri" w:cs="Arial"/>
      <w:sz w:val="20"/>
    </w:rPr>
  </w:style>
  <w:style w:type="character" w:styleId="ListLabel285">
    <w:name w:val="ListLabel 285"/>
    <w:qFormat/>
    <w:rPr>
      <w:rFonts w:cs="Arial"/>
    </w:rPr>
  </w:style>
  <w:style w:type="character" w:styleId="ListLabel286">
    <w:name w:val="ListLabel 286"/>
    <w:qFormat/>
    <w:rPr>
      <w:rFonts w:cs="Arial"/>
    </w:rPr>
  </w:style>
  <w:style w:type="character" w:styleId="ListLabel287">
    <w:name w:val="ListLabel 287"/>
    <w:qFormat/>
    <w:rPr>
      <w:rFonts w:cs="Arial"/>
    </w:rPr>
  </w:style>
  <w:style w:type="character" w:styleId="ListLabel288">
    <w:name w:val="ListLabel 288"/>
    <w:qFormat/>
    <w:rPr>
      <w:rFonts w:cs="Arial"/>
    </w:rPr>
  </w:style>
  <w:style w:type="character" w:styleId="ListLabel289">
    <w:name w:val="ListLabel 289"/>
    <w:qFormat/>
    <w:rPr>
      <w:rFonts w:cs="Arial"/>
    </w:rPr>
  </w:style>
  <w:style w:type="character" w:styleId="ListLabel290">
    <w:name w:val="ListLabel 290"/>
    <w:qFormat/>
    <w:rPr>
      <w:rFonts w:cs="Arial"/>
    </w:rPr>
  </w:style>
  <w:style w:type="character" w:styleId="ListLabel291">
    <w:name w:val="ListLabel 291"/>
    <w:qFormat/>
    <w:rPr>
      <w:rFonts w:cs="Arial"/>
    </w:rPr>
  </w:style>
  <w:style w:type="character" w:styleId="ListLabel292">
    <w:name w:val="ListLabel 292"/>
    <w:qFormat/>
    <w:rPr>
      <w:rFonts w:cs="Arial"/>
    </w:rPr>
  </w:style>
  <w:style w:type="character" w:styleId="ListLabel293">
    <w:name w:val="ListLabel 293"/>
    <w:qFormat/>
    <w:rPr>
      <w:rFonts w:ascii="Calibri" w:hAnsi="Calibri" w:cs="Arial"/>
      <w:sz w:val="20"/>
    </w:rPr>
  </w:style>
  <w:style w:type="character" w:styleId="ListLabel294">
    <w:name w:val="ListLabel 294"/>
    <w:qFormat/>
    <w:rPr>
      <w:rFonts w:cs="Arial"/>
    </w:rPr>
  </w:style>
  <w:style w:type="character" w:styleId="ListLabel295">
    <w:name w:val="ListLabel 295"/>
    <w:qFormat/>
    <w:rPr>
      <w:rFonts w:cs="Arial"/>
    </w:rPr>
  </w:style>
  <w:style w:type="character" w:styleId="ListLabel296">
    <w:name w:val="ListLabel 296"/>
    <w:qFormat/>
    <w:rPr>
      <w:rFonts w:cs="Arial"/>
    </w:rPr>
  </w:style>
  <w:style w:type="character" w:styleId="ListLabel297">
    <w:name w:val="ListLabel 297"/>
    <w:qFormat/>
    <w:rPr>
      <w:rFonts w:cs="Arial"/>
    </w:rPr>
  </w:style>
  <w:style w:type="character" w:styleId="ListLabel298">
    <w:name w:val="ListLabel 298"/>
    <w:qFormat/>
    <w:rPr>
      <w:rFonts w:cs="Arial"/>
    </w:rPr>
  </w:style>
  <w:style w:type="character" w:styleId="ListLabel299">
    <w:name w:val="ListLabel 299"/>
    <w:qFormat/>
    <w:rPr>
      <w:rFonts w:cs="Arial"/>
    </w:rPr>
  </w:style>
  <w:style w:type="character" w:styleId="ListLabel300">
    <w:name w:val="ListLabel 300"/>
    <w:qFormat/>
    <w:rPr>
      <w:rFonts w:cs="Arial"/>
    </w:rPr>
  </w:style>
  <w:style w:type="character" w:styleId="ListLabel301">
    <w:name w:val="ListLabel 301"/>
    <w:qFormat/>
    <w:rPr>
      <w:rFonts w:ascii="Calibri" w:hAnsi="Calibri" w:cs="Arial"/>
      <w:b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ascii="Calibri" w:hAnsi="Calibri" w:cs="Arial"/>
      <w:sz w:val="20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ascii="Calibri" w:hAnsi="Calibri" w:cs="Arial"/>
      <w:b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ascii="Calibri" w:hAnsi="Calibri" w:cs="Arial"/>
      <w:b w:val="false"/>
      <w:bCs w:val="false"/>
      <w:lang w:val="pt-BR"/>
    </w:rPr>
  </w:style>
  <w:style w:type="character" w:styleId="ListLabel329">
    <w:name w:val="ListLabel 329"/>
    <w:qFormat/>
    <w:rPr>
      <w:rFonts w:ascii="Calibri" w:hAnsi="Calibri"/>
      <w:b/>
      <w:i w:val="false"/>
      <w:lang w:val="pt-BR"/>
    </w:rPr>
  </w:style>
  <w:style w:type="character" w:styleId="ListLabel330">
    <w:name w:val="ListLabel 330"/>
    <w:qFormat/>
    <w:rPr>
      <w:lang w:val="pt-BR"/>
    </w:rPr>
  </w:style>
  <w:style w:type="character" w:styleId="ListLabel331">
    <w:name w:val="ListLabel 331"/>
    <w:qFormat/>
    <w:rPr>
      <w:rFonts w:ascii="Calibri" w:hAnsi="Calibri" w:eastAsia="Times New Roman" w:cs="Arial"/>
      <w:b/>
      <w:bCs w:val="false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ascii="Calibri" w:hAnsi="Calibri" w:cs="Times New Roman"/>
      <w:sz w:val="20"/>
    </w:rPr>
  </w:style>
  <w:style w:type="character" w:styleId="ListLabel341">
    <w:name w:val="ListLabel 341"/>
    <w:qFormat/>
    <w:rPr>
      <w:rFonts w:ascii="Calibri" w:hAnsi="Calibri" w:cs="Times New Roman"/>
      <w:sz w:val="20"/>
    </w:rPr>
  </w:style>
  <w:style w:type="character" w:styleId="ListLabel342">
    <w:name w:val="ListLabel 342"/>
    <w:qFormat/>
    <w:rPr>
      <w:rFonts w:cs="Times New Roman"/>
    </w:rPr>
  </w:style>
  <w:style w:type="character" w:styleId="ListLabel343">
    <w:name w:val="ListLabel 343"/>
    <w:qFormat/>
    <w:rPr>
      <w:rFonts w:cs="Times New Roman"/>
    </w:rPr>
  </w:style>
  <w:style w:type="character" w:styleId="ListLabel344">
    <w:name w:val="ListLabel 344"/>
    <w:qFormat/>
    <w:rPr>
      <w:rFonts w:cs="Times New Roman"/>
    </w:rPr>
  </w:style>
  <w:style w:type="character" w:styleId="ListLabel345">
    <w:name w:val="ListLabel 345"/>
    <w:qFormat/>
    <w:rPr>
      <w:rFonts w:cs="Times New Roman"/>
    </w:rPr>
  </w:style>
  <w:style w:type="character" w:styleId="ListLabel346">
    <w:name w:val="ListLabel 346"/>
    <w:qFormat/>
    <w:rPr>
      <w:rFonts w:cs="Times New Roman"/>
    </w:rPr>
  </w:style>
  <w:style w:type="character" w:styleId="ListLabel347">
    <w:name w:val="ListLabel 347"/>
    <w:qFormat/>
    <w:rPr>
      <w:rFonts w:cs="Times New Roman"/>
    </w:rPr>
  </w:style>
  <w:style w:type="character" w:styleId="ListLabel348">
    <w:name w:val="ListLabel 348"/>
    <w:qFormat/>
    <w:rPr>
      <w:rFonts w:cs="Times New Roman"/>
    </w:rPr>
  </w:style>
  <w:style w:type="character" w:styleId="ListLabel349">
    <w:name w:val="ListLabel 349"/>
    <w:qFormat/>
    <w:rPr>
      <w:rFonts w:cs="Arial"/>
    </w:rPr>
  </w:style>
  <w:style w:type="character" w:styleId="ListLabel350">
    <w:name w:val="ListLabel 350"/>
    <w:qFormat/>
    <w:rPr>
      <w:rFonts w:ascii="Calibri" w:hAnsi="Calibri" w:cs="Arial"/>
      <w:sz w:val="20"/>
    </w:rPr>
  </w:style>
  <w:style w:type="character" w:styleId="ListLabel351">
    <w:name w:val="ListLabel 351"/>
    <w:qFormat/>
    <w:rPr>
      <w:rFonts w:cs="Arial"/>
    </w:rPr>
  </w:style>
  <w:style w:type="character" w:styleId="ListLabel352">
    <w:name w:val="ListLabel 352"/>
    <w:qFormat/>
    <w:rPr>
      <w:rFonts w:cs="Arial"/>
    </w:rPr>
  </w:style>
  <w:style w:type="character" w:styleId="ListLabel353">
    <w:name w:val="ListLabel 353"/>
    <w:qFormat/>
    <w:rPr>
      <w:rFonts w:cs="Arial"/>
    </w:rPr>
  </w:style>
  <w:style w:type="character" w:styleId="ListLabel354">
    <w:name w:val="ListLabel 354"/>
    <w:qFormat/>
    <w:rPr>
      <w:rFonts w:cs="Arial"/>
    </w:rPr>
  </w:style>
  <w:style w:type="character" w:styleId="ListLabel355">
    <w:name w:val="ListLabel 355"/>
    <w:qFormat/>
    <w:rPr>
      <w:rFonts w:cs="Arial"/>
    </w:rPr>
  </w:style>
  <w:style w:type="character" w:styleId="ListLabel356">
    <w:name w:val="ListLabel 356"/>
    <w:qFormat/>
    <w:rPr>
      <w:rFonts w:cs="Arial"/>
    </w:rPr>
  </w:style>
  <w:style w:type="character" w:styleId="ListLabel357">
    <w:name w:val="ListLabel 357"/>
    <w:qFormat/>
    <w:rPr>
      <w:rFonts w:cs="Arial"/>
    </w:rPr>
  </w:style>
  <w:style w:type="character" w:styleId="ListLabel358">
    <w:name w:val="ListLabel 358"/>
    <w:qFormat/>
    <w:rPr>
      <w:rFonts w:cs="Arial"/>
    </w:rPr>
  </w:style>
  <w:style w:type="character" w:styleId="ListLabel359">
    <w:name w:val="ListLabel 359"/>
    <w:qFormat/>
    <w:rPr>
      <w:rFonts w:ascii="Calibri" w:hAnsi="Calibri" w:cs="Arial"/>
      <w:sz w:val="20"/>
    </w:rPr>
  </w:style>
  <w:style w:type="character" w:styleId="ListLabel360">
    <w:name w:val="ListLabel 360"/>
    <w:qFormat/>
    <w:rPr>
      <w:rFonts w:cs="Arial"/>
    </w:rPr>
  </w:style>
  <w:style w:type="character" w:styleId="ListLabel361">
    <w:name w:val="ListLabel 361"/>
    <w:qFormat/>
    <w:rPr>
      <w:rFonts w:cs="Arial"/>
    </w:rPr>
  </w:style>
  <w:style w:type="character" w:styleId="ListLabel362">
    <w:name w:val="ListLabel 362"/>
    <w:qFormat/>
    <w:rPr>
      <w:rFonts w:cs="Arial"/>
    </w:rPr>
  </w:style>
  <w:style w:type="character" w:styleId="ListLabel363">
    <w:name w:val="ListLabel 363"/>
    <w:qFormat/>
    <w:rPr>
      <w:rFonts w:cs="Arial"/>
    </w:rPr>
  </w:style>
  <w:style w:type="character" w:styleId="ListLabel364">
    <w:name w:val="ListLabel 364"/>
    <w:qFormat/>
    <w:rPr>
      <w:rFonts w:cs="Arial"/>
    </w:rPr>
  </w:style>
  <w:style w:type="character" w:styleId="ListLabel365">
    <w:name w:val="ListLabel 365"/>
    <w:qFormat/>
    <w:rPr>
      <w:rFonts w:cs="Arial"/>
    </w:rPr>
  </w:style>
  <w:style w:type="character" w:styleId="ListLabel366">
    <w:name w:val="ListLabel 366"/>
    <w:qFormat/>
    <w:rPr>
      <w:rFonts w:cs="Arial"/>
    </w:rPr>
  </w:style>
  <w:style w:type="character" w:styleId="ListLabel367">
    <w:name w:val="ListLabel 367"/>
    <w:qFormat/>
    <w:rPr>
      <w:rFonts w:cs="Arial"/>
    </w:rPr>
  </w:style>
  <w:style w:type="character" w:styleId="ListLabel368">
    <w:name w:val="ListLabel 368"/>
    <w:qFormat/>
    <w:rPr>
      <w:rFonts w:ascii="Calibri" w:hAnsi="Calibri" w:cs="Arial"/>
      <w:sz w:val="20"/>
    </w:rPr>
  </w:style>
  <w:style w:type="character" w:styleId="ListLabel369">
    <w:name w:val="ListLabel 369"/>
    <w:qFormat/>
    <w:rPr>
      <w:rFonts w:cs="Arial"/>
    </w:rPr>
  </w:style>
  <w:style w:type="character" w:styleId="ListLabel370">
    <w:name w:val="ListLabel 370"/>
    <w:qFormat/>
    <w:rPr>
      <w:rFonts w:cs="Arial"/>
    </w:rPr>
  </w:style>
  <w:style w:type="character" w:styleId="ListLabel371">
    <w:name w:val="ListLabel 371"/>
    <w:qFormat/>
    <w:rPr>
      <w:rFonts w:cs="Arial"/>
    </w:rPr>
  </w:style>
  <w:style w:type="character" w:styleId="ListLabel372">
    <w:name w:val="ListLabel 372"/>
    <w:qFormat/>
    <w:rPr>
      <w:rFonts w:cs="Arial"/>
    </w:rPr>
  </w:style>
  <w:style w:type="character" w:styleId="ListLabel373">
    <w:name w:val="ListLabel 373"/>
    <w:qFormat/>
    <w:rPr>
      <w:rFonts w:cs="Arial"/>
    </w:rPr>
  </w:style>
  <w:style w:type="character" w:styleId="ListLabel374">
    <w:name w:val="ListLabel 374"/>
    <w:qFormat/>
    <w:rPr>
      <w:rFonts w:cs="Arial"/>
    </w:rPr>
  </w:style>
  <w:style w:type="character" w:styleId="ListLabel375">
    <w:name w:val="ListLabel 375"/>
    <w:qFormat/>
    <w:rPr>
      <w:rFonts w:cs="Arial"/>
    </w:rPr>
  </w:style>
  <w:style w:type="character" w:styleId="ListLabel376">
    <w:name w:val="ListLabel 376"/>
    <w:qFormat/>
    <w:rPr>
      <w:rFonts w:ascii="Calibri" w:hAnsi="Calibri" w:cs="Arial"/>
      <w:b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Symbol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ascii="Calibri" w:hAnsi="Calibri" w:cs="Arial"/>
      <w:sz w:val="20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Symbol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ascii="Calibri" w:hAnsi="Calibri" w:cs="Arial"/>
      <w:b w:val="false"/>
      <w:bCs w:val="false"/>
      <w:lang w:val="pt-BR"/>
    </w:rPr>
  </w:style>
  <w:style w:type="character" w:styleId="ListLabel395">
    <w:name w:val="ListLabel 395"/>
    <w:qFormat/>
    <w:rPr>
      <w:rFonts w:ascii="Calibri" w:hAnsi="Calibri"/>
      <w:b/>
      <w:i w:val="false"/>
      <w:lang w:val="pt-BR"/>
    </w:rPr>
  </w:style>
  <w:style w:type="character" w:styleId="ListLabel396">
    <w:name w:val="ListLabel 396"/>
    <w:qFormat/>
    <w:rPr>
      <w:lang w:val="pt-BR"/>
    </w:rPr>
  </w:style>
  <w:style w:type="character" w:styleId="ListLabel397">
    <w:name w:val="ListLabel 397"/>
    <w:qFormat/>
    <w:rPr>
      <w:rFonts w:ascii="Calibri" w:hAnsi="Calibri" w:eastAsia="Times New Roman" w:cs="Arial"/>
      <w:b/>
      <w:bCs w:val="false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Symbol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ascii="Calibri" w:hAnsi="Calibri" w:cs="Times New Roman"/>
      <w:sz w:val="20"/>
    </w:rPr>
  </w:style>
  <w:style w:type="character" w:styleId="ListLabel407">
    <w:name w:val="ListLabel 407"/>
    <w:qFormat/>
    <w:rPr>
      <w:rFonts w:ascii="Calibri" w:hAnsi="Calibri" w:cs="Times New Roman"/>
      <w:sz w:val="20"/>
    </w:rPr>
  </w:style>
  <w:style w:type="character" w:styleId="ListLabel408">
    <w:name w:val="ListLabel 408"/>
    <w:qFormat/>
    <w:rPr>
      <w:rFonts w:cs="Times New Roman"/>
    </w:rPr>
  </w:style>
  <w:style w:type="character" w:styleId="ListLabel409">
    <w:name w:val="ListLabel 409"/>
    <w:qFormat/>
    <w:rPr>
      <w:rFonts w:cs="Times New Roman"/>
    </w:rPr>
  </w:style>
  <w:style w:type="character" w:styleId="ListLabel410">
    <w:name w:val="ListLabel 410"/>
    <w:qFormat/>
    <w:rPr>
      <w:rFonts w:cs="Times New Roman"/>
    </w:rPr>
  </w:style>
  <w:style w:type="character" w:styleId="ListLabel411">
    <w:name w:val="ListLabel 411"/>
    <w:qFormat/>
    <w:rPr>
      <w:rFonts w:cs="Times New Roman"/>
    </w:rPr>
  </w:style>
  <w:style w:type="character" w:styleId="ListLabel412">
    <w:name w:val="ListLabel 412"/>
    <w:qFormat/>
    <w:rPr>
      <w:rFonts w:cs="Times New Roman"/>
    </w:rPr>
  </w:style>
  <w:style w:type="character" w:styleId="ListLabel413">
    <w:name w:val="ListLabel 413"/>
    <w:qFormat/>
    <w:rPr>
      <w:rFonts w:cs="Times New Roman"/>
    </w:rPr>
  </w:style>
  <w:style w:type="character" w:styleId="ListLabel414">
    <w:name w:val="ListLabel 414"/>
    <w:qFormat/>
    <w:rPr>
      <w:rFonts w:cs="Times New Roman"/>
    </w:rPr>
  </w:style>
  <w:style w:type="character" w:styleId="ListLabel415">
    <w:name w:val="ListLabel 415"/>
    <w:qFormat/>
    <w:rPr>
      <w:rFonts w:cs="Arial"/>
    </w:rPr>
  </w:style>
  <w:style w:type="character" w:styleId="ListLabel416">
    <w:name w:val="ListLabel 416"/>
    <w:qFormat/>
    <w:rPr>
      <w:rFonts w:ascii="Calibri" w:hAnsi="Calibri" w:cs="Arial"/>
      <w:sz w:val="20"/>
    </w:rPr>
  </w:style>
  <w:style w:type="character" w:styleId="ListLabel417">
    <w:name w:val="ListLabel 417"/>
    <w:qFormat/>
    <w:rPr>
      <w:rFonts w:cs="Arial"/>
    </w:rPr>
  </w:style>
  <w:style w:type="character" w:styleId="ListLabel418">
    <w:name w:val="ListLabel 418"/>
    <w:qFormat/>
    <w:rPr>
      <w:rFonts w:cs="Arial"/>
    </w:rPr>
  </w:style>
  <w:style w:type="character" w:styleId="ListLabel419">
    <w:name w:val="ListLabel 419"/>
    <w:qFormat/>
    <w:rPr>
      <w:rFonts w:cs="Arial"/>
    </w:rPr>
  </w:style>
  <w:style w:type="character" w:styleId="ListLabel420">
    <w:name w:val="ListLabel 420"/>
    <w:qFormat/>
    <w:rPr>
      <w:rFonts w:cs="Arial"/>
    </w:rPr>
  </w:style>
  <w:style w:type="character" w:styleId="ListLabel421">
    <w:name w:val="ListLabel 421"/>
    <w:qFormat/>
    <w:rPr>
      <w:rFonts w:cs="Arial"/>
    </w:rPr>
  </w:style>
  <w:style w:type="character" w:styleId="ListLabel422">
    <w:name w:val="ListLabel 422"/>
    <w:qFormat/>
    <w:rPr>
      <w:rFonts w:cs="Arial"/>
    </w:rPr>
  </w:style>
  <w:style w:type="character" w:styleId="ListLabel423">
    <w:name w:val="ListLabel 423"/>
    <w:qFormat/>
    <w:rPr>
      <w:rFonts w:cs="Arial"/>
    </w:rPr>
  </w:style>
  <w:style w:type="character" w:styleId="ListLabel424">
    <w:name w:val="ListLabel 424"/>
    <w:qFormat/>
    <w:rPr>
      <w:rFonts w:cs="Arial"/>
    </w:rPr>
  </w:style>
  <w:style w:type="character" w:styleId="ListLabel425">
    <w:name w:val="ListLabel 425"/>
    <w:qFormat/>
    <w:rPr>
      <w:rFonts w:ascii="Calibri" w:hAnsi="Calibri" w:cs="Arial"/>
      <w:sz w:val="20"/>
    </w:rPr>
  </w:style>
  <w:style w:type="character" w:styleId="ListLabel426">
    <w:name w:val="ListLabel 426"/>
    <w:qFormat/>
    <w:rPr>
      <w:rFonts w:cs="Arial"/>
    </w:rPr>
  </w:style>
  <w:style w:type="character" w:styleId="ListLabel427">
    <w:name w:val="ListLabel 427"/>
    <w:qFormat/>
    <w:rPr>
      <w:rFonts w:cs="Arial"/>
    </w:rPr>
  </w:style>
  <w:style w:type="character" w:styleId="ListLabel428">
    <w:name w:val="ListLabel 428"/>
    <w:qFormat/>
    <w:rPr>
      <w:rFonts w:cs="Arial"/>
    </w:rPr>
  </w:style>
  <w:style w:type="character" w:styleId="ListLabel429">
    <w:name w:val="ListLabel 429"/>
    <w:qFormat/>
    <w:rPr>
      <w:rFonts w:cs="Arial"/>
    </w:rPr>
  </w:style>
  <w:style w:type="character" w:styleId="ListLabel430">
    <w:name w:val="ListLabel 430"/>
    <w:qFormat/>
    <w:rPr>
      <w:rFonts w:cs="Arial"/>
    </w:rPr>
  </w:style>
  <w:style w:type="character" w:styleId="ListLabel431">
    <w:name w:val="ListLabel 431"/>
    <w:qFormat/>
    <w:rPr>
      <w:rFonts w:cs="Arial"/>
    </w:rPr>
  </w:style>
  <w:style w:type="character" w:styleId="ListLabel432">
    <w:name w:val="ListLabel 432"/>
    <w:qFormat/>
    <w:rPr>
      <w:rFonts w:cs="Arial"/>
    </w:rPr>
  </w:style>
  <w:style w:type="character" w:styleId="ListLabel433">
    <w:name w:val="ListLabel 433"/>
    <w:qFormat/>
    <w:rPr>
      <w:rFonts w:cs="Arial"/>
    </w:rPr>
  </w:style>
  <w:style w:type="character" w:styleId="ListLabel434">
    <w:name w:val="ListLabel 434"/>
    <w:qFormat/>
    <w:rPr>
      <w:rFonts w:ascii="Calibri" w:hAnsi="Calibri" w:cs="Arial"/>
      <w:sz w:val="20"/>
    </w:rPr>
  </w:style>
  <w:style w:type="character" w:styleId="ListLabel435">
    <w:name w:val="ListLabel 435"/>
    <w:qFormat/>
    <w:rPr>
      <w:rFonts w:cs="Arial"/>
    </w:rPr>
  </w:style>
  <w:style w:type="character" w:styleId="ListLabel436">
    <w:name w:val="ListLabel 436"/>
    <w:qFormat/>
    <w:rPr>
      <w:rFonts w:cs="Arial"/>
    </w:rPr>
  </w:style>
  <w:style w:type="character" w:styleId="ListLabel437">
    <w:name w:val="ListLabel 437"/>
    <w:qFormat/>
    <w:rPr>
      <w:rFonts w:cs="Arial"/>
    </w:rPr>
  </w:style>
  <w:style w:type="character" w:styleId="ListLabel438">
    <w:name w:val="ListLabel 438"/>
    <w:qFormat/>
    <w:rPr>
      <w:rFonts w:cs="Arial"/>
    </w:rPr>
  </w:style>
  <w:style w:type="character" w:styleId="ListLabel439">
    <w:name w:val="ListLabel 439"/>
    <w:qFormat/>
    <w:rPr>
      <w:rFonts w:cs="Arial"/>
    </w:rPr>
  </w:style>
  <w:style w:type="character" w:styleId="ListLabel440">
    <w:name w:val="ListLabel 440"/>
    <w:qFormat/>
    <w:rPr>
      <w:rFonts w:cs="Arial"/>
    </w:rPr>
  </w:style>
  <w:style w:type="character" w:styleId="ListLabel441">
    <w:name w:val="ListLabel 441"/>
    <w:qFormat/>
    <w:rPr>
      <w:rFonts w:cs="Arial"/>
    </w:rPr>
  </w:style>
  <w:style w:type="character" w:styleId="ListLabel442">
    <w:name w:val="ListLabel 442"/>
    <w:qFormat/>
    <w:rPr>
      <w:rFonts w:ascii="Calibri" w:hAnsi="Calibri" w:cs="Arial"/>
      <w:b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Symbol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ascii="Calibri" w:hAnsi="Calibri" w:cs="Arial"/>
      <w:sz w:val="20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ascii="Calibri" w:hAnsi="Calibri" w:cs="Arial"/>
      <w:b w:val="false"/>
      <w:bCs w:val="false"/>
      <w:lang w:val="pt-BR"/>
    </w:rPr>
  </w:style>
  <w:style w:type="character" w:styleId="ListLabel461">
    <w:name w:val="ListLabel 461"/>
    <w:qFormat/>
    <w:rPr>
      <w:rFonts w:ascii="Calibri" w:hAnsi="Calibri"/>
      <w:b/>
      <w:i w:val="false"/>
      <w:lang w:val="pt-BR"/>
    </w:rPr>
  </w:style>
  <w:style w:type="character" w:styleId="ListLabel462">
    <w:name w:val="ListLabel 462"/>
    <w:qFormat/>
    <w:rPr>
      <w:lang w:val="pt-BR"/>
    </w:rPr>
  </w:style>
  <w:style w:type="character" w:styleId="NumberingSymbols">
    <w:name w:val="Numbering Symbols"/>
    <w:qFormat/>
    <w:rPr>
      <w:b/>
      <w:bCs/>
    </w:rPr>
  </w:style>
  <w:style w:type="character" w:styleId="ListLabel463">
    <w:name w:val="ListLabel 463"/>
    <w:qFormat/>
    <w:rPr>
      <w:rFonts w:eastAsia="Times New Roman" w:cs="Arial"/>
      <w:b/>
      <w:bCs w:val="false"/>
    </w:rPr>
  </w:style>
  <w:style w:type="character" w:styleId="ListLabel464">
    <w:name w:val="ListLabel 464"/>
    <w:qFormat/>
    <w:rPr>
      <w:rFonts w:cs="Courier New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Symbol"/>
    </w:rPr>
  </w:style>
  <w:style w:type="character" w:styleId="ListLabel467">
    <w:name w:val="ListLabel 467"/>
    <w:qFormat/>
    <w:rPr>
      <w:rFonts w:cs="Courier New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cs="Symbol"/>
    </w:rPr>
  </w:style>
  <w:style w:type="character" w:styleId="ListLabel470">
    <w:name w:val="ListLabel 470"/>
    <w:qFormat/>
    <w:rPr>
      <w:rFonts w:cs="Courier New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ascii="Calibri" w:hAnsi="Calibri" w:cs="Arial"/>
      <w:b w:val="false"/>
      <w:bCs w:val="false"/>
      <w:lang w:val="pt-BR"/>
    </w:rPr>
  </w:style>
  <w:style w:type="character" w:styleId="ListLabel473">
    <w:name w:val="ListLabel 473"/>
    <w:qFormat/>
    <w:rPr>
      <w:rFonts w:ascii="Calibri" w:hAnsi="Calibri" w:cs="Arial"/>
      <w:bCs/>
      <w:lang w:val="pt-BR"/>
    </w:rPr>
  </w:style>
  <w:style w:type="character" w:styleId="ListLabel474">
    <w:name w:val="ListLabel 474"/>
    <w:qFormat/>
    <w:rPr>
      <w:rFonts w:eastAsia="Times New Roman" w:cs="Arial"/>
      <w:b/>
      <w:bCs w:val="false"/>
    </w:rPr>
  </w:style>
  <w:style w:type="character" w:styleId="ListLabel475">
    <w:name w:val="ListLabel 475"/>
    <w:qFormat/>
    <w:rPr>
      <w:rFonts w:cs="Courier New"/>
    </w:rPr>
  </w:style>
  <w:style w:type="character" w:styleId="ListLabel476">
    <w:name w:val="ListLabel 476"/>
    <w:qFormat/>
    <w:rPr>
      <w:rFonts w:cs="Wingdings"/>
    </w:rPr>
  </w:style>
  <w:style w:type="character" w:styleId="ListLabel477">
    <w:name w:val="ListLabel 477"/>
    <w:qFormat/>
    <w:rPr>
      <w:rFonts w:cs="Symbol"/>
    </w:rPr>
  </w:style>
  <w:style w:type="character" w:styleId="ListLabel478">
    <w:name w:val="ListLabel 478"/>
    <w:qFormat/>
    <w:rPr>
      <w:rFonts w:cs="Courier New"/>
    </w:rPr>
  </w:style>
  <w:style w:type="character" w:styleId="ListLabel479">
    <w:name w:val="ListLabel 479"/>
    <w:qFormat/>
    <w:rPr>
      <w:rFonts w:cs="Wingdings"/>
    </w:rPr>
  </w:style>
  <w:style w:type="character" w:styleId="ListLabel480">
    <w:name w:val="ListLabel 480"/>
    <w:qFormat/>
    <w:rPr>
      <w:rFonts w:cs="Symbol"/>
    </w:rPr>
  </w:style>
  <w:style w:type="character" w:styleId="ListLabel481">
    <w:name w:val="ListLabel 481"/>
    <w:qFormat/>
    <w:rPr>
      <w:rFonts w:cs="Courier New"/>
    </w:rPr>
  </w:style>
  <w:style w:type="character" w:styleId="ListLabel482">
    <w:name w:val="ListLabel 482"/>
    <w:qFormat/>
    <w:rPr>
      <w:rFonts w:cs="Wingdings"/>
    </w:rPr>
  </w:style>
  <w:style w:type="character" w:styleId="ListLabel483">
    <w:name w:val="ListLabel 483"/>
    <w:qFormat/>
    <w:rPr>
      <w:b/>
      <w:bCs/>
    </w:rPr>
  </w:style>
  <w:style w:type="character" w:styleId="ListLabel484">
    <w:name w:val="ListLabel 484"/>
    <w:qFormat/>
    <w:rPr>
      <w:b/>
      <w:bCs/>
    </w:rPr>
  </w:style>
  <w:style w:type="character" w:styleId="ListLabel485">
    <w:name w:val="ListLabel 485"/>
    <w:qFormat/>
    <w:rPr>
      <w:b/>
      <w:bCs/>
    </w:rPr>
  </w:style>
  <w:style w:type="character" w:styleId="ListLabel486">
    <w:name w:val="ListLabel 486"/>
    <w:qFormat/>
    <w:rPr>
      <w:b/>
      <w:bCs/>
    </w:rPr>
  </w:style>
  <w:style w:type="character" w:styleId="ListLabel487">
    <w:name w:val="ListLabel 487"/>
    <w:qFormat/>
    <w:rPr>
      <w:b/>
      <w:bCs/>
    </w:rPr>
  </w:style>
  <w:style w:type="character" w:styleId="ListLabel488">
    <w:name w:val="ListLabel 488"/>
    <w:qFormat/>
    <w:rPr>
      <w:b/>
      <w:bCs/>
    </w:rPr>
  </w:style>
  <w:style w:type="character" w:styleId="ListLabel489">
    <w:name w:val="ListLabel 489"/>
    <w:qFormat/>
    <w:rPr>
      <w:b/>
      <w:bCs/>
    </w:rPr>
  </w:style>
  <w:style w:type="character" w:styleId="ListLabel490">
    <w:name w:val="ListLabel 490"/>
    <w:qFormat/>
    <w:rPr>
      <w:b/>
      <w:bCs/>
    </w:rPr>
  </w:style>
  <w:style w:type="character" w:styleId="ListLabel491">
    <w:name w:val="ListLabel 491"/>
    <w:qFormat/>
    <w:rPr>
      <w:b/>
      <w:bCs/>
    </w:rPr>
  </w:style>
  <w:style w:type="character" w:styleId="ListLabel492">
    <w:name w:val="ListLabel 492"/>
    <w:qFormat/>
    <w:rPr>
      <w:b/>
      <w:bCs/>
    </w:rPr>
  </w:style>
  <w:style w:type="character" w:styleId="ListLabel493">
    <w:name w:val="ListLabel 493"/>
    <w:qFormat/>
    <w:rPr>
      <w:b/>
      <w:bCs/>
    </w:rPr>
  </w:style>
  <w:style w:type="character" w:styleId="ListLabel494">
    <w:name w:val="ListLabel 494"/>
    <w:qFormat/>
    <w:rPr>
      <w:b/>
      <w:bCs/>
    </w:rPr>
  </w:style>
  <w:style w:type="character" w:styleId="ListLabel495">
    <w:name w:val="ListLabel 495"/>
    <w:qFormat/>
    <w:rPr>
      <w:b/>
      <w:bCs/>
    </w:rPr>
  </w:style>
  <w:style w:type="character" w:styleId="ListLabel496">
    <w:name w:val="ListLabel 496"/>
    <w:qFormat/>
    <w:rPr>
      <w:b/>
      <w:bCs/>
    </w:rPr>
  </w:style>
  <w:style w:type="character" w:styleId="ListLabel497">
    <w:name w:val="ListLabel 497"/>
    <w:qFormat/>
    <w:rPr>
      <w:b/>
      <w:bCs/>
    </w:rPr>
  </w:style>
  <w:style w:type="character" w:styleId="ListLabel498">
    <w:name w:val="ListLabel 498"/>
    <w:qFormat/>
    <w:rPr>
      <w:b/>
      <w:bCs/>
    </w:rPr>
  </w:style>
  <w:style w:type="character" w:styleId="ListLabel499">
    <w:name w:val="ListLabel 499"/>
    <w:qFormat/>
    <w:rPr>
      <w:b/>
      <w:bCs/>
    </w:rPr>
  </w:style>
  <w:style w:type="character" w:styleId="ListLabel500">
    <w:name w:val="ListLabel 500"/>
    <w:qFormat/>
    <w:rPr>
      <w:b/>
      <w:bCs/>
    </w:rPr>
  </w:style>
  <w:style w:type="character" w:styleId="ListLabel501">
    <w:name w:val="ListLabel 501"/>
    <w:qFormat/>
    <w:rPr>
      <w:rFonts w:ascii="Calibri" w:hAnsi="Calibri" w:cs="Arial"/>
      <w:b w:val="false"/>
      <w:bCs w:val="false"/>
      <w:lang w:val="pt-BR"/>
    </w:rPr>
  </w:style>
  <w:style w:type="character" w:styleId="ListLabel502">
    <w:name w:val="ListLabel 502"/>
    <w:qFormat/>
    <w:rPr>
      <w:rFonts w:ascii="Calibri" w:hAnsi="Calibri" w:cs="Arial"/>
      <w:bCs/>
      <w:lang w:val="pt-BR"/>
    </w:rPr>
  </w:style>
  <w:style w:type="character" w:styleId="ListLabel503">
    <w:name w:val="ListLabel 503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MainIndexEntry">
    <w:name w:val="Main Index Entry"/>
    <w:qFormat/>
    <w:rPr>
      <w:b/>
      <w:bCs/>
    </w:rPr>
  </w:style>
  <w:style w:type="character" w:styleId="ListLabel504">
    <w:name w:val="ListLabel 504"/>
    <w:qFormat/>
    <w:rPr>
      <w:rFonts w:eastAsia="Times New Roman" w:cs="Arial"/>
      <w:b/>
      <w:bCs w:val="false"/>
    </w:rPr>
  </w:style>
  <w:style w:type="character" w:styleId="ListLabel505">
    <w:name w:val="ListLabel 505"/>
    <w:qFormat/>
    <w:rPr>
      <w:rFonts w:cs="Courier New"/>
    </w:rPr>
  </w:style>
  <w:style w:type="character" w:styleId="ListLabel506">
    <w:name w:val="ListLabel 506"/>
    <w:qFormat/>
    <w:rPr>
      <w:rFonts w:cs="Wingdings"/>
    </w:rPr>
  </w:style>
  <w:style w:type="character" w:styleId="ListLabel507">
    <w:name w:val="ListLabel 507"/>
    <w:qFormat/>
    <w:rPr>
      <w:rFonts w:cs="Symbol"/>
    </w:rPr>
  </w:style>
  <w:style w:type="character" w:styleId="ListLabel508">
    <w:name w:val="ListLabel 508"/>
    <w:qFormat/>
    <w:rPr>
      <w:rFonts w:cs="Courier New"/>
    </w:rPr>
  </w:style>
  <w:style w:type="character" w:styleId="ListLabel509">
    <w:name w:val="ListLabel 509"/>
    <w:qFormat/>
    <w:rPr>
      <w:rFonts w:cs="Wingdings"/>
    </w:rPr>
  </w:style>
  <w:style w:type="character" w:styleId="ListLabel510">
    <w:name w:val="ListLabel 510"/>
    <w:qFormat/>
    <w:rPr>
      <w:rFonts w:cs="Symbol"/>
    </w:rPr>
  </w:style>
  <w:style w:type="character" w:styleId="ListLabel511">
    <w:name w:val="ListLabel 511"/>
    <w:qFormat/>
    <w:rPr>
      <w:rFonts w:cs="Courier New"/>
    </w:rPr>
  </w:style>
  <w:style w:type="character" w:styleId="ListLabel512">
    <w:name w:val="ListLabel 512"/>
    <w:qFormat/>
    <w:rPr>
      <w:rFonts w:cs="Wingdings"/>
    </w:rPr>
  </w:style>
  <w:style w:type="character" w:styleId="ListLabel513">
    <w:name w:val="ListLabel 513"/>
    <w:qFormat/>
    <w:rPr>
      <w:rFonts w:ascii="Calibri" w:hAnsi="Calibri"/>
      <w:b/>
      <w:bCs/>
    </w:rPr>
  </w:style>
  <w:style w:type="character" w:styleId="ListLabel514">
    <w:name w:val="ListLabel 514"/>
    <w:qFormat/>
    <w:rPr>
      <w:b/>
      <w:bCs/>
    </w:rPr>
  </w:style>
  <w:style w:type="character" w:styleId="ListLabel515">
    <w:name w:val="ListLabel 515"/>
    <w:qFormat/>
    <w:rPr>
      <w:b/>
      <w:bCs/>
    </w:rPr>
  </w:style>
  <w:style w:type="character" w:styleId="ListLabel516">
    <w:name w:val="ListLabel 516"/>
    <w:qFormat/>
    <w:rPr>
      <w:b/>
      <w:bCs/>
    </w:rPr>
  </w:style>
  <w:style w:type="character" w:styleId="ListLabel517">
    <w:name w:val="ListLabel 517"/>
    <w:qFormat/>
    <w:rPr>
      <w:b/>
      <w:bCs/>
    </w:rPr>
  </w:style>
  <w:style w:type="character" w:styleId="ListLabel518">
    <w:name w:val="ListLabel 518"/>
    <w:qFormat/>
    <w:rPr>
      <w:b/>
      <w:bCs/>
    </w:rPr>
  </w:style>
  <w:style w:type="character" w:styleId="ListLabel519">
    <w:name w:val="ListLabel 519"/>
    <w:qFormat/>
    <w:rPr>
      <w:b/>
      <w:bCs/>
    </w:rPr>
  </w:style>
  <w:style w:type="character" w:styleId="ListLabel520">
    <w:name w:val="ListLabel 520"/>
    <w:qFormat/>
    <w:rPr>
      <w:b/>
      <w:bCs/>
    </w:rPr>
  </w:style>
  <w:style w:type="character" w:styleId="ListLabel521">
    <w:name w:val="ListLabel 521"/>
    <w:qFormat/>
    <w:rPr>
      <w:b/>
      <w:bCs/>
    </w:rPr>
  </w:style>
  <w:style w:type="character" w:styleId="ListLabel522">
    <w:name w:val="ListLabel 522"/>
    <w:qFormat/>
    <w:rPr>
      <w:b/>
      <w:bCs/>
    </w:rPr>
  </w:style>
  <w:style w:type="character" w:styleId="ListLabel523">
    <w:name w:val="ListLabel 523"/>
    <w:qFormat/>
    <w:rPr>
      <w:b/>
      <w:bCs/>
    </w:rPr>
  </w:style>
  <w:style w:type="character" w:styleId="ListLabel524">
    <w:name w:val="ListLabel 524"/>
    <w:qFormat/>
    <w:rPr>
      <w:b/>
      <w:bCs/>
    </w:rPr>
  </w:style>
  <w:style w:type="character" w:styleId="ListLabel525">
    <w:name w:val="ListLabel 525"/>
    <w:qFormat/>
    <w:rPr>
      <w:b/>
      <w:bCs/>
    </w:rPr>
  </w:style>
  <w:style w:type="character" w:styleId="ListLabel526">
    <w:name w:val="ListLabel 526"/>
    <w:qFormat/>
    <w:rPr>
      <w:b/>
      <w:bCs/>
    </w:rPr>
  </w:style>
  <w:style w:type="character" w:styleId="ListLabel527">
    <w:name w:val="ListLabel 527"/>
    <w:qFormat/>
    <w:rPr>
      <w:b/>
      <w:bCs/>
    </w:rPr>
  </w:style>
  <w:style w:type="character" w:styleId="ListLabel528">
    <w:name w:val="ListLabel 528"/>
    <w:qFormat/>
    <w:rPr>
      <w:b/>
      <w:bCs/>
    </w:rPr>
  </w:style>
  <w:style w:type="character" w:styleId="ListLabel529">
    <w:name w:val="ListLabel 529"/>
    <w:qFormat/>
    <w:rPr>
      <w:b/>
      <w:bCs/>
    </w:rPr>
  </w:style>
  <w:style w:type="character" w:styleId="ListLabel530">
    <w:name w:val="ListLabel 530"/>
    <w:qFormat/>
    <w:rPr>
      <w:b/>
      <w:bCs/>
    </w:rPr>
  </w:style>
  <w:style w:type="character" w:styleId="ListLabel531">
    <w:name w:val="ListLabel 531"/>
    <w:qFormat/>
    <w:rPr>
      <w:b/>
      <w:bCs/>
    </w:rPr>
  </w:style>
  <w:style w:type="character" w:styleId="ListLabel532">
    <w:name w:val="ListLabel 532"/>
    <w:qFormat/>
    <w:rPr>
      <w:b/>
      <w:bCs/>
    </w:rPr>
  </w:style>
  <w:style w:type="character" w:styleId="ListLabel533">
    <w:name w:val="ListLabel 533"/>
    <w:qFormat/>
    <w:rPr>
      <w:b/>
      <w:bCs/>
    </w:rPr>
  </w:style>
  <w:style w:type="character" w:styleId="ListLabel534">
    <w:name w:val="ListLabel 534"/>
    <w:qFormat/>
    <w:rPr>
      <w:b/>
      <w:bCs/>
    </w:rPr>
  </w:style>
  <w:style w:type="character" w:styleId="ListLabel535">
    <w:name w:val="ListLabel 535"/>
    <w:qFormat/>
    <w:rPr>
      <w:b/>
      <w:bCs/>
    </w:rPr>
  </w:style>
  <w:style w:type="character" w:styleId="ListLabel536">
    <w:name w:val="ListLabel 536"/>
    <w:qFormat/>
    <w:rPr>
      <w:b/>
      <w:bCs/>
    </w:rPr>
  </w:style>
  <w:style w:type="character" w:styleId="ListLabel537">
    <w:name w:val="ListLabel 537"/>
    <w:qFormat/>
    <w:rPr>
      <w:b/>
      <w:bCs/>
    </w:rPr>
  </w:style>
  <w:style w:type="character" w:styleId="ListLabel538">
    <w:name w:val="ListLabel 538"/>
    <w:qFormat/>
    <w:rPr>
      <w:b/>
      <w:bCs/>
    </w:rPr>
  </w:style>
  <w:style w:type="character" w:styleId="ListLabel539">
    <w:name w:val="ListLabel 539"/>
    <w:qFormat/>
    <w:rPr>
      <w:b/>
      <w:bCs/>
    </w:rPr>
  </w:style>
  <w:style w:type="character" w:styleId="ListLabel540">
    <w:name w:val="ListLabel 540"/>
    <w:qFormat/>
    <w:rPr>
      <w:b/>
      <w:bCs/>
    </w:rPr>
  </w:style>
  <w:style w:type="character" w:styleId="ListLabel541">
    <w:name w:val="ListLabel 541"/>
    <w:qFormat/>
    <w:rPr>
      <w:b/>
      <w:bCs/>
    </w:rPr>
  </w:style>
  <w:style w:type="character" w:styleId="ListLabel542">
    <w:name w:val="ListLabel 542"/>
    <w:qFormat/>
    <w:rPr>
      <w:b/>
      <w:bCs/>
    </w:rPr>
  </w:style>
  <w:style w:type="character" w:styleId="ListLabel543">
    <w:name w:val="ListLabel 543"/>
    <w:qFormat/>
    <w:rPr>
      <w:b/>
      <w:bCs/>
    </w:rPr>
  </w:style>
  <w:style w:type="character" w:styleId="ListLabel544">
    <w:name w:val="ListLabel 544"/>
    <w:qFormat/>
    <w:rPr>
      <w:b/>
      <w:bCs/>
    </w:rPr>
  </w:style>
  <w:style w:type="character" w:styleId="ListLabel545">
    <w:name w:val="ListLabel 545"/>
    <w:qFormat/>
    <w:rPr>
      <w:b/>
      <w:bCs/>
    </w:rPr>
  </w:style>
  <w:style w:type="character" w:styleId="ListLabel546">
    <w:name w:val="ListLabel 546"/>
    <w:qFormat/>
    <w:rPr>
      <w:b/>
      <w:bCs/>
    </w:rPr>
  </w:style>
  <w:style w:type="character" w:styleId="ListLabel547">
    <w:name w:val="ListLabel 547"/>
    <w:qFormat/>
    <w:rPr>
      <w:b/>
      <w:bCs/>
    </w:rPr>
  </w:style>
  <w:style w:type="character" w:styleId="ListLabel548">
    <w:name w:val="ListLabel 548"/>
    <w:qFormat/>
    <w:rPr>
      <w:b/>
      <w:bCs/>
    </w:rPr>
  </w:style>
  <w:style w:type="character" w:styleId="ListLabel549">
    <w:name w:val="ListLabel 549"/>
    <w:qFormat/>
    <w:rPr>
      <w:b/>
      <w:bCs/>
    </w:rPr>
  </w:style>
  <w:style w:type="character" w:styleId="ListLabel550">
    <w:name w:val="ListLabel 550"/>
    <w:qFormat/>
    <w:rPr>
      <w:b/>
      <w:bCs/>
    </w:rPr>
  </w:style>
  <w:style w:type="character" w:styleId="ListLabel551">
    <w:name w:val="ListLabel 551"/>
    <w:qFormat/>
    <w:rPr>
      <w:b/>
      <w:bCs/>
    </w:rPr>
  </w:style>
  <w:style w:type="character" w:styleId="ListLabel552">
    <w:name w:val="ListLabel 552"/>
    <w:qFormat/>
    <w:rPr>
      <w:b/>
      <w:bCs/>
    </w:rPr>
  </w:style>
  <w:style w:type="character" w:styleId="ListLabel553">
    <w:name w:val="ListLabel 553"/>
    <w:qFormat/>
    <w:rPr>
      <w:b/>
      <w:bCs/>
    </w:rPr>
  </w:style>
  <w:style w:type="character" w:styleId="ListLabel554">
    <w:name w:val="ListLabel 554"/>
    <w:qFormat/>
    <w:rPr>
      <w:b/>
      <w:bCs/>
    </w:rPr>
  </w:style>
  <w:style w:type="character" w:styleId="ListLabel555">
    <w:name w:val="ListLabel 555"/>
    <w:qFormat/>
    <w:rPr>
      <w:b/>
      <w:bCs/>
    </w:rPr>
  </w:style>
  <w:style w:type="character" w:styleId="ListLabel556">
    <w:name w:val="ListLabel 556"/>
    <w:qFormat/>
    <w:rPr>
      <w:b/>
      <w:bCs/>
    </w:rPr>
  </w:style>
  <w:style w:type="character" w:styleId="ListLabel557">
    <w:name w:val="ListLabel 557"/>
    <w:qFormat/>
    <w:rPr>
      <w:b/>
      <w:bCs/>
    </w:rPr>
  </w:style>
  <w:style w:type="character" w:styleId="ListLabel558">
    <w:name w:val="ListLabel 558"/>
    <w:qFormat/>
    <w:rPr>
      <w:b/>
      <w:bCs/>
    </w:rPr>
  </w:style>
  <w:style w:type="character" w:styleId="ListLabel559">
    <w:name w:val="ListLabel 559"/>
    <w:qFormat/>
    <w:rPr>
      <w:b/>
      <w:bCs/>
    </w:rPr>
  </w:style>
  <w:style w:type="character" w:styleId="ListLabel560">
    <w:name w:val="ListLabel 560"/>
    <w:qFormat/>
    <w:rPr>
      <w:b/>
      <w:bCs/>
    </w:rPr>
  </w:style>
  <w:style w:type="character" w:styleId="ListLabel561">
    <w:name w:val="ListLabel 561"/>
    <w:qFormat/>
    <w:rPr>
      <w:b/>
      <w:bCs/>
    </w:rPr>
  </w:style>
  <w:style w:type="character" w:styleId="ListLabel562">
    <w:name w:val="ListLabel 562"/>
    <w:qFormat/>
    <w:rPr>
      <w:b/>
      <w:bCs/>
    </w:rPr>
  </w:style>
  <w:style w:type="character" w:styleId="ListLabel563">
    <w:name w:val="ListLabel 563"/>
    <w:qFormat/>
    <w:rPr>
      <w:b/>
      <w:bCs/>
    </w:rPr>
  </w:style>
  <w:style w:type="character" w:styleId="ListLabel564">
    <w:name w:val="ListLabel 564"/>
    <w:qFormat/>
    <w:rPr>
      <w:b/>
      <w:bCs/>
    </w:rPr>
  </w:style>
  <w:style w:type="character" w:styleId="ListLabel565">
    <w:name w:val="ListLabel 565"/>
    <w:qFormat/>
    <w:rPr>
      <w:b/>
      <w:bCs/>
    </w:rPr>
  </w:style>
  <w:style w:type="character" w:styleId="ListLabel566">
    <w:name w:val="ListLabel 566"/>
    <w:qFormat/>
    <w:rPr>
      <w:b/>
      <w:bCs/>
    </w:rPr>
  </w:style>
  <w:style w:type="character" w:styleId="ListLabel567">
    <w:name w:val="ListLabel 567"/>
    <w:qFormat/>
    <w:rPr>
      <w:b/>
      <w:bCs/>
    </w:rPr>
  </w:style>
  <w:style w:type="character" w:styleId="ListLabel568">
    <w:name w:val="ListLabel 568"/>
    <w:qFormat/>
    <w:rPr>
      <w:b/>
      <w:bCs/>
    </w:rPr>
  </w:style>
  <w:style w:type="character" w:styleId="ListLabel569">
    <w:name w:val="ListLabel 569"/>
    <w:qFormat/>
    <w:rPr>
      <w:b/>
      <w:bCs/>
    </w:rPr>
  </w:style>
  <w:style w:type="character" w:styleId="ListLabel570">
    <w:name w:val="ListLabel 570"/>
    <w:qFormat/>
    <w:rPr>
      <w:b/>
      <w:bCs/>
    </w:rPr>
  </w:style>
  <w:style w:type="character" w:styleId="ListLabel571">
    <w:name w:val="ListLabel 571"/>
    <w:qFormat/>
    <w:rPr>
      <w:b/>
      <w:bCs/>
    </w:rPr>
  </w:style>
  <w:style w:type="character" w:styleId="ListLabel572">
    <w:name w:val="ListLabel 572"/>
    <w:qFormat/>
    <w:rPr>
      <w:b/>
      <w:bCs/>
    </w:rPr>
  </w:style>
  <w:style w:type="character" w:styleId="ListLabel573">
    <w:name w:val="ListLabel 573"/>
    <w:qFormat/>
    <w:rPr>
      <w:b/>
      <w:bCs/>
    </w:rPr>
  </w:style>
  <w:style w:type="character" w:styleId="ListLabel574">
    <w:name w:val="ListLabel 574"/>
    <w:qFormat/>
    <w:rPr>
      <w:b/>
      <w:bCs/>
    </w:rPr>
  </w:style>
  <w:style w:type="character" w:styleId="ListLabel575">
    <w:name w:val="ListLabel 575"/>
    <w:qFormat/>
    <w:rPr>
      <w:b/>
      <w:bCs/>
    </w:rPr>
  </w:style>
  <w:style w:type="character" w:styleId="ListLabel576">
    <w:name w:val="ListLabel 576"/>
    <w:qFormat/>
    <w:rPr>
      <w:b/>
      <w:bCs/>
    </w:rPr>
  </w:style>
  <w:style w:type="character" w:styleId="ListLabel577">
    <w:name w:val="ListLabel 577"/>
    <w:qFormat/>
    <w:rPr>
      <w:rFonts w:ascii="Calibri" w:hAnsi="Calibri" w:cs="Arial"/>
      <w:b w:val="false"/>
      <w:bCs w:val="false"/>
      <w:lang w:val="pt-BR"/>
    </w:rPr>
  </w:style>
  <w:style w:type="character" w:styleId="ListLabel578">
    <w:name w:val="ListLabel 578"/>
    <w:qFormat/>
    <w:rPr/>
  </w:style>
  <w:style w:type="character" w:styleId="ListLabel579">
    <w:name w:val="ListLabel 579"/>
    <w:qFormat/>
    <w:rPr>
      <w:rFonts w:eastAsia="Times New Roman" w:cs="Arial"/>
      <w:b/>
      <w:bCs w:val="false"/>
    </w:rPr>
  </w:style>
  <w:style w:type="character" w:styleId="ListLabel580">
    <w:name w:val="ListLabel 580"/>
    <w:qFormat/>
    <w:rPr>
      <w:rFonts w:cs="Courier New"/>
    </w:rPr>
  </w:style>
  <w:style w:type="character" w:styleId="ListLabel581">
    <w:name w:val="ListLabel 581"/>
    <w:qFormat/>
    <w:rPr>
      <w:rFonts w:cs="Wingdings"/>
    </w:rPr>
  </w:style>
  <w:style w:type="character" w:styleId="ListLabel582">
    <w:name w:val="ListLabel 582"/>
    <w:qFormat/>
    <w:rPr>
      <w:rFonts w:cs="Symbol"/>
    </w:rPr>
  </w:style>
  <w:style w:type="character" w:styleId="ListLabel583">
    <w:name w:val="ListLabel 583"/>
    <w:qFormat/>
    <w:rPr>
      <w:rFonts w:cs="Courier New"/>
    </w:rPr>
  </w:style>
  <w:style w:type="character" w:styleId="ListLabel584">
    <w:name w:val="ListLabel 584"/>
    <w:qFormat/>
    <w:rPr>
      <w:rFonts w:cs="Wingdings"/>
    </w:rPr>
  </w:style>
  <w:style w:type="character" w:styleId="ListLabel585">
    <w:name w:val="ListLabel 585"/>
    <w:qFormat/>
    <w:rPr>
      <w:rFonts w:cs="Symbol"/>
    </w:rPr>
  </w:style>
  <w:style w:type="character" w:styleId="ListLabel586">
    <w:name w:val="ListLabel 586"/>
    <w:qFormat/>
    <w:rPr>
      <w:rFonts w:cs="Courier New"/>
    </w:rPr>
  </w:style>
  <w:style w:type="character" w:styleId="ListLabel587">
    <w:name w:val="ListLabel 587"/>
    <w:qFormat/>
    <w:rPr>
      <w:rFonts w:cs="Wingdings"/>
    </w:rPr>
  </w:style>
  <w:style w:type="character" w:styleId="ListLabel588">
    <w:name w:val="ListLabel 588"/>
    <w:qFormat/>
    <w:rPr>
      <w:rFonts w:ascii="Calibri" w:hAnsi="Calibri"/>
      <w:b/>
      <w:bCs/>
    </w:rPr>
  </w:style>
  <w:style w:type="character" w:styleId="ListLabel589">
    <w:name w:val="ListLabel 589"/>
    <w:qFormat/>
    <w:rPr>
      <w:b/>
      <w:bCs/>
    </w:rPr>
  </w:style>
  <w:style w:type="character" w:styleId="ListLabel590">
    <w:name w:val="ListLabel 590"/>
    <w:qFormat/>
    <w:rPr>
      <w:b/>
      <w:bCs/>
    </w:rPr>
  </w:style>
  <w:style w:type="character" w:styleId="ListLabel591">
    <w:name w:val="ListLabel 591"/>
    <w:qFormat/>
    <w:rPr>
      <w:b/>
      <w:bCs/>
    </w:rPr>
  </w:style>
  <w:style w:type="character" w:styleId="ListLabel592">
    <w:name w:val="ListLabel 592"/>
    <w:qFormat/>
    <w:rPr>
      <w:b/>
      <w:bCs/>
    </w:rPr>
  </w:style>
  <w:style w:type="character" w:styleId="ListLabel593">
    <w:name w:val="ListLabel 593"/>
    <w:qFormat/>
    <w:rPr>
      <w:b/>
      <w:bCs/>
    </w:rPr>
  </w:style>
  <w:style w:type="character" w:styleId="ListLabel594">
    <w:name w:val="ListLabel 594"/>
    <w:qFormat/>
    <w:rPr>
      <w:b/>
      <w:bCs/>
    </w:rPr>
  </w:style>
  <w:style w:type="character" w:styleId="ListLabel595">
    <w:name w:val="ListLabel 595"/>
    <w:qFormat/>
    <w:rPr>
      <w:b/>
      <w:bCs/>
    </w:rPr>
  </w:style>
  <w:style w:type="character" w:styleId="ListLabel596">
    <w:name w:val="ListLabel 596"/>
    <w:qFormat/>
    <w:rPr>
      <w:b/>
      <w:bCs/>
    </w:rPr>
  </w:style>
  <w:style w:type="character" w:styleId="ListLabel597">
    <w:name w:val="ListLabel 597"/>
    <w:qFormat/>
    <w:rPr>
      <w:b/>
      <w:bCs/>
    </w:rPr>
  </w:style>
  <w:style w:type="character" w:styleId="ListLabel598">
    <w:name w:val="ListLabel 598"/>
    <w:qFormat/>
    <w:rPr>
      <w:b/>
      <w:bCs/>
    </w:rPr>
  </w:style>
  <w:style w:type="character" w:styleId="ListLabel599">
    <w:name w:val="ListLabel 599"/>
    <w:qFormat/>
    <w:rPr>
      <w:b/>
      <w:bCs/>
    </w:rPr>
  </w:style>
  <w:style w:type="character" w:styleId="ListLabel600">
    <w:name w:val="ListLabel 600"/>
    <w:qFormat/>
    <w:rPr>
      <w:b/>
      <w:bCs/>
    </w:rPr>
  </w:style>
  <w:style w:type="character" w:styleId="ListLabel601">
    <w:name w:val="ListLabel 601"/>
    <w:qFormat/>
    <w:rPr>
      <w:b/>
      <w:bCs/>
    </w:rPr>
  </w:style>
  <w:style w:type="character" w:styleId="ListLabel602">
    <w:name w:val="ListLabel 602"/>
    <w:qFormat/>
    <w:rPr>
      <w:b/>
      <w:bCs/>
    </w:rPr>
  </w:style>
  <w:style w:type="character" w:styleId="ListLabel603">
    <w:name w:val="ListLabel 603"/>
    <w:qFormat/>
    <w:rPr>
      <w:b/>
      <w:bCs/>
    </w:rPr>
  </w:style>
  <w:style w:type="character" w:styleId="ListLabel604">
    <w:name w:val="ListLabel 604"/>
    <w:qFormat/>
    <w:rPr>
      <w:b/>
      <w:bCs/>
    </w:rPr>
  </w:style>
  <w:style w:type="character" w:styleId="ListLabel605">
    <w:name w:val="ListLabel 605"/>
    <w:qFormat/>
    <w:rPr>
      <w:b/>
      <w:bCs/>
    </w:rPr>
  </w:style>
  <w:style w:type="character" w:styleId="ListLabel606">
    <w:name w:val="ListLabel 606"/>
    <w:qFormat/>
    <w:rPr>
      <w:b/>
      <w:bCs/>
    </w:rPr>
  </w:style>
  <w:style w:type="character" w:styleId="ListLabel607">
    <w:name w:val="ListLabel 607"/>
    <w:qFormat/>
    <w:rPr>
      <w:b/>
      <w:bCs/>
    </w:rPr>
  </w:style>
  <w:style w:type="character" w:styleId="ListLabel608">
    <w:name w:val="ListLabel 608"/>
    <w:qFormat/>
    <w:rPr>
      <w:b/>
      <w:bCs/>
    </w:rPr>
  </w:style>
  <w:style w:type="character" w:styleId="ListLabel609">
    <w:name w:val="ListLabel 609"/>
    <w:qFormat/>
    <w:rPr>
      <w:b/>
      <w:bCs/>
    </w:rPr>
  </w:style>
  <w:style w:type="character" w:styleId="ListLabel610">
    <w:name w:val="ListLabel 610"/>
    <w:qFormat/>
    <w:rPr>
      <w:b/>
      <w:bCs/>
    </w:rPr>
  </w:style>
  <w:style w:type="character" w:styleId="ListLabel611">
    <w:name w:val="ListLabel 611"/>
    <w:qFormat/>
    <w:rPr>
      <w:b/>
      <w:bCs/>
    </w:rPr>
  </w:style>
  <w:style w:type="character" w:styleId="ListLabel612">
    <w:name w:val="ListLabel 612"/>
    <w:qFormat/>
    <w:rPr>
      <w:b/>
      <w:bCs/>
    </w:rPr>
  </w:style>
  <w:style w:type="character" w:styleId="ListLabel613">
    <w:name w:val="ListLabel 613"/>
    <w:qFormat/>
    <w:rPr>
      <w:b/>
      <w:bCs/>
    </w:rPr>
  </w:style>
  <w:style w:type="character" w:styleId="ListLabel614">
    <w:name w:val="ListLabel 614"/>
    <w:qFormat/>
    <w:rPr>
      <w:b/>
      <w:bCs/>
    </w:rPr>
  </w:style>
  <w:style w:type="character" w:styleId="ListLabel615">
    <w:name w:val="ListLabel 615"/>
    <w:qFormat/>
    <w:rPr>
      <w:b/>
      <w:bCs/>
    </w:rPr>
  </w:style>
  <w:style w:type="character" w:styleId="ListLabel616">
    <w:name w:val="ListLabel 616"/>
    <w:qFormat/>
    <w:rPr>
      <w:b/>
      <w:bCs/>
    </w:rPr>
  </w:style>
  <w:style w:type="character" w:styleId="ListLabel617">
    <w:name w:val="ListLabel 617"/>
    <w:qFormat/>
    <w:rPr>
      <w:b/>
      <w:bCs/>
    </w:rPr>
  </w:style>
  <w:style w:type="character" w:styleId="ListLabel618">
    <w:name w:val="ListLabel 618"/>
    <w:qFormat/>
    <w:rPr>
      <w:b/>
      <w:bCs/>
    </w:rPr>
  </w:style>
  <w:style w:type="character" w:styleId="ListLabel619">
    <w:name w:val="ListLabel 619"/>
    <w:qFormat/>
    <w:rPr>
      <w:b/>
      <w:bCs/>
    </w:rPr>
  </w:style>
  <w:style w:type="character" w:styleId="ListLabel620">
    <w:name w:val="ListLabel 620"/>
    <w:qFormat/>
    <w:rPr>
      <w:b/>
      <w:bCs/>
    </w:rPr>
  </w:style>
  <w:style w:type="character" w:styleId="ListLabel621">
    <w:name w:val="ListLabel 621"/>
    <w:qFormat/>
    <w:rPr>
      <w:b/>
      <w:bCs/>
    </w:rPr>
  </w:style>
  <w:style w:type="character" w:styleId="ListLabel622">
    <w:name w:val="ListLabel 622"/>
    <w:qFormat/>
    <w:rPr>
      <w:b/>
      <w:bCs/>
    </w:rPr>
  </w:style>
  <w:style w:type="character" w:styleId="ListLabel623">
    <w:name w:val="ListLabel 623"/>
    <w:qFormat/>
    <w:rPr>
      <w:b/>
      <w:bCs/>
    </w:rPr>
  </w:style>
  <w:style w:type="character" w:styleId="ListLabel624">
    <w:name w:val="ListLabel 624"/>
    <w:qFormat/>
    <w:rPr>
      <w:b/>
      <w:bCs/>
    </w:rPr>
  </w:style>
  <w:style w:type="character" w:styleId="ListLabel625">
    <w:name w:val="ListLabel 625"/>
    <w:qFormat/>
    <w:rPr>
      <w:b/>
      <w:bCs/>
    </w:rPr>
  </w:style>
  <w:style w:type="character" w:styleId="ListLabel626">
    <w:name w:val="ListLabel 626"/>
    <w:qFormat/>
    <w:rPr>
      <w:b/>
      <w:bCs/>
    </w:rPr>
  </w:style>
  <w:style w:type="character" w:styleId="ListLabel627">
    <w:name w:val="ListLabel 627"/>
    <w:qFormat/>
    <w:rPr>
      <w:b/>
      <w:bCs/>
    </w:rPr>
  </w:style>
  <w:style w:type="character" w:styleId="ListLabel628">
    <w:name w:val="ListLabel 628"/>
    <w:qFormat/>
    <w:rPr>
      <w:b/>
      <w:bCs/>
    </w:rPr>
  </w:style>
  <w:style w:type="character" w:styleId="ListLabel629">
    <w:name w:val="ListLabel 629"/>
    <w:qFormat/>
    <w:rPr>
      <w:b/>
      <w:bCs/>
    </w:rPr>
  </w:style>
  <w:style w:type="character" w:styleId="ListLabel630">
    <w:name w:val="ListLabel 630"/>
    <w:qFormat/>
    <w:rPr>
      <w:b/>
      <w:bCs/>
    </w:rPr>
  </w:style>
  <w:style w:type="character" w:styleId="ListLabel631">
    <w:name w:val="ListLabel 631"/>
    <w:qFormat/>
    <w:rPr>
      <w:b/>
      <w:bCs/>
    </w:rPr>
  </w:style>
  <w:style w:type="character" w:styleId="ListLabel632">
    <w:name w:val="ListLabel 632"/>
    <w:qFormat/>
    <w:rPr>
      <w:b/>
      <w:bCs/>
    </w:rPr>
  </w:style>
  <w:style w:type="character" w:styleId="ListLabel633">
    <w:name w:val="ListLabel 633"/>
    <w:qFormat/>
    <w:rPr>
      <w:b/>
      <w:bCs/>
    </w:rPr>
  </w:style>
  <w:style w:type="character" w:styleId="ListLabel634">
    <w:name w:val="ListLabel 634"/>
    <w:qFormat/>
    <w:rPr>
      <w:b/>
      <w:bCs/>
    </w:rPr>
  </w:style>
  <w:style w:type="character" w:styleId="ListLabel635">
    <w:name w:val="ListLabel 635"/>
    <w:qFormat/>
    <w:rPr>
      <w:b/>
      <w:bCs/>
    </w:rPr>
  </w:style>
  <w:style w:type="character" w:styleId="ListLabel636">
    <w:name w:val="ListLabel 636"/>
    <w:qFormat/>
    <w:rPr>
      <w:b/>
      <w:bCs/>
    </w:rPr>
  </w:style>
  <w:style w:type="character" w:styleId="ListLabel637">
    <w:name w:val="ListLabel 637"/>
    <w:qFormat/>
    <w:rPr>
      <w:b/>
      <w:bCs/>
    </w:rPr>
  </w:style>
  <w:style w:type="character" w:styleId="ListLabel638">
    <w:name w:val="ListLabel 638"/>
    <w:qFormat/>
    <w:rPr>
      <w:b/>
      <w:bCs/>
    </w:rPr>
  </w:style>
  <w:style w:type="character" w:styleId="ListLabel639">
    <w:name w:val="ListLabel 639"/>
    <w:qFormat/>
    <w:rPr>
      <w:b/>
      <w:bCs/>
    </w:rPr>
  </w:style>
  <w:style w:type="character" w:styleId="ListLabel640">
    <w:name w:val="ListLabel 640"/>
    <w:qFormat/>
    <w:rPr>
      <w:b/>
      <w:bCs/>
    </w:rPr>
  </w:style>
  <w:style w:type="character" w:styleId="ListLabel641">
    <w:name w:val="ListLabel 641"/>
    <w:qFormat/>
    <w:rPr>
      <w:b/>
      <w:bCs/>
    </w:rPr>
  </w:style>
  <w:style w:type="character" w:styleId="ListLabel642">
    <w:name w:val="ListLabel 642"/>
    <w:qFormat/>
    <w:rPr>
      <w:b/>
      <w:bCs/>
    </w:rPr>
  </w:style>
  <w:style w:type="character" w:styleId="ListLabel643">
    <w:name w:val="ListLabel 643"/>
    <w:qFormat/>
    <w:rPr>
      <w:b/>
      <w:bCs/>
    </w:rPr>
  </w:style>
  <w:style w:type="character" w:styleId="ListLabel644">
    <w:name w:val="ListLabel 644"/>
    <w:qFormat/>
    <w:rPr>
      <w:b/>
      <w:bCs/>
    </w:rPr>
  </w:style>
  <w:style w:type="character" w:styleId="ListLabel645">
    <w:name w:val="ListLabel 645"/>
    <w:qFormat/>
    <w:rPr>
      <w:b/>
      <w:bCs/>
    </w:rPr>
  </w:style>
  <w:style w:type="character" w:styleId="ListLabel646">
    <w:name w:val="ListLabel 646"/>
    <w:qFormat/>
    <w:rPr>
      <w:b/>
      <w:bCs/>
    </w:rPr>
  </w:style>
  <w:style w:type="character" w:styleId="ListLabel647">
    <w:name w:val="ListLabel 647"/>
    <w:qFormat/>
    <w:rPr>
      <w:b/>
      <w:bCs/>
    </w:rPr>
  </w:style>
  <w:style w:type="character" w:styleId="ListLabel648">
    <w:name w:val="ListLabel 648"/>
    <w:qFormat/>
    <w:rPr>
      <w:b/>
      <w:bCs/>
    </w:rPr>
  </w:style>
  <w:style w:type="character" w:styleId="ListLabel649">
    <w:name w:val="ListLabel 649"/>
    <w:qFormat/>
    <w:rPr>
      <w:b/>
      <w:bCs/>
    </w:rPr>
  </w:style>
  <w:style w:type="character" w:styleId="ListLabel650">
    <w:name w:val="ListLabel 650"/>
    <w:qFormat/>
    <w:rPr>
      <w:b/>
      <w:bCs/>
    </w:rPr>
  </w:style>
  <w:style w:type="character" w:styleId="ListLabel651">
    <w:name w:val="ListLabel 651"/>
    <w:qFormat/>
    <w:rPr>
      <w:b/>
      <w:bCs/>
    </w:rPr>
  </w:style>
  <w:style w:type="character" w:styleId="ListLabel652">
    <w:name w:val="ListLabel 652"/>
    <w:qFormat/>
    <w:rPr>
      <w:b/>
      <w:bCs/>
    </w:rPr>
  </w:style>
  <w:style w:type="character" w:styleId="ListLabel653">
    <w:name w:val="ListLabel 653"/>
    <w:qFormat/>
    <w:rPr>
      <w:rFonts w:ascii="Calibri" w:hAnsi="Calibri"/>
      <w:b/>
      <w:bCs/>
    </w:rPr>
  </w:style>
  <w:style w:type="character" w:styleId="ListLabel654">
    <w:name w:val="ListLabel 654"/>
    <w:qFormat/>
    <w:rPr>
      <w:b/>
      <w:bCs/>
    </w:rPr>
  </w:style>
  <w:style w:type="character" w:styleId="ListLabel655">
    <w:name w:val="ListLabel 655"/>
    <w:qFormat/>
    <w:rPr>
      <w:b/>
      <w:bCs/>
    </w:rPr>
  </w:style>
  <w:style w:type="character" w:styleId="ListLabel656">
    <w:name w:val="ListLabel 656"/>
    <w:qFormat/>
    <w:rPr>
      <w:b/>
      <w:bCs/>
    </w:rPr>
  </w:style>
  <w:style w:type="character" w:styleId="ListLabel657">
    <w:name w:val="ListLabel 657"/>
    <w:qFormat/>
    <w:rPr>
      <w:b/>
      <w:bCs/>
    </w:rPr>
  </w:style>
  <w:style w:type="character" w:styleId="ListLabel658">
    <w:name w:val="ListLabel 658"/>
    <w:qFormat/>
    <w:rPr>
      <w:b/>
      <w:bCs/>
    </w:rPr>
  </w:style>
  <w:style w:type="character" w:styleId="ListLabel659">
    <w:name w:val="ListLabel 659"/>
    <w:qFormat/>
    <w:rPr>
      <w:b/>
      <w:bCs/>
    </w:rPr>
  </w:style>
  <w:style w:type="character" w:styleId="ListLabel660">
    <w:name w:val="ListLabel 660"/>
    <w:qFormat/>
    <w:rPr>
      <w:b/>
      <w:bCs/>
    </w:rPr>
  </w:style>
  <w:style w:type="character" w:styleId="ListLabel661">
    <w:name w:val="ListLabel 661"/>
    <w:qFormat/>
    <w:rPr>
      <w:b/>
      <w:bCs/>
    </w:rPr>
  </w:style>
  <w:style w:type="character" w:styleId="ListLabel662">
    <w:name w:val="ListLabel 662"/>
    <w:qFormat/>
    <w:rPr>
      <w:rFonts w:ascii="Calibri" w:hAnsi="Calibri" w:cs="Arial"/>
      <w:b w:val="false"/>
      <w:bCs w:val="false"/>
      <w:lang w:val="pt-BR"/>
    </w:rPr>
  </w:style>
  <w:style w:type="character" w:styleId="ListLabel663">
    <w:name w:val="ListLabel 663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>
      <w:rFonts w:ascii="GE Inspira" w:hAnsi="GE Inspira"/>
      <w:sz w:val="20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odyText2">
    <w:name w:val="Body Text 2"/>
    <w:basedOn w:val="TextBody"/>
    <w:qFormat/>
    <w:pPr/>
    <w:rPr/>
  </w:style>
  <w:style w:type="paragraph" w:styleId="BodyText3">
    <w:name w:val="Body Text 3"/>
    <w:basedOn w:val="TextBody"/>
    <w:qFormat/>
    <w:pPr/>
    <w:rPr>
      <w:szCs w:val="16"/>
    </w:rPr>
  </w:style>
  <w:style w:type="paragraph" w:styleId="BodyText4" w:customStyle="1">
    <w:name w:val="Body Text 4"/>
    <w:basedOn w:val="TextBody"/>
    <w:qFormat/>
    <w:pPr>
      <w:ind w:left="360" w:hanging="0"/>
    </w:pPr>
    <w:rPr/>
  </w:style>
  <w:style w:type="paragraph" w:styleId="BodyText5" w:customStyle="1">
    <w:name w:val="Body Text 5"/>
    <w:basedOn w:val="TextBody"/>
    <w:qFormat/>
    <w:pPr>
      <w:ind w:left="720" w:hanging="0"/>
    </w:pPr>
    <w:rPr/>
  </w:style>
  <w:style w:type="paragraph" w:styleId="BodyText6" w:customStyle="1">
    <w:name w:val="Body Text 6"/>
    <w:basedOn w:val="TextBody"/>
    <w:qFormat/>
    <w:pPr>
      <w:ind w:left="1080" w:hanging="0"/>
    </w:pPr>
    <w:rPr/>
  </w:style>
  <w:style w:type="paragraph" w:styleId="BodyText7" w:customStyle="1">
    <w:name w:val="Body Text 7"/>
    <w:basedOn w:val="TextBody"/>
    <w:qFormat/>
    <w:pPr>
      <w:ind w:left="1440" w:hanging="0"/>
    </w:pPr>
    <w:rPr/>
  </w:style>
  <w:style w:type="paragraph" w:styleId="BodyText8" w:customStyle="1">
    <w:name w:val="Body Text 8"/>
    <w:basedOn w:val="TextBody"/>
    <w:qFormat/>
    <w:pPr>
      <w:ind w:left="1800" w:hanging="0"/>
    </w:pPr>
    <w:rPr/>
  </w:style>
  <w:style w:type="paragraph" w:styleId="BodyText9" w:customStyle="1">
    <w:name w:val="Body Text 9"/>
    <w:basedOn w:val="TextBody"/>
    <w:qFormat/>
    <w:pPr>
      <w:ind w:left="2160" w:hanging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 w:customStyle="1">
    <w:name w:val="Table Heading"/>
    <w:basedOn w:val="Normal"/>
    <w:qFormat/>
    <w:pPr>
      <w:spacing w:before="60" w:after="60"/>
    </w:pPr>
    <w:rPr>
      <w:rFonts w:ascii="GE Inspira" w:hAnsi="GE Inspira"/>
      <w:b/>
      <w:sz w:val="20"/>
      <w:szCs w:val="20"/>
    </w:rPr>
  </w:style>
  <w:style w:type="paragraph" w:styleId="Element" w:customStyle="1">
    <w:name w:val="Element"/>
    <w:basedOn w:val="Normal"/>
    <w:next w:val="Attribute"/>
    <w:qFormat/>
    <w:pPr>
      <w:keepNext w:val="true"/>
    </w:pPr>
    <w:rPr>
      <w:rFonts w:ascii="GE Inspira" w:hAnsi="GE Inspira"/>
      <w:b/>
      <w:sz w:val="20"/>
    </w:rPr>
  </w:style>
  <w:style w:type="paragraph" w:styleId="Attribute" w:customStyle="1">
    <w:name w:val="Attribute"/>
    <w:basedOn w:val="Normal"/>
    <w:qFormat/>
    <w:pPr>
      <w:ind w:left="2520" w:hanging="2160"/>
    </w:pPr>
    <w:rPr>
      <w:rFonts w:ascii="GE Inspira" w:hAnsi="GE Inspira"/>
      <w:sz w:val="20"/>
    </w:rPr>
  </w:style>
  <w:style w:type="paragraph" w:styleId="AttributeIndent" w:customStyle="1">
    <w:name w:val="Attribute Indent"/>
    <w:basedOn w:val="Attribute"/>
    <w:qFormat/>
    <w:pPr>
      <w:ind w:left="2880" w:hanging="2160"/>
    </w:pPr>
    <w:rPr/>
  </w:style>
  <w:style w:type="paragraph" w:styleId="ElementIndent" w:customStyle="1">
    <w:name w:val="Element Indent"/>
    <w:basedOn w:val="Element"/>
    <w:next w:val="AttributeIndent"/>
    <w:qFormat/>
    <w:pPr>
      <w:ind w:left="360" w:hanging="0"/>
    </w:pPr>
    <w:rPr/>
  </w:style>
  <w:style w:type="paragraph" w:styleId="TableHeadingCentered" w:customStyle="1">
    <w:name w:val="Table Heading Centered"/>
    <w:basedOn w:val="TableHeading"/>
    <w:qFormat/>
    <w:pPr>
      <w:jc w:val="center"/>
    </w:pPr>
    <w:rPr>
      <w:rFonts w:cs="Arial"/>
      <w:bCs/>
      <w:iCs/>
    </w:rPr>
  </w:style>
  <w:style w:type="paragraph" w:styleId="TableText9" w:customStyle="1">
    <w:name w:val="Table Text 9"/>
    <w:basedOn w:val="Normal"/>
    <w:qFormat/>
    <w:pPr>
      <w:spacing w:lineRule="atLeast" w:line="60"/>
    </w:pPr>
    <w:rPr>
      <w:rFonts w:ascii="GE Inspira" w:hAnsi="GE Inspira"/>
      <w:sz w:val="18"/>
      <w:szCs w:val="20"/>
    </w:rPr>
  </w:style>
  <w:style w:type="paragraph" w:styleId="TableText8" w:customStyle="1">
    <w:name w:val="Table Text 8"/>
    <w:basedOn w:val="Normal"/>
    <w:qFormat/>
    <w:pPr>
      <w:spacing w:lineRule="atLeast" w:line="60"/>
    </w:pPr>
    <w:rPr>
      <w:rFonts w:ascii="GE Inspira" w:hAnsi="GE Inspira" w:cs="Arial"/>
      <w:iCs/>
      <w:sz w:val="16"/>
      <w:szCs w:val="20"/>
    </w:rPr>
  </w:style>
  <w:style w:type="paragraph" w:styleId="Instructions" w:customStyle="1">
    <w:name w:val="Instructions"/>
    <w:basedOn w:val="TextBody"/>
    <w:qFormat/>
    <w:pPr>
      <w:pBdr>
        <w:bottom w:val="single" w:sz="2" w:space="1" w:color="000000"/>
      </w:pBdr>
      <w:spacing w:before="0" w:after="60"/>
    </w:pPr>
    <w:rPr>
      <w:i/>
      <w:iCs/>
    </w:rPr>
  </w:style>
  <w:style w:type="paragraph" w:styleId="Title2" w:customStyle="1">
    <w:name w:val="Title 2"/>
    <w:basedOn w:val="Title"/>
    <w:qFormat/>
    <w:pPr>
      <w:jc w:val="left"/>
    </w:pPr>
    <w:rPr>
      <w:sz w:val="48"/>
    </w:rPr>
  </w:style>
  <w:style w:type="paragraph" w:styleId="Title">
    <w:name w:val="Title"/>
    <w:basedOn w:val="Normal"/>
    <w:qFormat/>
    <w:pPr>
      <w:jc w:val="right"/>
    </w:pPr>
    <w:rPr>
      <w:rFonts w:ascii="GE Inspira" w:hAnsi="GE Inspira" w:cs="Arial"/>
      <w:b/>
      <w:bCs/>
      <w:i/>
      <w:kern w:val="2"/>
      <w:sz w:val="56"/>
      <w:szCs w:val="32"/>
    </w:rPr>
  </w:style>
  <w:style w:type="paragraph" w:styleId="Title3" w:customStyle="1">
    <w:name w:val="Title 3"/>
    <w:basedOn w:val="Title2"/>
    <w:qFormat/>
    <w:pPr/>
    <w:rPr>
      <w:b w:val="false"/>
      <w:sz w:val="36"/>
    </w:rPr>
  </w:style>
  <w:style w:type="paragraph" w:styleId="TitleTable" w:customStyle="1">
    <w:name w:val="Title Table"/>
    <w:basedOn w:val="TextBody"/>
    <w:qFormat/>
    <w:pPr/>
    <w:rPr>
      <w:sz w:val="28"/>
    </w:rPr>
  </w:style>
  <w:style w:type="paragraph" w:styleId="SectionHeading" w:customStyle="1">
    <w:name w:val="Section Heading"/>
    <w:basedOn w:val="TextBody"/>
    <w:qFormat/>
    <w:pPr>
      <w:spacing w:before="120" w:after="60"/>
    </w:pPr>
    <w:rPr>
      <w:b/>
      <w:sz w:val="36"/>
    </w:rPr>
  </w:style>
  <w:style w:type="paragraph" w:styleId="AttributeNumber" w:customStyle="1">
    <w:name w:val="Attribute Number"/>
    <w:basedOn w:val="Attribute"/>
    <w:next w:val="Attribute"/>
    <w:qFormat/>
    <w:pPr>
      <w:tabs>
        <w:tab w:val="clear" w:pos="720"/>
        <w:tab w:val="left" w:pos="360" w:leader="none"/>
        <w:tab w:val="left" w:pos="2520" w:leader="none"/>
      </w:tabs>
      <w:ind w:left="2520" w:hanging="2520"/>
    </w:pPr>
    <w:rPr/>
  </w:style>
  <w:style w:type="paragraph" w:styleId="BodyTextNumber" w:customStyle="1">
    <w:name w:val="Body Text Number"/>
    <w:basedOn w:val="TextBody"/>
    <w:qFormat/>
    <w:pPr>
      <w:tabs>
        <w:tab w:val="clear" w:pos="720"/>
        <w:tab w:val="left" w:pos="360" w:leader="none"/>
      </w:tabs>
      <w:spacing w:before="60" w:after="0"/>
      <w:ind w:left="360" w:hanging="360"/>
    </w:pPr>
    <w:rPr/>
  </w:style>
  <w:style w:type="paragraph" w:styleId="SubsectionHeading" w:customStyle="1">
    <w:name w:val="Subsection Heading"/>
    <w:basedOn w:val="SectionHeading"/>
    <w:qFormat/>
    <w:pPr/>
    <w:rPr>
      <w:sz w:val="28"/>
    </w:rPr>
  </w:style>
  <w:style w:type="paragraph" w:styleId="Question" w:customStyle="1">
    <w:name w:val="Question"/>
    <w:basedOn w:val="Normal"/>
    <w:next w:val="Answer"/>
    <w:qFormat/>
    <w:pPr>
      <w:keepNext w:val="true"/>
      <w:ind w:left="360" w:hanging="360"/>
    </w:pPr>
    <w:rPr>
      <w:rFonts w:ascii="GE Inspira" w:hAnsi="GE Inspira"/>
      <w:sz w:val="20"/>
    </w:rPr>
  </w:style>
  <w:style w:type="paragraph" w:styleId="Answer" w:customStyle="1">
    <w:name w:val="Answer"/>
    <w:basedOn w:val="Question"/>
    <w:qFormat/>
    <w:pPr>
      <w:keepNext w:val="false"/>
      <w:spacing w:before="0" w:after="120"/>
    </w:pPr>
    <w:rPr/>
  </w:style>
  <w:style w:type="paragraph" w:styleId="Alert" w:customStyle="1">
    <w:name w:val="Alert"/>
    <w:basedOn w:val="TextBody"/>
    <w:qFormat/>
    <w:pPr/>
    <w:rPr>
      <w:b/>
      <w:sz w:val="32"/>
    </w:rPr>
  </w:style>
  <w:style w:type="paragraph" w:styleId="LogoText" w:customStyle="1">
    <w:name w:val="Logo Text"/>
    <w:basedOn w:val="TextBody"/>
    <w:qFormat/>
    <w:pPr/>
    <w:rPr>
      <w:rFonts w:ascii="Arial Black" w:hAnsi="Arial Black" w:cs="Arial Unicode MS"/>
      <w:outline/>
      <w:color w:val="000000"/>
      <w:spacing w:val="100"/>
      <w:sz w:val="8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TMLTopofForm">
    <w:name w:val="HTML Top of Form"/>
    <w:basedOn w:val="Normal"/>
    <w:next w:val="Normal"/>
    <w:qFormat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qFormat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Contents1">
    <w:name w:val="TOC 1"/>
    <w:basedOn w:val="TextBody"/>
    <w:next w:val="Normal"/>
    <w:autoRedefine/>
    <w:uiPriority w:val="39"/>
    <w:pPr>
      <w:tabs>
        <w:tab w:val="clear" w:pos="720"/>
        <w:tab w:val="left" w:pos="400" w:leader="none"/>
        <w:tab w:val="right" w:pos="9350" w:leader="dot"/>
      </w:tabs>
    </w:pPr>
    <w:rPr>
      <w:b/>
      <w:sz w:val="28"/>
      <w:szCs w:val="44"/>
    </w:rPr>
  </w:style>
  <w:style w:type="paragraph" w:styleId="Contents2">
    <w:name w:val="TOC 2"/>
    <w:basedOn w:val="Contents1"/>
    <w:next w:val="Normal"/>
    <w:autoRedefine/>
    <w:uiPriority w:val="39"/>
    <w:pPr>
      <w:ind w:left="200" w:hanging="0"/>
    </w:pPr>
    <w:rPr>
      <w:b w:val="false"/>
      <w:sz w:val="24"/>
    </w:rPr>
  </w:style>
  <w:style w:type="paragraph" w:styleId="Contents3">
    <w:name w:val="TOC 3"/>
    <w:basedOn w:val="Contents2"/>
    <w:next w:val="Normal"/>
    <w:autoRedefine/>
    <w:semiHidden/>
    <w:pPr>
      <w:ind w:left="400" w:hanging="0"/>
    </w:pPr>
    <w:rPr>
      <w:sz w:val="20"/>
    </w:rPr>
  </w:style>
  <w:style w:type="paragraph" w:styleId="Signature">
    <w:name w:val="Signature"/>
    <w:basedOn w:val="TextBody"/>
    <w:pPr>
      <w:tabs>
        <w:tab w:val="clear" w:pos="720"/>
        <w:tab w:val="left" w:pos="3600" w:leader="none"/>
        <w:tab w:val="left" w:pos="3744" w:leader="none"/>
        <w:tab w:val="right" w:pos="4608" w:leader="none"/>
      </w:tabs>
      <w:spacing w:before="0" w:after="0"/>
    </w:pPr>
    <w:rPr/>
  </w:style>
  <w:style w:type="paragraph" w:styleId="Header">
    <w:name w:val="Header"/>
    <w:basedOn w:val="TextBody"/>
    <w:pPr>
      <w:pBdr>
        <w:bottom w:val="single" w:sz="4" w:space="1" w:color="000000"/>
      </w:pBd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Header"/>
    <w:pPr>
      <w:pBdr>
        <w:top w:val="single" w:sz="4" w:space="1" w:color="000000"/>
        <w:bottom w:val="nil"/>
      </w:pBdr>
    </w:pPr>
    <w:rPr/>
  </w:style>
  <w:style w:type="paragraph" w:styleId="Annotationtext">
    <w:name w:val="annotation text"/>
    <w:basedOn w:val="Normal"/>
    <w:semiHidden/>
    <w:qFormat/>
    <w:pPr/>
    <w:rPr>
      <w:sz w:val="20"/>
      <w:szCs w:val="20"/>
    </w:rPr>
  </w:style>
  <w:style w:type="paragraph" w:styleId="ListBullet">
    <w:name w:val="List Bullet"/>
    <w:basedOn w:val="Normal"/>
    <w:autoRedefine/>
    <w:qFormat/>
    <w:pPr>
      <w:spacing w:before="60" w:after="120"/>
      <w:jc w:val="both"/>
    </w:pPr>
    <w:rPr>
      <w:rFonts w:ascii="Arial" w:hAnsi="Arial" w:cs="Arial"/>
      <w:bCs/>
      <w:iCs/>
      <w:sz w:val="20"/>
      <w:szCs w:val="20"/>
    </w:rPr>
  </w:style>
  <w:style w:type="paragraph" w:styleId="Contents6">
    <w:name w:val="TOC 6"/>
    <w:basedOn w:val="Normal"/>
    <w:next w:val="Normal"/>
    <w:autoRedefine/>
    <w:semiHidden/>
    <w:pPr>
      <w:ind w:left="1200" w:hanging="0"/>
    </w:pPr>
    <w:rPr/>
  </w:style>
  <w:style w:type="paragraph" w:styleId="Contents4">
    <w:name w:val="TOC 4"/>
    <w:basedOn w:val="Normal"/>
    <w:next w:val="Normal"/>
    <w:autoRedefine/>
    <w:semiHidden/>
    <w:pPr>
      <w:ind w:left="720" w:hanging="0"/>
    </w:pPr>
    <w:rPr/>
  </w:style>
  <w:style w:type="paragraph" w:styleId="Contents5">
    <w:name w:val="TOC 5"/>
    <w:basedOn w:val="Normal"/>
    <w:next w:val="Normal"/>
    <w:autoRedefine/>
    <w:semiHidden/>
    <w:pPr>
      <w:ind w:left="960" w:hanging="0"/>
    </w:pPr>
    <w:rPr/>
  </w:style>
  <w:style w:type="paragraph" w:styleId="Body" w:customStyle="1">
    <w:name w:val="body"/>
    <w:basedOn w:val="Heading1"/>
    <w:qFormat/>
    <w:pPr>
      <w:numPr>
        <w:ilvl w:val="0"/>
        <w:numId w:val="0"/>
      </w:numPr>
    </w:pPr>
    <w:rPr/>
  </w:style>
  <w:style w:type="paragraph" w:styleId="BalloonText">
    <w:name w:val="Balloon Text"/>
    <w:basedOn w:val="Normal"/>
    <w:semiHidden/>
    <w:qFormat/>
    <w:rsid w:val="00097f7d"/>
    <w:pPr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qFormat/>
    <w:rsid w:val="00e95e9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ullet" w:customStyle="1">
    <w:name w:val="Bullet"/>
    <w:basedOn w:val="Normal"/>
    <w:qFormat/>
    <w:rsid w:val="00e260ef"/>
    <w:pPr/>
    <w:rPr>
      <w:rFonts w:ascii="Verdana" w:hAnsi="Verdana"/>
      <w:bCs/>
      <w:sz w:val="18"/>
    </w:rPr>
  </w:style>
  <w:style w:type="paragraph" w:styleId="ListParagraph">
    <w:name w:val="List Paragraph"/>
    <w:basedOn w:val="Normal"/>
    <w:uiPriority w:val="34"/>
    <w:qFormat/>
    <w:rsid w:val="005146ea"/>
    <w:pPr>
      <w:spacing w:before="0" w:after="0"/>
      <w:ind w:left="720" w:hanging="0"/>
      <w:contextualSpacing/>
    </w:pPr>
    <w:rPr>
      <w:lang w:val="pt-BR" w:eastAsia="pt-BR"/>
    </w:rPr>
  </w:style>
  <w:style w:type="paragraph" w:styleId="NormalWeb">
    <w:name w:val="Normal (Web)"/>
    <w:basedOn w:val="Normal"/>
    <w:uiPriority w:val="99"/>
    <w:semiHidden/>
    <w:unhideWhenUsed/>
    <w:qFormat/>
    <w:rsid w:val="00253111"/>
    <w:pPr>
      <w:spacing w:beforeAutospacing="1" w:afterAutospacing="1"/>
    </w:pPr>
    <w:rPr>
      <w:lang w:val="pt-BR" w:eastAsia="pt-BR"/>
    </w:rPr>
  </w:style>
  <w:style w:type="paragraph" w:styleId="FrameContents">
    <w:name w:val="Frame Contents"/>
    <w:basedOn w:val="Normal"/>
    <w:qFormat/>
    <w:pPr/>
    <w:rPr/>
  </w:style>
  <w:style w:type="paragraph" w:styleId="Heading10">
    <w:name w:val="Heading 10"/>
    <w:basedOn w:val="Heading"/>
    <w:next w:val="TextBody"/>
    <w:qFormat/>
    <w:pPr>
      <w:spacing w:before="60" w:after="60"/>
      <w:outlineLvl w:val="8"/>
    </w:pPr>
    <w:rPr>
      <w:b/>
      <w:bCs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fb041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3.png"/><Relationship Id="rId8" Type="http://schemas.openxmlformats.org/officeDocument/2006/relationships/hyperlink" Target="mailto:wildo.martins@vale.com" TargetMode="External"/><Relationship Id="rId9" Type="http://schemas.openxmlformats.org/officeDocument/2006/relationships/hyperlink" Target="mailto:richard.vieira@vale.com" TargetMode="External"/><Relationship Id="rId10" Type="http://schemas.openxmlformats.org/officeDocument/2006/relationships/hyperlink" Target="mailto:wildo.martins@vale.com" TargetMode="External"/><Relationship Id="rId11" Type="http://schemas.openxmlformats.org/officeDocument/2006/relationships/hyperlink" Target="mailto:wildo.martins@vale.com" TargetMode="External"/><Relationship Id="rId12" Type="http://schemas.openxmlformats.org/officeDocument/2006/relationships/hyperlink" Target="https://globalvale.sharepoint.com/:w:/r/teams/ValeDocsCenter/SGP WEB/Documents/SGP_WEB_docs/docs_auxiliares/Manual Operacional e Help Online/UNILOG Venda de Passagens - Manual Operacional.doc?d=w0e9918bc2d214f58a8e2453b5f407f0d&amp;csf=1&amp;e=jwrPD3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3801</TotalTime>
  <Application>LibreOffice/6.2.3.2$Windows_X86_64 LibreOffice_project/aecc05fe267cc68dde00352a451aa867b3b546ac</Application>
  <Pages>11</Pages>
  <Words>2484</Words>
  <Characters>14008</Characters>
  <CharactersWithSpaces>16312</CharactersWithSpaces>
  <Paragraphs>193</Paragraphs>
  <Company>tcs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2019-01-21T17:34:00Z</dcterms:created>
  <dc:creator>TCS</dc:creator>
  <dc:description/>
  <dc:language>pt-BR</dc:language>
  <cp:lastModifiedBy/>
  <dcterms:modified xsi:type="dcterms:W3CDTF">2019-05-20T17:17:56Z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tcs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