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40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Projeto Sistema WEB</w:t>
      </w:r>
    </w:p>
    <w:p>
      <w:pPr>
        <w:pStyle w:val="normal1"/>
        <w:spacing w:lineRule="auto" w:line="240" w:before="240" w:after="24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</w:rPr>
        <w:t>Modelo de Documentação do Projeto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 Introdução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1.1  Contextualização</w:t>
      </w:r>
    </w:p>
    <w:p>
      <w:pPr>
        <w:pStyle w:val="normal1"/>
        <w:spacing w:lineRule="auto" w:line="240" w:before="240" w:after="240"/>
        <w:ind w:hanging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1.2  Problema base</w:t>
      </w:r>
    </w:p>
    <w:p>
      <w:pPr>
        <w:pStyle w:val="normal1"/>
        <w:spacing w:lineRule="auto" w:line="240" w:before="240" w:after="240"/>
        <w:ind w:firstLine="720"/>
        <w:rPr>
          <w:rFonts w:ascii="Calibri" w:hAnsi="Calibri" w:eastAsia="Calibri" w:cs="Calibri"/>
        </w:rPr>
      </w:pPr>
      <w:r>
        <w:rPr/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1.3  Solução proposta</w:t>
      </w:r>
    </w:p>
    <w:p>
      <w:pPr>
        <w:pStyle w:val="normal1"/>
        <w:spacing w:lineRule="auto" w:line="240" w:before="240" w:after="240"/>
        <w:ind w:firstLine="720" w:left="0"/>
        <w:rPr>
          <w:rFonts w:ascii="Calibri" w:hAnsi="Calibri" w:eastAsia="Calibri" w:cs="Calibri"/>
        </w:rPr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0" w:name="_h0pom24h555s"/>
      <w:bookmarkEnd w:id="0"/>
      <w:r>
        <w:rPr>
          <w:rFonts w:eastAsia="Calibri" w:cs="Calibri" w:ascii="Calibri" w:hAnsi="Calibri"/>
          <w:b/>
          <w:color w:val="000000"/>
          <w:sz w:val="26"/>
          <w:szCs w:val="26"/>
        </w:rPr>
        <w:t xml:space="preserve"> </w:t>
      </w:r>
      <w:r>
        <w:rPr>
          <w:rFonts w:eastAsia="Calibri" w:cs="Calibri" w:ascii="Calibri" w:hAnsi="Calibri"/>
          <w:b/>
          <w:color w:val="000000"/>
          <w:sz w:val="26"/>
          <w:szCs w:val="26"/>
        </w:rPr>
        <w:t>1.3.1. Módulo de Produtos e Estoque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rFonts w:ascii="Calibri" w:hAnsi="Calibri" w:eastAsia="Calibri" w:cs="Calibri"/>
        </w:rPr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" w:name="_42dm2ydabnbl"/>
      <w:bookmarkEnd w:id="1"/>
      <w:r>
        <w:rPr>
          <w:rFonts w:eastAsia="Calibri" w:cs="Calibri" w:ascii="Calibri" w:hAnsi="Calibri"/>
          <w:b/>
          <w:color w:val="000000"/>
          <w:sz w:val="26"/>
          <w:szCs w:val="26"/>
        </w:rPr>
        <w:t xml:space="preserve"> </w:t>
      </w:r>
      <w:r>
        <w:rPr>
          <w:rFonts w:eastAsia="Calibri" w:cs="Calibri" w:ascii="Calibri" w:hAnsi="Calibri"/>
          <w:b/>
          <w:color w:val="000000"/>
          <w:sz w:val="26"/>
          <w:szCs w:val="26"/>
        </w:rPr>
        <w:t>1.3.2. Módulo de Vendas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2" w:name="_7oujvuk2tt7q"/>
      <w:bookmarkEnd w:id="2"/>
      <w:r>
        <w:rPr>
          <w:rFonts w:eastAsia="Calibri" w:cs="Calibri" w:ascii="Calibri" w:hAnsi="Calibri"/>
          <w:b/>
          <w:color w:val="000000"/>
          <w:sz w:val="26"/>
          <w:szCs w:val="26"/>
        </w:rPr>
        <w:t>1.3.3. Módulo Financeiro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br/>
      </w:r>
    </w:p>
    <w:p>
      <w:pPr>
        <w:pStyle w:val="normal1"/>
        <w:spacing w:lineRule="auto" w:line="240" w:before="240" w:after="240"/>
        <w:ind w:hanging="0" w:left="0"/>
        <w:rPr>
          <w:rFonts w:ascii="Calibri" w:hAnsi="Calibri" w:eastAsia="Calibri" w:cs="Calibri"/>
          <w:b/>
          <w:color w:val="000000"/>
          <w:sz w:val="26"/>
          <w:szCs w:val="26"/>
        </w:rPr>
      </w:pPr>
      <w:r>
        <w:rPr>
          <w:rFonts w:eastAsia="Calibri" w:cs="Calibri" w:ascii="Calibri" w:hAnsi="Calibri"/>
          <w:b/>
          <w:color w:val="000000"/>
          <w:sz w:val="26"/>
          <w:szCs w:val="26"/>
        </w:rPr>
        <w:t>1.4.4. Módulo de Compras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left="720"/>
        <w:rPr>
          <w:rFonts w:ascii="Calibri" w:hAnsi="Calibri" w:eastAsia="Calibri" w:cs="Calibri"/>
        </w:rPr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3" w:name="_y4vqm6h68pqg"/>
      <w:bookmarkEnd w:id="3"/>
      <w:r>
        <w:rPr>
          <w:rFonts w:eastAsia="Calibri" w:cs="Calibri" w:ascii="Calibri" w:hAnsi="Calibri"/>
          <w:b/>
          <w:color w:val="000000"/>
          <w:sz w:val="26"/>
          <w:szCs w:val="26"/>
        </w:rPr>
        <w:t>1.5.5. Módulo de RH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left="720"/>
        <w:rPr>
          <w:rFonts w:ascii="Calibri" w:hAnsi="Calibri" w:eastAsia="Calibri" w:cs="Calibri"/>
        </w:rPr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4" w:name="_pn4undz6vcck"/>
      <w:bookmarkEnd w:id="4"/>
      <w:r>
        <w:rPr>
          <w:rFonts w:eastAsia="Calibri" w:cs="Calibri" w:ascii="Calibri" w:hAnsi="Calibri"/>
          <w:b/>
          <w:color w:val="000000"/>
          <w:sz w:val="26"/>
          <w:szCs w:val="26"/>
        </w:rPr>
        <w:t>1.6.6. Módulo de Veículos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left="72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1.4  Objetivo do sistema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26"/>
          <w:szCs w:val="26"/>
        </w:rPr>
      </w:pPr>
      <w:r>
        <w:rPr>
          <w:rFonts w:eastAsia="Calibri" w:cs="Calibri" w:ascii="Calibri" w:hAnsi="Calibri"/>
          <w:b/>
          <w:sz w:val="26"/>
          <w:szCs w:val="26"/>
        </w:rPr>
        <w:t>1.5  Metas definidas para o sistema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 Metodologias utilizadas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2.1  Cronogramas propostos, com períodos em semanas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2.2  Planilha de custos com tempo e material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1"/>
        <w:tblW w:w="562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3089"/>
        <w:gridCol w:w="2535"/>
      </w:tblGrid>
      <w:tr>
        <w:trPr>
          <w:trHeight w:val="315" w:hRule="atLeast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 Anual (Estimado)</w:t>
            </w:r>
          </w:p>
        </w:tc>
      </w:tr>
      <w:tr>
        <w:trPr>
          <w:trHeight w:val="315" w:hRule="atLeast"/>
        </w:trPr>
        <w:tc>
          <w:tcPr>
            <w:tcW w:w="3089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Hospedagem (ERP + Site)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R$ 150,00</w:t>
            </w:r>
          </w:p>
        </w:tc>
      </w:tr>
      <w:tr>
        <w:trPr>
          <w:trHeight w:val="315" w:hRule="atLeast"/>
        </w:trPr>
        <w:tc>
          <w:tcPr>
            <w:tcW w:w="3089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R$ 70,00</w:t>
            </w:r>
          </w:p>
        </w:tc>
      </w:tr>
      <w:tr>
        <w:trPr>
          <w:trHeight w:val="315" w:hRule="atLeast"/>
        </w:trPr>
        <w:tc>
          <w:tcPr>
            <w:tcW w:w="3089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 SSL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R$ 150,00</w:t>
            </w:r>
          </w:p>
        </w:tc>
      </w:tr>
    </w:tbl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2.3  Plano de Marketing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 Desenvolvimento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3.1  Ferramentas utilizadas no desenvolvimento do projeto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PHP, MYSQL, Visual Studio Code.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3.2  Modelagens: ER / Fluxogramas / UML / Requisitos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3.3  Módulos do sistema (projetos) ou Etapas propostas ( modelagens )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Cadastro de Clientes, Produtos, Materiais, Vendas, Contas à pagar e à receber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3.4  Desenvolvimento e criação do BD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Colocar Banco de Dados aqui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3.5  Validação dos módulos ou análise das integrações dos módulos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3.6  Documentação do projeto / documento desenvolvido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 Conclusões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4.1 Das metas e objetivos (considerando as metas e objetivos iniciais)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4.2 Dos custos e despesas (apresentar planilhas finais de custos)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4.3 Dos cronogramas (apresentar cronogramas finais realizados)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4.4 Dos resultados do projeto (contemplar todo o contexto do projeto)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/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/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LibreOffice/25.2.4.3$Windows_X86_64 LibreOffice_project/33e196637044ead23f5c3226cde09b47731f7e27</Application>
  <AppVersion>15.0000</AppVersion>
  <Pages>3</Pages>
  <Words>213</Words>
  <Characters>1162</Characters>
  <CharactersWithSpaces>1352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2025-06-25T12:17:57Z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