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 MediaPipe detecta pontos pré determinados do corpo e retorna variáveis com as coordenadas do local desses pontos usando como referência a imagem. A partir dessas coordenadas é possível desenvolver algoritmos para interpretar e dar significado a gestos e expressões.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Diante disso, é importante entender os limites de precisão da detecção dos pontos, por exemplo, como a iluminação e a qualidade da câmera interferem na precisão de detecção. A partir daí, é importante entender qual o impacto nos resultados. Também deve-se considerar o tempo de captura da câmera, pois alguns gestos e expressões podem ser mais rápidos que a frequência de captura e não serem detectados ou serem parcialmente detectados.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Outra questão importante é delimitar qual o cenário do experimento, isso inclui iluminação, posição da pessoa em relação à câmera, a liberdade de movimentação, pois se um gesto for feito a partir de uma posição x e gera um ângulo diferente do que foi trabalhado no cenário ideal, não vai ser identificado ou pode ser classificado de forma errada. Então, é importante definir como lidar com esses casos.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Também é importante saber como coletar e armazenar os dados, qual o melhor formato de arquivo a ser utilizado, quais informações salvar, como organizar, tudo isso considerando o objetivo do trabalho.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 a partir do entendimento do que a ferramenta pode oferecer e das suas limitações, como também da definição do cenário e objetivos do experimento, busca-se uma forma de dar significado aos dados gerados. Pode-se utilizar medidas geométricas para identificar e categorizar os gestos, ou criar um dataset e treinar um modelo de IA para identificar, ou ir para um caminho de não dar nome (classificar) os gestos como Leo comentou em uma das reuniões, buscar outras formas de metrificar.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construção dos algoritmos para extração não é complexa e tem material online disponível, o desafio é entender como a ferramenta se adequa aos objetivos do trabalho, suas limitações e definir como ela será utilizada.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link para a documentação: https://ai.google.dev/edge/mediapipe/solutions/vision/hand_landmarker/index?hl=pt-br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