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A82D" w14:textId="4F6AC17A" w:rsidR="00DE44A2" w:rsidRPr="00055B71" w:rsidRDefault="00CC2914" w:rsidP="00055B71">
      <w:pPr>
        <w:jc w:val="center"/>
        <w:rPr>
          <w:b/>
          <w:bCs/>
          <w:sz w:val="28"/>
          <w:szCs w:val="28"/>
        </w:rPr>
      </w:pPr>
      <w:r w:rsidRPr="00055B71">
        <w:rPr>
          <w:b/>
          <w:bCs/>
          <w:sz w:val="28"/>
          <w:szCs w:val="28"/>
        </w:rPr>
        <w:t>Plano de Discretização Numérica</w:t>
      </w:r>
    </w:p>
    <w:p w14:paraId="079F2B47" w14:textId="77777777" w:rsidR="00DE44A2" w:rsidRDefault="00DE44A2"/>
    <w:p w14:paraId="7CCC0B64" w14:textId="2FB3810B" w:rsidR="00DE44A2" w:rsidRPr="00055B71" w:rsidRDefault="000544B2" w:rsidP="00055B71">
      <w:pPr>
        <w:pStyle w:val="PargrafodaLista"/>
        <w:numPr>
          <w:ilvl w:val="0"/>
          <w:numId w:val="2"/>
        </w:numPr>
        <w:rPr>
          <w:b/>
          <w:bCs/>
        </w:rPr>
      </w:pPr>
      <w:r w:rsidRPr="00055B71">
        <w:rPr>
          <w:b/>
          <w:bCs/>
        </w:rPr>
        <w:t>Domínio</w:t>
      </w:r>
      <w:r w:rsidR="00DE44A2" w:rsidRPr="00055B71">
        <w:rPr>
          <w:b/>
          <w:bCs/>
        </w:rPr>
        <w:t xml:space="preserve"> e malha proposta: </w:t>
      </w:r>
    </w:p>
    <w:p w14:paraId="6D80536E" w14:textId="36FEC855" w:rsidR="00DE44A2" w:rsidRDefault="00EA0A79" w:rsidP="000544B2">
      <w:pPr>
        <w:ind w:firstLine="708"/>
      </w:pPr>
      <w:r>
        <w:t xml:space="preserve">Malha tridimensional cubica com </w:t>
      </w:r>
      <w:r w:rsidR="00F45877">
        <w:t>lados de comprimento L = 1</w:t>
      </w:r>
      <w:r w:rsidR="00D13070">
        <w:t xml:space="preserve"> (m)</w:t>
      </w:r>
    </w:p>
    <w:p w14:paraId="4E279D47" w14:textId="77777777" w:rsidR="00055B71" w:rsidRDefault="00055B71" w:rsidP="000544B2">
      <w:pPr>
        <w:ind w:firstLine="708"/>
      </w:pPr>
    </w:p>
    <w:p w14:paraId="3D993F78" w14:textId="0CA40AE6" w:rsidR="00D13070" w:rsidRPr="00055B71" w:rsidRDefault="00D13070" w:rsidP="00055B71">
      <w:pPr>
        <w:pStyle w:val="PargrafodaLista"/>
        <w:numPr>
          <w:ilvl w:val="0"/>
          <w:numId w:val="3"/>
        </w:numPr>
        <w:rPr>
          <w:b/>
          <w:bCs/>
        </w:rPr>
      </w:pPr>
      <w:r w:rsidRPr="00055B71">
        <w:rPr>
          <w:b/>
          <w:bCs/>
        </w:rPr>
        <w:t>Incógnitas e sua localização na malha:</w:t>
      </w:r>
    </w:p>
    <w:p w14:paraId="7A1F594F" w14:textId="5F8A57A5" w:rsidR="00D13070" w:rsidRDefault="004C796B" w:rsidP="000544B2">
      <w:pPr>
        <w:ind w:firstLine="708"/>
        <w:rPr>
          <w:rFonts w:eastAsiaTheme="minorEastAsia"/>
        </w:rPr>
      </w:pPr>
      <w:r>
        <w:t>A incógnita a calcular</w:t>
      </w:r>
      <w:r w:rsidR="006F208F">
        <w:t xml:space="preserve"> é a </w:t>
      </w:r>
      <w:r w:rsidR="006F208F" w:rsidRPr="006F208F">
        <w:rPr>
          <w:b/>
          <w:bCs/>
        </w:rPr>
        <w:t>temperatura</w:t>
      </w:r>
      <w:r>
        <w:t xml:space="preserve"> </w:t>
      </w:r>
      <w:r w:rsidR="00214534">
        <w:t xml:space="preserve">num ponto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(x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="006F208F">
        <w:rPr>
          <w:rFonts w:eastAsiaTheme="minorEastAsia"/>
        </w:rPr>
        <w:t xml:space="preserve"> </w:t>
      </w:r>
      <w:r w:rsidR="000544B2">
        <w:rPr>
          <w:rFonts w:eastAsiaTheme="minorEastAsia"/>
        </w:rPr>
        <w:t>com i=</w:t>
      </w:r>
      <w:proofErr w:type="gramStart"/>
      <w:r w:rsidR="000544B2">
        <w:rPr>
          <w:rFonts w:eastAsiaTheme="minorEastAsia"/>
        </w:rPr>
        <w:t>0,1,…</w:t>
      </w:r>
      <w:proofErr w:type="gramEnd"/>
      <w:r w:rsidR="000544B2">
        <w:rPr>
          <w:rFonts w:eastAsiaTheme="minorEastAsia"/>
        </w:rPr>
        <w:t>,</w:t>
      </w:r>
      <w:proofErr w:type="gramStart"/>
      <w:r w:rsidR="000544B2">
        <w:rPr>
          <w:rFonts w:eastAsiaTheme="minorEastAsia"/>
        </w:rPr>
        <w:t>N ,</w:t>
      </w:r>
      <w:proofErr w:type="gramEnd"/>
      <w:r w:rsidR="000544B2">
        <w:rPr>
          <w:rFonts w:eastAsiaTheme="minorEastAsia"/>
        </w:rPr>
        <w:t xml:space="preserve"> ou seja, a temperatura </w:t>
      </w:r>
      <w:r w:rsidR="000544B2" w:rsidRPr="004B3E19">
        <w:rPr>
          <w:rFonts w:eastAsiaTheme="minorEastAsia"/>
          <w:b/>
          <w:bCs/>
        </w:rPr>
        <w:t>em cada nó</w:t>
      </w:r>
      <w:r w:rsidR="000544B2">
        <w:rPr>
          <w:rFonts w:eastAsiaTheme="minorEastAsia"/>
        </w:rPr>
        <w:t xml:space="preserve"> da malha definida.</w:t>
      </w:r>
    </w:p>
    <w:p w14:paraId="26AD29E3" w14:textId="77777777" w:rsidR="00055B71" w:rsidRDefault="00055B71" w:rsidP="000544B2">
      <w:pPr>
        <w:ind w:firstLine="708"/>
        <w:rPr>
          <w:rFonts w:eastAsiaTheme="minorEastAsia"/>
        </w:rPr>
      </w:pPr>
    </w:p>
    <w:p w14:paraId="76C87719" w14:textId="7FC36C7E" w:rsidR="00C630A9" w:rsidRPr="00055B71" w:rsidRDefault="00C630A9" w:rsidP="00055B71">
      <w:pPr>
        <w:pStyle w:val="PargrafodaLista"/>
        <w:numPr>
          <w:ilvl w:val="0"/>
          <w:numId w:val="4"/>
        </w:numPr>
        <w:rPr>
          <w:b/>
          <w:bCs/>
        </w:rPr>
      </w:pPr>
      <w:r w:rsidRPr="00055B71">
        <w:rPr>
          <w:b/>
          <w:bCs/>
        </w:rPr>
        <w:t xml:space="preserve">Equações ou termos a </w:t>
      </w:r>
      <w:proofErr w:type="spellStart"/>
      <w:r w:rsidR="00D67D7C" w:rsidRPr="00055B71">
        <w:rPr>
          <w:b/>
          <w:bCs/>
        </w:rPr>
        <w:t>discretizar</w:t>
      </w:r>
      <w:proofErr w:type="spellEnd"/>
      <w:r w:rsidRPr="00055B71">
        <w:rPr>
          <w:b/>
          <w:bCs/>
        </w:rPr>
        <w:t>:</w:t>
      </w:r>
    </w:p>
    <w:p w14:paraId="68E17491" w14:textId="61EFEFF4" w:rsidR="00C630A9" w:rsidRDefault="00C630A9" w:rsidP="00C630A9">
      <w:r w:rsidRPr="00AF2CE2">
        <w:tab/>
      </w:r>
      <w:r w:rsidR="00FF2879" w:rsidRPr="00AF2CE2">
        <w:t>Equação</w:t>
      </w:r>
      <w:r w:rsidR="00AF2CE2" w:rsidRPr="00AF2CE2">
        <w:t xml:space="preserve"> de difusão de calor. </w:t>
      </w:r>
    </w:p>
    <w:p w14:paraId="2C95DE7E" w14:textId="79125D32" w:rsidR="00FF2879" w:rsidRPr="00AF2CE2" w:rsidRDefault="00FF2879" w:rsidP="00C630A9">
      <m:oMathPara>
        <m:oMath>
          <m:r>
            <w:rPr>
              <w:rFonts w:ascii="Cambria Math" w:hAnsi="Cambria Math"/>
            </w:rPr>
            <m:t>cρ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</m:t>
          </m:r>
        </m:oMath>
      </m:oMathPara>
    </w:p>
    <w:p w14:paraId="7C9B187F" w14:textId="4307B03A" w:rsidR="00AF2CE2" w:rsidRDefault="00AF2CE2" w:rsidP="00C630A9">
      <w:pPr>
        <w:rPr>
          <w:rFonts w:eastAsiaTheme="minorEastAsia"/>
        </w:rPr>
      </w:pPr>
      <w:r>
        <w:rPr>
          <w:b/>
          <w:bCs/>
        </w:rPr>
        <w:tab/>
      </w:r>
      <w:r w:rsidR="00C01CBA" w:rsidRPr="00F57FE0">
        <w:t xml:space="preserve">Considerando </w:t>
      </w:r>
      <w:r w:rsidR="00F57FE0" w:rsidRPr="00F57FE0">
        <w:t xml:space="preserve">a densidade </w:t>
      </w:r>
      <m:oMath>
        <m:r>
          <w:rPr>
            <w:rFonts w:ascii="Cambria Math" w:hAnsi="Cambria Math"/>
          </w:rPr>
          <m:t>(ρ)</m:t>
        </m:r>
      </m:oMath>
      <w:r w:rsidR="00F57FE0">
        <w:rPr>
          <w:rFonts w:eastAsiaTheme="minorEastAsia"/>
        </w:rPr>
        <w:t xml:space="preserve"> </w:t>
      </w:r>
      <w:r w:rsidR="001945F7">
        <w:rPr>
          <w:rFonts w:eastAsiaTheme="minorEastAsia"/>
        </w:rPr>
        <w:t xml:space="preserve">, a capacidade calorifica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c)</m:t>
        </m:r>
      </m:oMath>
      <w:r w:rsidR="00217549">
        <w:rPr>
          <w:rFonts w:eastAsiaTheme="minorEastAsia"/>
        </w:rPr>
        <w:t xml:space="preserve"> e a constante de difusão </w:t>
      </w:r>
      <m:oMath>
        <m:r>
          <w:rPr>
            <w:rFonts w:ascii="Cambria Math" w:hAnsi="Cambria Math"/>
          </w:rPr>
          <m:t>(k)</m:t>
        </m:r>
      </m:oMath>
      <w:r w:rsidR="00217549">
        <w:rPr>
          <w:rFonts w:eastAsiaTheme="minorEastAsia"/>
        </w:rPr>
        <w:t xml:space="preserve"> constantes</w:t>
      </w:r>
      <w:r w:rsidR="00B8304D">
        <w:rPr>
          <w:rFonts w:eastAsiaTheme="minorEastAsia"/>
        </w:rPr>
        <w:t xml:space="preserve"> numa primeira abordagem ao problema.</w:t>
      </w:r>
    </w:p>
    <w:p w14:paraId="3792AD4D" w14:textId="220AE255" w:rsidR="004775B7" w:rsidRDefault="004775B7" w:rsidP="00C630A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 xml:space="preserve">Usando </w:t>
      </w:r>
      <w:r w:rsidR="002B3824">
        <w:rPr>
          <w:rFonts w:eastAsiaTheme="minorEastAsia"/>
        </w:rPr>
        <w:t xml:space="preserve">um método explicito com </w:t>
      </w:r>
      <w:r w:rsidR="00966EEB">
        <w:rPr>
          <w:rFonts w:eastAsiaTheme="minorEastAsia"/>
        </w:rPr>
        <w:t xml:space="preserve">diferenças finitas progressivas e </w:t>
      </w:r>
      <w:r w:rsidR="00A23CD6">
        <w:rPr>
          <w:rFonts w:eastAsiaTheme="minorEastAsia"/>
        </w:rPr>
        <w:t xml:space="preserve">segundas derivadas por diferenças finitas </w:t>
      </w:r>
      <w:r w:rsidR="007952BA">
        <w:rPr>
          <w:rFonts w:eastAsiaTheme="minorEastAsia"/>
        </w:rPr>
        <w:t>centradas,</w:t>
      </w:r>
      <w:r>
        <w:rPr>
          <w:rFonts w:eastAsiaTheme="minorEastAsia"/>
        </w:rPr>
        <w:t xml:space="preserve"> </w:t>
      </w:r>
      <w:r w:rsidR="00A23CD6">
        <w:rPr>
          <w:rFonts w:eastAsiaTheme="minorEastAsia"/>
        </w:rPr>
        <w:t>obtém-se</w:t>
      </w:r>
      <w:r>
        <w:rPr>
          <w:rFonts w:eastAsiaTheme="minorEastAsia"/>
        </w:rPr>
        <w:t xml:space="preserve"> uma </w:t>
      </w:r>
      <w:r w:rsidR="00062E1B">
        <w:rPr>
          <w:rFonts w:eastAsiaTheme="minorEastAsia"/>
        </w:rPr>
        <w:t xml:space="preserve">primeira </w:t>
      </w:r>
      <w:r w:rsidR="00A23CD6">
        <w:rPr>
          <w:rFonts w:eastAsiaTheme="minorEastAsia"/>
        </w:rPr>
        <w:t>discretização</w:t>
      </w:r>
      <w:r w:rsidR="00062E1B">
        <w:rPr>
          <w:rFonts w:eastAsiaTheme="minorEastAsia"/>
        </w:rPr>
        <w:t xml:space="preserve"> do problema</w:t>
      </w:r>
      <w:r w:rsidR="004558A0">
        <w:rPr>
          <w:rFonts w:eastAsiaTheme="minorEastAsia"/>
        </w:rPr>
        <w:t xml:space="preserve">: </w:t>
      </w:r>
    </w:p>
    <w:p w14:paraId="473E4013" w14:textId="3F69FC99" w:rsidR="004558A0" w:rsidRDefault="00EE4DE0" w:rsidP="00C630A9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ⅈ,j,k</m:t>
            </m:r>
          </m:sub>
          <m:sup>
            <m:r>
              <w:rPr>
                <w:rFonts w:ascii="Cambria Math" w:eastAsiaTheme="minorEastAsia" w:hAnsi="Cambria Math"/>
              </w:rPr>
              <m:t>n+1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ⅈ,j,k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cρ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ⅈ+1,j,k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-2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ⅈ-1,j,k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 xml:space="preserve">+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ⅈ,j+1,k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-2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ⅈ,j-1,k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 xml:space="preserve">+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ⅈ,j,k+1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-2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ⅈ,j,k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ⅈ,j,k-1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d>
      </m:oMath>
      <w:r w:rsidR="004558A0">
        <w:rPr>
          <w:rFonts w:eastAsiaTheme="minorEastAsia"/>
        </w:rPr>
        <w:tab/>
      </w:r>
      <w:r w:rsidR="005774C0">
        <w:rPr>
          <w:rFonts w:eastAsiaTheme="minorEastAsia"/>
        </w:rPr>
        <w:t xml:space="preserve"> </w:t>
      </w:r>
    </w:p>
    <w:p w14:paraId="1FAA8533" w14:textId="721854B9" w:rsidR="007952BA" w:rsidRDefault="007952BA" w:rsidP="00C630A9">
      <w:pPr>
        <w:rPr>
          <w:rFonts w:eastAsiaTheme="minorEastAsia"/>
        </w:rPr>
      </w:pPr>
      <w:r>
        <w:rPr>
          <w:rFonts w:eastAsiaTheme="minorEastAsia"/>
        </w:rPr>
        <w:t xml:space="preserve">Em que </w:t>
      </w:r>
      <m:oMath>
        <m:r>
          <m:rPr>
            <m:sty m:val="p"/>
          </m:rP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(x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 xml:space="preserve">≡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ⅈ,j,k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</w:t>
      </w:r>
      <w:r w:rsidR="00DD40B0">
        <w:rPr>
          <w:rFonts w:eastAsiaTheme="minorEastAsia"/>
        </w:rPr>
        <w:t xml:space="preserve"> , com </w:t>
      </w:r>
      <w:proofErr w:type="spellStart"/>
      <w:proofErr w:type="gramStart"/>
      <w:r w:rsidR="00DD40B0">
        <w:rPr>
          <w:rFonts w:eastAsiaTheme="minorEastAsia"/>
        </w:rPr>
        <w:t>i,j</w:t>
      </w:r>
      <w:proofErr w:type="gramEnd"/>
      <w:r w:rsidR="00DD40B0">
        <w:rPr>
          <w:rFonts w:eastAsiaTheme="minorEastAsia"/>
        </w:rPr>
        <w:t>,k</w:t>
      </w:r>
      <w:proofErr w:type="spellEnd"/>
      <w:r w:rsidR="00DD40B0">
        <w:rPr>
          <w:rFonts w:eastAsiaTheme="minorEastAsia"/>
        </w:rPr>
        <w:t xml:space="preserve"> a representar as três coordenadas espaciais </w:t>
      </w:r>
      <w:r w:rsidR="00866F1F">
        <w:rPr>
          <w:rFonts w:eastAsiaTheme="minorEastAsia"/>
        </w:rPr>
        <w:t xml:space="preserve">e </w:t>
      </w:r>
      <w:r w:rsidR="00E268C2">
        <w:rPr>
          <w:rFonts w:eastAsiaTheme="minorEastAsia"/>
        </w:rPr>
        <w:t>no</w:t>
      </w:r>
      <w:r w:rsidR="00DD40B0">
        <w:rPr>
          <w:rFonts w:eastAsiaTheme="minorEastAsia"/>
        </w:rPr>
        <w:t xml:space="preserve"> instante temporal.</w:t>
      </w:r>
    </w:p>
    <w:p w14:paraId="39C6961B" w14:textId="77777777" w:rsidR="00055B71" w:rsidRDefault="00055B71" w:rsidP="00C630A9">
      <w:pPr>
        <w:rPr>
          <w:rFonts w:eastAsiaTheme="minorEastAsia"/>
        </w:rPr>
      </w:pPr>
    </w:p>
    <w:p w14:paraId="3064EAD7" w14:textId="752DD744" w:rsidR="005774C0" w:rsidRPr="00055B71" w:rsidRDefault="00810826" w:rsidP="00055B71">
      <w:pPr>
        <w:pStyle w:val="PargrafodaLista"/>
        <w:numPr>
          <w:ilvl w:val="0"/>
          <w:numId w:val="4"/>
        </w:numPr>
        <w:rPr>
          <w:b/>
          <w:bCs/>
        </w:rPr>
      </w:pPr>
      <w:r w:rsidRPr="00055B71">
        <w:rPr>
          <w:b/>
          <w:bCs/>
        </w:rPr>
        <w:t>Stencils inicialmente selecionados</w:t>
      </w:r>
    </w:p>
    <w:p w14:paraId="7B6C3D34" w14:textId="5678FCD9" w:rsidR="001B59A9" w:rsidRDefault="001B59A9" w:rsidP="00C630A9">
      <w:pPr>
        <w:rPr>
          <w:rFonts w:eastAsiaTheme="minorEastAsia"/>
        </w:rPr>
      </w:pPr>
      <w:r>
        <w:t xml:space="preserve">Para calcular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ⅈ,j,k</m:t>
            </m:r>
          </m:sub>
          <m:sup>
            <m:r>
              <w:rPr>
                <w:rFonts w:ascii="Cambria Math" w:eastAsiaTheme="minorEastAsia" w:hAnsi="Cambria Math"/>
              </w:rPr>
              <m:t>n+1</m:t>
            </m:r>
          </m:sup>
        </m:sSubSup>
      </m:oMath>
      <w:r>
        <w:rPr>
          <w:rFonts w:eastAsiaTheme="minorEastAsia"/>
        </w:rPr>
        <w:t xml:space="preserve"> usa-se </w:t>
      </w:r>
      <w:r w:rsidR="004D4343">
        <w:rPr>
          <w:rFonts w:eastAsiaTheme="minorEastAsia"/>
        </w:rPr>
        <w:t xml:space="preserve">os pontos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i-1,j,k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;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i+1,j,k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i,j-1,k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;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i,j+1,k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i,j,k-1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;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i,j,k+1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i,j,k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;</m:t>
                </m:r>
              </m:e>
            </m:eqArr>
          </m:e>
        </m:d>
      </m:oMath>
      <w:r w:rsidR="00E268C2">
        <w:rPr>
          <w:rFonts w:eastAsiaTheme="minorEastAsia"/>
        </w:rPr>
        <w:t xml:space="preserve"> do instante temporal atual, n.</w:t>
      </w:r>
    </w:p>
    <w:p w14:paraId="56D97E80" w14:textId="77777777" w:rsidR="00055B71" w:rsidRDefault="00055B71" w:rsidP="00C630A9">
      <w:pPr>
        <w:rPr>
          <w:rFonts w:eastAsiaTheme="minorEastAsia"/>
        </w:rPr>
      </w:pPr>
    </w:p>
    <w:p w14:paraId="619F3200" w14:textId="5E8453C5" w:rsidR="00E268C2" w:rsidRPr="00055B71" w:rsidRDefault="00E268C2" w:rsidP="00055B71">
      <w:pPr>
        <w:pStyle w:val="PargrafodaLista"/>
        <w:numPr>
          <w:ilvl w:val="0"/>
          <w:numId w:val="6"/>
        </w:numPr>
        <w:rPr>
          <w:b/>
          <w:bCs/>
        </w:rPr>
      </w:pPr>
      <w:r w:rsidRPr="00055B71">
        <w:rPr>
          <w:b/>
          <w:bCs/>
        </w:rPr>
        <w:t>Tratamento previsto das condições de fronteira</w:t>
      </w:r>
    </w:p>
    <w:p w14:paraId="7A6B54B6" w14:textId="65AC4658" w:rsidR="000E4EED" w:rsidRDefault="001A0907" w:rsidP="00C630A9">
      <w:r>
        <w:t xml:space="preserve">Considera-se inicialmente, numa primeira versão, que a </w:t>
      </w:r>
      <w:r w:rsidR="00A33C78">
        <w:t xml:space="preserve">temperatura </w:t>
      </w:r>
      <w:r w:rsidR="00476495">
        <w:t>na</w:t>
      </w:r>
      <w:r w:rsidR="000E4EED">
        <w:t>s</w:t>
      </w:r>
      <w:r w:rsidR="00A33C78">
        <w:t xml:space="preserve"> fronteira</w:t>
      </w:r>
      <w:r w:rsidR="000E4EED">
        <w:t>s</w:t>
      </w:r>
      <w:r w:rsidR="00A33C78">
        <w:t xml:space="preserve"> </w:t>
      </w:r>
      <w:r w:rsidR="00584B6F">
        <w:t>se mantém</w:t>
      </w:r>
      <w:r w:rsidR="00A33C78">
        <w:t xml:space="preserve"> a uma temperatura </w:t>
      </w:r>
      <w:r w:rsidR="00D67D7C">
        <w:t>constante,</w:t>
      </w:r>
      <w:r w:rsidR="00A33C78">
        <w:t xml:space="preserve"> sem fluxos de calor</w:t>
      </w:r>
      <w:r w:rsidR="000E4EED">
        <w:t xml:space="preserve">. A propagação do calor é feita apenas no interior do </w:t>
      </w:r>
      <w:r w:rsidR="00584B6F">
        <w:t>domínio</w:t>
      </w:r>
      <w:r w:rsidR="000E4EED">
        <w:t>.</w:t>
      </w:r>
    </w:p>
    <w:p w14:paraId="7D5D3E43" w14:textId="77777777" w:rsidR="00055B71" w:rsidRDefault="00055B71" w:rsidP="00C630A9"/>
    <w:p w14:paraId="661D290D" w14:textId="77777777" w:rsidR="00055B71" w:rsidRDefault="00055B71" w:rsidP="00C630A9"/>
    <w:p w14:paraId="17E5FCB4" w14:textId="1E825E8A" w:rsidR="000E4EED" w:rsidRPr="00055B71" w:rsidRDefault="000E4EED" w:rsidP="00055B71">
      <w:pPr>
        <w:pStyle w:val="PargrafodaLista"/>
        <w:numPr>
          <w:ilvl w:val="0"/>
          <w:numId w:val="6"/>
        </w:numPr>
        <w:rPr>
          <w:b/>
          <w:bCs/>
        </w:rPr>
      </w:pPr>
      <w:r w:rsidRPr="00055B71">
        <w:rPr>
          <w:b/>
          <w:bCs/>
        </w:rPr>
        <w:lastRenderedPageBreak/>
        <w:t>Estrutura computacional proposta</w:t>
      </w:r>
    </w:p>
    <w:p w14:paraId="42CAC20E" w14:textId="35F4C24E" w:rsidR="000E4EED" w:rsidRDefault="000E4EED" w:rsidP="00C630A9">
      <w:pPr>
        <w:rPr>
          <w:rFonts w:eastAsiaTheme="minorEastAsia"/>
          <w:iCs/>
        </w:rPr>
      </w:pPr>
      <w:r>
        <w:t xml:space="preserve">Usando a </w:t>
      </w:r>
      <w:r w:rsidR="00CC3A28">
        <w:t xml:space="preserve">equação </w:t>
      </w:r>
      <w:proofErr w:type="spellStart"/>
      <w:r w:rsidR="00D67D7C" w:rsidRPr="00D67D7C">
        <w:t>discretiza</w:t>
      </w:r>
      <w:r w:rsidR="00D67D7C">
        <w:t>da</w:t>
      </w:r>
      <w:proofErr w:type="spellEnd"/>
      <w:r w:rsidR="00CC3A28">
        <w:t xml:space="preserve">, transformar em notação matricial </w:t>
      </w:r>
      <m:oMath>
        <m:r>
          <m:rPr>
            <m:sty m:val="b"/>
          </m:rPr>
          <w:rPr>
            <w:rFonts w:ascii="Cambria Math" w:hAnsi="Cambria Math"/>
          </w:rPr>
          <m:t>Ax=b</m:t>
        </m:r>
      </m:oMath>
      <w:r w:rsidR="00584B6F">
        <w:rPr>
          <w:rFonts w:eastAsiaTheme="minorEastAsia"/>
          <w:b/>
          <w:bCs/>
          <w:iCs/>
        </w:rPr>
        <w:t xml:space="preserve">  </w:t>
      </w:r>
      <w:r w:rsidR="00584B6F">
        <w:rPr>
          <w:rFonts w:eastAsiaTheme="minorEastAsia"/>
          <w:iCs/>
        </w:rPr>
        <w:t xml:space="preserve">( e por eficiência computacional proceder </w:t>
      </w:r>
      <w:proofErr w:type="gramStart"/>
      <w:r w:rsidR="00584B6F">
        <w:rPr>
          <w:rFonts w:eastAsiaTheme="minorEastAsia"/>
          <w:iCs/>
        </w:rPr>
        <w:t>a</w:t>
      </w:r>
      <w:proofErr w:type="gramEnd"/>
      <w:r w:rsidR="00584B6F">
        <w:rPr>
          <w:rFonts w:eastAsiaTheme="minorEastAsia"/>
          <w:iCs/>
        </w:rPr>
        <w:t xml:space="preserve"> decomposição LU da matriz A)</w:t>
      </w:r>
    </w:p>
    <w:p w14:paraId="6E30E4C2" w14:textId="77777777" w:rsidR="00055B71" w:rsidRDefault="00055B71" w:rsidP="00055B71"/>
    <w:p w14:paraId="6C0FA9CA" w14:textId="77777777" w:rsidR="00055B71" w:rsidRDefault="00055B71" w:rsidP="00055B71"/>
    <w:p w14:paraId="6165DDF5" w14:textId="64C4C6E8" w:rsidR="00055B71" w:rsidRDefault="00055B71" w:rsidP="00055B71">
      <w:r w:rsidRPr="00CC2914">
        <w:t xml:space="preserve">• primeiro teste de verificação; </w:t>
      </w:r>
    </w:p>
    <w:p w14:paraId="1C00E9F4" w14:textId="77777777" w:rsidR="00055B71" w:rsidRDefault="00055B71" w:rsidP="00055B71">
      <w:r w:rsidRPr="00CC2914">
        <w:t>• dúvidas e decisões ainda em aberto.</w:t>
      </w:r>
    </w:p>
    <w:p w14:paraId="0531C52C" w14:textId="77777777" w:rsidR="00055B71" w:rsidRPr="00584B6F" w:rsidRDefault="00055B71" w:rsidP="00C630A9"/>
    <w:sectPr w:rsidR="00055B71" w:rsidRPr="00584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211"/>
    <w:multiLevelType w:val="hybridMultilevel"/>
    <w:tmpl w:val="6FC2BF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440F"/>
    <w:multiLevelType w:val="hybridMultilevel"/>
    <w:tmpl w:val="7B3289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C5BF6"/>
    <w:multiLevelType w:val="hybridMultilevel"/>
    <w:tmpl w:val="492CAF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531BE"/>
    <w:multiLevelType w:val="hybridMultilevel"/>
    <w:tmpl w:val="1CF063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A437E"/>
    <w:multiLevelType w:val="hybridMultilevel"/>
    <w:tmpl w:val="71BA6A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E63FA"/>
    <w:multiLevelType w:val="hybridMultilevel"/>
    <w:tmpl w:val="43300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393061">
    <w:abstractNumId w:val="3"/>
  </w:num>
  <w:num w:numId="2" w16cid:durableId="2137407526">
    <w:abstractNumId w:val="0"/>
  </w:num>
  <w:num w:numId="3" w16cid:durableId="32775721">
    <w:abstractNumId w:val="4"/>
  </w:num>
  <w:num w:numId="4" w16cid:durableId="725227614">
    <w:abstractNumId w:val="1"/>
  </w:num>
  <w:num w:numId="5" w16cid:durableId="64450341">
    <w:abstractNumId w:val="2"/>
  </w:num>
  <w:num w:numId="6" w16cid:durableId="1273828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14"/>
    <w:rsid w:val="000544B2"/>
    <w:rsid w:val="00055B71"/>
    <w:rsid w:val="00062E1B"/>
    <w:rsid w:val="000E4EED"/>
    <w:rsid w:val="001945F7"/>
    <w:rsid w:val="001A0907"/>
    <w:rsid w:val="001B59A9"/>
    <w:rsid w:val="00214534"/>
    <w:rsid w:val="00217549"/>
    <w:rsid w:val="002471C6"/>
    <w:rsid w:val="002A648E"/>
    <w:rsid w:val="002B3824"/>
    <w:rsid w:val="004558A0"/>
    <w:rsid w:val="00476495"/>
    <w:rsid w:val="004775B7"/>
    <w:rsid w:val="004A6E3B"/>
    <w:rsid w:val="004B3E19"/>
    <w:rsid w:val="004C796B"/>
    <w:rsid w:val="004D4343"/>
    <w:rsid w:val="00561BA8"/>
    <w:rsid w:val="005774C0"/>
    <w:rsid w:val="00584B6F"/>
    <w:rsid w:val="00627FE9"/>
    <w:rsid w:val="00646903"/>
    <w:rsid w:val="006F208F"/>
    <w:rsid w:val="007852A6"/>
    <w:rsid w:val="007952BA"/>
    <w:rsid w:val="00810826"/>
    <w:rsid w:val="00866F1F"/>
    <w:rsid w:val="008A7A4D"/>
    <w:rsid w:val="008C715F"/>
    <w:rsid w:val="008D726E"/>
    <w:rsid w:val="009342D2"/>
    <w:rsid w:val="00966EEB"/>
    <w:rsid w:val="00A23CD6"/>
    <w:rsid w:val="00A33C78"/>
    <w:rsid w:val="00AF2CE2"/>
    <w:rsid w:val="00B73D4B"/>
    <w:rsid w:val="00B8304D"/>
    <w:rsid w:val="00C01238"/>
    <w:rsid w:val="00C01CBA"/>
    <w:rsid w:val="00C07DE1"/>
    <w:rsid w:val="00C630A9"/>
    <w:rsid w:val="00CC2914"/>
    <w:rsid w:val="00CC3A28"/>
    <w:rsid w:val="00D13070"/>
    <w:rsid w:val="00D25A41"/>
    <w:rsid w:val="00D637D2"/>
    <w:rsid w:val="00D67D7C"/>
    <w:rsid w:val="00DC0A90"/>
    <w:rsid w:val="00DD40B0"/>
    <w:rsid w:val="00DE44A2"/>
    <w:rsid w:val="00E268C2"/>
    <w:rsid w:val="00EA0A79"/>
    <w:rsid w:val="00F45877"/>
    <w:rsid w:val="00F57FE0"/>
    <w:rsid w:val="00FA37E7"/>
    <w:rsid w:val="00FA78EF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DE68"/>
  <w15:chartTrackingRefBased/>
  <w15:docId w15:val="{AC4EF5F4-42B2-4D59-BAB2-FD693BD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C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C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C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C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C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C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C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C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C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C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C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C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C2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C291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C2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C291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C2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C2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C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C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C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C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C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C29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291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C29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C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C291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C2914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2145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284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Anunciação</dc:creator>
  <cp:keywords/>
  <dc:description/>
  <cp:lastModifiedBy>João Anunciação</cp:lastModifiedBy>
  <cp:revision>53</cp:revision>
  <dcterms:created xsi:type="dcterms:W3CDTF">2026-10-14T17:36:00Z</dcterms:created>
  <dcterms:modified xsi:type="dcterms:W3CDTF">2026-10-14T21:51:00Z</dcterms:modified>
</cp:coreProperties>
</file>