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do75fl0mo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Documentação Técnica: Próxima Sessão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Próxima Sessão</w:t>
      </w:r>
      <w:r w:rsidDel="00000000" w:rsidR="00000000" w:rsidRPr="00000000">
        <w:rPr>
          <w:rtl w:val="0"/>
        </w:rPr>
        <w:t xml:space="preserve"> é uma aplicação web voltada para a descoberta e organização de filmes e séries. O projeto foi desenvolvido com foco na simplicidade da arquitetura, dispensando o uso de bibliotecas complexas para gerenciamento de estado global ou requisições HTTP, baseando-se em recursos nativos do navegador sempre que possível.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hn3xqrqtjh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Tecnologias e Ferramentas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Core:</w:t>
      </w:r>
      <w:r w:rsidDel="00000000" w:rsidR="00000000" w:rsidRPr="00000000">
        <w:rPr>
          <w:rtl w:val="0"/>
        </w:rPr>
        <w:t xml:space="preserve"> React, Vite, JavaScript, CSS tradicional (puro).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Roteamento: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react-router-dom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Ícones: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lucide-react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Integração HTTP: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</w:t>
      </w:r>
      <w:r w:rsidDel="00000000" w:rsidR="00000000" w:rsidRPr="00000000">
        <w:rPr>
          <w:rtl w:val="0"/>
        </w:rPr>
        <w:t xml:space="preserve"> nativo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AbortController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Armazenamento: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 nativo.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que NÃO foi utilizado:</w:t>
      </w:r>
      <w:r w:rsidDel="00000000" w:rsidR="00000000" w:rsidRPr="00000000">
        <w:rPr>
          <w:rtl w:val="0"/>
        </w:rPr>
        <w:t xml:space="preserve"> Context API, Redux, Axios, bancos de dados, autenticação ou frameworks CSS (como Tailwind ou Bootstrap).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Nota: Dependências de produção limitam-se ao React, React DOM, React Router e Lucide. Vite e ESLint operam apenas em ambiente de desenvolvimento.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aqsr11ufe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Arquitetura e Estrutura de Pastas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base do código está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, dividida de forma a evitar abstrações desnecessárias: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</w:t>
      </w:r>
      <w:r w:rsidDel="00000000" w:rsidR="00000000" w:rsidRPr="00000000">
        <w:rPr>
          <w:rtl w:val="0"/>
        </w:rPr>
        <w:t xml:space="preserve">: Componentes visuais isolados (Header, Footer, Poster, MovieCard, MovieGrid, SearchBar, Feedback, PopularSection).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src/pages/</w:t>
      </w:r>
      <w:r w:rsidDel="00000000" w:rsidR="00000000" w:rsidRPr="00000000">
        <w:rPr>
          <w:rtl w:val="0"/>
        </w:rPr>
        <w:t xml:space="preserve">: Componentes de nível de rota (Home, Search, Details, MyList).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src/layouts/</w:t>
      </w:r>
      <w:r w:rsidDel="00000000" w:rsidR="00000000" w:rsidRPr="00000000">
        <w:rPr>
          <w:rtl w:val="0"/>
        </w:rPr>
        <w:t xml:space="preserve">: Estruturas de página, especificamente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MainLayout.jsx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</w:t>
      </w:r>
      <w:r w:rsidDel="00000000" w:rsidR="00000000" w:rsidRPr="00000000">
        <w:rPr>
          <w:rtl w:val="0"/>
        </w:rPr>
        <w:t xml:space="preserve">: Lógica externa aos componentes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api.js</w:t>
      </w:r>
      <w:r w:rsidDel="00000000" w:rsidR="00000000" w:rsidRPr="00000000">
        <w:rPr>
          <w:rtl w:val="0"/>
        </w:rPr>
        <w:t xml:space="preserve"> para comunicação com a TMDB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storage.js</w:t>
      </w:r>
      <w:r w:rsidDel="00000000" w:rsidR="00000000" w:rsidRPr="00000000">
        <w:rPr>
          <w:rtl w:val="0"/>
        </w:rPr>
        <w:t xml:space="preserve"> para lidar com a lista local).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repositório ignora arquivos sensíveis (como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.env.local</w:t>
      </w:r>
      <w:r w:rsidDel="00000000" w:rsidR="00000000" w:rsidRPr="00000000">
        <w:rPr>
          <w:i w:val="1"/>
          <w:iCs w:val="1"/>
          <w:rtl w:val="0"/>
        </w:rPr>
        <w:t xml:space="preserve">), módulos instalados e a pasta de build. A pasta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template_ref</w:t>
      </w:r>
      <w:r w:rsidDel="00000000" w:rsidR="00000000" w:rsidRPr="00000000">
        <w:rPr>
          <w:i w:val="1"/>
          <w:iCs w:val="1"/>
          <w:rtl w:val="0"/>
        </w:rPr>
        <w:t xml:space="preserve"> contém material de referência e não é processada pela aplicação.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mpkflamy1u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Roteamento e Navegação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rotas são definidas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BrowserRouter</w:t>
      </w:r>
      <w:r w:rsidDel="00000000" w:rsidR="00000000" w:rsidRPr="00000000">
        <w:rPr>
          <w:rtl w:val="0"/>
        </w:rPr>
        <w:t xml:space="preserve"> (em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main.jsx</w:t>
      </w:r>
      <w:r w:rsidDel="00000000" w:rsidR="00000000" w:rsidRPr="00000000">
        <w:rPr>
          <w:rtl w:val="0"/>
        </w:rPr>
        <w:t xml:space="preserve">) e gerenciadas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</w:t>
      </w:r>
      <w:r w:rsidDel="00000000" w:rsidR="00000000" w:rsidRPr="00000000">
        <w:rPr>
          <w:rtl w:val="0"/>
        </w:rPr>
        <w:t xml:space="preserve"> (em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App.jsx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Home</w:t>
      </w:r>
      <w:r w:rsidDel="00000000" w:rsidR="00000000" w:rsidRPr="00000000">
        <w:rPr>
          <w:rtl w:val="0"/>
        </w:rPr>
        <w:t xml:space="preserve"> - Exibe as listas de filmes e séries populares.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/buscar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Busca</w:t>
      </w:r>
      <w:r w:rsidDel="00000000" w:rsidR="00000000" w:rsidRPr="00000000">
        <w:rPr>
          <w:rtl w:val="0"/>
        </w:rPr>
        <w:t xml:space="preserve"> - Interface de pesquisa por título.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/detalhes/:type/:id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Detalhes</w:t>
      </w:r>
      <w:r w:rsidDel="00000000" w:rsidR="00000000" w:rsidRPr="00000000">
        <w:rPr>
          <w:rtl w:val="0"/>
        </w:rPr>
        <w:t xml:space="preserve"> - Informações completas de um título. O parâmetro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aceita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tv</w:t>
      </w:r>
      <w:r w:rsidDel="00000000" w:rsidR="00000000" w:rsidRPr="00000000">
        <w:rPr>
          <w:rtl w:val="0"/>
        </w:rPr>
        <w:t xml:space="preserve">, 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deve ser numérico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/detalhes/movie/550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/minha-lista</w:t>
      </w:r>
      <w:r w:rsidDel="00000000" w:rsidR="00000000" w:rsidRPr="00000000">
        <w:rPr>
          <w:rtl w:val="0"/>
        </w:rPr>
        <w:t xml:space="preserve"> : </w:t>
      </w:r>
      <w:r w:rsidDel="00000000" w:rsidR="00000000" w:rsidRPr="00000000">
        <w:rPr>
          <w:b w:val="1"/>
          <w:bCs w:val="1"/>
          <w:rtl w:val="0"/>
        </w:rPr>
        <w:t xml:space="preserve">Minha Lista</w:t>
      </w:r>
      <w:r w:rsidDel="00000000" w:rsidR="00000000" w:rsidRPr="00000000">
        <w:rPr>
          <w:rtl w:val="0"/>
        </w:rPr>
        <w:t xml:space="preserve"> - Títulos salvos pelo usuário.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Rota 404 (Fallback):</w:t>
      </w:r>
      <w:r w:rsidDel="00000000" w:rsidR="00000000" w:rsidRPr="00000000">
        <w:rPr>
          <w:rtl w:val="0"/>
        </w:rPr>
        <w:t xml:space="preserve"> Qualquer URL não mapeada mantém o layout principal e exibe o componente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 com um link para voltar ao início.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Comportamentos de Navegação: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MainLayout</w:t>
      </w:r>
      <w:r w:rsidDel="00000000" w:rsidR="00000000" w:rsidRPr="00000000">
        <w:rPr>
          <w:rtl w:val="0"/>
        </w:rPr>
        <w:t xml:space="preserve">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useLocation</w:t>
      </w:r>
      <w:r w:rsidDel="00000000" w:rsidR="00000000" w:rsidRPr="00000000">
        <w:rPr>
          <w:rtl w:val="0"/>
        </w:rPr>
        <w:t xml:space="preserve"> para interceptar mudanças de rota, forçando o scroll para o topo e movendo o foco para o conteúdo principal visando acessibilidade.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 página de detalhes, o componente interno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DetailsContent</w:t>
      </w:r>
      <w:r w:rsidDel="00000000" w:rsidR="00000000" w:rsidRPr="00000000">
        <w:rPr>
          <w:rtl w:val="0"/>
        </w:rPr>
        <w:t xml:space="preserve"> recebe uma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tl w:val="0"/>
        </w:rPr>
        <w:t xml:space="preserve"> atrelada à URL. Isso força a remontagem completa do componente ao navegar entre dois títulos diferentes, impedindo que dados do título anterior "pisquem" na tela durante o carregamento.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dcuo03hpww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Gerenciamento de Estado e Storage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estado global da aplicação (a lista de títulos salvos) fica centralizado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App.jsx</w:t>
      </w:r>
      <w:r w:rsidDel="00000000" w:rsidR="00000000" w:rsidRPr="00000000">
        <w:rPr>
          <w:rtl w:val="0"/>
        </w:rPr>
        <w:t xml:space="preserve">. Isso permite que qualquer página saiba se um título está salvo sem precisar de Context API.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do LocalStorage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proxima-sessao-lista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leitura inicial ocorre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JSON.parse</w:t>
      </w:r>
      <w:r w:rsidDel="00000000" w:rsidR="00000000" w:rsidRPr="00000000">
        <w:rPr>
          <w:rtl w:val="0"/>
        </w:rPr>
        <w:t xml:space="preserve">. Se os dados estiverem corrompidos, a aplicação trata o erro para não quebrar a tela, e a leitura é bloqueada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readBlocked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ocorre substituição silenciosa de dados que falharam na leitura inicial.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Quando o usuário adiciona ou remove um item, a alteração vai para uma fila pendente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pendingList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interface só reflete a mudança de forma definitiva após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storage.js</w:t>
      </w:r>
      <w:r w:rsidDel="00000000" w:rsidR="00000000" w:rsidRPr="00000000">
        <w:rPr>
          <w:rtl w:val="0"/>
        </w:rPr>
        <w:t xml:space="preserve"> confirmar a gravação no disco físico.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a gravação falhar (ex: armazenamento cheio), a lista anterior é mantida e uma mensagem de erro é exibida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página </w:t>
      </w:r>
      <w:r w:rsidDel="00000000" w:rsidR="00000000" w:rsidRPr="00000000">
        <w:rPr>
          <w:b w:val="1"/>
          <w:bCs w:val="1"/>
          <w:rtl w:val="0"/>
        </w:rPr>
        <w:t xml:space="preserve">MyList</w:t>
      </w:r>
      <w:r w:rsidDel="00000000" w:rsidR="00000000" w:rsidRPr="00000000">
        <w:rPr>
          <w:rtl w:val="0"/>
        </w:rPr>
        <w:t xml:space="preserve"> consome esse estado e a função de remoção. A página </w:t>
      </w:r>
      <w:r w:rsidDel="00000000" w:rsidR="00000000" w:rsidRPr="00000000">
        <w:rPr>
          <w:b w:val="1"/>
          <w:bCs w:val="1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 consome a lista para calcular dinamicamente se o título atual já está salvo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list.some(...)</w:t>
      </w:r>
      <w:r w:rsidDel="00000000" w:rsidR="00000000" w:rsidRPr="00000000">
        <w:rPr>
          <w:rtl w:val="0"/>
        </w:rPr>
        <w:t xml:space="preserve">, evitando duplicidade de estados.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ob7kl0u9k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Integração com a API (TMDB)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requisições ficam isoladas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api.js</w:t>
      </w:r>
      <w:r w:rsidDel="00000000" w:rsidR="00000000" w:rsidRPr="00000000">
        <w:rPr>
          <w:rtl w:val="0"/>
        </w:rPr>
        <w:t xml:space="preserve"> e apontam para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[https://api.themoviedb.org/3](https://api.themoviedb.org/3)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Chave de acesso:</w:t>
      </w:r>
      <w:r w:rsidDel="00000000" w:rsidR="00000000" w:rsidRPr="00000000">
        <w:rPr>
          <w:rtl w:val="0"/>
        </w:rPr>
        <w:t xml:space="preserve"> Lida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VITE_TMDB_API_KEY</w:t>
      </w:r>
      <w:r w:rsidDel="00000000" w:rsidR="00000000" w:rsidRPr="00000000">
        <w:rPr>
          <w:rtl w:val="0"/>
        </w:rPr>
        <w:t xml:space="preserve"> (configurada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). Como se trata de SPA, essa chave é pública no navegador.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Endpoints Utilizados: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/movie/popular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/tv/popular</w:t>
      </w:r>
      <w:r w:rsidDel="00000000" w:rsidR="00000000" w:rsidRPr="00000000">
        <w:rPr>
          <w:rtl w:val="0"/>
        </w:rPr>
        <w:t xml:space="preserve"> (Home)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/search/multi</w:t>
      </w:r>
      <w:r w:rsidDel="00000000" w:rsidR="00000000" w:rsidRPr="00000000">
        <w:rPr>
          <w:rtl w:val="0"/>
        </w:rPr>
        <w:t xml:space="preserve"> (Busca filtrada apenas para filmes e séries, sem conteúdo adulto)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/movie/:id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/tv/:id</w:t>
      </w:r>
      <w:r w:rsidDel="00000000" w:rsidR="00000000" w:rsidRPr="00000000">
        <w:rPr>
          <w:rtl w:val="0"/>
        </w:rPr>
        <w:t xml:space="preserve"> (Detalhes)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Tratamento e Normalização:</w:t>
      </w:r>
      <w:r w:rsidDel="00000000" w:rsidR="00000000" w:rsidRPr="00000000">
        <w:rPr>
          <w:rtl w:val="0"/>
        </w:rPr>
        <w:t xml:space="preserve"> A API padroniza as respostas recebidas em um objeto único. Campos vazios ou faltantes não são inventados; recebem tratamentos padrão: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(Identificadores)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 (Filmes usam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séries usam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. Fallback: "Título indisponível").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poster</w:t>
      </w:r>
      <w:r w:rsidDel="00000000" w:rsidR="00000000" w:rsidRPr="00000000">
        <w:rPr>
          <w:rtl w:val="0"/>
        </w:rPr>
        <w:t xml:space="preserve"> (Nulo se ausente. Puxado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[https://image.tmdb.org/t/p/w500](https://image.tmdb.org/t/p/w500)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</w:r>
      <w:r w:rsidDel="00000000" w:rsidR="00000000" w:rsidRPr="00000000">
        <w:rPr>
          <w:rtl w:val="0"/>
        </w:rPr>
        <w:t xml:space="preserve"> (Extraído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release_date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first_air_date</w:t>
      </w:r>
      <w:r w:rsidDel="00000000" w:rsidR="00000000" w:rsidRPr="00000000">
        <w:rPr>
          <w:rtl w:val="0"/>
        </w:rPr>
        <w:t xml:space="preserve">. String vazia se ausente).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rating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voteCount</w:t>
      </w:r>
      <w:r w:rsidDel="00000000" w:rsidR="00000000" w:rsidRPr="00000000">
        <w:rPr>
          <w:rtl w:val="0"/>
        </w:rPr>
        <w:t xml:space="preserve"> (A nota só é exibida 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voteCount &gt; 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overview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genres</w:t>
      </w:r>
      <w:r w:rsidDel="00000000" w:rsidR="00000000" w:rsidRPr="00000000">
        <w:rPr>
          <w:rtl w:val="0"/>
        </w:rPr>
        <w:t xml:space="preserve"> (String ou array vazio se ausentes).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Prevenção de Race Conditions:</w:t>
      </w:r>
      <w:r w:rsidDel="00000000" w:rsidR="00000000" w:rsidRPr="00000000">
        <w:rPr>
          <w:rtl w:val="0"/>
        </w:rPr>
        <w:t xml:space="preserve"> Componentes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PopularSection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SearchResults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DetailsContent</w:t>
      </w:r>
      <w:r w:rsidDel="00000000" w:rsidR="00000000" w:rsidRPr="00000000">
        <w:rPr>
          <w:rtl w:val="0"/>
        </w:rPr>
        <w:t xml:space="preserve"> possuem efeitos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) para buscar os dados. Caso o usuário saia da tela antes da requisição terminar, o resultado é ignorado, evitando que promessas antigas sobrescrevam estados mais recentes. O tempo limite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setTimeout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AbortController</w:t>
      </w:r>
      <w:r w:rsidDel="00000000" w:rsidR="00000000" w:rsidRPr="00000000">
        <w:rPr>
          <w:rtl w:val="0"/>
        </w:rPr>
        <w:t xml:space="preserve">) é cravado em 15 segundos.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qzuqx7tst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Componentes Principais e Props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passagem de dados é estritamente via </w:t>
      </w:r>
      <w:r w:rsidDel="00000000" w:rsidR="00000000" w:rsidRPr="00000000">
        <w:rPr>
          <w:i w:val="1"/>
          <w:iCs w:val="1"/>
          <w:rtl w:val="0"/>
        </w:rPr>
        <w:t xml:space="preserve">props</w:t>
      </w:r>
      <w:r w:rsidDel="00000000" w:rsidR="00000000" w:rsidRPr="00000000">
        <w:rPr>
          <w:rtl w:val="0"/>
        </w:rPr>
        <w:t xml:space="preserve">. Funções de evento recebem o valor final (ex: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onAdd(movie)</w:t>
      </w:r>
      <w:r w:rsidDel="00000000" w:rsidR="00000000" w:rsidRPr="00000000">
        <w:rPr>
          <w:rtl w:val="0"/>
        </w:rPr>
        <w:t xml:space="preserve"> recebe o objeto inteiro,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onChange(texto)</w:t>
      </w:r>
      <w:r w:rsidDel="00000000" w:rsidR="00000000" w:rsidRPr="00000000">
        <w:rPr>
          <w:rtl w:val="0"/>
        </w:rPr>
        <w:t xml:space="preserve"> recebe a string do input).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Header / Footer:</w:t>
      </w:r>
      <w:r w:rsidDel="00000000" w:rsidR="00000000" w:rsidRPr="00000000">
        <w:rPr>
          <w:rtl w:val="0"/>
        </w:rPr>
        <w:t xml:space="preserve"> Interface estática. Footer inclui obrigatoriamente os créditos da TMDB.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Poster:</w:t>
      </w:r>
      <w:r w:rsidDel="00000000" w:rsidR="00000000" w:rsidRPr="00000000">
        <w:rPr>
          <w:rtl w:val="0"/>
        </w:rPr>
        <w:t xml:space="preserve"> Recebe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. Possui estado interno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failedPath</w:t>
      </w:r>
      <w:r w:rsidDel="00000000" w:rsidR="00000000" w:rsidRPr="00000000">
        <w:rPr>
          <w:rtl w:val="0"/>
        </w:rPr>
        <w:t xml:space="preserve">) que exibe um layout alternativo caso o link da imagem quebre.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MovieCard:</w:t>
      </w:r>
      <w:r w:rsidDel="00000000" w:rsidR="00000000" w:rsidRPr="00000000">
        <w:rPr>
          <w:rtl w:val="0"/>
        </w:rPr>
        <w:t xml:space="preserve"> Recebe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</w:t>
      </w:r>
      <w:r w:rsidDel="00000000" w:rsidR="00000000" w:rsidRPr="00000000">
        <w:rPr>
          <w:rtl w:val="0"/>
        </w:rPr>
        <w:t xml:space="preserve"> e opcionalmente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onRemove</w:t>
      </w:r>
      <w:r w:rsidDel="00000000" w:rsidR="00000000" w:rsidRPr="00000000">
        <w:rPr>
          <w:rtl w:val="0"/>
        </w:rPr>
        <w:t xml:space="preserve">. Monta o link para a página de detalhes unindo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MovieGrid:</w:t>
      </w:r>
      <w:r w:rsidDel="00000000" w:rsidR="00000000" w:rsidRPr="00000000">
        <w:rPr>
          <w:rtl w:val="0"/>
        </w:rPr>
        <w:t xml:space="preserve"> Faz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map()</w:t>
      </w:r>
      <w:r w:rsidDel="00000000" w:rsidR="00000000" w:rsidRPr="00000000">
        <w:rPr>
          <w:rtl w:val="0"/>
        </w:rPr>
        <w:t xml:space="preserve"> da lista e renderiza 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MovieCard</w:t>
      </w:r>
      <w:r w:rsidDel="00000000" w:rsidR="00000000" w:rsidRPr="00000000">
        <w:rPr>
          <w:rtl w:val="0"/>
        </w:rPr>
        <w:t xml:space="preserve">s.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SearchBar:</w:t>
      </w:r>
      <w:r w:rsidDel="00000000" w:rsidR="00000000" w:rsidRPr="00000000">
        <w:rPr>
          <w:rtl w:val="0"/>
        </w:rPr>
        <w:t xml:space="preserve"> Componente controlado recebendo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onSubmit</w:t>
      </w:r>
      <w:r w:rsidDel="00000000" w:rsidR="00000000" w:rsidRPr="00000000">
        <w:rPr>
          <w:rtl w:val="0"/>
        </w:rPr>
        <w:t xml:space="preserve">. A busca só é acionada no envio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  <w:r w:rsidDel="00000000" w:rsidR="00000000" w:rsidRPr="00000000">
        <w:rPr>
          <w:rtl w:val="0"/>
        </w:rPr>
        <w:t xml:space="preserve">), não a cada digitação.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PopularSection:</w:t>
      </w:r>
      <w:r w:rsidDel="00000000" w:rsidR="00000000" w:rsidRPr="00000000">
        <w:rPr>
          <w:rtl w:val="0"/>
        </w:rPr>
        <w:t xml:space="preserve"> Gerencia seus próprios estados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loading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, garantindo que o carregamento de Filmes e Séries na Home ocorram de forma independente e paralela.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Renderizador genérico de estados visuais (carregando, erro, não encontrado, lista vazia). Recebe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children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shn3fkiz54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Interface e Responsividade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visual dispensa bibliotecas CSS, utilizando uma folha de estilos baseada em variáveis e Media Queries.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Identidade Visual:</w:t>
      </w:r>
      <w:r w:rsidDel="00000000" w:rsidR="00000000" w:rsidRPr="00000000">
        <w:rPr>
          <w:rtl w:val="0"/>
        </w:rPr>
        <w:t xml:space="preserve"> Fundo escuro (grafite), fonte nativa do sistema (sans-serif) para melhor performance, texto claro para contraste e elementos de ação/destaque em verde-lima.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CSS Grid gerencia o posicionamento e alinhamento dos cards de filmes. Flexbox é utilizado na barra de navegação e em agrupamentos menores de botões/ícones.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Breakpoints (Media Queries):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1100px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760px</w:t>
      </w:r>
      <w:r w:rsidDel="00000000" w:rsidR="00000000" w:rsidRPr="00000000">
        <w:rPr>
          <w:rtl w:val="0"/>
        </w:rPr>
        <w:t xml:space="preserve">: Redução do número de colunas nos grids.</w:t>
      </w:r>
    </w:p>
    <w:p w:rsidR="00000000" w:rsidDel="00000000" w:rsidP="00000000" w:rsidRDefault="00000000" w:rsidRPr="00000000" w14:paraId="0000004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480px</w:t>
      </w:r>
      <w:r w:rsidDel="00000000" w:rsidR="00000000" w:rsidRPr="00000000">
        <w:rPr>
          <w:rtl w:val="0"/>
        </w:rPr>
        <w:t xml:space="preserve">: Ajuste severo para mobile (formulários, espaçamentos internos e reorganização da tela de detalhes).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Suporte mínimo planejado: Telas a partir de 320px.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g1qsxe1kn3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Matriz de Requisitos (RF)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RF01 (Listagem de Populares):</w:t>
      </w:r>
      <w:r w:rsidDel="00000000" w:rsidR="00000000" w:rsidRPr="00000000">
        <w:rPr>
          <w:rtl w:val="0"/>
        </w:rPr>
        <w:t xml:space="preserve"> Atendido pelos componentes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PopularSection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RF02 (Busca de Títulos):</w:t>
      </w:r>
      <w:r w:rsidDel="00000000" w:rsidR="00000000" w:rsidRPr="00000000">
        <w:rPr>
          <w:rtl w:val="0"/>
        </w:rPr>
        <w:t xml:space="preserve"> Atendido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SearchBar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RF03 (Exibição de Detalhes):</w:t>
      </w:r>
      <w:r w:rsidDel="00000000" w:rsidR="00000000" w:rsidRPr="00000000">
        <w:rPr>
          <w:rtl w:val="0"/>
        </w:rPr>
        <w:t xml:space="preserve"> Atendido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Poster</w:t>
      </w:r>
      <w:r w:rsidDel="00000000" w:rsidR="00000000" w:rsidRPr="00000000">
        <w:rPr>
          <w:rtl w:val="0"/>
        </w:rPr>
        <w:t xml:space="preserve"> e tratamento de erros 404 da API.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RF04 (Adicionar à Lista):</w:t>
      </w:r>
      <w:r w:rsidDel="00000000" w:rsidR="00000000" w:rsidRPr="00000000">
        <w:rPr>
          <w:rtl w:val="0"/>
        </w:rPr>
        <w:t xml:space="preserve"> Fluxo capturado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, gerenciado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</w:t>
      </w:r>
      <w:r w:rsidDel="00000000" w:rsidR="00000000" w:rsidRPr="00000000">
        <w:rPr>
          <w:rtl w:val="0"/>
        </w:rPr>
        <w:t xml:space="preserve"> e persistido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RF05 (Remover da Lista):</w:t>
      </w:r>
      <w:r w:rsidDel="00000000" w:rsidR="00000000" w:rsidRPr="00000000">
        <w:rPr>
          <w:rtl w:val="0"/>
        </w:rPr>
        <w:t xml:space="preserve"> Fluxo disparado a partir da rota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MyList</w:t>
      </w:r>
      <w:r w:rsidDel="00000000" w:rsidR="00000000" w:rsidRPr="00000000">
        <w:rPr>
          <w:rtl w:val="0"/>
        </w:rPr>
        <w:t xml:space="preserve">, com espelho imediato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localStorage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RF06 (Navegação SPA):</w:t>
      </w:r>
      <w:r w:rsidDel="00000000" w:rsidR="00000000" w:rsidRPr="00000000">
        <w:rPr>
          <w:rtl w:val="0"/>
        </w:rPr>
        <w:t xml:space="preserve"> Atendido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MainLayout</w:t>
      </w:r>
      <w:r w:rsidDel="00000000" w:rsidR="00000000" w:rsidRPr="00000000">
        <w:rPr>
          <w:rtl w:val="0"/>
        </w:rPr>
        <w:t xml:space="preserve"> usando os recursos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react-router-dom</w:t>
      </w:r>
      <w:r w:rsidDel="00000000" w:rsidR="00000000" w:rsidRPr="00000000">
        <w:rPr>
          <w:rtl w:val="0"/>
        </w:rPr>
        <w:t xml:space="preserve"> sem recarregamento da página. Publicações futuras devem usar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vercel.json</w:t>
      </w:r>
      <w:r w:rsidDel="00000000" w:rsidR="00000000" w:rsidRPr="00000000">
        <w:rPr>
          <w:rtl w:val="0"/>
        </w:rPr>
        <w:t xml:space="preserve"> configurado para redirecionamento direto de rotas.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