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Requirements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[Explain the purpose of the document]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4"/>
        <w:bidi w:val="0"/>
        <w:rPr>
          <w:rFonts w:hint="default"/>
          <w:sz w:val="24"/>
          <w:szCs w:val="24"/>
          <w:lang w:val="pt-PT"/>
        </w:rPr>
      </w:pPr>
      <w:r>
        <w:rPr>
          <w:rFonts w:hint="default"/>
          <w:lang w:val="pt-PT"/>
        </w:rPr>
        <w:t>Functional Requirements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[Explain what FR are]</w:t>
      </w:r>
    </w:p>
    <w:p>
      <w:pPr>
        <w:rPr>
          <w:rFonts w:hint="default"/>
          <w:sz w:val="24"/>
          <w:szCs w:val="24"/>
          <w:lang w:val="pt-PT"/>
        </w:rPr>
      </w:pPr>
    </w:p>
    <w:p>
      <w:pPr>
        <w:pStyle w:val="4"/>
        <w:bidi w:val="0"/>
        <w:rPr>
          <w:rFonts w:hint="default"/>
          <w:sz w:val="24"/>
          <w:szCs w:val="24"/>
          <w:lang w:val="pt-PT"/>
        </w:rPr>
      </w:pPr>
      <w:r>
        <w:rPr>
          <w:rFonts w:hint="default"/>
          <w:lang w:val="pt-PT"/>
        </w:rPr>
        <w:t>Non Functional Requirements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[Explain what NFR are]</w:t>
      </w:r>
      <w:r>
        <w:rPr>
          <w:rFonts w:hint="default"/>
          <w:sz w:val="24"/>
          <w:szCs w:val="24"/>
          <w:lang w:val="pt-PT"/>
        </w:rPr>
        <w:br w:type="page"/>
      </w:r>
    </w:p>
    <w:p>
      <w:pPr>
        <w:pStyle w:val="6"/>
        <w:bidi w:val="0"/>
        <w:rPr>
          <w:rFonts w:hint="default"/>
          <w:szCs w:val="24"/>
          <w:lang w:val="pt-PT"/>
        </w:rPr>
      </w:pPr>
      <w:r>
        <w:rPr>
          <w:rFonts w:hint="default"/>
          <w:lang w:val="pt-PT"/>
        </w:rPr>
        <w:t>Manager FR</w:t>
      </w:r>
    </w:p>
    <w:p>
      <w:pPr>
        <w:rPr>
          <w:rFonts w:hint="default"/>
          <w:sz w:val="24"/>
          <w:szCs w:val="24"/>
          <w:lang w:val="pt-PT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401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Reference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Description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FR.1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login the administration area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FR.2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FR.5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Products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adds Product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edits Product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deletes Product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FR.6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FR.7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FR.8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FR.9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Recipes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adds Recipe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edits Recipe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deletes Recipe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FR.10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FR.11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FR.12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FR.13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Blog Posts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adds Blog Post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edits Blog Post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deletes Blog Post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FR.14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FR-15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FR.16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FR.17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Website Content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adds Website Content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edits Website Content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deletes Website Content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FR.18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FR.19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FR.20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FR.21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Events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adds Event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edits Event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deletes Event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FR.22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FR.23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FR.24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FR.25</w:t>
            </w:r>
          </w:p>
        </w:tc>
        <w:tc>
          <w:tcPr>
            <w:tcW w:w="4017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Customer Tickets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answers Customer Ticket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closes Customer Ticket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shares Customer Ticket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FR.26</w:t>
            </w:r>
          </w:p>
        </w:tc>
        <w:tc>
          <w:tcPr>
            <w:tcW w:w="4017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Shopping Carts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FR.27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FR.28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FR.29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FR.30</w:t>
            </w:r>
          </w:p>
        </w:tc>
        <w:tc>
          <w:tcPr>
            <w:tcW w:w="4017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Promotions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adds Promotion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edits Promotion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deletes Promotion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FR.31</w:t>
            </w:r>
          </w:p>
        </w:tc>
        <w:tc>
          <w:tcPr>
            <w:tcW w:w="4017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Most Sold Products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FR.76</w:t>
            </w:r>
          </w:p>
        </w:tc>
        <w:tc>
          <w:tcPr>
            <w:tcW w:w="4017" w:type="dxa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creates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 xml:space="preserve"> Managers and Content Creators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tcW w:w="166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FR.32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FR.33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FR.34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FR.35</w:t>
            </w:r>
          </w:p>
        </w:tc>
        <w:tc>
          <w:tcPr>
            <w:tcW w:w="4017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Product Statistics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Recipe Statistics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Customer Ticket Statistics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Manager fetches website statistics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</w:tc>
      </w:tr>
    </w:tbl>
    <w:p>
      <w:pPr>
        <w:rPr>
          <w:rFonts w:hint="default"/>
          <w:sz w:val="24"/>
          <w:szCs w:val="24"/>
          <w:vertAlign w:val="baseline"/>
          <w:lang w:val="pt-PT"/>
        </w:rPr>
      </w:pPr>
      <w:r>
        <w:rPr>
          <w:rFonts w:hint="default"/>
          <w:sz w:val="24"/>
          <w:szCs w:val="24"/>
          <w:vertAlign w:val="baseline"/>
          <w:lang w:val="pt-PT"/>
        </w:rPr>
        <w:br w:type="page"/>
      </w:r>
    </w:p>
    <w:p>
      <w:pPr>
        <w:pStyle w:val="6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Client FR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401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Reference</w:t>
            </w:r>
          </w:p>
        </w:tc>
        <w:tc>
          <w:tcPr>
            <w:tcW w:w="401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Description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FR.36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FR.37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FR.38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FR.39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registers in website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login website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edits account options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disables account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FR.40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fetches his Shopping Carts or Shopping Carts shared with him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RF.41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RF.42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RF.43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RF.44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creates Shopping Cart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edits Shopping Cart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deletes Shopping Cart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shares Shopping Cart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favourites Shopping Cart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RF.45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RF.46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adds Product to Shopping Cart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deletes Product from Shopping Cart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RF.47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RF.48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fetches Products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favourites Product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RF.49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FR.50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FR.51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reserves Products to the Shopping cart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pays the Products in the Shopping Cart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sets time for delivery or pick-up of Shopping Cart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FR.52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FR.53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fetches his Customer Tickets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creates a Customer Ticket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FR.54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FR.55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FR.56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FR.57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fetches Promotions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fetches Events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fetches Most Sold Products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Customer fetches Blog Posts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FR.58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Change page language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High</w:t>
            </w:r>
          </w:p>
        </w:tc>
      </w:tr>
    </w:tbl>
    <w:p>
      <w:pPr>
        <w:rPr>
          <w:rFonts w:hint="default"/>
          <w:sz w:val="24"/>
          <w:szCs w:val="24"/>
          <w:vertAlign w:val="baseline"/>
          <w:lang w:val="pt-PT"/>
        </w:rPr>
      </w:pPr>
      <w:r>
        <w:rPr>
          <w:rFonts w:hint="default"/>
          <w:sz w:val="24"/>
          <w:szCs w:val="24"/>
          <w:vertAlign w:val="baseline"/>
          <w:lang w:val="pt-PT"/>
        </w:rPr>
        <w:br w:type="page"/>
      </w:r>
    </w:p>
    <w:p>
      <w:pPr>
        <w:pStyle w:val="6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Content Creator FR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401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Reference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Description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6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FR.59</w:t>
            </w:r>
          </w:p>
        </w:tc>
        <w:tc>
          <w:tcPr>
            <w:tcW w:w="401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login administrative area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6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FR.60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FR.61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FR.62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FR.63</w:t>
            </w:r>
          </w:p>
        </w:tc>
        <w:tc>
          <w:tcPr>
            <w:tcW w:w="4017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fetches Blog Posts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adds Blog Post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edits Blog Post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deletes Blog Post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6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FR.64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FR-65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FR.66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FR.67</w:t>
            </w:r>
          </w:p>
        </w:tc>
        <w:tc>
          <w:tcPr>
            <w:tcW w:w="4017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fetches Website Content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adds Website Content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edits Website Content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deletes Website Content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6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FR.68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FR.69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FR.70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FR.71</w:t>
            </w:r>
          </w:p>
        </w:tc>
        <w:tc>
          <w:tcPr>
            <w:tcW w:w="4017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fetches Events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adds Event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edits Event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deletes Event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6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FR.72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FR.73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FR.74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FR.75</w:t>
            </w:r>
          </w:p>
        </w:tc>
        <w:tc>
          <w:tcPr>
            <w:tcW w:w="4017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fetches Promotions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adds Promotion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edits Promotion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CC deletes Promotion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Medium</w:t>
            </w:r>
          </w:p>
        </w:tc>
      </w:tr>
    </w:tbl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4"/>
        <w:bidi w:val="0"/>
        <w:rPr>
          <w:rFonts w:hint="default"/>
          <w:sz w:val="24"/>
          <w:szCs w:val="24"/>
          <w:lang w:val="pt-PT"/>
        </w:rPr>
      </w:pPr>
      <w:r>
        <w:rPr>
          <w:rFonts w:hint="default"/>
          <w:lang w:val="pt-PT"/>
        </w:rPr>
        <w:t>Non Functional Requirements</w:t>
      </w:r>
    </w:p>
    <w:tbl>
      <w:tblPr>
        <w:tblStyle w:val="9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6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Reference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NFR.1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Integration with Facebook authentication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NFR.2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Validation and sanitization of Inputs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NFR.5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NFR.6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Code documentation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Maintenance documentation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Content Creation documentation</w:t>
            </w:r>
          </w:p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API 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NFR.7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Creation of API endpoints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NFR.8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Availability: 99.5%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NFR.9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Compatibility with Chrome, Firefox, Edge, Safari, Android and IOS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NFR.10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SEO Techniques and being on Google’s first page after 6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NFR.11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TLS and 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NFR.12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Multi-language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NFR.13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Integration with Paypal and MB-Way and allow physical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NFR.14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Inform customers about the hygiene legislation that the company complies 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NFR.15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Time of development set for 10 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6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NFR.16</w:t>
            </w:r>
          </w:p>
        </w:tc>
        <w:tc>
          <w:tcPr>
            <w:tcW w:w="6977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Keep a log on all actions between the users and the database</w:t>
            </w:r>
          </w:p>
        </w:tc>
      </w:tr>
    </w:tbl>
    <w:p>
      <w:p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1841"/>
    <w:rsid w:val="058010D9"/>
    <w:rsid w:val="061B08D2"/>
    <w:rsid w:val="06494EC1"/>
    <w:rsid w:val="06A65DA7"/>
    <w:rsid w:val="1E1365A5"/>
    <w:rsid w:val="1E7D54F4"/>
    <w:rsid w:val="1EE6214E"/>
    <w:rsid w:val="22685160"/>
    <w:rsid w:val="37C65D8E"/>
    <w:rsid w:val="3C89308C"/>
    <w:rsid w:val="3EBF0547"/>
    <w:rsid w:val="4529637D"/>
    <w:rsid w:val="48FD7500"/>
    <w:rsid w:val="49DB43BF"/>
    <w:rsid w:val="4BC72CB9"/>
    <w:rsid w:val="552B5358"/>
    <w:rsid w:val="638677E7"/>
    <w:rsid w:val="6C866DA9"/>
    <w:rsid w:val="6D0A16E9"/>
    <w:rsid w:val="754D1ED0"/>
    <w:rsid w:val="76BE70EC"/>
    <w:rsid w:val="7B1E471D"/>
    <w:rsid w:val="7B1F0BDE"/>
    <w:rsid w:val="7EBB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2020-06-20T22:14:00Z</dcterms:created>
  <dc:creator>Asus</dc:creator>
  <cp:lastModifiedBy>google1590760485</cp:lastModifiedBy>
  <dcterms:modified xsi:type="dcterms:W3CDTF">2020-06-21T01:02:25Z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2057-11.2.0.9431</vt:lpwstr>
  </property>
</Properties>
</file>