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136E" w14:textId="77777777" w:rsidR="00AA10EA" w:rsidRPr="00720A7D" w:rsidRDefault="00B8782F">
      <w:pPr>
        <w:pStyle w:val="UNIDAVISEOPRIMRIA"/>
        <w:jc w:val="center"/>
        <w:rPr>
          <w:lang w:val="pt-BR"/>
        </w:rPr>
      </w:pPr>
      <w:r w:rsidRPr="00B8782F">
        <w:rPr>
          <w:noProof/>
          <w:lang w:val="pt-BR"/>
        </w:rPr>
        <mc:AlternateContent>
          <mc:Choice Requires="wps">
            <w:drawing>
              <wp:anchor distT="45720" distB="45720" distL="114300" distR="114300" simplePos="0" relativeHeight="251658240" behindDoc="0" locked="0" layoutInCell="1" allowOverlap="1" wp14:anchorId="3E65D85C" wp14:editId="642A28AC">
                <wp:simplePos x="0" y="0"/>
                <wp:positionH relativeFrom="margin">
                  <wp:posOffset>5577840</wp:posOffset>
                </wp:positionH>
                <wp:positionV relativeFrom="paragraph">
                  <wp:posOffset>-632460</wp:posOffset>
                </wp:positionV>
                <wp:extent cx="219075" cy="200025"/>
                <wp:effectExtent l="0" t="0" r="9525" b="952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5F0FDF28" w14:textId="77777777" w:rsidR="00B8782F" w:rsidRDefault="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65D85C" id="_x0000_t202" coordsize="21600,21600" o:spt="202" path="m,l,21600r21600,l21600,xe">
                <v:stroke joinstyle="miter"/>
                <v:path gradientshapeok="t" o:connecttype="rect"/>
              </v:shapetype>
              <v:shape id="Caixa de Texto 2" o:spid="_x0000_s1026" type="#_x0000_t202" style="position:absolute;left:0;text-align:left;margin-left:439.2pt;margin-top:-49.8pt;width:17.25pt;height:15.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0JCwIAAPU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" stroked="f">
                <v:textbox>
                  <w:txbxContent>
                    <w:p w14:paraId="5F0FDF28" w14:textId="77777777" w:rsidR="00B8782F" w:rsidRDefault="00B8782F"/>
                  </w:txbxContent>
                </v:textbox>
                <w10:wrap anchorx="margin"/>
              </v:shape>
            </w:pict>
          </mc:Fallback>
        </mc:AlternateContent>
      </w:r>
      <w:r w:rsidR="00AA10EA" w:rsidRPr="00720A7D">
        <w:rPr>
          <w:lang w:val="pt-BR"/>
        </w:rPr>
        <w:t>CENTRO UNIVERSITÁRIO PARA O DESENVOLVIMENTO DO ALTO VALE DO ITAJAÍ - UNIDAVI</w:t>
      </w:r>
    </w:p>
    <w:p w14:paraId="770A02F4" w14:textId="77777777" w:rsidR="00AA10EA" w:rsidRPr="00B33EA9" w:rsidRDefault="00AA10EA"/>
    <w:p w14:paraId="39565C38" w14:textId="6AEB1F92" w:rsidR="50C74BD1" w:rsidRDefault="50C74BD1" w:rsidP="04B7B4A3">
      <w:pPr>
        <w:pStyle w:val="UNIDAVISEOPRIMRIA"/>
        <w:jc w:val="center"/>
      </w:pPr>
      <w:r w:rsidRPr="04B7B4A3">
        <w:rPr>
          <w:lang w:val="pt-BR"/>
        </w:rPr>
        <w:t>JOÃO PEDRO PIRES FERRETTI</w:t>
      </w:r>
    </w:p>
    <w:p w14:paraId="2D5D4F64" w14:textId="77777777" w:rsidR="00AA10EA" w:rsidRPr="00B33EA9" w:rsidRDefault="00AA10EA"/>
    <w:p w14:paraId="6FBB76CF" w14:textId="77777777" w:rsidR="00AA10EA" w:rsidRPr="00B33EA9" w:rsidRDefault="00AA10EA"/>
    <w:p w14:paraId="05C9C7FB" w14:textId="77777777" w:rsidR="00AA10EA" w:rsidRPr="00B33EA9" w:rsidRDefault="00AA10EA"/>
    <w:p w14:paraId="2909A780" w14:textId="77777777" w:rsidR="00AA10EA" w:rsidRPr="00B33EA9" w:rsidRDefault="00AA10EA"/>
    <w:p w14:paraId="726B9FA1" w14:textId="77777777" w:rsidR="00AA10EA" w:rsidRPr="00B33EA9" w:rsidRDefault="00AA10EA"/>
    <w:p w14:paraId="25D7E44B" w14:textId="77777777" w:rsidR="00AA10EA" w:rsidRPr="00B33EA9" w:rsidRDefault="00AA10EA"/>
    <w:p w14:paraId="665DCE03" w14:textId="77777777" w:rsidR="00AA10EA" w:rsidRPr="00B33EA9" w:rsidRDefault="00AA10EA"/>
    <w:p w14:paraId="37B52ED8" w14:textId="77777777" w:rsidR="00AA10EA" w:rsidRPr="00B33EA9" w:rsidRDefault="00AA10EA"/>
    <w:p w14:paraId="3CD2E192" w14:textId="77777777" w:rsidR="00AA10EA" w:rsidRPr="00B33EA9" w:rsidRDefault="00AA10EA"/>
    <w:p w14:paraId="0124745C" w14:textId="77777777" w:rsidR="00AA10EA" w:rsidRPr="00B33EA9" w:rsidRDefault="00AA10EA"/>
    <w:p w14:paraId="6E90AA7C" w14:textId="77777777" w:rsidR="00AA10EA" w:rsidRPr="00577FD7" w:rsidRDefault="00AA10EA">
      <w:pPr>
        <w:rPr>
          <w:b/>
        </w:rPr>
      </w:pPr>
    </w:p>
    <w:p w14:paraId="3EE958AD" w14:textId="77777777" w:rsidR="00AA10EA" w:rsidRPr="00B33EA9" w:rsidRDefault="00AA10EA"/>
    <w:p w14:paraId="18FBAD02" w14:textId="77777777" w:rsidR="00AA10EA" w:rsidRDefault="00AA10EA"/>
    <w:p w14:paraId="0A28D622" w14:textId="77777777" w:rsidR="00514B92" w:rsidRPr="00B33EA9" w:rsidRDefault="00514B92"/>
    <w:p w14:paraId="5BAB96DD" w14:textId="77777777" w:rsidR="00AA10EA" w:rsidRPr="00B33EA9" w:rsidRDefault="00AA10EA"/>
    <w:p w14:paraId="60C7852F" w14:textId="77777777" w:rsidR="00AA10EA" w:rsidRPr="00B33EA9" w:rsidRDefault="00AA10EA"/>
    <w:p w14:paraId="614D414D" w14:textId="77777777" w:rsidR="00AA10EA" w:rsidRDefault="00AA10EA"/>
    <w:p w14:paraId="6BCF1005" w14:textId="77777777" w:rsidR="00514B92" w:rsidRPr="00B33EA9" w:rsidRDefault="00514B92"/>
    <w:p w14:paraId="01A682FC" w14:textId="77777777" w:rsidR="00AA10EA" w:rsidRPr="00B33EA9" w:rsidRDefault="00AA10EA"/>
    <w:p w14:paraId="6BFBB810" w14:textId="77777777" w:rsidR="00AA10EA" w:rsidRPr="00B33EA9" w:rsidRDefault="00AA10EA"/>
    <w:p w14:paraId="64CE0790" w14:textId="2715A097" w:rsidR="1ABEDAC6" w:rsidRDefault="1ABEDAC6" w:rsidP="0380A532">
      <w:pPr>
        <w:pStyle w:val="UNIDAVISEOPRIMRIA"/>
        <w:jc w:val="center"/>
        <w:rPr>
          <w:lang w:val="pt-BR"/>
        </w:rPr>
      </w:pPr>
      <w:r w:rsidRPr="0380A532">
        <w:rPr>
          <w:lang w:val="pt-BR"/>
        </w:rPr>
        <w:t>Digitalização do fluxo operacional e comercial em viveiros florestais: um protótipo de sistema de gestão</w:t>
      </w:r>
    </w:p>
    <w:p w14:paraId="1F78E5D9" w14:textId="77777777" w:rsidR="00AA10EA" w:rsidRPr="00B33EA9" w:rsidRDefault="00AA10EA" w:rsidP="04B7B4A3">
      <w:pPr>
        <w:rPr>
          <w:highlight w:val="yellow"/>
        </w:rPr>
      </w:pPr>
    </w:p>
    <w:p w14:paraId="7C167FDC" w14:textId="77777777" w:rsidR="00AA10EA" w:rsidRPr="00B33EA9" w:rsidRDefault="00AA10EA" w:rsidP="04B7B4A3">
      <w:pPr>
        <w:rPr>
          <w:highlight w:val="yellow"/>
        </w:rPr>
      </w:pPr>
    </w:p>
    <w:p w14:paraId="06340673" w14:textId="77777777" w:rsidR="00AA10EA" w:rsidRPr="00B33EA9" w:rsidRDefault="00AA10EA"/>
    <w:p w14:paraId="14E81012" w14:textId="77777777" w:rsidR="00AA10EA" w:rsidRPr="00B33EA9" w:rsidRDefault="00AA10EA"/>
    <w:p w14:paraId="25BD2F0C" w14:textId="77777777" w:rsidR="00AA10EA" w:rsidRPr="00B33EA9" w:rsidRDefault="00AA10EA"/>
    <w:p w14:paraId="65C2B526" w14:textId="77777777" w:rsidR="00AA10EA" w:rsidRPr="00B33EA9" w:rsidRDefault="00AA10EA"/>
    <w:p w14:paraId="79AC722E" w14:textId="77777777" w:rsidR="00AA10EA" w:rsidRPr="00B33EA9" w:rsidRDefault="00AA10EA"/>
    <w:p w14:paraId="67A546D2" w14:textId="77777777" w:rsidR="00AA10EA" w:rsidRPr="00B33EA9" w:rsidRDefault="00AA10EA"/>
    <w:p w14:paraId="4A9AC6B9" w14:textId="77777777" w:rsidR="00AA10EA" w:rsidRPr="00B33EA9" w:rsidRDefault="00AA10EA"/>
    <w:p w14:paraId="2EC67848" w14:textId="77777777" w:rsidR="00AA10EA" w:rsidRPr="00B33EA9" w:rsidRDefault="00AA10EA"/>
    <w:p w14:paraId="0F012A2A" w14:textId="77777777" w:rsidR="00AA10EA" w:rsidRPr="00B33EA9" w:rsidRDefault="00AA10EA"/>
    <w:p w14:paraId="3FE2791C" w14:textId="6B48B1B6" w:rsidR="00AA10EA" w:rsidRPr="00B33EA9" w:rsidRDefault="00AA10EA" w:rsidP="0380A532"/>
    <w:p w14:paraId="4204C7EC" w14:textId="323B2EC5" w:rsidR="0380A532" w:rsidRDefault="0380A532" w:rsidP="0380A532"/>
    <w:p w14:paraId="6E4D0F52" w14:textId="77777777" w:rsidR="00AA10EA" w:rsidRPr="00B33EA9" w:rsidRDefault="00AA10EA"/>
    <w:p w14:paraId="1D51A910" w14:textId="77777777" w:rsidR="00AA10EA" w:rsidRPr="00B33EA9" w:rsidRDefault="00AA10EA"/>
    <w:p w14:paraId="60CF906B" w14:textId="77777777" w:rsidR="00AA10EA" w:rsidRPr="00B33EA9" w:rsidRDefault="00AA10EA"/>
    <w:p w14:paraId="15E44F43" w14:textId="77777777" w:rsidR="00AA10EA" w:rsidRPr="00B33EA9" w:rsidRDefault="00AA10EA"/>
    <w:p w14:paraId="72C17083" w14:textId="77777777" w:rsidR="00AA10EA" w:rsidRDefault="00AA10EA"/>
    <w:p w14:paraId="47D5C68F" w14:textId="77777777" w:rsidR="00514B92" w:rsidRPr="00B33EA9" w:rsidRDefault="00514B92"/>
    <w:p w14:paraId="6F2F369D" w14:textId="77777777" w:rsidR="00AA10EA" w:rsidRPr="00B33EA9" w:rsidRDefault="00AA10EA"/>
    <w:p w14:paraId="014F0DA4" w14:textId="77777777" w:rsidR="00AA10EA" w:rsidRPr="00B33EA9" w:rsidRDefault="00AA10EA"/>
    <w:p w14:paraId="50CAEF92" w14:textId="77777777" w:rsidR="00AA10EA" w:rsidRPr="00720A7D" w:rsidRDefault="00AA10EA">
      <w:pPr>
        <w:pStyle w:val="UNIDAVISEOPRIMRIA"/>
        <w:jc w:val="center"/>
        <w:rPr>
          <w:lang w:val="pt-BR"/>
        </w:rPr>
      </w:pPr>
    </w:p>
    <w:p w14:paraId="14558737" w14:textId="77777777" w:rsidR="00AA10EA" w:rsidRPr="00720A7D" w:rsidRDefault="00AA10EA">
      <w:pPr>
        <w:pStyle w:val="UNIDAVISEOPRIMRIA"/>
        <w:jc w:val="center"/>
        <w:rPr>
          <w:lang w:val="pt-BR"/>
        </w:rPr>
      </w:pPr>
      <w:r w:rsidRPr="00720A7D">
        <w:rPr>
          <w:lang w:val="pt-BR"/>
        </w:rPr>
        <w:t>RIO DO SUL</w:t>
      </w:r>
    </w:p>
    <w:p w14:paraId="3030F963" w14:textId="73B8D3CB" w:rsidR="00AA10EA" w:rsidRPr="00720A7D" w:rsidRDefault="00AA10EA">
      <w:pPr>
        <w:pStyle w:val="UNIDAVISEOPRIMRIA"/>
        <w:jc w:val="center"/>
        <w:rPr>
          <w:lang w:val="pt-BR"/>
        </w:rPr>
      </w:pPr>
      <w:r w:rsidRPr="00720A7D">
        <w:rPr>
          <w:lang w:val="pt-BR"/>
        </w:rPr>
        <w:t>20</w:t>
      </w:r>
      <w:r>
        <w:rPr>
          <w:lang w:val="pt-BR"/>
        </w:rPr>
        <w:t>2</w:t>
      </w:r>
      <w:r w:rsidR="007D1472">
        <w:rPr>
          <w:lang w:val="pt-BR"/>
        </w:rPr>
        <w:t>6</w:t>
      </w:r>
    </w:p>
    <w:p w14:paraId="61DC0B7A" w14:textId="77777777" w:rsidR="00AA10EA" w:rsidRPr="00720A7D" w:rsidRDefault="00B8782F">
      <w:pPr>
        <w:pStyle w:val="UNIDAVISEOPRIMRIA"/>
        <w:jc w:val="center"/>
        <w:rPr>
          <w:lang w:val="pt-BR"/>
        </w:rPr>
      </w:pPr>
      <w:r w:rsidRPr="00B8782F">
        <w:rPr>
          <w:noProof/>
          <w:lang w:val="pt-BR"/>
        </w:rPr>
        <w:lastRenderedPageBreak/>
        <mc:AlternateContent>
          <mc:Choice Requires="wps">
            <w:drawing>
              <wp:anchor distT="45720" distB="45720" distL="114300" distR="114300" simplePos="0" relativeHeight="251658241" behindDoc="0" locked="0" layoutInCell="1" allowOverlap="1" wp14:anchorId="406733DD" wp14:editId="523D75E8">
                <wp:simplePos x="0" y="0"/>
                <wp:positionH relativeFrom="margin">
                  <wp:align>right</wp:align>
                </wp:positionH>
                <wp:positionV relativeFrom="paragraph">
                  <wp:posOffset>-663575</wp:posOffset>
                </wp:positionV>
                <wp:extent cx="219075" cy="200025"/>
                <wp:effectExtent l="0" t="0" r="9525" b="9525"/>
                <wp:wrapNone/>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7C16665F"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733DD" id="_x0000_s1027" type="#_x0000_t202" style="position:absolute;left:0;text-align:left;margin-left:-33.95pt;margin-top:-52.25pt;width:17.25pt;height:15.75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nsDQ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" stroked="f">
                <v:textbox>
                  <w:txbxContent>
                    <w:p w14:paraId="7C16665F" w14:textId="77777777" w:rsidR="00B8782F" w:rsidRDefault="00B8782F" w:rsidP="00B8782F"/>
                  </w:txbxContent>
                </v:textbox>
                <w10:wrap anchorx="margin"/>
              </v:shape>
            </w:pict>
          </mc:Fallback>
        </mc:AlternateContent>
      </w:r>
      <w:r w:rsidR="00AA10EA" w:rsidRPr="00720A7D">
        <w:rPr>
          <w:lang w:val="pt-BR"/>
        </w:rPr>
        <w:t>CENTRO UNIVERSITÁRIO PARA O DESENVOLVIMENTO DO ALTO VALE DO ITAJAÍ - UNIDAVI</w:t>
      </w:r>
    </w:p>
    <w:p w14:paraId="51B13038" w14:textId="77777777" w:rsidR="00AA10EA" w:rsidRPr="00720A7D" w:rsidRDefault="00AA10EA">
      <w:pPr>
        <w:pStyle w:val="UNIDAVISEOPRIMRIA"/>
        <w:jc w:val="center"/>
        <w:rPr>
          <w:lang w:val="pt-BR"/>
        </w:rPr>
      </w:pPr>
    </w:p>
    <w:p w14:paraId="5328A50B" w14:textId="6DEE06EB" w:rsidR="7DAD9FAA" w:rsidRDefault="7DAD9FAA" w:rsidP="04B7B4A3">
      <w:pPr>
        <w:pStyle w:val="UNIDAVISEOPRIMRIA"/>
        <w:jc w:val="center"/>
      </w:pPr>
      <w:r w:rsidRPr="04B7B4A3">
        <w:rPr>
          <w:lang w:val="pt-BR"/>
        </w:rPr>
        <w:t>JOÃO PEDRO PIRES FERRETTI</w:t>
      </w:r>
    </w:p>
    <w:p w14:paraId="5F42FF16" w14:textId="77777777" w:rsidR="00AA10EA" w:rsidRPr="00720A7D" w:rsidRDefault="00AA10EA">
      <w:pPr>
        <w:pStyle w:val="UNIDAVISEOPRIMRIA"/>
        <w:jc w:val="center"/>
        <w:rPr>
          <w:lang w:val="pt-BR"/>
        </w:rPr>
      </w:pPr>
    </w:p>
    <w:p w14:paraId="2840E229" w14:textId="77777777" w:rsidR="00AA10EA" w:rsidRPr="00B33EA9" w:rsidRDefault="00AA10EA"/>
    <w:p w14:paraId="5C30F956" w14:textId="77777777" w:rsidR="00AA10EA" w:rsidRPr="00B33EA9" w:rsidRDefault="00AA10EA"/>
    <w:p w14:paraId="5DDA4C28" w14:textId="77777777" w:rsidR="00AA10EA" w:rsidRPr="00B33EA9" w:rsidRDefault="00AA10EA"/>
    <w:p w14:paraId="1AA8744C" w14:textId="77777777" w:rsidR="00AA10EA" w:rsidRPr="00B33EA9" w:rsidRDefault="00AA10EA"/>
    <w:p w14:paraId="4B825250" w14:textId="77777777" w:rsidR="00AA10EA" w:rsidRPr="00B33EA9" w:rsidRDefault="00AA10EA"/>
    <w:p w14:paraId="619CA492" w14:textId="77777777" w:rsidR="00AA10EA" w:rsidRPr="00B33EA9" w:rsidRDefault="00AA10EA"/>
    <w:p w14:paraId="51626941" w14:textId="77777777" w:rsidR="00AA10EA" w:rsidRPr="00B33EA9" w:rsidRDefault="00AA10EA"/>
    <w:p w14:paraId="476CB1E3" w14:textId="77777777" w:rsidR="00AA10EA" w:rsidRPr="00B33EA9" w:rsidRDefault="00AA10EA"/>
    <w:p w14:paraId="2FF1320C" w14:textId="77777777" w:rsidR="00AA10EA" w:rsidRDefault="00AA10EA"/>
    <w:p w14:paraId="5319D55E" w14:textId="77777777" w:rsidR="00AA10EA" w:rsidRDefault="00AA10EA"/>
    <w:p w14:paraId="211B5D47" w14:textId="77777777" w:rsidR="00AA10EA" w:rsidRDefault="00AA10EA"/>
    <w:p w14:paraId="31D63660" w14:textId="77777777" w:rsidR="00AA10EA" w:rsidRDefault="00AA10EA"/>
    <w:p w14:paraId="01F0C297" w14:textId="77777777" w:rsidR="00AA10EA" w:rsidRDefault="00AA10EA"/>
    <w:p w14:paraId="0C65D9CC" w14:textId="77777777" w:rsidR="00514B92" w:rsidRDefault="00514B92"/>
    <w:p w14:paraId="3A6130C4" w14:textId="77777777" w:rsidR="00514B92" w:rsidRDefault="00514B92"/>
    <w:p w14:paraId="3D98AEE1" w14:textId="77777777" w:rsidR="00AA10EA" w:rsidRDefault="00AA10EA"/>
    <w:p w14:paraId="2579B692" w14:textId="77777777" w:rsidR="00AA10EA" w:rsidRDefault="00AA10EA"/>
    <w:p w14:paraId="495DC7CB" w14:textId="77777777" w:rsidR="00AA10EA" w:rsidRDefault="00AA10EA"/>
    <w:p w14:paraId="37CAA377" w14:textId="0379DBFF" w:rsidR="00AA10EA" w:rsidRPr="00B33EA9" w:rsidRDefault="75C7E520" w:rsidP="59CE6018">
      <w:pPr>
        <w:pStyle w:val="UNIDAVISEOPRIMRIA"/>
        <w:jc w:val="center"/>
        <w:rPr>
          <w:lang w:val="pt-BR"/>
        </w:rPr>
      </w:pPr>
      <w:r w:rsidRPr="59CE6018">
        <w:rPr>
          <w:lang w:val="pt-BR"/>
        </w:rPr>
        <w:t>Digitalização do fluxo operacional e comercial em viveiros florestais: um protótipo de sistema de gestão</w:t>
      </w:r>
    </w:p>
    <w:p w14:paraId="73EDD1C3" w14:textId="77777777" w:rsidR="00AA10EA" w:rsidRPr="00B33EA9" w:rsidRDefault="00AA10EA" w:rsidP="04B7B4A3">
      <w:pPr>
        <w:rPr>
          <w:highlight w:val="yellow"/>
        </w:rPr>
      </w:pPr>
    </w:p>
    <w:p w14:paraId="05951543" w14:textId="77777777" w:rsidR="009F5A88" w:rsidRPr="000E181E" w:rsidRDefault="009F5A88" w:rsidP="006D8A20">
      <w:pPr>
        <w:pStyle w:val="Capa"/>
      </w:pPr>
      <w:r>
        <w:t>Trabalho de Conclusão de Curso a ser apresentado ao curso de Sistemas da Informação, da Área das Ciências Naturais, da Computação e das Engenharias, do Centro Universitário para o Desenvolvimento do Alto Vale do Itajaí, como condição parcial para a obtenção do grau de Bacharel em Sistemas de Informação.</w:t>
      </w:r>
    </w:p>
    <w:p w14:paraId="435D62B6" w14:textId="77777777" w:rsidR="009F5A88" w:rsidRDefault="009F5A88" w:rsidP="006D8A20">
      <w:pPr>
        <w:pStyle w:val="Capa"/>
      </w:pPr>
    </w:p>
    <w:p w14:paraId="70A0C2DF" w14:textId="68E403F2" w:rsidR="00AA10EA" w:rsidRPr="00B33EA9" w:rsidRDefault="00AA10EA" w:rsidP="006D8A20">
      <w:pPr>
        <w:pStyle w:val="Capa"/>
      </w:pPr>
      <w:r>
        <w:t xml:space="preserve">Prof. Orientador: </w:t>
      </w:r>
      <w:r w:rsidR="5C457BFB">
        <w:t xml:space="preserve">Me. </w:t>
      </w:r>
      <w:r w:rsidR="37AABDC6">
        <w:t>Fernando Andrade Bastos</w:t>
      </w:r>
    </w:p>
    <w:p w14:paraId="6260CE49" w14:textId="77777777" w:rsidR="00AA10EA" w:rsidRPr="00B33EA9" w:rsidRDefault="00AA10EA"/>
    <w:p w14:paraId="36D6A84D" w14:textId="77777777" w:rsidR="00AA10EA" w:rsidRPr="00B33EA9" w:rsidRDefault="00AA10EA"/>
    <w:p w14:paraId="64036D62" w14:textId="77777777" w:rsidR="00AA10EA" w:rsidRPr="00B33EA9" w:rsidRDefault="00AA10EA"/>
    <w:p w14:paraId="72883984" w14:textId="77777777" w:rsidR="00AA10EA" w:rsidRPr="00B33EA9" w:rsidRDefault="00AA10EA"/>
    <w:p w14:paraId="6F1372E3" w14:textId="77777777" w:rsidR="00AA10EA" w:rsidRDefault="00AA10EA"/>
    <w:p w14:paraId="582B6B12" w14:textId="77777777" w:rsidR="00514B92" w:rsidRDefault="00514B92"/>
    <w:p w14:paraId="14B76E14" w14:textId="77777777" w:rsidR="00514B92" w:rsidRDefault="00514B92"/>
    <w:p w14:paraId="5C06B541" w14:textId="77777777" w:rsidR="00514B92" w:rsidRDefault="00514B92"/>
    <w:p w14:paraId="08645D1A" w14:textId="77777777" w:rsidR="00514B92" w:rsidRDefault="00514B92"/>
    <w:p w14:paraId="0D5463CC" w14:textId="77777777" w:rsidR="00AA10EA" w:rsidRDefault="00AA10EA"/>
    <w:p w14:paraId="7985492B" w14:textId="77777777" w:rsidR="00AA10EA" w:rsidRDefault="00AA10EA"/>
    <w:p w14:paraId="09550271" w14:textId="77777777" w:rsidR="00AA10EA" w:rsidRDefault="00AA10EA"/>
    <w:p w14:paraId="1D4B5A6E" w14:textId="77777777" w:rsidR="00AA10EA" w:rsidRPr="00720A7D" w:rsidRDefault="00AA10EA">
      <w:pPr>
        <w:pStyle w:val="UNIDAVISEOPRIMRIA"/>
        <w:jc w:val="center"/>
        <w:rPr>
          <w:lang w:val="pt-BR"/>
        </w:rPr>
      </w:pPr>
      <w:r w:rsidRPr="00720A7D">
        <w:rPr>
          <w:lang w:val="pt-BR"/>
        </w:rPr>
        <w:t>RIO DO SUL</w:t>
      </w:r>
    </w:p>
    <w:p w14:paraId="6ED8FC55" w14:textId="29D7795A" w:rsidR="00AA10EA" w:rsidRPr="00720A7D" w:rsidRDefault="00AA10EA">
      <w:pPr>
        <w:pStyle w:val="UNIDAVISEOPRIMRIA"/>
        <w:jc w:val="center"/>
        <w:rPr>
          <w:lang w:val="pt-BR"/>
        </w:rPr>
      </w:pPr>
      <w:r w:rsidRPr="00720A7D">
        <w:rPr>
          <w:lang w:val="pt-BR"/>
        </w:rPr>
        <w:t>20</w:t>
      </w:r>
      <w:r>
        <w:rPr>
          <w:lang w:val="pt-BR"/>
        </w:rPr>
        <w:t>2</w:t>
      </w:r>
      <w:r w:rsidR="007D1472">
        <w:rPr>
          <w:lang w:val="pt-BR"/>
        </w:rPr>
        <w:t>6</w:t>
      </w:r>
    </w:p>
    <w:p w14:paraId="155548EF" w14:textId="77777777" w:rsidR="00AA10EA" w:rsidRPr="00720A7D" w:rsidRDefault="00B8782F">
      <w:pPr>
        <w:pStyle w:val="UNIDAVISEOPRIMRIA"/>
        <w:jc w:val="center"/>
        <w:rPr>
          <w:lang w:val="pt-BR"/>
        </w:rPr>
      </w:pPr>
      <w:r w:rsidRPr="00B8782F">
        <w:rPr>
          <w:noProof/>
          <w:lang w:val="pt-BR"/>
        </w:rPr>
        <w:lastRenderedPageBreak/>
        <mc:AlternateContent>
          <mc:Choice Requires="wps">
            <w:drawing>
              <wp:anchor distT="45720" distB="45720" distL="114300" distR="114300" simplePos="0" relativeHeight="251658242" behindDoc="0" locked="0" layoutInCell="1" allowOverlap="1" wp14:anchorId="1AE13035" wp14:editId="4C031C72">
                <wp:simplePos x="0" y="0"/>
                <wp:positionH relativeFrom="margin">
                  <wp:align>right</wp:align>
                </wp:positionH>
                <wp:positionV relativeFrom="paragraph">
                  <wp:posOffset>-614045</wp:posOffset>
                </wp:positionV>
                <wp:extent cx="219075" cy="200025"/>
                <wp:effectExtent l="0" t="0" r="9525" b="9525"/>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11A50B8A"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3035" id="_x0000_s1028" type="#_x0000_t202" style="position:absolute;left:0;text-align:left;margin-left:-33.95pt;margin-top:-48.35pt;width:17.25pt;height:15.75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bstDw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" stroked="f">
                <v:textbox>
                  <w:txbxContent>
                    <w:p w14:paraId="11A50B8A" w14:textId="77777777" w:rsidR="00B8782F" w:rsidRDefault="00B8782F" w:rsidP="00B8782F"/>
                  </w:txbxContent>
                </v:textbox>
                <w10:wrap anchorx="margin"/>
              </v:shape>
            </w:pict>
          </mc:Fallback>
        </mc:AlternateContent>
      </w:r>
      <w:r w:rsidR="00AA10EA" w:rsidRPr="00720A7D">
        <w:rPr>
          <w:lang w:val="pt-BR"/>
        </w:rPr>
        <w:t>CENTRO UNIVERSITÁRIO PARA O DESENVOLVIMENTO DO ALTO VALE DO ITAJAÍ - UNIDAVI</w:t>
      </w:r>
    </w:p>
    <w:p w14:paraId="03DBBCA3" w14:textId="77777777" w:rsidR="00AA10EA" w:rsidRPr="00720A7D" w:rsidRDefault="00AA10EA">
      <w:pPr>
        <w:pStyle w:val="UNIDAVISEOPRIMRIA"/>
        <w:jc w:val="center"/>
        <w:rPr>
          <w:lang w:val="pt-BR"/>
        </w:rPr>
      </w:pPr>
    </w:p>
    <w:p w14:paraId="7570BE26" w14:textId="52E70D34" w:rsidR="2197A715" w:rsidRDefault="2197A715" w:rsidP="04B7B4A3">
      <w:pPr>
        <w:pStyle w:val="UNIDAVISEOPRIMRIA"/>
        <w:jc w:val="center"/>
      </w:pPr>
      <w:r w:rsidRPr="04B7B4A3">
        <w:rPr>
          <w:lang w:val="pt-BR"/>
        </w:rPr>
        <w:t>JOÃO PEDRO PIRES FERRETTI</w:t>
      </w:r>
    </w:p>
    <w:p w14:paraId="01ECDA80" w14:textId="77777777" w:rsidR="00AA10EA" w:rsidRPr="00B33EA9" w:rsidRDefault="00AA10EA"/>
    <w:p w14:paraId="76870D4E" w14:textId="77777777" w:rsidR="00AA10EA" w:rsidRPr="00B33EA9" w:rsidRDefault="00AA10EA"/>
    <w:p w14:paraId="36165B01" w14:textId="77777777" w:rsidR="00AA10EA" w:rsidRPr="00B33EA9" w:rsidRDefault="00AA10EA"/>
    <w:p w14:paraId="12AE14E6" w14:textId="77777777" w:rsidR="00AA10EA" w:rsidRPr="00B33EA9" w:rsidRDefault="00AA10EA"/>
    <w:p w14:paraId="3B6485BC" w14:textId="77777777" w:rsidR="00AA10EA" w:rsidRPr="00B33EA9" w:rsidRDefault="00AA10EA"/>
    <w:p w14:paraId="1A6B5065" w14:textId="77777777" w:rsidR="00AA10EA" w:rsidRPr="00720A7D" w:rsidRDefault="00AA10EA">
      <w:pPr>
        <w:pStyle w:val="UNIDAVISEOPRIMRIA"/>
        <w:jc w:val="center"/>
        <w:rPr>
          <w:lang w:val="pt-BR"/>
        </w:rPr>
      </w:pPr>
    </w:p>
    <w:p w14:paraId="21F7F707" w14:textId="77777777" w:rsidR="00AA10EA" w:rsidRPr="00720A7D" w:rsidRDefault="00AA10EA">
      <w:pPr>
        <w:pStyle w:val="UNIDAVISEOPRIMRIA"/>
        <w:jc w:val="center"/>
        <w:rPr>
          <w:lang w:val="pt-BR"/>
        </w:rPr>
      </w:pPr>
    </w:p>
    <w:p w14:paraId="40CC9432" w14:textId="77777777" w:rsidR="00AA10EA" w:rsidRPr="00720A7D" w:rsidRDefault="00AA10EA">
      <w:pPr>
        <w:pStyle w:val="UNIDAVISEOPRIMRIA"/>
        <w:jc w:val="center"/>
        <w:rPr>
          <w:lang w:val="pt-BR"/>
        </w:rPr>
      </w:pPr>
    </w:p>
    <w:p w14:paraId="035E150A" w14:textId="77777777" w:rsidR="00AA10EA" w:rsidRPr="00720A7D" w:rsidRDefault="00AA10EA">
      <w:pPr>
        <w:pStyle w:val="UNIDAVISEOPRIMRIA"/>
        <w:jc w:val="center"/>
        <w:rPr>
          <w:lang w:val="pt-BR"/>
        </w:rPr>
      </w:pPr>
    </w:p>
    <w:p w14:paraId="4B59D010" w14:textId="77777777" w:rsidR="00AA10EA" w:rsidRPr="00720A7D" w:rsidRDefault="00AA10EA">
      <w:pPr>
        <w:pStyle w:val="UNIDAVISEOPRIMRIA"/>
        <w:jc w:val="center"/>
        <w:rPr>
          <w:lang w:val="pt-BR"/>
        </w:rPr>
      </w:pPr>
    </w:p>
    <w:p w14:paraId="4F8FCED4" w14:textId="77777777" w:rsidR="00AA10EA" w:rsidRPr="00720A7D" w:rsidRDefault="00AA10EA">
      <w:pPr>
        <w:pStyle w:val="UNIDAVISEOPRIMRIA"/>
        <w:jc w:val="center"/>
        <w:rPr>
          <w:lang w:val="pt-BR"/>
        </w:rPr>
      </w:pPr>
    </w:p>
    <w:p w14:paraId="5AFE6CC3" w14:textId="77777777" w:rsidR="00AA10EA" w:rsidRPr="00720A7D" w:rsidRDefault="00AA10EA">
      <w:pPr>
        <w:pStyle w:val="UNIDAVISEOPRIMRIA"/>
        <w:jc w:val="center"/>
        <w:rPr>
          <w:lang w:val="pt-BR"/>
        </w:rPr>
      </w:pPr>
    </w:p>
    <w:p w14:paraId="6D9F5532" w14:textId="77777777" w:rsidR="00AA10EA" w:rsidRPr="00720A7D" w:rsidRDefault="00AA10EA">
      <w:pPr>
        <w:pStyle w:val="UNIDAVISEOPRIMRIA"/>
        <w:jc w:val="center"/>
        <w:rPr>
          <w:lang w:val="pt-BR"/>
        </w:rPr>
      </w:pPr>
    </w:p>
    <w:p w14:paraId="14944FA2" w14:textId="77777777" w:rsidR="00AA10EA" w:rsidRPr="00720A7D" w:rsidRDefault="00AA10EA">
      <w:pPr>
        <w:pStyle w:val="UNIDAVISEOPRIMRIA"/>
        <w:jc w:val="center"/>
        <w:rPr>
          <w:lang w:val="pt-BR"/>
        </w:rPr>
      </w:pPr>
    </w:p>
    <w:p w14:paraId="18BFC60E" w14:textId="77777777" w:rsidR="00AA10EA" w:rsidRPr="00720A7D" w:rsidRDefault="00AA10EA">
      <w:pPr>
        <w:pStyle w:val="UNIDAVISEOPRIMRIA"/>
        <w:jc w:val="center"/>
        <w:rPr>
          <w:lang w:val="pt-BR"/>
        </w:rPr>
      </w:pPr>
    </w:p>
    <w:p w14:paraId="301C05CE" w14:textId="2715A097" w:rsidR="00AA10EA" w:rsidRPr="00720A7D" w:rsidRDefault="05E0A33E" w:rsidP="006D8A20">
      <w:pPr>
        <w:pStyle w:val="UNIDAVISEOPRIMRIA"/>
        <w:jc w:val="center"/>
        <w:rPr>
          <w:lang w:val="pt-BR"/>
        </w:rPr>
      </w:pPr>
      <w:r w:rsidRPr="006D8A20">
        <w:rPr>
          <w:lang w:val="pt-BR"/>
        </w:rPr>
        <w:t>Digitalização do fluxo operacional e comercial em viveiros florestais: um protótipo de sistema de gestão</w:t>
      </w:r>
    </w:p>
    <w:p w14:paraId="101DD683" w14:textId="2BA47B78" w:rsidR="00AA10EA" w:rsidRPr="00720A7D" w:rsidRDefault="00AA10EA">
      <w:pPr>
        <w:pStyle w:val="UNIDAVISEOPRIMRIA"/>
        <w:jc w:val="center"/>
        <w:rPr>
          <w:lang w:val="pt-BR"/>
        </w:rPr>
      </w:pPr>
    </w:p>
    <w:p w14:paraId="63BB27BE" w14:textId="77777777" w:rsidR="00AA10EA" w:rsidRPr="00B33EA9" w:rsidRDefault="00AA10EA"/>
    <w:p w14:paraId="1DF0A128" w14:textId="77777777" w:rsidR="00AA10EA" w:rsidRPr="00B33EA9" w:rsidRDefault="00AA10EA" w:rsidP="006D8A20">
      <w:pPr>
        <w:pStyle w:val="Capa"/>
      </w:pPr>
      <w:r>
        <w:t>Trabalho de Conclusão de Curso a ser apresentado ao curso de</w:t>
      </w:r>
      <w:r w:rsidR="009F5A88">
        <w:t xml:space="preserve"> Sistemas da Informação, da Área das Ciências Naturais, da Computação e das Engenharias</w:t>
      </w:r>
      <w:r>
        <w:t xml:space="preserve">, do Centro Universitário para o Desenvolvimento do Alto Vale do Itajaí- UNIDAVI, a ser apreciado pela Banca Examinadora, formada por: </w:t>
      </w:r>
    </w:p>
    <w:p w14:paraId="33633C0C" w14:textId="77777777" w:rsidR="00AA10EA" w:rsidRDefault="00AA10EA" w:rsidP="006D8A20"/>
    <w:p w14:paraId="01035AE6" w14:textId="77777777" w:rsidR="00AA10EA" w:rsidRPr="00B33EA9" w:rsidRDefault="00AA10EA" w:rsidP="04B7B4A3">
      <w:pPr>
        <w:rPr>
          <w:highlight w:val="yellow"/>
        </w:rPr>
      </w:pPr>
    </w:p>
    <w:p w14:paraId="78C2E86B" w14:textId="77777777" w:rsidR="00AA10EA" w:rsidRPr="00B33EA9" w:rsidRDefault="00AA10EA"/>
    <w:p w14:paraId="685B39EB" w14:textId="77777777" w:rsidR="00AA10EA" w:rsidRPr="00B33EA9" w:rsidRDefault="00AA10EA"/>
    <w:p w14:paraId="0EC9EB14" w14:textId="77777777" w:rsidR="00AA10EA" w:rsidRPr="00B33EA9" w:rsidRDefault="00AA10EA"/>
    <w:p w14:paraId="734C17A8" w14:textId="77777777" w:rsidR="00AA10EA" w:rsidRPr="00B33EA9" w:rsidRDefault="00AA10EA"/>
    <w:p w14:paraId="49348D7A" w14:textId="77777777" w:rsidR="00AA10EA" w:rsidRPr="00B33EA9" w:rsidRDefault="00AA10EA" w:rsidP="006D8A20">
      <w:pPr>
        <w:pStyle w:val="Capa1"/>
      </w:pPr>
      <w:r>
        <w:t>____________________________________________</w:t>
      </w:r>
    </w:p>
    <w:p w14:paraId="00246E7F" w14:textId="0FE7A136" w:rsidR="00AA10EA" w:rsidRPr="00B33EA9" w:rsidRDefault="00AA10EA" w:rsidP="006D8A20">
      <w:pPr>
        <w:pStyle w:val="Capa1"/>
      </w:pPr>
      <w:r>
        <w:t xml:space="preserve">Professor Orientador: </w:t>
      </w:r>
      <w:r w:rsidR="1F9F4DBF">
        <w:t>Fernando Andrade Bastos</w:t>
      </w:r>
    </w:p>
    <w:p w14:paraId="10AFA434" w14:textId="77777777" w:rsidR="00AA10EA" w:rsidRPr="00B33EA9" w:rsidRDefault="00AA10EA" w:rsidP="006D8A20">
      <w:pPr>
        <w:pStyle w:val="Capa1"/>
      </w:pPr>
    </w:p>
    <w:p w14:paraId="3D3B1CDC" w14:textId="77777777" w:rsidR="00AA10EA" w:rsidRPr="00B33EA9" w:rsidRDefault="00AA10EA" w:rsidP="006D8A20">
      <w:pPr>
        <w:pStyle w:val="Capa1"/>
      </w:pPr>
    </w:p>
    <w:p w14:paraId="1FCEEE16" w14:textId="77777777" w:rsidR="00AA10EA" w:rsidRPr="00B33EA9" w:rsidRDefault="00AA10EA" w:rsidP="006D8A20">
      <w:pPr>
        <w:pStyle w:val="Capa1"/>
      </w:pPr>
      <w:r>
        <w:t>Banca Examinadora:</w:t>
      </w:r>
    </w:p>
    <w:p w14:paraId="60907697" w14:textId="77777777" w:rsidR="00AA10EA" w:rsidRPr="00B33EA9" w:rsidRDefault="00AA10EA" w:rsidP="006D8A20">
      <w:pPr>
        <w:pStyle w:val="Capa1"/>
      </w:pPr>
    </w:p>
    <w:p w14:paraId="21226C54" w14:textId="77777777" w:rsidR="00AA10EA" w:rsidRPr="00B33EA9" w:rsidRDefault="00AA10EA" w:rsidP="006D8A20">
      <w:pPr>
        <w:pStyle w:val="Capa1"/>
      </w:pPr>
    </w:p>
    <w:p w14:paraId="40A29474" w14:textId="77777777" w:rsidR="00AA10EA" w:rsidRPr="00B33EA9" w:rsidRDefault="00AA10EA" w:rsidP="006D8A20">
      <w:pPr>
        <w:pStyle w:val="Capa1"/>
      </w:pPr>
      <w:r>
        <w:t>____________________________________________</w:t>
      </w:r>
    </w:p>
    <w:p w14:paraId="3825F9FC" w14:textId="77777777" w:rsidR="00AA10EA" w:rsidRPr="00B33EA9" w:rsidRDefault="00AA10EA" w:rsidP="006D8A20">
      <w:pPr>
        <w:pStyle w:val="Capa1"/>
      </w:pPr>
      <w:r>
        <w:t>Prof.</w:t>
      </w:r>
    </w:p>
    <w:p w14:paraId="23F41C34" w14:textId="77777777" w:rsidR="00AA10EA" w:rsidRPr="00B33EA9" w:rsidRDefault="00AA10EA" w:rsidP="006D8A20">
      <w:pPr>
        <w:pStyle w:val="Capa1"/>
      </w:pPr>
    </w:p>
    <w:p w14:paraId="66EAC0B1" w14:textId="77777777" w:rsidR="00AA10EA" w:rsidRPr="00B33EA9" w:rsidRDefault="00AA10EA" w:rsidP="006D8A20">
      <w:pPr>
        <w:pStyle w:val="Capa1"/>
      </w:pPr>
    </w:p>
    <w:p w14:paraId="56EF4348" w14:textId="77777777" w:rsidR="00AA10EA" w:rsidRPr="00B33EA9" w:rsidRDefault="00AA10EA" w:rsidP="006D8A20">
      <w:pPr>
        <w:pStyle w:val="Capa1"/>
      </w:pPr>
      <w:r>
        <w:t>____________________________________________</w:t>
      </w:r>
    </w:p>
    <w:p w14:paraId="33F4FA19" w14:textId="77777777" w:rsidR="00AA10EA" w:rsidRPr="00B33EA9" w:rsidRDefault="00AA10EA" w:rsidP="006D8A20">
      <w:pPr>
        <w:pStyle w:val="Capa1"/>
      </w:pPr>
      <w:r>
        <w:t>Prof.</w:t>
      </w:r>
    </w:p>
    <w:p w14:paraId="582B5BDC" w14:textId="77777777" w:rsidR="00AA10EA" w:rsidRPr="00B33EA9" w:rsidRDefault="00AA10EA" w:rsidP="006D8A20">
      <w:pPr>
        <w:pStyle w:val="Capa1"/>
      </w:pPr>
    </w:p>
    <w:p w14:paraId="1427B975" w14:textId="34106416" w:rsidR="00AA10EA" w:rsidRPr="00B33EA9" w:rsidRDefault="00B6106F">
      <w:pPr>
        <w:pStyle w:val="Capa1"/>
      </w:pPr>
      <w:r w:rsidRPr="00B8782F">
        <w:rPr>
          <w:noProof/>
        </w:rPr>
        <w:lastRenderedPageBreak/>
        <mc:AlternateContent>
          <mc:Choice Requires="wps">
            <w:drawing>
              <wp:anchor distT="45720" distB="45720" distL="114300" distR="114300" simplePos="0" relativeHeight="251658243" behindDoc="0" locked="0" layoutInCell="1" allowOverlap="1" wp14:anchorId="2E672E49" wp14:editId="73DC76AE">
                <wp:simplePos x="0" y="0"/>
                <wp:positionH relativeFrom="margin">
                  <wp:align>right</wp:align>
                </wp:positionH>
                <wp:positionV relativeFrom="paragraph">
                  <wp:posOffset>-598122</wp:posOffset>
                </wp:positionV>
                <wp:extent cx="219075" cy="200025"/>
                <wp:effectExtent l="0" t="0" r="9525" b="9525"/>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53454A83"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72E49" id="_x0000_s1029" type="#_x0000_t202" style="position:absolute;left:0;text-align:left;margin-left:-33.95pt;margin-top:-47.1pt;width:17.25pt;height:15.7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" stroked="f">
                <v:textbox>
                  <w:txbxContent>
                    <w:p w14:paraId="53454A83" w14:textId="77777777" w:rsidR="00B8782F" w:rsidRDefault="00B8782F" w:rsidP="00B8782F"/>
                  </w:txbxContent>
                </v:textbox>
                <w10:wrap anchorx="margin"/>
              </v:shape>
            </w:pict>
          </mc:Fallback>
        </mc:AlternateContent>
      </w:r>
      <w:r w:rsidR="00AA10EA">
        <w:t xml:space="preserve">Rio do Sul, </w:t>
      </w:r>
      <w:proofErr w:type="spellStart"/>
      <w:r w:rsidR="00AA10EA" w:rsidRPr="006D8A20">
        <w:rPr>
          <w:highlight w:val="darkRed"/>
        </w:rPr>
        <w:t>xx</w:t>
      </w:r>
      <w:proofErr w:type="spellEnd"/>
      <w:r w:rsidR="00AA10EA">
        <w:t xml:space="preserve"> de </w:t>
      </w:r>
      <w:r w:rsidR="478C078F">
        <w:t>novembro</w:t>
      </w:r>
      <w:r w:rsidR="00AA10EA">
        <w:t xml:space="preserve"> de 202</w:t>
      </w:r>
      <w:r w:rsidR="007D1472">
        <w:t>6</w:t>
      </w:r>
      <w:r w:rsidR="00AA10EA">
        <w:t>.</w:t>
      </w:r>
    </w:p>
    <w:p w14:paraId="53027433" w14:textId="2114BFD7" w:rsidR="00AA10EA" w:rsidRPr="00B33EA9" w:rsidRDefault="00AA10EA"/>
    <w:p w14:paraId="2030B94C" w14:textId="77777777" w:rsidR="00AA10EA" w:rsidRPr="00B33EA9" w:rsidRDefault="00AA10EA"/>
    <w:p w14:paraId="08415A40" w14:textId="77777777" w:rsidR="00AA10EA" w:rsidRDefault="00AA10EA"/>
    <w:p w14:paraId="4E300139" w14:textId="77777777" w:rsidR="00AA10EA" w:rsidRDefault="00AA10EA"/>
    <w:p w14:paraId="22ABB57C" w14:textId="77777777" w:rsidR="00AA10EA" w:rsidRDefault="00AA10EA"/>
    <w:p w14:paraId="305E1E5B" w14:textId="77777777" w:rsidR="00AA10EA" w:rsidRDefault="00AA10EA"/>
    <w:p w14:paraId="25BF4767" w14:textId="77777777" w:rsidR="00AA10EA" w:rsidRDefault="00AA10EA"/>
    <w:p w14:paraId="3622F2B1" w14:textId="77777777" w:rsidR="00AA10EA" w:rsidRDefault="00AA10EA"/>
    <w:p w14:paraId="75C53395" w14:textId="77777777" w:rsidR="00AA10EA" w:rsidRDefault="00AA10EA"/>
    <w:p w14:paraId="2958DFAE" w14:textId="77777777" w:rsidR="00AA10EA" w:rsidRDefault="00AA10EA"/>
    <w:p w14:paraId="5189D620" w14:textId="77777777" w:rsidR="00AA10EA" w:rsidRDefault="00AA10EA"/>
    <w:p w14:paraId="2FE86124" w14:textId="77777777" w:rsidR="00AA10EA" w:rsidRDefault="00AA10EA"/>
    <w:p w14:paraId="00E381EA" w14:textId="77777777" w:rsidR="00AA10EA" w:rsidRDefault="00AA10EA"/>
    <w:p w14:paraId="32FBADB3" w14:textId="77777777" w:rsidR="00AA10EA" w:rsidRDefault="00AA10EA"/>
    <w:p w14:paraId="7C436EA3" w14:textId="77777777" w:rsidR="00AA10EA" w:rsidRDefault="00AA10EA"/>
    <w:p w14:paraId="41F85AEA" w14:textId="77777777" w:rsidR="00AA10EA" w:rsidRDefault="00AA10EA"/>
    <w:p w14:paraId="6FC49042" w14:textId="77777777" w:rsidR="00AA10EA" w:rsidRDefault="00AA10EA"/>
    <w:p w14:paraId="62DF183B" w14:textId="77777777" w:rsidR="00AA10EA" w:rsidRDefault="00AA10EA"/>
    <w:p w14:paraId="23B16AC6" w14:textId="77777777" w:rsidR="00AA10EA" w:rsidRDefault="00AA10EA"/>
    <w:p w14:paraId="6859F183" w14:textId="77777777" w:rsidR="00AA10EA" w:rsidRDefault="00AA10EA"/>
    <w:p w14:paraId="5D9328A6" w14:textId="77777777" w:rsidR="00AA10EA" w:rsidRDefault="00AA10EA"/>
    <w:p w14:paraId="718B3E05" w14:textId="77777777" w:rsidR="00AA10EA" w:rsidRDefault="00AA10EA"/>
    <w:p w14:paraId="05D73E3B" w14:textId="77777777" w:rsidR="00AA10EA" w:rsidRDefault="00AA10EA"/>
    <w:p w14:paraId="2D7B0D04" w14:textId="77777777" w:rsidR="00AA10EA" w:rsidRDefault="00AA10EA"/>
    <w:p w14:paraId="64AF130A" w14:textId="77777777" w:rsidR="00AA10EA" w:rsidRDefault="00AA10EA"/>
    <w:p w14:paraId="2B7A5681" w14:textId="77777777" w:rsidR="00AA10EA" w:rsidRDefault="00AA10EA"/>
    <w:p w14:paraId="0F554D9C" w14:textId="77777777" w:rsidR="00AA10EA" w:rsidRDefault="00AA10EA"/>
    <w:p w14:paraId="568F1CBB" w14:textId="77777777" w:rsidR="00AA10EA" w:rsidRDefault="00AA10EA"/>
    <w:p w14:paraId="4B4E2194" w14:textId="77777777" w:rsidR="00AA10EA" w:rsidRDefault="00AA10EA"/>
    <w:p w14:paraId="0F6AF6F9" w14:textId="77777777" w:rsidR="00AA10EA" w:rsidRDefault="00AA10EA"/>
    <w:p w14:paraId="15915785" w14:textId="77777777" w:rsidR="00AA10EA" w:rsidRDefault="00AA10EA"/>
    <w:p w14:paraId="03D7517A" w14:textId="77777777" w:rsidR="00AA10EA" w:rsidRDefault="00AA10EA"/>
    <w:p w14:paraId="765D65B9" w14:textId="77777777" w:rsidR="00AA10EA" w:rsidRDefault="00AA10EA"/>
    <w:p w14:paraId="78145115" w14:textId="77777777" w:rsidR="00AA10EA" w:rsidRDefault="00AA10EA"/>
    <w:p w14:paraId="3E777B9B" w14:textId="77777777" w:rsidR="00AA10EA" w:rsidRDefault="00AA10EA"/>
    <w:p w14:paraId="08CDAF38" w14:textId="77777777" w:rsidR="00AA10EA" w:rsidRDefault="00AA10EA"/>
    <w:p w14:paraId="55C7BCE0" w14:textId="77777777" w:rsidR="00AA10EA" w:rsidRDefault="00AA10EA"/>
    <w:p w14:paraId="6AA5CCCB" w14:textId="77777777" w:rsidR="00AA10EA" w:rsidRDefault="00AA10EA"/>
    <w:p w14:paraId="75AE6567" w14:textId="77777777" w:rsidR="00AA10EA" w:rsidRDefault="00AA10EA"/>
    <w:p w14:paraId="3E752292" w14:textId="77777777" w:rsidR="00AA10EA" w:rsidRDefault="00AA10EA"/>
    <w:p w14:paraId="2EBC0226" w14:textId="77777777" w:rsidR="00AA10EA" w:rsidRDefault="00AA10EA"/>
    <w:p w14:paraId="7DAB2DBD" w14:textId="77777777" w:rsidR="00AA10EA" w:rsidRDefault="00AA10EA"/>
    <w:p w14:paraId="2B06A5DF" w14:textId="77777777" w:rsidR="00AA10EA" w:rsidRDefault="00AA10EA"/>
    <w:p w14:paraId="39161961" w14:textId="77777777" w:rsidR="00AA10EA" w:rsidRDefault="00AA10EA"/>
    <w:p w14:paraId="1FD86F03" w14:textId="77777777" w:rsidR="00AA10EA" w:rsidRDefault="00AA10EA"/>
    <w:p w14:paraId="4D279896" w14:textId="77777777" w:rsidR="00AA10EA" w:rsidRDefault="00AA10EA"/>
    <w:p w14:paraId="03158BD0" w14:textId="77777777" w:rsidR="00AA10EA" w:rsidRDefault="00AA10EA"/>
    <w:p w14:paraId="6CA14B74" w14:textId="36E6E821" w:rsidR="00AA10EA" w:rsidRPr="00474D06" w:rsidRDefault="00B6106F" w:rsidP="04B7B4A3">
      <w:pPr>
        <w:pStyle w:val="UnidaviTexto-Espao15"/>
        <w:rPr>
          <w:highlight w:val="yellow"/>
        </w:rPr>
      </w:pPr>
      <w:r w:rsidRPr="00B8782F">
        <w:rPr>
          <w:noProof/>
        </w:rPr>
        <w:lastRenderedPageBreak/>
        <mc:AlternateContent>
          <mc:Choice Requires="wps">
            <w:drawing>
              <wp:anchor distT="45720" distB="45720" distL="114300" distR="114300" simplePos="0" relativeHeight="251658244" behindDoc="0" locked="0" layoutInCell="1" allowOverlap="1" wp14:anchorId="68440023" wp14:editId="6C234C6C">
                <wp:simplePos x="0" y="0"/>
                <wp:positionH relativeFrom="margin">
                  <wp:align>right</wp:align>
                </wp:positionH>
                <wp:positionV relativeFrom="paragraph">
                  <wp:posOffset>-621494</wp:posOffset>
                </wp:positionV>
                <wp:extent cx="219075" cy="200025"/>
                <wp:effectExtent l="0" t="0" r="9525" b="9525"/>
                <wp:wrapNone/>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05972942"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40023" id="_x0000_s1030" type="#_x0000_t202" style="position:absolute;left:0;text-align:left;margin-left:-33.95pt;margin-top:-48.95pt;width:17.25pt;height:15.75pt;z-index:2516582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091Dw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" stroked="f">
                <v:textbox>
                  <w:txbxContent>
                    <w:p w14:paraId="05972942" w14:textId="77777777" w:rsidR="00B8782F" w:rsidRDefault="00B8782F" w:rsidP="00B8782F"/>
                  </w:txbxContent>
                </v:textbox>
                <w10:wrap anchorx="margin"/>
              </v:shape>
            </w:pict>
          </mc:Fallback>
        </mc:AlternateContent>
      </w:r>
      <w:r w:rsidR="00AA10EA" w:rsidRPr="04B7B4A3">
        <w:rPr>
          <w:highlight w:val="yellow"/>
        </w:rPr>
        <w:t>Epígrafe, Epígrafe, Epígrafe, Epígrafe, Epígrafe, Epígrafe, Epígrafe, Epígrafe, Epígrafe, Epígrafe, Epígrafe, Epígrafe (Autor).</w:t>
      </w:r>
    </w:p>
    <w:p w14:paraId="02D89762" w14:textId="1F372A0D" w:rsidR="00AA10EA" w:rsidRPr="00B33EA9" w:rsidRDefault="00AA10EA"/>
    <w:p w14:paraId="4A3446EB" w14:textId="77777777" w:rsidR="00AA10EA" w:rsidRPr="00B33EA9" w:rsidRDefault="00AA10EA"/>
    <w:p w14:paraId="529187AE" w14:textId="77777777" w:rsidR="00AA10EA" w:rsidRPr="00B33EA9" w:rsidRDefault="00AA10EA"/>
    <w:p w14:paraId="340EF4AE" w14:textId="77777777" w:rsidR="00AA10EA" w:rsidRPr="00B33EA9" w:rsidRDefault="00AA10EA"/>
    <w:p w14:paraId="3CCD8237" w14:textId="77777777" w:rsidR="00AA10EA" w:rsidRPr="00B33EA9" w:rsidRDefault="00AA10EA"/>
    <w:p w14:paraId="33094B01" w14:textId="77777777" w:rsidR="00AA10EA" w:rsidRPr="00B33EA9" w:rsidRDefault="00AA10EA"/>
    <w:p w14:paraId="068F22BC" w14:textId="77777777" w:rsidR="00AA10EA" w:rsidRPr="00B33EA9" w:rsidRDefault="00AA10EA"/>
    <w:p w14:paraId="3C3430B5" w14:textId="77777777" w:rsidR="00AA10EA" w:rsidRPr="00B33EA9" w:rsidRDefault="00AA10EA"/>
    <w:p w14:paraId="393D6240" w14:textId="77777777" w:rsidR="00AA10EA" w:rsidRPr="00B33EA9" w:rsidRDefault="00AA10EA"/>
    <w:p w14:paraId="02EF0A92" w14:textId="77777777" w:rsidR="00AA10EA" w:rsidRPr="00B33EA9" w:rsidRDefault="00AA10EA"/>
    <w:p w14:paraId="277523EF" w14:textId="77777777" w:rsidR="00AA10EA" w:rsidRPr="00B33EA9" w:rsidRDefault="00AA10EA"/>
    <w:p w14:paraId="53F057B3" w14:textId="77777777" w:rsidR="00AA10EA" w:rsidRPr="00B33EA9" w:rsidRDefault="00AA10EA"/>
    <w:p w14:paraId="466150A2" w14:textId="77777777" w:rsidR="00AA10EA" w:rsidRPr="00B33EA9" w:rsidRDefault="00AA10EA"/>
    <w:p w14:paraId="1E5F3231" w14:textId="77777777" w:rsidR="00AA10EA" w:rsidRPr="00B33EA9" w:rsidRDefault="00AA10EA"/>
    <w:p w14:paraId="45154563" w14:textId="77777777" w:rsidR="00AA10EA" w:rsidRPr="00B33EA9" w:rsidRDefault="00AA10EA"/>
    <w:p w14:paraId="5C13BAA9" w14:textId="77777777" w:rsidR="00AA10EA" w:rsidRPr="00B33EA9" w:rsidRDefault="00AA10EA"/>
    <w:p w14:paraId="7BECBB1C" w14:textId="77777777" w:rsidR="00AA10EA" w:rsidRPr="00B33EA9" w:rsidRDefault="00AA10EA"/>
    <w:p w14:paraId="43D31995" w14:textId="77777777" w:rsidR="00AA10EA" w:rsidRPr="00B33EA9" w:rsidRDefault="00AA10EA"/>
    <w:p w14:paraId="14893F13" w14:textId="77777777" w:rsidR="00AA10EA" w:rsidRPr="00B33EA9" w:rsidRDefault="00AA10EA"/>
    <w:p w14:paraId="70457C7D" w14:textId="77777777" w:rsidR="00AA10EA" w:rsidRPr="00B33EA9" w:rsidRDefault="00AA10EA"/>
    <w:p w14:paraId="34C5B747" w14:textId="77777777" w:rsidR="00AA10EA" w:rsidRPr="00B33EA9" w:rsidRDefault="00AA10EA"/>
    <w:p w14:paraId="2014FFFA" w14:textId="77777777" w:rsidR="00AA10EA" w:rsidRPr="00B33EA9" w:rsidRDefault="00AA10EA"/>
    <w:p w14:paraId="60ACE3D9" w14:textId="77777777" w:rsidR="00AA10EA" w:rsidRPr="00B33EA9" w:rsidRDefault="00AA10EA"/>
    <w:p w14:paraId="63ADE75A" w14:textId="77777777" w:rsidR="00AA10EA" w:rsidRPr="00B33EA9" w:rsidRDefault="00AA10EA"/>
    <w:p w14:paraId="21915AA3" w14:textId="77777777" w:rsidR="00AA10EA" w:rsidRPr="00B33EA9" w:rsidRDefault="00AA10EA"/>
    <w:p w14:paraId="604EEB1E" w14:textId="77777777" w:rsidR="00AA10EA" w:rsidRPr="00B33EA9" w:rsidRDefault="00AA10EA"/>
    <w:p w14:paraId="4E9EB7D0" w14:textId="77777777" w:rsidR="00AA10EA" w:rsidRPr="00B33EA9" w:rsidRDefault="00AA10EA"/>
    <w:p w14:paraId="39FE7F34" w14:textId="77777777" w:rsidR="00AA10EA" w:rsidRPr="00B33EA9" w:rsidRDefault="00AA10EA"/>
    <w:p w14:paraId="7362C328" w14:textId="77777777" w:rsidR="00AA10EA" w:rsidRPr="00B33EA9" w:rsidRDefault="00AA10EA"/>
    <w:p w14:paraId="2EE5CA7F" w14:textId="77777777" w:rsidR="00AA10EA" w:rsidRPr="00B33EA9" w:rsidRDefault="00AA10EA"/>
    <w:p w14:paraId="40963271" w14:textId="77777777" w:rsidR="00AA10EA" w:rsidRPr="00B33EA9" w:rsidRDefault="00AA10EA"/>
    <w:p w14:paraId="5D19FDC1" w14:textId="77777777" w:rsidR="00AA10EA" w:rsidRPr="00B33EA9" w:rsidRDefault="00AA10EA"/>
    <w:p w14:paraId="4928B3BF" w14:textId="77777777" w:rsidR="00AA10EA" w:rsidRPr="00B33EA9" w:rsidRDefault="00AA10EA"/>
    <w:p w14:paraId="39849009" w14:textId="77777777" w:rsidR="00AA10EA" w:rsidRPr="00B33EA9" w:rsidRDefault="00AA10EA"/>
    <w:p w14:paraId="2D968775" w14:textId="77777777" w:rsidR="00AA10EA" w:rsidRPr="00B33EA9" w:rsidRDefault="00AA10EA"/>
    <w:p w14:paraId="02D75359" w14:textId="77777777" w:rsidR="00AA10EA" w:rsidRPr="00B33EA9" w:rsidRDefault="00AA10EA"/>
    <w:p w14:paraId="19A52785" w14:textId="77777777" w:rsidR="00AA10EA" w:rsidRDefault="00AA10EA"/>
    <w:p w14:paraId="6FE9D6E8" w14:textId="77777777" w:rsidR="00AA10EA" w:rsidRDefault="00AA10EA"/>
    <w:p w14:paraId="78E67EF5" w14:textId="77777777" w:rsidR="00AA10EA" w:rsidRDefault="00AA10EA"/>
    <w:p w14:paraId="3DA186CC" w14:textId="77777777" w:rsidR="00AA10EA" w:rsidRPr="00B33EA9" w:rsidRDefault="00AA10EA"/>
    <w:p w14:paraId="78BD1B72" w14:textId="77777777" w:rsidR="00AA10EA" w:rsidRPr="00B33EA9" w:rsidRDefault="00AA10EA"/>
    <w:p w14:paraId="09D2CE5E" w14:textId="77777777" w:rsidR="00AA10EA" w:rsidRPr="00B33EA9" w:rsidRDefault="00AA10EA"/>
    <w:p w14:paraId="774399A0" w14:textId="77777777" w:rsidR="00AA10EA" w:rsidRPr="00B33EA9" w:rsidRDefault="00AA10EA"/>
    <w:p w14:paraId="77699924" w14:textId="77777777" w:rsidR="00AA10EA" w:rsidRPr="00B33EA9" w:rsidRDefault="00AA10EA"/>
    <w:p w14:paraId="2924EA66" w14:textId="77777777" w:rsidR="00AA10EA" w:rsidRPr="00B33EA9" w:rsidRDefault="00AA10EA"/>
    <w:p w14:paraId="08410953" w14:textId="53640E82" w:rsidR="00AA10EA" w:rsidRPr="00B33EA9" w:rsidRDefault="00AA10EA" w:rsidP="04B7B4A3">
      <w:pPr>
        <w:pStyle w:val="Capa3"/>
        <w:rPr>
          <w:highlight w:val="yellow"/>
        </w:rPr>
      </w:pPr>
      <w:r w:rsidRPr="04B7B4A3">
        <w:rPr>
          <w:highlight w:val="yellow"/>
        </w:rPr>
        <w:t xml:space="preserve">Dedicatória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r w:rsidR="00B6106F" w:rsidRPr="00B8782F">
        <w:rPr>
          <w:noProof/>
        </w:rPr>
        <w:lastRenderedPageBreak/>
        <mc:AlternateContent>
          <mc:Choice Requires="wps">
            <w:drawing>
              <wp:anchor distT="45720" distB="45720" distL="114300" distR="114300" simplePos="0" relativeHeight="251660299" behindDoc="0" locked="0" layoutInCell="1" allowOverlap="1" wp14:anchorId="21F319FF" wp14:editId="408D66DF">
                <wp:simplePos x="0" y="0"/>
                <wp:positionH relativeFrom="margin">
                  <wp:align>right</wp:align>
                </wp:positionH>
                <wp:positionV relativeFrom="paragraph">
                  <wp:posOffset>-627323</wp:posOffset>
                </wp:positionV>
                <wp:extent cx="219075" cy="200025"/>
                <wp:effectExtent l="0" t="0" r="9525" b="9525"/>
                <wp:wrapNone/>
                <wp:docPr id="14271766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49AF39F7" w14:textId="77777777" w:rsidR="00B6106F" w:rsidRDefault="00B6106F" w:rsidP="00B610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319FF" id="_x0000_s1031" type="#_x0000_t202" style="position:absolute;left:0;text-align:left;margin-left:-33.95pt;margin-top:-49.4pt;width:17.25pt;height:15.75pt;z-index:25166029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CGDDg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" stroked="f">
                <v:textbox>
                  <w:txbxContent>
                    <w:p w14:paraId="49AF39F7" w14:textId="77777777" w:rsidR="00B6106F" w:rsidRDefault="00B6106F" w:rsidP="00B6106F"/>
                  </w:txbxContent>
                </v:textbox>
                <w10:wrap anchorx="margin"/>
              </v:shape>
            </w:pict>
          </mc:Fallback>
        </mc:AlternateConten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 xml:space="preserve"> </w:t>
      </w:r>
      <w:proofErr w:type="spellStart"/>
      <w:r w:rsidRPr="04B7B4A3">
        <w:rPr>
          <w:highlight w:val="yellow"/>
        </w:rPr>
        <w:t>Dedicatória</w:t>
      </w:r>
      <w:proofErr w:type="spellEnd"/>
      <w:r w:rsidRPr="04B7B4A3">
        <w:rPr>
          <w:highlight w:val="yellow"/>
        </w:rPr>
        <w:t>.</w:t>
      </w:r>
    </w:p>
    <w:p w14:paraId="420F6675" w14:textId="77777777" w:rsidR="00AA10EA" w:rsidRPr="00720A7D" w:rsidRDefault="00AA10EA">
      <w:pPr>
        <w:pStyle w:val="UNIDAVISEOPRIMRIA"/>
        <w:jc w:val="center"/>
        <w:rPr>
          <w:lang w:val="pt-BR"/>
        </w:rPr>
      </w:pPr>
      <w:r>
        <w:rPr>
          <w:lang w:val="pt-BR"/>
        </w:rPr>
        <w:br w:type="page"/>
      </w:r>
      <w:r w:rsidR="00B8782F" w:rsidRPr="00B8782F">
        <w:rPr>
          <w:noProof/>
          <w:lang w:val="pt-BR"/>
        </w:rPr>
        <w:lastRenderedPageBreak/>
        <mc:AlternateContent>
          <mc:Choice Requires="wps">
            <w:drawing>
              <wp:anchor distT="45720" distB="45720" distL="114300" distR="114300" simplePos="0" relativeHeight="251658245" behindDoc="0" locked="0" layoutInCell="1" allowOverlap="1" wp14:anchorId="32AE657E" wp14:editId="67784E6A">
                <wp:simplePos x="0" y="0"/>
                <wp:positionH relativeFrom="margin">
                  <wp:align>right</wp:align>
                </wp:positionH>
                <wp:positionV relativeFrom="paragraph">
                  <wp:posOffset>-654050</wp:posOffset>
                </wp:positionV>
                <wp:extent cx="219075" cy="200025"/>
                <wp:effectExtent l="0" t="0" r="9525" b="952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6351E18C"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E657E" id="_x0000_s1032" type="#_x0000_t202" style="position:absolute;left:0;text-align:left;margin-left:-33.95pt;margin-top:-51.5pt;width:17.25pt;height:15.75pt;z-index:2516582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" stroked="f">
                <v:textbox>
                  <w:txbxContent>
                    <w:p w14:paraId="6351E18C" w14:textId="77777777" w:rsidR="00B8782F" w:rsidRDefault="00B8782F" w:rsidP="00B8782F"/>
                  </w:txbxContent>
                </v:textbox>
                <w10:wrap anchorx="margin"/>
              </v:shape>
            </w:pict>
          </mc:Fallback>
        </mc:AlternateContent>
      </w:r>
      <w:r w:rsidRPr="00720A7D">
        <w:rPr>
          <w:lang w:val="pt-BR"/>
        </w:rPr>
        <w:t>AGRADECIMENTOS</w:t>
      </w:r>
    </w:p>
    <w:p w14:paraId="63DA5DE9" w14:textId="77777777" w:rsidR="00AA10EA" w:rsidRPr="00B33EA9" w:rsidRDefault="00AA10EA"/>
    <w:p w14:paraId="4B519174" w14:textId="77777777" w:rsidR="00AA10EA" w:rsidRPr="00B33EA9" w:rsidRDefault="00AA10EA"/>
    <w:p w14:paraId="1345F8DE" w14:textId="77777777" w:rsidR="00AA10EA" w:rsidRPr="00B33EA9" w:rsidRDefault="00AA10EA"/>
    <w:p w14:paraId="7E691B6F" w14:textId="77777777" w:rsidR="00AA10EA" w:rsidRPr="00B33EA9" w:rsidRDefault="00AA10EA" w:rsidP="04B7B4A3">
      <w:pPr>
        <w:pStyle w:val="UnidaviTexto-Espao15"/>
        <w:rPr>
          <w:highlight w:val="yellow"/>
        </w:rPr>
      </w:pPr>
      <w:r w:rsidRPr="04B7B4A3">
        <w:rPr>
          <w:highlight w:val="yellow"/>
        </w:rPr>
        <w:t xml:space="preserve">Agradecimentos </w:t>
      </w:r>
      <w:proofErr w:type="spellStart"/>
      <w:proofErr w:type="gramStart"/>
      <w:r w:rsidRPr="04B7B4A3">
        <w:rPr>
          <w:highlight w:val="yellow"/>
        </w:rPr>
        <w:t>agradecimentos</w:t>
      </w:r>
      <w:proofErr w:type="spellEnd"/>
      <w:proofErr w:type="gramEnd"/>
      <w:r w:rsidRPr="04B7B4A3">
        <w:rPr>
          <w:highlight w:val="yellow"/>
        </w:rPr>
        <w:t xml:space="preserve"> </w:t>
      </w:r>
      <w:proofErr w:type="spellStart"/>
      <w:r w:rsidRPr="04B7B4A3">
        <w:rPr>
          <w:highlight w:val="yellow"/>
        </w:rPr>
        <w:t>agradecimentos</w:t>
      </w:r>
      <w:proofErr w:type="spellEnd"/>
      <w:r w:rsidRPr="04B7B4A3">
        <w:rPr>
          <w:highlight w:val="yellow"/>
        </w:rPr>
        <w:t xml:space="preserve"> </w:t>
      </w:r>
      <w:proofErr w:type="spellStart"/>
      <w:proofErr w:type="gramStart"/>
      <w:r w:rsidRPr="04B7B4A3">
        <w:rPr>
          <w:highlight w:val="yellow"/>
        </w:rPr>
        <w:t>agradecimentos</w:t>
      </w:r>
      <w:proofErr w:type="spellEnd"/>
      <w:proofErr w:type="gramEnd"/>
      <w:r w:rsidRPr="04B7B4A3">
        <w:rPr>
          <w:highlight w:val="yellow"/>
        </w:rPr>
        <w:t xml:space="preserve"> </w:t>
      </w:r>
      <w:proofErr w:type="spellStart"/>
      <w:r w:rsidRPr="04B7B4A3">
        <w:rPr>
          <w:highlight w:val="yellow"/>
        </w:rPr>
        <w:t>agradecimentos</w:t>
      </w:r>
      <w:proofErr w:type="spellEnd"/>
      <w:r w:rsidRPr="04B7B4A3">
        <w:rPr>
          <w:highlight w:val="yellow"/>
        </w:rPr>
        <w:t xml:space="preserve"> </w:t>
      </w:r>
      <w:proofErr w:type="spellStart"/>
      <w:proofErr w:type="gramStart"/>
      <w:r w:rsidRPr="04B7B4A3">
        <w:rPr>
          <w:highlight w:val="yellow"/>
        </w:rPr>
        <w:t>agradecimentos</w:t>
      </w:r>
      <w:proofErr w:type="spellEnd"/>
      <w:proofErr w:type="gramEnd"/>
      <w:r w:rsidRPr="04B7B4A3">
        <w:rPr>
          <w:highlight w:val="yellow"/>
        </w:rPr>
        <w:t xml:space="preserve"> </w:t>
      </w:r>
      <w:proofErr w:type="spellStart"/>
      <w:r w:rsidRPr="04B7B4A3">
        <w:rPr>
          <w:highlight w:val="yellow"/>
        </w:rPr>
        <w:t>agradecimentos</w:t>
      </w:r>
      <w:proofErr w:type="spellEnd"/>
      <w:r w:rsidRPr="04B7B4A3">
        <w:rPr>
          <w:highlight w:val="yellow"/>
        </w:rPr>
        <w:t xml:space="preserve"> </w:t>
      </w:r>
      <w:proofErr w:type="spellStart"/>
      <w:proofErr w:type="gramStart"/>
      <w:r w:rsidRPr="04B7B4A3">
        <w:rPr>
          <w:highlight w:val="yellow"/>
        </w:rPr>
        <w:t>agradecimentos</w:t>
      </w:r>
      <w:proofErr w:type="spellEnd"/>
      <w:proofErr w:type="gramEnd"/>
      <w:r w:rsidRPr="04B7B4A3">
        <w:rPr>
          <w:highlight w:val="yellow"/>
        </w:rPr>
        <w:t xml:space="preserve"> </w:t>
      </w:r>
      <w:proofErr w:type="spellStart"/>
      <w:r w:rsidRPr="04B7B4A3">
        <w:rPr>
          <w:highlight w:val="yellow"/>
        </w:rPr>
        <w:t>agradecimentos</w:t>
      </w:r>
      <w:proofErr w:type="spellEnd"/>
      <w:r w:rsidRPr="04B7B4A3">
        <w:rPr>
          <w:highlight w:val="yellow"/>
        </w:rPr>
        <w:t xml:space="preserve"> </w:t>
      </w:r>
      <w:proofErr w:type="spellStart"/>
      <w:proofErr w:type="gramStart"/>
      <w:r w:rsidRPr="04B7B4A3">
        <w:rPr>
          <w:highlight w:val="yellow"/>
        </w:rPr>
        <w:t>agradecimentos</w:t>
      </w:r>
      <w:proofErr w:type="spellEnd"/>
      <w:proofErr w:type="gramEnd"/>
      <w:r w:rsidRPr="04B7B4A3">
        <w:rPr>
          <w:highlight w:val="yellow"/>
        </w:rPr>
        <w:t xml:space="preserve"> </w:t>
      </w:r>
      <w:proofErr w:type="spellStart"/>
      <w:r w:rsidRPr="04B7B4A3">
        <w:rPr>
          <w:highlight w:val="yellow"/>
        </w:rPr>
        <w:t>agradecimentos</w:t>
      </w:r>
      <w:proofErr w:type="spellEnd"/>
      <w:r w:rsidRPr="04B7B4A3">
        <w:rPr>
          <w:highlight w:val="yellow"/>
        </w:rPr>
        <w:t xml:space="preserve"> </w:t>
      </w:r>
      <w:proofErr w:type="spellStart"/>
      <w:r w:rsidRPr="04B7B4A3">
        <w:rPr>
          <w:highlight w:val="yellow"/>
        </w:rPr>
        <w:t>agradecimentos</w:t>
      </w:r>
      <w:proofErr w:type="spellEnd"/>
      <w:r w:rsidRPr="04B7B4A3">
        <w:rPr>
          <w:highlight w:val="yellow"/>
        </w:rPr>
        <w:t>.</w:t>
      </w:r>
    </w:p>
    <w:p w14:paraId="214E79C5" w14:textId="77777777" w:rsidR="00AA10EA" w:rsidRPr="00B33EA9" w:rsidRDefault="00AA10EA" w:rsidP="04B7B4A3">
      <w:pPr>
        <w:rPr>
          <w:highlight w:val="yellow"/>
        </w:rPr>
      </w:pPr>
    </w:p>
    <w:p w14:paraId="5AA24B90" w14:textId="77777777" w:rsidR="00AA10EA" w:rsidRPr="00B33EA9" w:rsidRDefault="00AA10EA" w:rsidP="04B7B4A3">
      <w:pPr>
        <w:rPr>
          <w:highlight w:val="yellow"/>
        </w:rPr>
      </w:pPr>
    </w:p>
    <w:p w14:paraId="1F39BAB7" w14:textId="77777777" w:rsidR="00AA10EA" w:rsidRPr="00720A7D" w:rsidRDefault="00AA10EA">
      <w:pPr>
        <w:pStyle w:val="UNIDAVISEOPRIMRIA"/>
        <w:jc w:val="center"/>
        <w:rPr>
          <w:lang w:val="pt-BR"/>
        </w:rPr>
      </w:pPr>
    </w:p>
    <w:p w14:paraId="04BCCB70" w14:textId="77777777" w:rsidR="00AA10EA" w:rsidRPr="00720A7D" w:rsidRDefault="00AA10EA">
      <w:pPr>
        <w:pStyle w:val="UNIDAVISEOPRIMRIA"/>
        <w:jc w:val="center"/>
        <w:rPr>
          <w:lang w:val="pt-BR"/>
        </w:rPr>
      </w:pPr>
    </w:p>
    <w:p w14:paraId="59D529B4" w14:textId="77777777" w:rsidR="00AA10EA" w:rsidRPr="00720A7D" w:rsidRDefault="00AA10EA">
      <w:pPr>
        <w:pStyle w:val="UNIDAVISEOPRIMRIA"/>
        <w:jc w:val="center"/>
        <w:rPr>
          <w:lang w:val="pt-BR"/>
        </w:rPr>
      </w:pPr>
    </w:p>
    <w:p w14:paraId="61ADCA10" w14:textId="77777777" w:rsidR="00AA10EA" w:rsidRPr="00720A7D" w:rsidRDefault="00AA10EA">
      <w:pPr>
        <w:pStyle w:val="UNIDAVISEOPRIMRIA"/>
        <w:jc w:val="center"/>
        <w:rPr>
          <w:lang w:val="pt-BR"/>
        </w:rPr>
      </w:pPr>
    </w:p>
    <w:p w14:paraId="632DA253" w14:textId="77777777" w:rsidR="00AA10EA" w:rsidRPr="00720A7D" w:rsidRDefault="00AA10EA">
      <w:pPr>
        <w:pStyle w:val="UNIDAVISEOPRIMRIA"/>
        <w:jc w:val="center"/>
        <w:rPr>
          <w:lang w:val="pt-BR"/>
        </w:rPr>
      </w:pPr>
    </w:p>
    <w:p w14:paraId="68B9342C" w14:textId="77777777" w:rsidR="00AA10EA" w:rsidRPr="00720A7D" w:rsidRDefault="00AA10EA">
      <w:pPr>
        <w:pStyle w:val="UNIDAVISEOPRIMRIA"/>
        <w:jc w:val="center"/>
        <w:rPr>
          <w:lang w:val="pt-BR"/>
        </w:rPr>
      </w:pPr>
    </w:p>
    <w:p w14:paraId="24137D03" w14:textId="77777777" w:rsidR="00AA10EA" w:rsidRPr="00720A7D" w:rsidRDefault="00AA10EA">
      <w:pPr>
        <w:pStyle w:val="UNIDAVISEOPRIMRIA"/>
        <w:jc w:val="center"/>
        <w:rPr>
          <w:lang w:val="pt-BR"/>
        </w:rPr>
      </w:pPr>
    </w:p>
    <w:p w14:paraId="1AAFADB0" w14:textId="77777777" w:rsidR="00AA10EA" w:rsidRPr="00720A7D" w:rsidRDefault="00AA10EA">
      <w:pPr>
        <w:pStyle w:val="UNIDAVISEOPRIMRIA"/>
        <w:jc w:val="center"/>
        <w:rPr>
          <w:lang w:val="pt-BR"/>
        </w:rPr>
      </w:pPr>
    </w:p>
    <w:p w14:paraId="60A70B5B" w14:textId="77777777" w:rsidR="00AA10EA" w:rsidRPr="00720A7D" w:rsidRDefault="00AA10EA">
      <w:pPr>
        <w:pStyle w:val="UNIDAVISEOPRIMRIA"/>
        <w:jc w:val="center"/>
        <w:rPr>
          <w:lang w:val="pt-BR"/>
        </w:rPr>
      </w:pPr>
    </w:p>
    <w:p w14:paraId="036B9AC6" w14:textId="77777777" w:rsidR="00AA10EA" w:rsidRPr="00720A7D" w:rsidRDefault="00AA10EA">
      <w:pPr>
        <w:pStyle w:val="UNIDAVISEOPRIMRIA"/>
        <w:jc w:val="center"/>
        <w:rPr>
          <w:lang w:val="pt-BR"/>
        </w:rPr>
      </w:pPr>
    </w:p>
    <w:p w14:paraId="521D42F2" w14:textId="77777777" w:rsidR="00AA10EA" w:rsidRPr="00720A7D" w:rsidRDefault="00AA10EA">
      <w:pPr>
        <w:pStyle w:val="UNIDAVISEOPRIMRIA"/>
        <w:jc w:val="center"/>
        <w:rPr>
          <w:lang w:val="pt-BR"/>
        </w:rPr>
      </w:pPr>
    </w:p>
    <w:p w14:paraId="479E0D6A" w14:textId="77777777" w:rsidR="00AA10EA" w:rsidRPr="00720A7D" w:rsidRDefault="00AA10EA">
      <w:pPr>
        <w:pStyle w:val="UNIDAVISEOPRIMRIA"/>
        <w:jc w:val="center"/>
        <w:rPr>
          <w:lang w:val="pt-BR"/>
        </w:rPr>
      </w:pPr>
    </w:p>
    <w:p w14:paraId="15756AA3" w14:textId="77777777" w:rsidR="00AA10EA" w:rsidRPr="00720A7D" w:rsidRDefault="00AA10EA">
      <w:pPr>
        <w:pStyle w:val="UNIDAVISEOPRIMRIA"/>
        <w:jc w:val="center"/>
        <w:rPr>
          <w:lang w:val="pt-BR"/>
        </w:rPr>
      </w:pPr>
    </w:p>
    <w:p w14:paraId="54889B7F" w14:textId="77777777" w:rsidR="00AA10EA" w:rsidRPr="00720A7D" w:rsidRDefault="00AA10EA">
      <w:pPr>
        <w:pStyle w:val="UNIDAVISEOPRIMRIA"/>
        <w:jc w:val="center"/>
        <w:rPr>
          <w:lang w:val="pt-BR"/>
        </w:rPr>
      </w:pPr>
    </w:p>
    <w:p w14:paraId="17C23E64" w14:textId="77777777" w:rsidR="00AA10EA" w:rsidRPr="00720A7D" w:rsidRDefault="00AA10EA">
      <w:pPr>
        <w:pStyle w:val="UNIDAVISEOPRIMRIA"/>
        <w:jc w:val="center"/>
        <w:rPr>
          <w:lang w:val="pt-BR"/>
        </w:rPr>
      </w:pPr>
    </w:p>
    <w:p w14:paraId="11E04159" w14:textId="77777777" w:rsidR="00AA10EA" w:rsidRPr="00720A7D" w:rsidRDefault="00AA10EA">
      <w:pPr>
        <w:pStyle w:val="UNIDAVISEOPRIMRIA"/>
        <w:jc w:val="center"/>
        <w:rPr>
          <w:lang w:val="pt-BR"/>
        </w:rPr>
      </w:pPr>
    </w:p>
    <w:p w14:paraId="63379D97" w14:textId="77777777" w:rsidR="00AA10EA" w:rsidRPr="00720A7D" w:rsidRDefault="00AA10EA">
      <w:pPr>
        <w:pStyle w:val="UNIDAVISEOPRIMRIA"/>
        <w:jc w:val="center"/>
        <w:rPr>
          <w:lang w:val="pt-BR"/>
        </w:rPr>
      </w:pPr>
    </w:p>
    <w:p w14:paraId="67A594C7" w14:textId="77777777" w:rsidR="00AA10EA" w:rsidRPr="00720A7D" w:rsidRDefault="00AA10EA">
      <w:pPr>
        <w:pStyle w:val="UNIDAVISEOPRIMRIA"/>
        <w:jc w:val="center"/>
        <w:rPr>
          <w:lang w:val="pt-BR"/>
        </w:rPr>
      </w:pPr>
    </w:p>
    <w:p w14:paraId="564977D9" w14:textId="77777777" w:rsidR="00AA10EA" w:rsidRPr="00720A7D" w:rsidRDefault="00AA10EA">
      <w:pPr>
        <w:pStyle w:val="UNIDAVISEOPRIMRIA"/>
        <w:jc w:val="center"/>
        <w:rPr>
          <w:lang w:val="pt-BR"/>
        </w:rPr>
      </w:pPr>
    </w:p>
    <w:p w14:paraId="5B87ACB4" w14:textId="77777777" w:rsidR="00AA10EA" w:rsidRPr="00720A7D" w:rsidRDefault="00AA10EA">
      <w:pPr>
        <w:pStyle w:val="UNIDAVISEOPRIMRIA"/>
        <w:jc w:val="center"/>
        <w:rPr>
          <w:lang w:val="pt-BR"/>
        </w:rPr>
      </w:pPr>
    </w:p>
    <w:p w14:paraId="7EF94C4E" w14:textId="77777777" w:rsidR="00AA10EA" w:rsidRPr="00720A7D" w:rsidRDefault="00AA10EA">
      <w:pPr>
        <w:pStyle w:val="UNIDAVISEOPRIMRIA"/>
        <w:jc w:val="center"/>
        <w:rPr>
          <w:lang w:val="pt-BR"/>
        </w:rPr>
      </w:pPr>
    </w:p>
    <w:p w14:paraId="3CF14126" w14:textId="77777777" w:rsidR="00AA10EA" w:rsidRPr="00720A7D" w:rsidRDefault="00AA10EA">
      <w:pPr>
        <w:pStyle w:val="UNIDAVISEOPRIMRIA"/>
        <w:jc w:val="center"/>
        <w:rPr>
          <w:lang w:val="pt-BR"/>
        </w:rPr>
      </w:pPr>
    </w:p>
    <w:p w14:paraId="0E5D2F8A" w14:textId="77777777" w:rsidR="00AA10EA" w:rsidRPr="00720A7D" w:rsidRDefault="00AA10EA">
      <w:pPr>
        <w:pStyle w:val="UNIDAVISEOPRIMRIA"/>
        <w:jc w:val="center"/>
        <w:rPr>
          <w:lang w:val="pt-BR"/>
        </w:rPr>
      </w:pPr>
    </w:p>
    <w:p w14:paraId="27F587B8" w14:textId="77777777" w:rsidR="00AA10EA" w:rsidRPr="00720A7D" w:rsidRDefault="00AA10EA">
      <w:pPr>
        <w:pStyle w:val="UNIDAVISEOPRIMRIA"/>
        <w:jc w:val="center"/>
        <w:rPr>
          <w:lang w:val="pt-BR"/>
        </w:rPr>
      </w:pPr>
    </w:p>
    <w:p w14:paraId="1164555E" w14:textId="77777777" w:rsidR="00AA10EA" w:rsidRPr="00720A7D" w:rsidRDefault="00AA10EA">
      <w:pPr>
        <w:pStyle w:val="UNIDAVISEOPRIMRIA"/>
        <w:jc w:val="center"/>
        <w:rPr>
          <w:lang w:val="pt-BR"/>
        </w:rPr>
      </w:pPr>
    </w:p>
    <w:p w14:paraId="512BC17A" w14:textId="77777777" w:rsidR="00AA10EA" w:rsidRPr="00720A7D" w:rsidRDefault="00AA10EA">
      <w:pPr>
        <w:pStyle w:val="UNIDAVISEOPRIMRIA"/>
        <w:jc w:val="center"/>
        <w:rPr>
          <w:lang w:val="pt-BR"/>
        </w:rPr>
      </w:pPr>
    </w:p>
    <w:p w14:paraId="16AA465B" w14:textId="77777777" w:rsidR="00AA10EA" w:rsidRPr="00720A7D" w:rsidRDefault="00AA10EA">
      <w:pPr>
        <w:pStyle w:val="UNIDAVISEOPRIMRIA"/>
        <w:jc w:val="center"/>
        <w:rPr>
          <w:lang w:val="pt-BR"/>
        </w:rPr>
      </w:pPr>
    </w:p>
    <w:p w14:paraId="1D59CD27" w14:textId="77777777" w:rsidR="00AA10EA" w:rsidRPr="00720A7D" w:rsidRDefault="00AA10EA">
      <w:pPr>
        <w:pStyle w:val="UNIDAVISEOPRIMRIA"/>
        <w:jc w:val="center"/>
        <w:rPr>
          <w:lang w:val="pt-BR"/>
        </w:rPr>
      </w:pPr>
    </w:p>
    <w:p w14:paraId="19201E92" w14:textId="77777777" w:rsidR="00AA10EA" w:rsidRPr="00720A7D" w:rsidRDefault="00AA10EA">
      <w:pPr>
        <w:pStyle w:val="UNIDAVISEOPRIMRIA"/>
        <w:jc w:val="center"/>
        <w:rPr>
          <w:lang w:val="pt-BR"/>
        </w:rPr>
      </w:pPr>
    </w:p>
    <w:p w14:paraId="004192DF" w14:textId="77777777" w:rsidR="00AA10EA" w:rsidRPr="00720A7D" w:rsidRDefault="00AA10EA">
      <w:pPr>
        <w:pStyle w:val="UNIDAVISEOPRIMRIA"/>
        <w:jc w:val="center"/>
        <w:rPr>
          <w:lang w:val="pt-BR"/>
        </w:rPr>
      </w:pPr>
    </w:p>
    <w:p w14:paraId="6EAC2197" w14:textId="77777777" w:rsidR="00AA10EA" w:rsidRPr="00720A7D" w:rsidRDefault="00AA10EA">
      <w:pPr>
        <w:pStyle w:val="UNIDAVISEOPRIMRIA"/>
        <w:jc w:val="center"/>
        <w:rPr>
          <w:lang w:val="pt-BR"/>
        </w:rPr>
      </w:pPr>
    </w:p>
    <w:p w14:paraId="5C91A0FB" w14:textId="77777777" w:rsidR="00AA10EA" w:rsidRPr="00720A7D" w:rsidRDefault="00AA10EA">
      <w:pPr>
        <w:pStyle w:val="UNIDAVISEOPRIMRIA"/>
        <w:jc w:val="center"/>
        <w:rPr>
          <w:lang w:val="pt-BR"/>
        </w:rPr>
      </w:pPr>
    </w:p>
    <w:p w14:paraId="59D9A076" w14:textId="77777777" w:rsidR="00AA10EA" w:rsidRPr="00720A7D" w:rsidRDefault="00AA10EA">
      <w:pPr>
        <w:pStyle w:val="UNIDAVISEOPRIMRIA"/>
        <w:jc w:val="center"/>
        <w:rPr>
          <w:lang w:val="pt-BR"/>
        </w:rPr>
      </w:pPr>
    </w:p>
    <w:p w14:paraId="0CEDC28F" w14:textId="77777777" w:rsidR="00AA10EA" w:rsidRPr="00720A7D" w:rsidRDefault="00AA10EA">
      <w:pPr>
        <w:pStyle w:val="UNIDAVISEOPRIMRIA"/>
        <w:jc w:val="center"/>
        <w:rPr>
          <w:lang w:val="pt-BR"/>
        </w:rPr>
      </w:pPr>
    </w:p>
    <w:p w14:paraId="184DACD0" w14:textId="77777777" w:rsidR="00AA10EA" w:rsidRPr="00720A7D" w:rsidRDefault="00AA10EA">
      <w:pPr>
        <w:pStyle w:val="UNIDAVISEOPRIMRIA"/>
        <w:jc w:val="center"/>
        <w:rPr>
          <w:lang w:val="pt-BR"/>
        </w:rPr>
      </w:pPr>
    </w:p>
    <w:p w14:paraId="76EB5843" w14:textId="77777777" w:rsidR="00AA10EA" w:rsidRPr="00720A7D" w:rsidRDefault="00AA10EA">
      <w:pPr>
        <w:pStyle w:val="UNIDAVISEOPRIMRIA"/>
        <w:jc w:val="center"/>
        <w:rPr>
          <w:lang w:val="pt-BR"/>
        </w:rPr>
      </w:pPr>
    </w:p>
    <w:p w14:paraId="3DA60517" w14:textId="77777777" w:rsidR="00AA10EA" w:rsidRPr="00720A7D" w:rsidRDefault="00AA10EA">
      <w:pPr>
        <w:pStyle w:val="UNIDAVISEOPRIMRIA"/>
        <w:jc w:val="center"/>
        <w:rPr>
          <w:lang w:val="pt-BR"/>
        </w:rPr>
      </w:pPr>
    </w:p>
    <w:p w14:paraId="251E1BD9" w14:textId="77777777" w:rsidR="00AA10EA" w:rsidRPr="00720A7D" w:rsidRDefault="00AA10EA">
      <w:pPr>
        <w:pStyle w:val="UNIDAVISEOPRIMRIA"/>
        <w:jc w:val="center"/>
        <w:rPr>
          <w:lang w:val="pt-BR"/>
        </w:rPr>
      </w:pPr>
    </w:p>
    <w:p w14:paraId="3761F11A" w14:textId="77777777" w:rsidR="00AA10EA" w:rsidRPr="00720A7D" w:rsidRDefault="00AA10EA" w:rsidP="0086215E">
      <w:pPr>
        <w:pStyle w:val="UNIDAVISEOPRIMRIA"/>
        <w:rPr>
          <w:lang w:val="pt-BR"/>
        </w:rPr>
      </w:pPr>
    </w:p>
    <w:p w14:paraId="436B39ED" w14:textId="77777777" w:rsidR="00AA10EA" w:rsidRPr="008272AD" w:rsidRDefault="00B8782F">
      <w:pPr>
        <w:pStyle w:val="UNIDAVISEOPRIMRIA"/>
        <w:jc w:val="center"/>
        <w:rPr>
          <w:u w:val="single"/>
          <w:lang w:val="pt-BR"/>
        </w:rPr>
      </w:pPr>
      <w:r w:rsidRPr="00B8782F">
        <w:rPr>
          <w:noProof/>
          <w:lang w:val="pt-BR"/>
        </w:rPr>
        <w:lastRenderedPageBreak/>
        <mc:AlternateContent>
          <mc:Choice Requires="wps">
            <w:drawing>
              <wp:anchor distT="45720" distB="45720" distL="114300" distR="114300" simplePos="0" relativeHeight="251658246" behindDoc="0" locked="0" layoutInCell="1" allowOverlap="1" wp14:anchorId="0D6528D4" wp14:editId="7CDC0B34">
                <wp:simplePos x="0" y="0"/>
                <wp:positionH relativeFrom="margin">
                  <wp:align>right</wp:align>
                </wp:positionH>
                <wp:positionV relativeFrom="paragraph">
                  <wp:posOffset>-657860</wp:posOffset>
                </wp:positionV>
                <wp:extent cx="219075" cy="200025"/>
                <wp:effectExtent l="0" t="0" r="9525" b="9525"/>
                <wp:wrapNone/>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4E359950"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528D4" id="_x0000_s1033" type="#_x0000_t202" style="position:absolute;left:0;text-align:left;margin-left:-33.95pt;margin-top:-51.8pt;width:17.25pt;height:15.75pt;z-index:25165824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" stroked="f">
                <v:textbox>
                  <w:txbxContent>
                    <w:p w14:paraId="4E359950" w14:textId="77777777" w:rsidR="00B8782F" w:rsidRDefault="00B8782F" w:rsidP="00B8782F"/>
                  </w:txbxContent>
                </v:textbox>
                <w10:wrap anchorx="margin"/>
              </v:shape>
            </w:pict>
          </mc:Fallback>
        </mc:AlternateContent>
      </w:r>
      <w:r w:rsidR="00AA10EA" w:rsidRPr="00720A7D">
        <w:rPr>
          <w:lang w:val="pt-BR"/>
        </w:rPr>
        <w:t>RESUMO</w:t>
      </w:r>
    </w:p>
    <w:p w14:paraId="039A1DE1" w14:textId="77777777" w:rsidR="00AA10EA" w:rsidRPr="00B33EA9" w:rsidRDefault="00AA10EA"/>
    <w:p w14:paraId="4A78FFFA" w14:textId="77777777" w:rsidR="00AA10EA" w:rsidRPr="00B33EA9" w:rsidRDefault="00AA10EA" w:rsidP="04B7B4A3">
      <w:pPr>
        <w:rPr>
          <w:highlight w:val="yellow"/>
        </w:rPr>
      </w:pPr>
    </w:p>
    <w:p w14:paraId="1F00FF5A" w14:textId="77777777" w:rsidR="00AA10EA" w:rsidRPr="00B33EA9" w:rsidRDefault="00AA10EA" w:rsidP="04B7B4A3">
      <w:pPr>
        <w:pStyle w:val="Resumo"/>
        <w:rPr>
          <w:highlight w:val="yellow"/>
        </w:rPr>
      </w:pPr>
      <w:r w:rsidRPr="04B7B4A3">
        <w:rPr>
          <w:highlight w:val="yellow"/>
        </w:rPr>
        <w:t xml:space="preserve">Elemento obrigatório, que consiste na apresentação concisa dos pontos relevantes de um texto. O resumo deve dar uma visão rápida e clara do conteúdo e das conclusões do trabalho. Deve conter entre 150 </w:t>
      </w:r>
      <w:proofErr w:type="gramStart"/>
      <w:r w:rsidRPr="04B7B4A3">
        <w:rPr>
          <w:highlight w:val="yellow"/>
        </w:rPr>
        <w:t>a</w:t>
      </w:r>
      <w:proofErr w:type="gramEnd"/>
      <w:r w:rsidRPr="04B7B4A3">
        <w:rPr>
          <w:highlight w:val="yellow"/>
        </w:rPr>
        <w:t xml:space="preserve"> 500 palavras.</w:t>
      </w:r>
    </w:p>
    <w:p w14:paraId="0450D7E5" w14:textId="77777777" w:rsidR="00AA10EA" w:rsidRPr="00B33EA9" w:rsidRDefault="00AA10EA" w:rsidP="04B7B4A3">
      <w:pPr>
        <w:rPr>
          <w:highlight w:val="yellow"/>
        </w:rPr>
      </w:pPr>
    </w:p>
    <w:p w14:paraId="2C772883" w14:textId="77777777" w:rsidR="00AA10EA" w:rsidRPr="00B33EA9" w:rsidRDefault="00AA10EA" w:rsidP="04B7B4A3">
      <w:pPr>
        <w:jc w:val="center"/>
        <w:rPr>
          <w:highlight w:val="yellow"/>
        </w:rPr>
      </w:pPr>
    </w:p>
    <w:p w14:paraId="7259E588" w14:textId="77777777" w:rsidR="00AA10EA" w:rsidRPr="00B33EA9" w:rsidRDefault="00AA10EA" w:rsidP="04B7B4A3">
      <w:pPr>
        <w:rPr>
          <w:highlight w:val="yellow"/>
        </w:rPr>
      </w:pPr>
      <w:r w:rsidRPr="04B7B4A3">
        <w:rPr>
          <w:b/>
          <w:bCs/>
          <w:highlight w:val="yellow"/>
        </w:rPr>
        <w:t>Palavras-Chave:</w:t>
      </w:r>
      <w:r w:rsidRPr="04B7B4A3">
        <w:rPr>
          <w:highlight w:val="yellow"/>
        </w:rPr>
        <w:t xml:space="preserve"> palavra 1, palavra 2, palavra 3.</w:t>
      </w:r>
    </w:p>
    <w:p w14:paraId="7DC7783B" w14:textId="77777777" w:rsidR="00AA10EA" w:rsidRDefault="00AA10EA" w:rsidP="04B7B4A3">
      <w:pPr>
        <w:rPr>
          <w:highlight w:val="yellow"/>
        </w:rPr>
      </w:pPr>
    </w:p>
    <w:p w14:paraId="685C69F0" w14:textId="77777777" w:rsidR="009F5A88" w:rsidRDefault="009F5A88" w:rsidP="009F5A88">
      <w:pPr>
        <w:pStyle w:val="UNIDAVISEOPRIMRIA"/>
        <w:jc w:val="center"/>
        <w:rPr>
          <w:lang w:val="pt-BR"/>
        </w:rPr>
      </w:pPr>
    </w:p>
    <w:p w14:paraId="3C591BCA" w14:textId="77777777" w:rsidR="009F5A88" w:rsidRDefault="009F5A88" w:rsidP="009F5A88">
      <w:pPr>
        <w:pStyle w:val="UNIDAVISEOPRIMRIA"/>
        <w:jc w:val="center"/>
        <w:rPr>
          <w:lang w:val="pt-BR"/>
        </w:rPr>
      </w:pPr>
    </w:p>
    <w:p w14:paraId="418BFB09" w14:textId="77777777" w:rsidR="009F5A88" w:rsidRDefault="009F5A88" w:rsidP="009F5A88">
      <w:pPr>
        <w:pStyle w:val="UNIDAVISEOPRIMRIA"/>
        <w:jc w:val="center"/>
        <w:rPr>
          <w:lang w:val="pt-BR"/>
        </w:rPr>
      </w:pPr>
    </w:p>
    <w:p w14:paraId="322A5C44" w14:textId="77777777" w:rsidR="009F5A88" w:rsidRDefault="009F5A88" w:rsidP="009F5A88">
      <w:pPr>
        <w:pStyle w:val="UNIDAVISEOPRIMRIA"/>
        <w:jc w:val="center"/>
        <w:rPr>
          <w:lang w:val="pt-BR"/>
        </w:rPr>
      </w:pPr>
    </w:p>
    <w:p w14:paraId="1E2267EF" w14:textId="77777777" w:rsidR="009F5A88" w:rsidRDefault="009F5A88" w:rsidP="009F5A88">
      <w:pPr>
        <w:pStyle w:val="UNIDAVISEOPRIMRIA"/>
        <w:jc w:val="center"/>
        <w:rPr>
          <w:lang w:val="pt-BR"/>
        </w:rPr>
      </w:pPr>
    </w:p>
    <w:p w14:paraId="28F9FD63" w14:textId="77777777" w:rsidR="009F5A88" w:rsidRDefault="009F5A88" w:rsidP="009F5A88">
      <w:pPr>
        <w:pStyle w:val="UNIDAVISEOPRIMRIA"/>
        <w:jc w:val="center"/>
        <w:rPr>
          <w:lang w:val="pt-BR"/>
        </w:rPr>
      </w:pPr>
    </w:p>
    <w:p w14:paraId="197A9655" w14:textId="77777777" w:rsidR="009F5A88" w:rsidRDefault="009F5A88" w:rsidP="009F5A88">
      <w:pPr>
        <w:pStyle w:val="UNIDAVISEOPRIMRIA"/>
        <w:jc w:val="center"/>
        <w:rPr>
          <w:lang w:val="pt-BR"/>
        </w:rPr>
      </w:pPr>
    </w:p>
    <w:p w14:paraId="0EE60CC7" w14:textId="77777777" w:rsidR="009F5A88" w:rsidRDefault="009F5A88" w:rsidP="009F5A88">
      <w:pPr>
        <w:pStyle w:val="UNIDAVISEOPRIMRIA"/>
        <w:jc w:val="center"/>
        <w:rPr>
          <w:lang w:val="pt-BR"/>
        </w:rPr>
      </w:pPr>
    </w:p>
    <w:p w14:paraId="2A84F63A" w14:textId="77777777" w:rsidR="009F5A88" w:rsidRDefault="009F5A88" w:rsidP="009F5A88">
      <w:pPr>
        <w:pStyle w:val="UNIDAVISEOPRIMRIA"/>
        <w:jc w:val="center"/>
        <w:rPr>
          <w:lang w:val="pt-BR"/>
        </w:rPr>
      </w:pPr>
    </w:p>
    <w:p w14:paraId="49E6D0EF" w14:textId="77777777" w:rsidR="009F5A88" w:rsidRDefault="009F5A88" w:rsidP="009F5A88">
      <w:pPr>
        <w:pStyle w:val="UNIDAVISEOPRIMRIA"/>
        <w:jc w:val="center"/>
        <w:rPr>
          <w:lang w:val="pt-BR"/>
        </w:rPr>
      </w:pPr>
    </w:p>
    <w:p w14:paraId="36EA2DB4" w14:textId="77777777" w:rsidR="009F5A88" w:rsidRDefault="009F5A88" w:rsidP="009F5A88">
      <w:pPr>
        <w:pStyle w:val="UNIDAVISEOPRIMRIA"/>
        <w:jc w:val="center"/>
        <w:rPr>
          <w:lang w:val="pt-BR"/>
        </w:rPr>
      </w:pPr>
    </w:p>
    <w:p w14:paraId="50E813CD" w14:textId="77777777" w:rsidR="009F5A88" w:rsidRDefault="009F5A88" w:rsidP="009F5A88">
      <w:pPr>
        <w:pStyle w:val="UNIDAVISEOPRIMRIA"/>
        <w:jc w:val="center"/>
        <w:rPr>
          <w:lang w:val="pt-BR"/>
        </w:rPr>
      </w:pPr>
    </w:p>
    <w:p w14:paraId="724C8F43" w14:textId="77777777" w:rsidR="009F5A88" w:rsidRDefault="009F5A88" w:rsidP="009F5A88">
      <w:pPr>
        <w:pStyle w:val="UNIDAVISEOPRIMRIA"/>
        <w:jc w:val="center"/>
        <w:rPr>
          <w:lang w:val="pt-BR"/>
        </w:rPr>
      </w:pPr>
    </w:p>
    <w:p w14:paraId="7E20FDD7" w14:textId="77777777" w:rsidR="009F5A88" w:rsidRDefault="009F5A88" w:rsidP="009F5A88">
      <w:pPr>
        <w:pStyle w:val="UNIDAVISEOPRIMRIA"/>
        <w:jc w:val="center"/>
        <w:rPr>
          <w:lang w:val="pt-BR"/>
        </w:rPr>
      </w:pPr>
    </w:p>
    <w:p w14:paraId="52B70EBA" w14:textId="77777777" w:rsidR="009F5A88" w:rsidRDefault="009F5A88" w:rsidP="009F5A88">
      <w:pPr>
        <w:pStyle w:val="UNIDAVISEOPRIMRIA"/>
        <w:jc w:val="center"/>
        <w:rPr>
          <w:lang w:val="pt-BR"/>
        </w:rPr>
      </w:pPr>
    </w:p>
    <w:p w14:paraId="53BCC585" w14:textId="77777777" w:rsidR="009F5A88" w:rsidRDefault="009F5A88" w:rsidP="009F5A88">
      <w:pPr>
        <w:pStyle w:val="UNIDAVISEOPRIMRIA"/>
        <w:jc w:val="center"/>
        <w:rPr>
          <w:lang w:val="pt-BR"/>
        </w:rPr>
      </w:pPr>
    </w:p>
    <w:p w14:paraId="0BF251E4" w14:textId="77777777" w:rsidR="009F5A88" w:rsidRDefault="009F5A88" w:rsidP="009F5A88">
      <w:pPr>
        <w:pStyle w:val="UNIDAVISEOPRIMRIA"/>
        <w:jc w:val="center"/>
        <w:rPr>
          <w:lang w:val="pt-BR"/>
        </w:rPr>
      </w:pPr>
    </w:p>
    <w:p w14:paraId="6A3C51BF" w14:textId="77777777" w:rsidR="009F5A88" w:rsidRDefault="009F5A88" w:rsidP="009F5A88">
      <w:pPr>
        <w:pStyle w:val="UNIDAVISEOPRIMRIA"/>
        <w:jc w:val="center"/>
        <w:rPr>
          <w:lang w:val="pt-BR"/>
        </w:rPr>
      </w:pPr>
    </w:p>
    <w:p w14:paraId="2718F5E3" w14:textId="77777777" w:rsidR="009F5A88" w:rsidRDefault="009F5A88" w:rsidP="009F5A88">
      <w:pPr>
        <w:pStyle w:val="UNIDAVISEOPRIMRIA"/>
        <w:jc w:val="center"/>
        <w:rPr>
          <w:lang w:val="pt-BR"/>
        </w:rPr>
      </w:pPr>
    </w:p>
    <w:p w14:paraId="039DD5B8" w14:textId="77777777" w:rsidR="009F5A88" w:rsidRDefault="009F5A88" w:rsidP="009F5A88">
      <w:pPr>
        <w:pStyle w:val="UNIDAVISEOPRIMRIA"/>
        <w:jc w:val="center"/>
        <w:rPr>
          <w:lang w:val="pt-BR"/>
        </w:rPr>
      </w:pPr>
    </w:p>
    <w:p w14:paraId="591C958F" w14:textId="77777777" w:rsidR="009F5A88" w:rsidRDefault="009F5A88" w:rsidP="009F5A88">
      <w:pPr>
        <w:pStyle w:val="UNIDAVISEOPRIMRIA"/>
        <w:jc w:val="center"/>
        <w:rPr>
          <w:lang w:val="pt-BR"/>
        </w:rPr>
      </w:pPr>
    </w:p>
    <w:p w14:paraId="38A2851D" w14:textId="77777777" w:rsidR="009F5A88" w:rsidRDefault="009F5A88" w:rsidP="009F5A88">
      <w:pPr>
        <w:pStyle w:val="UNIDAVISEOPRIMRIA"/>
        <w:jc w:val="center"/>
        <w:rPr>
          <w:lang w:val="pt-BR"/>
        </w:rPr>
      </w:pPr>
    </w:p>
    <w:p w14:paraId="4DD96E2B" w14:textId="77777777" w:rsidR="009F5A88" w:rsidRDefault="009F5A88" w:rsidP="009F5A88">
      <w:pPr>
        <w:pStyle w:val="UNIDAVISEOPRIMRIA"/>
        <w:jc w:val="center"/>
        <w:rPr>
          <w:lang w:val="pt-BR"/>
        </w:rPr>
      </w:pPr>
    </w:p>
    <w:p w14:paraId="29645026" w14:textId="77777777" w:rsidR="009F5A88" w:rsidRDefault="009F5A88" w:rsidP="009F5A88">
      <w:pPr>
        <w:pStyle w:val="UNIDAVISEOPRIMRIA"/>
        <w:jc w:val="center"/>
        <w:rPr>
          <w:lang w:val="pt-BR"/>
        </w:rPr>
      </w:pPr>
    </w:p>
    <w:p w14:paraId="08638432" w14:textId="77777777" w:rsidR="009F5A88" w:rsidRDefault="009F5A88" w:rsidP="009F5A88">
      <w:pPr>
        <w:pStyle w:val="UNIDAVISEOPRIMRIA"/>
        <w:jc w:val="center"/>
        <w:rPr>
          <w:lang w:val="pt-BR"/>
        </w:rPr>
      </w:pPr>
    </w:p>
    <w:p w14:paraId="6CD32317" w14:textId="77777777" w:rsidR="009F5A88" w:rsidRDefault="009F5A88" w:rsidP="009F5A88">
      <w:pPr>
        <w:pStyle w:val="UNIDAVISEOPRIMRIA"/>
        <w:jc w:val="center"/>
        <w:rPr>
          <w:lang w:val="pt-BR"/>
        </w:rPr>
      </w:pPr>
    </w:p>
    <w:p w14:paraId="7AF61AA5" w14:textId="77777777" w:rsidR="009F5A88" w:rsidRDefault="009F5A88" w:rsidP="009F5A88">
      <w:pPr>
        <w:pStyle w:val="UNIDAVISEOPRIMRIA"/>
        <w:jc w:val="center"/>
        <w:rPr>
          <w:lang w:val="pt-BR"/>
        </w:rPr>
      </w:pPr>
    </w:p>
    <w:p w14:paraId="4E691E5B" w14:textId="77777777" w:rsidR="009F5A88" w:rsidRDefault="009F5A88" w:rsidP="009F5A88">
      <w:pPr>
        <w:pStyle w:val="UNIDAVISEOPRIMRIA"/>
        <w:jc w:val="center"/>
        <w:rPr>
          <w:lang w:val="pt-BR"/>
        </w:rPr>
      </w:pPr>
    </w:p>
    <w:p w14:paraId="31BE70FC" w14:textId="77777777" w:rsidR="009F5A88" w:rsidRDefault="009F5A88" w:rsidP="009F5A88">
      <w:pPr>
        <w:pStyle w:val="UNIDAVISEOPRIMRIA"/>
        <w:jc w:val="center"/>
        <w:rPr>
          <w:lang w:val="pt-BR"/>
        </w:rPr>
      </w:pPr>
    </w:p>
    <w:p w14:paraId="72014AE9" w14:textId="77777777" w:rsidR="009F5A88" w:rsidRDefault="009F5A88" w:rsidP="009F5A88">
      <w:pPr>
        <w:pStyle w:val="UNIDAVISEOPRIMRIA"/>
        <w:jc w:val="center"/>
        <w:rPr>
          <w:lang w:val="pt-BR"/>
        </w:rPr>
      </w:pPr>
    </w:p>
    <w:p w14:paraId="36A3C4E8" w14:textId="77777777" w:rsidR="009F5A88" w:rsidRDefault="009F5A88" w:rsidP="009F5A88">
      <w:pPr>
        <w:pStyle w:val="UNIDAVISEOPRIMRIA"/>
        <w:jc w:val="center"/>
        <w:rPr>
          <w:lang w:val="pt-BR"/>
        </w:rPr>
      </w:pPr>
    </w:p>
    <w:p w14:paraId="43C5C04A" w14:textId="77777777" w:rsidR="009F5A88" w:rsidRDefault="009F5A88" w:rsidP="009F5A88">
      <w:pPr>
        <w:pStyle w:val="UNIDAVISEOPRIMRIA"/>
        <w:jc w:val="center"/>
        <w:rPr>
          <w:lang w:val="pt-BR"/>
        </w:rPr>
      </w:pPr>
    </w:p>
    <w:p w14:paraId="146E9FB7" w14:textId="77777777" w:rsidR="009F5A88" w:rsidRDefault="009F5A88" w:rsidP="009F5A88">
      <w:pPr>
        <w:pStyle w:val="UNIDAVISEOPRIMRIA"/>
        <w:jc w:val="center"/>
        <w:rPr>
          <w:lang w:val="pt-BR"/>
        </w:rPr>
      </w:pPr>
    </w:p>
    <w:p w14:paraId="72F1F83C" w14:textId="77777777" w:rsidR="009F5A88" w:rsidRDefault="009F5A88" w:rsidP="009F5A88">
      <w:pPr>
        <w:pStyle w:val="UNIDAVISEOPRIMRIA"/>
        <w:jc w:val="center"/>
        <w:rPr>
          <w:lang w:val="pt-BR"/>
        </w:rPr>
      </w:pPr>
    </w:p>
    <w:p w14:paraId="47CCFDF2" w14:textId="77777777" w:rsidR="009F5A88" w:rsidRDefault="009F5A88" w:rsidP="009F5A88">
      <w:pPr>
        <w:pStyle w:val="UNIDAVISEOPRIMRIA"/>
        <w:jc w:val="center"/>
        <w:rPr>
          <w:lang w:val="pt-BR"/>
        </w:rPr>
      </w:pPr>
    </w:p>
    <w:p w14:paraId="1E371956" w14:textId="77777777" w:rsidR="009F5A88" w:rsidRDefault="009F5A88" w:rsidP="009F5A88">
      <w:pPr>
        <w:pStyle w:val="UNIDAVISEOPRIMRIA"/>
        <w:jc w:val="center"/>
        <w:rPr>
          <w:lang w:val="pt-BR"/>
        </w:rPr>
      </w:pPr>
    </w:p>
    <w:p w14:paraId="42D3CBB6" w14:textId="77777777" w:rsidR="009F5A88" w:rsidRDefault="009F5A88" w:rsidP="009F5A88">
      <w:pPr>
        <w:pStyle w:val="UNIDAVISEOPRIMRIA"/>
        <w:jc w:val="center"/>
        <w:rPr>
          <w:lang w:val="pt-BR"/>
        </w:rPr>
      </w:pPr>
    </w:p>
    <w:p w14:paraId="523AEC4B" w14:textId="77777777" w:rsidR="009F5A88" w:rsidRDefault="009F5A88" w:rsidP="009F5A88">
      <w:pPr>
        <w:pStyle w:val="UNIDAVISEOPRIMRIA"/>
        <w:jc w:val="center"/>
        <w:rPr>
          <w:lang w:val="pt-BR"/>
        </w:rPr>
      </w:pPr>
    </w:p>
    <w:p w14:paraId="2B691CC7" w14:textId="77777777" w:rsidR="009F5A88" w:rsidRPr="00720A7D" w:rsidRDefault="009F5A88" w:rsidP="04B7B4A3">
      <w:pPr>
        <w:pStyle w:val="UNIDAVISEOPRIMRIA"/>
        <w:jc w:val="center"/>
        <w:rPr>
          <w:highlight w:val="yellow"/>
          <w:lang w:val="pt-BR"/>
        </w:rPr>
      </w:pPr>
      <w:r w:rsidRPr="00B8782F">
        <w:rPr>
          <w:noProof/>
          <w:lang w:val="pt-BR"/>
        </w:rPr>
        <w:lastRenderedPageBreak/>
        <mc:AlternateContent>
          <mc:Choice Requires="wps">
            <w:drawing>
              <wp:anchor distT="45720" distB="45720" distL="114300" distR="114300" simplePos="0" relativeHeight="251658251" behindDoc="0" locked="0" layoutInCell="1" allowOverlap="1" wp14:anchorId="20A6C0F4" wp14:editId="38451C3E">
                <wp:simplePos x="0" y="0"/>
                <wp:positionH relativeFrom="margin">
                  <wp:align>right</wp:align>
                </wp:positionH>
                <wp:positionV relativeFrom="paragraph">
                  <wp:posOffset>-657860</wp:posOffset>
                </wp:positionV>
                <wp:extent cx="219075" cy="200025"/>
                <wp:effectExtent l="0" t="0" r="9525" b="9525"/>
                <wp:wrapNone/>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44E38481" w14:textId="77777777" w:rsidR="009F5A88" w:rsidRDefault="009F5A88" w:rsidP="009F5A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6C0F4" id="_x0000_s1034" type="#_x0000_t202" style="position:absolute;left:0;text-align:left;margin-left:-33.95pt;margin-top:-51.8pt;width:17.25pt;height:15.75pt;z-index:25165825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6bEDg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" stroked="f">
                <v:textbox>
                  <w:txbxContent>
                    <w:p w14:paraId="44E38481" w14:textId="77777777" w:rsidR="009F5A88" w:rsidRDefault="009F5A88" w:rsidP="009F5A88"/>
                  </w:txbxContent>
                </v:textbox>
                <w10:wrap anchorx="margin"/>
              </v:shape>
            </w:pict>
          </mc:Fallback>
        </mc:AlternateContent>
      </w:r>
      <w:r w:rsidRPr="04B7B4A3">
        <w:rPr>
          <w:highlight w:val="yellow"/>
          <w:lang w:val="pt-BR"/>
        </w:rPr>
        <w:t>ABSTRACT</w:t>
      </w:r>
    </w:p>
    <w:p w14:paraId="7A81C279" w14:textId="77777777" w:rsidR="009F5A88" w:rsidRPr="00B33EA9" w:rsidRDefault="009F5A88" w:rsidP="04B7B4A3">
      <w:pPr>
        <w:rPr>
          <w:highlight w:val="yellow"/>
        </w:rPr>
      </w:pPr>
    </w:p>
    <w:p w14:paraId="5F0EA766" w14:textId="77777777" w:rsidR="009F5A88" w:rsidRPr="00B33EA9" w:rsidRDefault="009F5A88" w:rsidP="04B7B4A3">
      <w:pPr>
        <w:rPr>
          <w:highlight w:val="yellow"/>
        </w:rPr>
      </w:pPr>
    </w:p>
    <w:p w14:paraId="5038CF3E" w14:textId="77777777" w:rsidR="009F5A88" w:rsidRPr="004C14D8" w:rsidRDefault="009F5A88" w:rsidP="04B7B4A3">
      <w:pPr>
        <w:rPr>
          <w:highlight w:val="yellow"/>
        </w:rPr>
      </w:pPr>
      <w:r w:rsidRPr="04B7B4A3">
        <w:rPr>
          <w:highlight w:val="yellow"/>
        </w:rPr>
        <w:t>Versão do resumo em inglês (</w:t>
      </w:r>
      <w:r w:rsidR="00021926" w:rsidRPr="04B7B4A3">
        <w:rPr>
          <w:highlight w:val="yellow"/>
        </w:rPr>
        <w:t xml:space="preserve">também </w:t>
      </w:r>
      <w:r w:rsidRPr="04B7B4A3">
        <w:rPr>
          <w:highlight w:val="yellow"/>
        </w:rPr>
        <w:t>pode ser em espanhol).</w:t>
      </w:r>
    </w:p>
    <w:p w14:paraId="2E735989" w14:textId="77777777" w:rsidR="009F5A88" w:rsidRPr="004C14D8" w:rsidRDefault="009F5A88" w:rsidP="04B7B4A3">
      <w:pPr>
        <w:rPr>
          <w:highlight w:val="yellow"/>
        </w:rPr>
      </w:pPr>
    </w:p>
    <w:p w14:paraId="1A3EB8B6" w14:textId="77777777" w:rsidR="009F5A88" w:rsidRPr="00B33EA9" w:rsidRDefault="009F5A88" w:rsidP="04B7B4A3">
      <w:pPr>
        <w:rPr>
          <w:highlight w:val="yellow"/>
        </w:rPr>
      </w:pPr>
    </w:p>
    <w:p w14:paraId="7340CCB8" w14:textId="77777777" w:rsidR="009F5A88" w:rsidRPr="0077454C" w:rsidRDefault="009F5A88" w:rsidP="04B7B4A3">
      <w:pPr>
        <w:rPr>
          <w:highlight w:val="yellow"/>
          <w:lang w:val="en-US"/>
        </w:rPr>
      </w:pPr>
      <w:r w:rsidRPr="04B7B4A3">
        <w:rPr>
          <w:b/>
          <w:bCs/>
          <w:highlight w:val="yellow"/>
          <w:lang w:val="en-US"/>
        </w:rPr>
        <w:t>Keywords:</w:t>
      </w:r>
      <w:r w:rsidRPr="04B7B4A3">
        <w:rPr>
          <w:highlight w:val="yellow"/>
          <w:lang w:val="en-US"/>
        </w:rPr>
        <w:t xml:space="preserve"> keyword 1, keyword 2, keyword 3.</w:t>
      </w:r>
    </w:p>
    <w:p w14:paraId="17FAAE4D" w14:textId="77777777" w:rsidR="009F5A88" w:rsidRPr="0077454C" w:rsidRDefault="009F5A88">
      <w:pPr>
        <w:rPr>
          <w:lang w:val="en-US"/>
        </w:rPr>
      </w:pPr>
    </w:p>
    <w:p w14:paraId="06FD7267" w14:textId="771E4700" w:rsidR="00AA10EA" w:rsidRPr="0077454C" w:rsidRDefault="00AA10EA">
      <w:pPr>
        <w:pStyle w:val="UNIDAVISEOPRIMRIA"/>
        <w:jc w:val="center"/>
      </w:pPr>
      <w:r w:rsidRPr="0077454C">
        <w:br w:type="page"/>
      </w:r>
      <w:r w:rsidR="00B8782F" w:rsidRPr="00B8782F">
        <w:rPr>
          <w:noProof/>
          <w:lang w:val="pt-BR"/>
        </w:rPr>
        <w:lastRenderedPageBreak/>
        <mc:AlternateContent>
          <mc:Choice Requires="wps">
            <w:drawing>
              <wp:anchor distT="45720" distB="45720" distL="114300" distR="114300" simplePos="0" relativeHeight="251658247" behindDoc="0" locked="0" layoutInCell="1" allowOverlap="1" wp14:anchorId="4E595AED" wp14:editId="38546C53">
                <wp:simplePos x="0" y="0"/>
                <wp:positionH relativeFrom="margin">
                  <wp:align>right</wp:align>
                </wp:positionH>
                <wp:positionV relativeFrom="paragraph">
                  <wp:posOffset>-655955</wp:posOffset>
                </wp:positionV>
                <wp:extent cx="219075" cy="200025"/>
                <wp:effectExtent l="0" t="0" r="9525" b="9525"/>
                <wp:wrapNone/>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45843EED"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95AED" id="_x0000_s1035" type="#_x0000_t202" style="position:absolute;left:0;text-align:left;margin-left:-33.95pt;margin-top:-51.65pt;width:17.25pt;height:15.75pt;z-index:25165824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gyDgIAAPw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" stroked="f">
                <v:textbox>
                  <w:txbxContent>
                    <w:p w14:paraId="45843EED" w14:textId="77777777" w:rsidR="00B8782F" w:rsidRDefault="00B8782F" w:rsidP="00B8782F"/>
                  </w:txbxContent>
                </v:textbox>
                <w10:wrap anchorx="margin"/>
              </v:shape>
            </w:pict>
          </mc:Fallback>
        </mc:AlternateContent>
      </w:r>
      <w:r w:rsidRPr="0077454C">
        <w:t>LISTA DE FIGURAS</w:t>
      </w:r>
    </w:p>
    <w:p w14:paraId="441A9643" w14:textId="77777777" w:rsidR="00AA10EA" w:rsidRPr="0077454C" w:rsidRDefault="00AA10EA">
      <w:pPr>
        <w:rPr>
          <w:lang w:val="en-US"/>
        </w:rPr>
      </w:pPr>
    </w:p>
    <w:p w14:paraId="4B034EB2" w14:textId="77777777" w:rsidR="00AA10EA" w:rsidRPr="0077454C" w:rsidRDefault="00AA10EA" w:rsidP="04B7B4A3">
      <w:pPr>
        <w:pStyle w:val="Ttulospr-textuais"/>
        <w:tabs>
          <w:tab w:val="left" w:leader="dot" w:pos="8647"/>
        </w:tabs>
        <w:spacing w:before="120" w:after="120" w:line="360" w:lineRule="auto"/>
        <w:jc w:val="left"/>
        <w:rPr>
          <w:b w:val="0"/>
          <w:caps w:val="0"/>
          <w:highlight w:val="yellow"/>
          <w:lang w:val="en-US"/>
        </w:rPr>
      </w:pPr>
    </w:p>
    <w:p w14:paraId="58EEF202" w14:textId="77777777" w:rsidR="00AA10EA" w:rsidRDefault="00AA10EA"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Figura 1- Título Figura</w:t>
      </w:r>
      <w:r>
        <w:tab/>
      </w:r>
      <w:r w:rsidRPr="04B7B4A3">
        <w:rPr>
          <w:b w:val="0"/>
          <w:caps w:val="0"/>
          <w:highlight w:val="yellow"/>
        </w:rPr>
        <w:t>21</w:t>
      </w:r>
    </w:p>
    <w:p w14:paraId="61C70D6B" w14:textId="3C732990" w:rsidR="00AA10EA" w:rsidRDefault="00AA10EA"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Figura 2- Título Figura</w:t>
      </w:r>
      <w:r>
        <w:tab/>
      </w:r>
      <w:r w:rsidRPr="04B7B4A3">
        <w:rPr>
          <w:b w:val="0"/>
          <w:caps w:val="0"/>
          <w:highlight w:val="yellow"/>
        </w:rPr>
        <w:t>21</w:t>
      </w:r>
    </w:p>
    <w:p w14:paraId="2C5AA1C8" w14:textId="029553F9" w:rsidR="00AA10EA" w:rsidRDefault="00AA10EA"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Figura 3- Título Figura</w:t>
      </w:r>
      <w:r>
        <w:tab/>
      </w:r>
      <w:r w:rsidRPr="04B7B4A3">
        <w:rPr>
          <w:b w:val="0"/>
          <w:caps w:val="0"/>
          <w:highlight w:val="yellow"/>
        </w:rPr>
        <w:t>21</w:t>
      </w:r>
    </w:p>
    <w:p w14:paraId="2BFD3C51" w14:textId="6E9F7AF3" w:rsidR="00AA10EA" w:rsidRDefault="00AA10EA"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Figura 4- Título Figura</w:t>
      </w:r>
      <w:r>
        <w:tab/>
      </w:r>
      <w:r w:rsidR="00514B92" w:rsidRPr="04B7B4A3">
        <w:rPr>
          <w:b w:val="0"/>
          <w:caps w:val="0"/>
          <w:highlight w:val="yellow"/>
        </w:rPr>
        <w:t>21</w:t>
      </w:r>
    </w:p>
    <w:p w14:paraId="2CFFADEB" w14:textId="280FC468" w:rsidR="00AA10EA" w:rsidRDefault="00AA10EA"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Figura 5- Título Figura</w:t>
      </w:r>
      <w:r>
        <w:tab/>
      </w:r>
      <w:r w:rsidRPr="04B7B4A3">
        <w:rPr>
          <w:b w:val="0"/>
          <w:caps w:val="0"/>
          <w:highlight w:val="yellow"/>
        </w:rPr>
        <w:t>21</w:t>
      </w:r>
    </w:p>
    <w:p w14:paraId="67BFD694" w14:textId="77777777" w:rsidR="00AA10EA" w:rsidRDefault="00AA10EA">
      <w:pPr>
        <w:pStyle w:val="Ttulospr-textuais"/>
        <w:tabs>
          <w:tab w:val="left" w:leader="dot" w:pos="8647"/>
        </w:tabs>
        <w:spacing w:before="120" w:after="120" w:line="360" w:lineRule="auto"/>
        <w:jc w:val="left"/>
        <w:rPr>
          <w:b w:val="0"/>
          <w:caps w:val="0"/>
        </w:rPr>
      </w:pPr>
    </w:p>
    <w:p w14:paraId="4597CD2C" w14:textId="0B236FCD" w:rsidR="00AA10EA" w:rsidRDefault="34392D81" w:rsidP="59CE6018">
      <w:pPr>
        <w:pStyle w:val="Ttulospr-textuais"/>
        <w:tabs>
          <w:tab w:val="left" w:leader="dot" w:pos="8647"/>
        </w:tabs>
        <w:spacing w:before="120" w:after="120" w:line="360" w:lineRule="auto"/>
        <w:jc w:val="left"/>
        <w:rPr>
          <w:b w:val="0"/>
          <w:caps w:val="0"/>
        </w:rPr>
      </w:pPr>
      <w:r>
        <w:rPr>
          <w:b w:val="0"/>
          <w:caps w:val="0"/>
        </w:rPr>
        <w:t>Lista somente acima de 5 figuras</w:t>
      </w:r>
      <w:r w:rsidR="4D4AAFC1">
        <w:rPr>
          <w:b w:val="0"/>
          <w:caps w:val="0"/>
        </w:rPr>
        <w:t xml:space="preserve"> (nenhuma utilizada até agora)</w:t>
      </w:r>
    </w:p>
    <w:p w14:paraId="6BA6EFEB" w14:textId="77777777" w:rsidR="00AA10EA" w:rsidRDefault="00AA10EA">
      <w:pPr>
        <w:pStyle w:val="Ttulospr-textuais"/>
        <w:tabs>
          <w:tab w:val="left" w:leader="dot" w:pos="8647"/>
        </w:tabs>
        <w:spacing w:before="120" w:after="120" w:line="360" w:lineRule="auto"/>
        <w:jc w:val="left"/>
        <w:rPr>
          <w:b w:val="0"/>
          <w:caps w:val="0"/>
        </w:rPr>
      </w:pPr>
    </w:p>
    <w:p w14:paraId="7E4EE987" w14:textId="77777777" w:rsidR="00AA10EA" w:rsidRPr="00720A7D" w:rsidRDefault="00AA10EA">
      <w:pPr>
        <w:pStyle w:val="Ttulospr-textuais"/>
        <w:tabs>
          <w:tab w:val="left" w:leader="dot" w:pos="8647"/>
        </w:tabs>
        <w:spacing w:before="120" w:after="120" w:line="360" w:lineRule="auto"/>
        <w:jc w:val="left"/>
        <w:rPr>
          <w:b w:val="0"/>
        </w:rPr>
      </w:pPr>
    </w:p>
    <w:p w14:paraId="3461D442" w14:textId="77777777" w:rsidR="00AA10EA" w:rsidRPr="00E76FE1" w:rsidRDefault="00AA10EA"/>
    <w:p w14:paraId="2818B754" w14:textId="77777777" w:rsidR="00AA10EA" w:rsidRPr="00B33EA9" w:rsidRDefault="00AA10EA"/>
    <w:p w14:paraId="573DD2B4" w14:textId="204BDD18" w:rsidR="00AA10EA" w:rsidRDefault="00AA10EA">
      <w:pPr>
        <w:pStyle w:val="UNIDAVISEOPRIMRIA"/>
        <w:jc w:val="center"/>
        <w:rPr>
          <w:lang w:val="pt-BR"/>
        </w:rPr>
      </w:pPr>
      <w:r w:rsidRPr="00720A7D">
        <w:rPr>
          <w:lang w:val="pt-BR"/>
        </w:rPr>
        <w:br w:type="page"/>
      </w:r>
      <w:r w:rsidR="00965D69" w:rsidRPr="00B8782F">
        <w:rPr>
          <w:noProof/>
          <w:lang w:val="pt-BR"/>
        </w:rPr>
        <w:lastRenderedPageBreak/>
        <mc:AlternateContent>
          <mc:Choice Requires="wps">
            <w:drawing>
              <wp:anchor distT="45720" distB="45720" distL="114300" distR="114300" simplePos="0" relativeHeight="251658248" behindDoc="0" locked="0" layoutInCell="1" allowOverlap="1" wp14:anchorId="4D74A17A" wp14:editId="35EA66FF">
                <wp:simplePos x="0" y="0"/>
                <wp:positionH relativeFrom="margin">
                  <wp:align>right</wp:align>
                </wp:positionH>
                <wp:positionV relativeFrom="paragraph">
                  <wp:posOffset>-623570</wp:posOffset>
                </wp:positionV>
                <wp:extent cx="219075" cy="200025"/>
                <wp:effectExtent l="0" t="0" r="9525" b="9525"/>
                <wp:wrapNone/>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5B454804" w14:textId="77777777" w:rsidR="00965D69" w:rsidRDefault="00965D69" w:rsidP="00965D69">
                            <w:pPr>
                              <w:pStyle w:val="PargrafodaLista"/>
                              <w:numPr>
                                <w:ilvl w:val="0"/>
                                <w:numId w:val="2"/>
                              </w:numPr>
                            </w:pPr>
                            <w:r w:rsidRPr="00965D69">
                              <w:rPr>
                                <w:noProof/>
                              </w:rPr>
                              <w:drawing>
                                <wp:inline distT="0" distB="0" distL="0" distR="0" wp14:anchorId="0BE89A66" wp14:editId="7577DF78">
                                  <wp:extent cx="27305" cy="24130"/>
                                  <wp:effectExtent l="0" t="0" r="0" b="0"/>
                                  <wp:docPr id="36902060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24E2E091" w14:textId="6C8F949D" w:rsidR="00B8782F" w:rsidRDefault="00B8782F" w:rsidP="00965D69">
                            <w:pPr>
                              <w:pStyle w:val="PargrafodaLista"/>
                              <w:numPr>
                                <w:ilvl w:val="0"/>
                                <w:numId w:val="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4A17A" id="_x0000_s1036" type="#_x0000_t202" style="position:absolute;left:0;text-align:left;margin-left:-33.95pt;margin-top:-49.1pt;width:17.25pt;height:15.75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TKDwIAAP0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" stroked="f">
                <v:textbox>
                  <w:txbxContent>
                    <w:p w14:paraId="5B454804" w14:textId="77777777" w:rsidR="00965D69" w:rsidRDefault="00965D69" w:rsidP="00965D69">
                      <w:pPr>
                        <w:pStyle w:val="PargrafodaLista"/>
                        <w:numPr>
                          <w:ilvl w:val="0"/>
                          <w:numId w:val="2"/>
                        </w:numPr>
                      </w:pPr>
                      <w:r w:rsidRPr="00965D69">
                        <w:rPr>
                          <w:noProof/>
                        </w:rPr>
                        <w:drawing>
                          <wp:inline distT="0" distB="0" distL="0" distR="0" wp14:anchorId="0BE89A66" wp14:editId="7577DF78">
                            <wp:extent cx="27305" cy="24130"/>
                            <wp:effectExtent l="0" t="0" r="0" b="0"/>
                            <wp:docPr id="36902060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24E2E091" w14:textId="6C8F949D" w:rsidR="00B8782F" w:rsidRDefault="00B8782F" w:rsidP="00965D69">
                      <w:pPr>
                        <w:pStyle w:val="PargrafodaLista"/>
                        <w:numPr>
                          <w:ilvl w:val="0"/>
                          <w:numId w:val="2"/>
                        </w:numPr>
                      </w:pPr>
                    </w:p>
                  </w:txbxContent>
                </v:textbox>
                <w10:wrap anchorx="margin"/>
              </v:shape>
            </w:pict>
          </mc:Fallback>
        </mc:AlternateContent>
      </w:r>
      <w:r w:rsidRPr="00720A7D">
        <w:rPr>
          <w:lang w:val="pt-BR"/>
        </w:rPr>
        <w:t>LISTA DE QUADROS</w:t>
      </w:r>
    </w:p>
    <w:p w14:paraId="79C91E47" w14:textId="76C2B4D4" w:rsidR="00AA10EA" w:rsidRDefault="00AA10EA">
      <w:pPr>
        <w:pStyle w:val="UNIDAVISEOPRIMRIA"/>
        <w:jc w:val="center"/>
        <w:rPr>
          <w:lang w:val="pt-BR"/>
        </w:rPr>
      </w:pPr>
    </w:p>
    <w:p w14:paraId="339B704C" w14:textId="7B94C174" w:rsidR="00AA10EA" w:rsidRDefault="00AA10EA" w:rsidP="04B7B4A3">
      <w:pPr>
        <w:pStyle w:val="Ttulospr-textuais"/>
        <w:tabs>
          <w:tab w:val="left" w:leader="dot" w:pos="8647"/>
        </w:tabs>
        <w:spacing w:before="120" w:after="120" w:line="360" w:lineRule="auto"/>
        <w:jc w:val="left"/>
        <w:rPr>
          <w:b w:val="0"/>
          <w:caps w:val="0"/>
          <w:highlight w:val="yellow"/>
        </w:rPr>
      </w:pPr>
    </w:p>
    <w:p w14:paraId="6D2FD9AA" w14:textId="1BE9AC81" w:rsidR="00514B92" w:rsidRDefault="00514B92"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Quadro 1 - Título Quadro</w:t>
      </w:r>
      <w:r>
        <w:tab/>
      </w:r>
      <w:r w:rsidRPr="04B7B4A3">
        <w:rPr>
          <w:b w:val="0"/>
          <w:caps w:val="0"/>
          <w:highlight w:val="yellow"/>
        </w:rPr>
        <w:t>21</w:t>
      </w:r>
    </w:p>
    <w:p w14:paraId="5FBE4897" w14:textId="77777777" w:rsidR="00514B92" w:rsidRDefault="00514B92"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Quadro 2 - Título Quadro</w:t>
      </w:r>
      <w:r>
        <w:tab/>
      </w:r>
      <w:r w:rsidRPr="04B7B4A3">
        <w:rPr>
          <w:b w:val="0"/>
          <w:caps w:val="0"/>
          <w:highlight w:val="yellow"/>
        </w:rPr>
        <w:t>21</w:t>
      </w:r>
    </w:p>
    <w:p w14:paraId="21F3B02F" w14:textId="77777777" w:rsidR="00514B92" w:rsidRDefault="00514B92"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Quadro 3 - Título Quadro</w:t>
      </w:r>
      <w:r>
        <w:tab/>
      </w:r>
      <w:r w:rsidRPr="04B7B4A3">
        <w:rPr>
          <w:b w:val="0"/>
          <w:caps w:val="0"/>
          <w:highlight w:val="yellow"/>
        </w:rPr>
        <w:t>21</w:t>
      </w:r>
    </w:p>
    <w:p w14:paraId="1CBAC10F" w14:textId="06F0FE48" w:rsidR="00514B92" w:rsidRDefault="00514B92"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Quadro 4 - Título Quadro</w:t>
      </w:r>
      <w:r>
        <w:tab/>
      </w:r>
      <w:r w:rsidRPr="04B7B4A3">
        <w:rPr>
          <w:b w:val="0"/>
          <w:caps w:val="0"/>
          <w:highlight w:val="yellow"/>
        </w:rPr>
        <w:t>21</w:t>
      </w:r>
    </w:p>
    <w:p w14:paraId="438D28F3" w14:textId="77777777" w:rsidR="00514B92" w:rsidRDefault="00514B92" w:rsidP="04B7B4A3">
      <w:pPr>
        <w:pStyle w:val="Ttulospr-textuais"/>
        <w:tabs>
          <w:tab w:val="left" w:leader="dot" w:pos="8647"/>
        </w:tabs>
        <w:spacing w:before="120" w:after="120" w:line="360" w:lineRule="auto"/>
        <w:jc w:val="left"/>
        <w:rPr>
          <w:b w:val="0"/>
          <w:caps w:val="0"/>
          <w:highlight w:val="yellow"/>
        </w:rPr>
      </w:pPr>
      <w:r w:rsidRPr="04B7B4A3">
        <w:rPr>
          <w:b w:val="0"/>
          <w:caps w:val="0"/>
          <w:highlight w:val="yellow"/>
        </w:rPr>
        <w:t>Quadro 5 - Título Quadro</w:t>
      </w:r>
      <w:r>
        <w:tab/>
      </w:r>
      <w:r w:rsidRPr="04B7B4A3">
        <w:rPr>
          <w:b w:val="0"/>
          <w:caps w:val="0"/>
          <w:highlight w:val="yellow"/>
        </w:rPr>
        <w:t>21</w:t>
      </w:r>
    </w:p>
    <w:p w14:paraId="1968DD94" w14:textId="14AFDA95" w:rsidR="00514B92" w:rsidRDefault="00514B92" w:rsidP="04B7B4A3">
      <w:pPr>
        <w:pStyle w:val="Ttulospr-textuais"/>
        <w:tabs>
          <w:tab w:val="left" w:leader="dot" w:pos="8647"/>
        </w:tabs>
        <w:spacing w:before="120" w:after="120" w:line="360" w:lineRule="auto"/>
        <w:jc w:val="left"/>
        <w:rPr>
          <w:b w:val="0"/>
          <w:caps w:val="0"/>
          <w:highlight w:val="yellow"/>
        </w:rPr>
      </w:pPr>
    </w:p>
    <w:p w14:paraId="67092E6F" w14:textId="77777777" w:rsidR="00514B92" w:rsidRDefault="00514B92" w:rsidP="00514B92">
      <w:pPr>
        <w:pStyle w:val="Ttulospr-textuais"/>
        <w:tabs>
          <w:tab w:val="left" w:leader="dot" w:pos="8647"/>
        </w:tabs>
        <w:spacing w:before="120" w:after="120" w:line="360" w:lineRule="auto"/>
        <w:jc w:val="left"/>
        <w:rPr>
          <w:b w:val="0"/>
          <w:caps w:val="0"/>
        </w:rPr>
      </w:pPr>
    </w:p>
    <w:p w14:paraId="664756F3" w14:textId="77777777" w:rsidR="00AA10EA" w:rsidRPr="0077454C" w:rsidRDefault="00AA10EA">
      <w:pPr>
        <w:pStyle w:val="UNIDAVISEOPRIMRIA"/>
        <w:jc w:val="center"/>
        <w:rPr>
          <w:lang w:val="pt-BR"/>
        </w:rPr>
      </w:pPr>
    </w:p>
    <w:p w14:paraId="59DFA76E" w14:textId="6DADB416" w:rsidR="00AA10EA" w:rsidRDefault="00AA10EA">
      <w:pPr>
        <w:pStyle w:val="UNIDAVISEOPRIMRIA"/>
        <w:jc w:val="center"/>
        <w:rPr>
          <w:lang w:val="pt-BR"/>
        </w:rPr>
      </w:pPr>
      <w:r w:rsidRPr="00720A7D">
        <w:rPr>
          <w:lang w:val="pt-BR"/>
        </w:rPr>
        <w:br w:type="page"/>
      </w:r>
      <w:r w:rsidR="00B8782F" w:rsidRPr="00B8782F">
        <w:rPr>
          <w:noProof/>
          <w:lang w:val="pt-BR"/>
        </w:rPr>
        <w:lastRenderedPageBreak/>
        <mc:AlternateContent>
          <mc:Choice Requires="wps">
            <w:drawing>
              <wp:anchor distT="45720" distB="45720" distL="114300" distR="114300" simplePos="0" relativeHeight="251658249" behindDoc="0" locked="0" layoutInCell="1" allowOverlap="1" wp14:anchorId="1F4AF4A8" wp14:editId="01F306E6">
                <wp:simplePos x="0" y="0"/>
                <wp:positionH relativeFrom="margin">
                  <wp:align>right</wp:align>
                </wp:positionH>
                <wp:positionV relativeFrom="paragraph">
                  <wp:posOffset>-635000</wp:posOffset>
                </wp:positionV>
                <wp:extent cx="219075" cy="200025"/>
                <wp:effectExtent l="0" t="0" r="9525" b="9525"/>
                <wp:wrapNone/>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285F005C" w14:textId="77777777" w:rsidR="00B8782F" w:rsidRDefault="00B8782F" w:rsidP="00B87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AF4A8" id="_x0000_s1037" type="#_x0000_t202" style="position:absolute;left:0;text-align:left;margin-left:-33.95pt;margin-top:-50pt;width:17.25pt;height:15.75pt;z-index:25165824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9o8DwIAAP0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" stroked="f">
                <v:textbox>
                  <w:txbxContent>
                    <w:p w14:paraId="285F005C" w14:textId="77777777" w:rsidR="00B8782F" w:rsidRDefault="00B8782F" w:rsidP="00B8782F"/>
                  </w:txbxContent>
                </v:textbox>
                <w10:wrap anchorx="margin"/>
              </v:shape>
            </w:pict>
          </mc:Fallback>
        </mc:AlternateContent>
      </w:r>
      <w:r w:rsidRPr="00720A7D">
        <w:rPr>
          <w:lang w:val="pt-BR"/>
        </w:rPr>
        <w:t>LISTA DE ABREVIATURAS E SIGLAS</w:t>
      </w:r>
    </w:p>
    <w:p w14:paraId="74270A2A" w14:textId="77777777" w:rsidR="00AA10EA" w:rsidRDefault="00AA10EA">
      <w:pPr>
        <w:pStyle w:val="UNIDAVISEOPRIMRIA"/>
        <w:jc w:val="center"/>
        <w:rPr>
          <w:lang w:val="pt-BR"/>
        </w:rPr>
      </w:pPr>
    </w:p>
    <w:p w14:paraId="18BDD9FB" w14:textId="77777777" w:rsidR="00AA10EA" w:rsidRPr="00474D06" w:rsidRDefault="00AA10EA"/>
    <w:p w14:paraId="46603B3D" w14:textId="268F9421" w:rsidR="00AA10EA" w:rsidRDefault="00AA10EA" w:rsidP="04B7B4A3">
      <w:pPr>
        <w:tabs>
          <w:tab w:val="left" w:pos="1418"/>
        </w:tabs>
        <w:rPr>
          <w:highlight w:val="yellow"/>
        </w:rPr>
      </w:pPr>
      <w:r w:rsidRPr="04B7B4A3">
        <w:rPr>
          <w:highlight w:val="yellow"/>
        </w:rPr>
        <w:t>MA</w:t>
      </w:r>
      <w:r>
        <w:tab/>
      </w:r>
      <w:r w:rsidRPr="04B7B4A3">
        <w:rPr>
          <w:highlight w:val="yellow"/>
        </w:rPr>
        <w:t>Modelo de Abreviatura</w:t>
      </w:r>
    </w:p>
    <w:p w14:paraId="74CD70D1" w14:textId="77777777" w:rsidR="00AA10EA" w:rsidRPr="00474D06" w:rsidRDefault="00AA10EA" w:rsidP="04B7B4A3">
      <w:pPr>
        <w:tabs>
          <w:tab w:val="left" w:pos="1418"/>
        </w:tabs>
        <w:rPr>
          <w:highlight w:val="yellow"/>
        </w:rPr>
      </w:pPr>
    </w:p>
    <w:p w14:paraId="49E61BFD" w14:textId="297943A4" w:rsidR="00AA10EA" w:rsidRPr="00AA10EA" w:rsidRDefault="00AA10EA" w:rsidP="59CE6018">
      <w:pPr>
        <w:jc w:val="center"/>
        <w:rPr>
          <w:b/>
          <w:bCs/>
        </w:rPr>
      </w:pPr>
      <w:r w:rsidRPr="00474D06">
        <w:br w:type="page"/>
      </w:r>
      <w:r w:rsidR="00965D69" w:rsidRPr="00B8782F">
        <w:rPr>
          <w:noProof/>
        </w:rPr>
        <w:lastRenderedPageBreak/>
        <mc:AlternateContent>
          <mc:Choice Requires="wps">
            <w:drawing>
              <wp:anchor distT="45720" distB="45720" distL="114300" distR="114300" simplePos="0" relativeHeight="251662347" behindDoc="0" locked="0" layoutInCell="1" allowOverlap="1" wp14:anchorId="322C97C1" wp14:editId="42E16678">
                <wp:simplePos x="0" y="0"/>
                <wp:positionH relativeFrom="margin">
                  <wp:align>right</wp:align>
                </wp:positionH>
                <wp:positionV relativeFrom="paragraph">
                  <wp:posOffset>-629920</wp:posOffset>
                </wp:positionV>
                <wp:extent cx="219075" cy="200025"/>
                <wp:effectExtent l="0" t="0" r="9525" b="9525"/>
                <wp:wrapNone/>
                <wp:docPr id="10858943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5B88E1C0" w14:textId="77777777" w:rsidR="00965D69" w:rsidRDefault="00965D69" w:rsidP="00965D69">
                            <w:pPr>
                              <w:pStyle w:val="PargrafodaLista"/>
                              <w:numPr>
                                <w:ilvl w:val="0"/>
                                <w:numId w:val="2"/>
                              </w:numPr>
                            </w:pPr>
                            <w:r w:rsidRPr="00965D69">
                              <w:rPr>
                                <w:noProof/>
                              </w:rPr>
                              <w:drawing>
                                <wp:inline distT="0" distB="0" distL="0" distR="0" wp14:anchorId="6432DD56" wp14:editId="0E6224A8">
                                  <wp:extent cx="27305" cy="24130"/>
                                  <wp:effectExtent l="0" t="0" r="0" b="0"/>
                                  <wp:docPr id="97082814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2D495D57" w14:textId="77777777" w:rsidR="00965D69" w:rsidRDefault="00965D69" w:rsidP="00965D69">
                            <w:pPr>
                              <w:pStyle w:val="PargrafodaLista"/>
                              <w:numPr>
                                <w:ilvl w:val="0"/>
                                <w:numId w:val="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C97C1" id="_x0000_s1038" type="#_x0000_t202" style="position:absolute;left:0;text-align:left;margin-left:-33.95pt;margin-top:-49.6pt;width:17.25pt;height:15.75pt;z-index:25166234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" stroked="f">
                <v:textbox>
                  <w:txbxContent>
                    <w:p w14:paraId="5B88E1C0" w14:textId="77777777" w:rsidR="00965D69" w:rsidRDefault="00965D69" w:rsidP="00965D69">
                      <w:pPr>
                        <w:pStyle w:val="PargrafodaLista"/>
                        <w:numPr>
                          <w:ilvl w:val="0"/>
                          <w:numId w:val="2"/>
                        </w:numPr>
                      </w:pPr>
                      <w:r w:rsidRPr="00965D69">
                        <w:rPr>
                          <w:noProof/>
                        </w:rPr>
                        <w:drawing>
                          <wp:inline distT="0" distB="0" distL="0" distR="0" wp14:anchorId="6432DD56" wp14:editId="0E6224A8">
                            <wp:extent cx="27305" cy="24130"/>
                            <wp:effectExtent l="0" t="0" r="0" b="0"/>
                            <wp:docPr id="97082814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2D495D57" w14:textId="77777777" w:rsidR="00965D69" w:rsidRDefault="00965D69" w:rsidP="00965D69">
                      <w:pPr>
                        <w:pStyle w:val="PargrafodaLista"/>
                        <w:numPr>
                          <w:ilvl w:val="0"/>
                          <w:numId w:val="2"/>
                        </w:numPr>
                      </w:pPr>
                    </w:p>
                  </w:txbxContent>
                </v:textbox>
                <w10:wrap anchorx="margin"/>
              </v:shape>
            </w:pict>
          </mc:Fallback>
        </mc:AlternateContent>
      </w:r>
      <w:r w:rsidR="53170117" w:rsidRPr="59CE6018">
        <w:rPr>
          <w:b/>
          <w:bCs/>
        </w:rPr>
        <w:t>SUMÁRIO</w:t>
      </w:r>
    </w:p>
    <w:p w14:paraId="6BDC22CD" w14:textId="3A91AD4E" w:rsidR="00AA10EA" w:rsidRPr="00AA10EA" w:rsidRDefault="00AA10EA" w:rsidP="59CE6018">
      <w:pPr>
        <w:pStyle w:val="UNIDAVISEOPRIMRIA"/>
        <w:rPr>
          <w:lang w:val="pt-BR"/>
        </w:rPr>
      </w:pPr>
    </w:p>
    <w:p w14:paraId="1F72AD4C" w14:textId="409E0CFD" w:rsidR="00AA10EA" w:rsidRPr="00AA10EA" w:rsidRDefault="5244F0A9" w:rsidP="00D61D10">
      <w:pPr>
        <w:pStyle w:val="UNIDAVISEOPRIMRIA"/>
        <w:tabs>
          <w:tab w:val="right" w:leader="dot" w:pos="9072"/>
        </w:tabs>
        <w:spacing w:line="360" w:lineRule="auto"/>
        <w:rPr>
          <w:b w:val="0"/>
        </w:rPr>
      </w:pPr>
      <w:r w:rsidRPr="59CE6018">
        <w:rPr>
          <w:lang w:val="pt-BR"/>
        </w:rPr>
        <w:t>1. introdução</w:t>
      </w:r>
      <w:r w:rsidR="000B136C" w:rsidRPr="004663C9">
        <w:rPr>
          <w:b w:val="0"/>
          <w:bCs/>
        </w:rPr>
        <w:tab/>
      </w:r>
      <w:r w:rsidR="250C3026">
        <w:rPr>
          <w:b w:val="0"/>
        </w:rPr>
        <w:t>1</w:t>
      </w:r>
      <w:r w:rsidR="6BDC70AD">
        <w:rPr>
          <w:b w:val="0"/>
        </w:rPr>
        <w:t>4</w:t>
      </w:r>
    </w:p>
    <w:p w14:paraId="25FAE068" w14:textId="562486BB" w:rsidR="00AA10EA" w:rsidRPr="00AA10EA" w:rsidRDefault="5244F0A9" w:rsidP="00D61D10">
      <w:pPr>
        <w:pStyle w:val="UNIDAVISEOSECUNDARIA"/>
        <w:tabs>
          <w:tab w:val="right" w:leader="dot" w:pos="9072"/>
        </w:tabs>
        <w:spacing w:line="360" w:lineRule="auto"/>
        <w:rPr>
          <w:lang w:val="pt-BR"/>
        </w:rPr>
      </w:pPr>
      <w:r w:rsidRPr="59CE6018">
        <w:rPr>
          <w:lang w:val="pt-BR"/>
        </w:rPr>
        <w:t>1.1 PROBLEMA DE PESQUISA</w:t>
      </w:r>
      <w:r w:rsidR="000B136C">
        <w:tab/>
      </w:r>
      <w:r w:rsidR="250C3026">
        <w:t>1</w:t>
      </w:r>
      <w:r w:rsidR="2E009631">
        <w:t>4</w:t>
      </w:r>
    </w:p>
    <w:p w14:paraId="5C2DA39D" w14:textId="5E559477" w:rsidR="00AA10EA" w:rsidRPr="00AA10EA" w:rsidRDefault="5E4D5940" w:rsidP="00D61D10">
      <w:pPr>
        <w:pStyle w:val="Ttulo"/>
        <w:tabs>
          <w:tab w:val="right" w:leader="dot" w:pos="9072"/>
        </w:tabs>
      </w:pPr>
      <w:r>
        <w:t>1.2 Objetivos</w:t>
      </w:r>
      <w:r w:rsidR="000B136C">
        <w:tab/>
      </w:r>
      <w:r w:rsidR="4D9105A6">
        <w:t>1</w:t>
      </w:r>
      <w:r w:rsidR="488926B2">
        <w:t>4</w:t>
      </w:r>
    </w:p>
    <w:p w14:paraId="6EB78D6F" w14:textId="14284A36" w:rsidR="00AA10EA" w:rsidRPr="00AA10EA" w:rsidRDefault="5E4D5940" w:rsidP="00D61D10">
      <w:pPr>
        <w:pStyle w:val="UnidaviSeoTerciria"/>
        <w:tabs>
          <w:tab w:val="right" w:leader="dot" w:pos="9072"/>
        </w:tabs>
        <w:rPr>
          <w:b w:val="0"/>
        </w:rPr>
      </w:pPr>
      <w:r>
        <w:t>1.2.1 Geral</w:t>
      </w:r>
      <w:r w:rsidR="000B136C" w:rsidRPr="004663C9">
        <w:rPr>
          <w:b w:val="0"/>
          <w:bCs/>
        </w:rPr>
        <w:tab/>
      </w:r>
      <w:r w:rsidR="5168674D">
        <w:rPr>
          <w:b w:val="0"/>
        </w:rPr>
        <w:t>1</w:t>
      </w:r>
      <w:r w:rsidR="186BCA7C">
        <w:rPr>
          <w:b w:val="0"/>
        </w:rPr>
        <w:t>4</w:t>
      </w:r>
    </w:p>
    <w:p w14:paraId="73F2BF1D" w14:textId="4E8A9987" w:rsidR="00AA10EA" w:rsidRPr="00AA10EA" w:rsidRDefault="5E4D5940" w:rsidP="00D61D10">
      <w:pPr>
        <w:pStyle w:val="UnidaviSeoTerciria"/>
        <w:tabs>
          <w:tab w:val="right" w:leader="dot" w:pos="9072"/>
        </w:tabs>
        <w:rPr>
          <w:b w:val="0"/>
        </w:rPr>
      </w:pPr>
      <w:r>
        <w:t>1.2.2 Específicos</w:t>
      </w:r>
      <w:r w:rsidR="000B136C" w:rsidRPr="004663C9">
        <w:rPr>
          <w:b w:val="0"/>
          <w:bCs/>
        </w:rPr>
        <w:tab/>
      </w:r>
      <w:r w:rsidR="1E915086">
        <w:rPr>
          <w:b w:val="0"/>
        </w:rPr>
        <w:t>1</w:t>
      </w:r>
      <w:r w:rsidR="041214DF">
        <w:rPr>
          <w:b w:val="0"/>
        </w:rPr>
        <w:t>4</w:t>
      </w:r>
    </w:p>
    <w:p w14:paraId="0ACC4FA7" w14:textId="596F25A2" w:rsidR="00AA10EA" w:rsidRPr="00AA10EA" w:rsidRDefault="5E4D5940" w:rsidP="00D61D10">
      <w:pPr>
        <w:pStyle w:val="UNIDAVISEOSECUNDARIA"/>
        <w:tabs>
          <w:tab w:val="right" w:leader="dot" w:pos="9072"/>
        </w:tabs>
        <w:spacing w:line="360" w:lineRule="auto"/>
        <w:rPr>
          <w:lang w:val="pt-BR"/>
        </w:rPr>
      </w:pPr>
      <w:r w:rsidRPr="59CE6018">
        <w:rPr>
          <w:lang w:val="pt-BR"/>
        </w:rPr>
        <w:t>1.3 Justificativa</w:t>
      </w:r>
      <w:r w:rsidR="000B136C">
        <w:tab/>
      </w:r>
      <w:r w:rsidR="17F5B39C">
        <w:t>1</w:t>
      </w:r>
      <w:r w:rsidR="041214DF">
        <w:t>5</w:t>
      </w:r>
    </w:p>
    <w:p w14:paraId="73CAA58C" w14:textId="5DCB5A25" w:rsidR="00AA10EA" w:rsidRPr="00AA10EA" w:rsidRDefault="5E4D5940" w:rsidP="0BCCD340">
      <w:pPr>
        <w:pStyle w:val="UNIDAVISEOSECUNDARIA"/>
        <w:tabs>
          <w:tab w:val="right" w:leader="dot" w:pos="9072"/>
        </w:tabs>
        <w:spacing w:line="360" w:lineRule="auto"/>
        <w:rPr>
          <w:lang w:val="pt-BR"/>
        </w:rPr>
      </w:pPr>
      <w:r w:rsidRPr="59CE6018">
        <w:rPr>
          <w:lang w:val="pt-BR"/>
        </w:rPr>
        <w:t>1.4 CONTEXTUALIZAÇÃO DA EMPRESA</w:t>
      </w:r>
      <w:r w:rsidR="000B136C">
        <w:tab/>
      </w:r>
      <w:r w:rsidR="1EDB624D">
        <w:t>1</w:t>
      </w:r>
      <w:r w:rsidR="6F77E8B1">
        <w:t>5</w:t>
      </w:r>
    </w:p>
    <w:p w14:paraId="4500FABF" w14:textId="67D92134" w:rsidR="00AA10EA" w:rsidRPr="00AA10EA" w:rsidRDefault="5E4D5940" w:rsidP="00D61D10">
      <w:pPr>
        <w:pStyle w:val="UNIDAVISEOSECUNDARIA"/>
        <w:tabs>
          <w:tab w:val="right" w:leader="dot" w:pos="9072"/>
        </w:tabs>
        <w:spacing w:line="360" w:lineRule="auto"/>
        <w:rPr>
          <w:lang w:val="pt-BR"/>
        </w:rPr>
      </w:pPr>
      <w:r w:rsidRPr="59CE6018">
        <w:rPr>
          <w:lang w:val="pt-BR"/>
        </w:rPr>
        <w:t>2. REFERENCIAL TEÓRICO</w:t>
      </w:r>
      <w:r w:rsidR="000B136C">
        <w:tab/>
      </w:r>
      <w:r w:rsidR="3358BE98">
        <w:t>1</w:t>
      </w:r>
      <w:r w:rsidR="66D98496">
        <w:t>6</w:t>
      </w:r>
    </w:p>
    <w:p w14:paraId="359D0009" w14:textId="6B2F8EF4" w:rsidR="00AA10EA" w:rsidRPr="00AA10EA" w:rsidRDefault="5E4D5940" w:rsidP="00D61D10">
      <w:pPr>
        <w:pStyle w:val="UNIDAVISEOSECUNDARIA"/>
        <w:tabs>
          <w:tab w:val="right" w:leader="dot" w:pos="9072"/>
        </w:tabs>
        <w:spacing w:line="360" w:lineRule="auto"/>
      </w:pPr>
      <w:r w:rsidRPr="59CE6018">
        <w:rPr>
          <w:lang w:val="pt-BR"/>
        </w:rPr>
        <w:t>2.1 ENGENHARIA DE SOFTWARE</w:t>
      </w:r>
      <w:r w:rsidR="000B136C">
        <w:tab/>
      </w:r>
      <w:r w:rsidR="3448DA2B">
        <w:t>1</w:t>
      </w:r>
      <w:r w:rsidR="261FBC7D">
        <w:t>6</w:t>
      </w:r>
    </w:p>
    <w:p w14:paraId="7707D8D1" w14:textId="0E08EFF8" w:rsidR="00AA10EA" w:rsidRPr="00AA10EA" w:rsidRDefault="5E4D5940" w:rsidP="00D61D10">
      <w:pPr>
        <w:pStyle w:val="UNIDAVISEOSECUNDARIA"/>
        <w:tabs>
          <w:tab w:val="right" w:leader="dot" w:pos="9072"/>
        </w:tabs>
        <w:spacing w:line="360" w:lineRule="auto"/>
      </w:pPr>
      <w:r w:rsidRPr="00BC0481">
        <w:rPr>
          <w:b/>
          <w:bCs/>
          <w:lang w:val="pt-BR"/>
        </w:rPr>
        <w:t>2.1.1</w:t>
      </w:r>
      <w:r w:rsidRPr="59CE6018">
        <w:rPr>
          <w:lang w:val="pt-BR"/>
        </w:rPr>
        <w:t xml:space="preserve"> </w:t>
      </w:r>
      <w:r w:rsidR="00722779" w:rsidRPr="00F1088C">
        <w:rPr>
          <w:b/>
          <w:bCs/>
          <w:caps w:val="0"/>
          <w:lang w:val="pt-BR"/>
        </w:rPr>
        <w:t>Requisitos</w:t>
      </w:r>
      <w:r w:rsidR="000B136C">
        <w:tab/>
      </w:r>
      <w:r w:rsidR="3DE5C098">
        <w:t>1</w:t>
      </w:r>
      <w:r w:rsidR="261FBC7D">
        <w:t>6</w:t>
      </w:r>
    </w:p>
    <w:p w14:paraId="680E72E1" w14:textId="7122C912" w:rsidR="00AA10EA" w:rsidRPr="00AA10EA" w:rsidRDefault="5E4D5940" w:rsidP="00D61D10">
      <w:pPr>
        <w:pStyle w:val="UnidaviSeoTerciria"/>
        <w:tabs>
          <w:tab w:val="right" w:leader="dot" w:pos="9072"/>
        </w:tabs>
        <w:rPr>
          <w:b w:val="0"/>
          <w:lang w:val="es-ES"/>
        </w:rPr>
      </w:pPr>
      <w:r w:rsidRPr="59CE6018">
        <w:rPr>
          <w:lang w:val="es-ES"/>
        </w:rPr>
        <w:t xml:space="preserve">2.1.2 Técnicas de </w:t>
      </w:r>
      <w:proofErr w:type="spellStart"/>
      <w:r w:rsidRPr="59CE6018">
        <w:rPr>
          <w:lang w:val="es-ES"/>
        </w:rPr>
        <w:t>elicitação</w:t>
      </w:r>
      <w:proofErr w:type="spellEnd"/>
      <w:r w:rsidRPr="59CE6018">
        <w:rPr>
          <w:lang w:val="es-ES"/>
        </w:rPr>
        <w:t xml:space="preserve"> de requisitos</w:t>
      </w:r>
      <w:r w:rsidR="000B136C" w:rsidRPr="004663C9">
        <w:rPr>
          <w:b w:val="0"/>
          <w:bCs/>
        </w:rPr>
        <w:tab/>
      </w:r>
      <w:r w:rsidR="69A8834E" w:rsidRPr="7FF385BE">
        <w:rPr>
          <w:b w:val="0"/>
          <w:lang w:val="es-ES"/>
        </w:rPr>
        <w:t>1</w:t>
      </w:r>
      <w:r w:rsidR="54E7B8A1" w:rsidRPr="7FF385BE">
        <w:rPr>
          <w:b w:val="0"/>
          <w:lang w:val="es-ES"/>
        </w:rPr>
        <w:t>7</w:t>
      </w:r>
    </w:p>
    <w:p w14:paraId="4CCE54E5" w14:textId="355F887A" w:rsidR="00AA10EA" w:rsidRPr="00AA10EA" w:rsidRDefault="5E4D5940" w:rsidP="00D61D10">
      <w:pPr>
        <w:pStyle w:val="UnidaviSeoTerciria"/>
        <w:tabs>
          <w:tab w:val="right" w:leader="dot" w:pos="9072"/>
        </w:tabs>
        <w:rPr>
          <w:b w:val="0"/>
        </w:rPr>
      </w:pPr>
      <w:r>
        <w:t>2.1.3 Levantamento e análise dos requisitos</w:t>
      </w:r>
      <w:r w:rsidR="000B136C" w:rsidRPr="004663C9">
        <w:rPr>
          <w:b w:val="0"/>
          <w:bCs/>
        </w:rPr>
        <w:tab/>
      </w:r>
      <w:r w:rsidR="6F4470F4">
        <w:rPr>
          <w:b w:val="0"/>
        </w:rPr>
        <w:t>1</w:t>
      </w:r>
      <w:r w:rsidR="66634E29">
        <w:rPr>
          <w:b w:val="0"/>
        </w:rPr>
        <w:t>7</w:t>
      </w:r>
    </w:p>
    <w:p w14:paraId="5DCF9E21" w14:textId="17213B65" w:rsidR="00AA10EA" w:rsidRPr="00AA10EA" w:rsidRDefault="5E4D5940" w:rsidP="00D61D10">
      <w:pPr>
        <w:pStyle w:val="UNIDAVISEOSECUNDARIA"/>
        <w:tabs>
          <w:tab w:val="right" w:leader="dot" w:pos="9072"/>
        </w:tabs>
        <w:spacing w:line="360" w:lineRule="auto"/>
      </w:pPr>
      <w:r w:rsidRPr="59CE6018">
        <w:rPr>
          <w:lang w:val="pt-BR"/>
        </w:rPr>
        <w:t>2.2 MODELAGEM DE SISTEMAS</w:t>
      </w:r>
      <w:r w:rsidR="000B136C">
        <w:tab/>
      </w:r>
      <w:r w:rsidR="286ADE25">
        <w:t>1</w:t>
      </w:r>
      <w:r w:rsidR="7DC2B32A">
        <w:t>8</w:t>
      </w:r>
    </w:p>
    <w:p w14:paraId="1AAD5193" w14:textId="35DE9AED" w:rsidR="00615C05" w:rsidRDefault="5E4D5940" w:rsidP="00D61D10">
      <w:pPr>
        <w:pStyle w:val="UnidaviSeoTerciria"/>
        <w:tabs>
          <w:tab w:val="right" w:leader="dot" w:pos="9072"/>
        </w:tabs>
        <w:rPr>
          <w:b w:val="0"/>
        </w:rPr>
      </w:pPr>
      <w:r>
        <w:t>2.2.1 UML (</w:t>
      </w:r>
      <w:proofErr w:type="spellStart"/>
      <w:r w:rsidRPr="004663C9">
        <w:rPr>
          <w:i/>
          <w:iCs/>
        </w:rPr>
        <w:t>Unified</w:t>
      </w:r>
      <w:proofErr w:type="spellEnd"/>
      <w:r w:rsidRPr="004663C9">
        <w:rPr>
          <w:i/>
          <w:iCs/>
        </w:rPr>
        <w:t xml:space="preserve"> </w:t>
      </w:r>
      <w:proofErr w:type="spellStart"/>
      <w:r w:rsidRPr="004663C9">
        <w:rPr>
          <w:i/>
          <w:iCs/>
        </w:rPr>
        <w:t>Modeling</w:t>
      </w:r>
      <w:proofErr w:type="spellEnd"/>
      <w:r w:rsidRPr="004663C9">
        <w:rPr>
          <w:i/>
          <w:iCs/>
        </w:rPr>
        <w:t xml:space="preserve"> </w:t>
      </w:r>
      <w:proofErr w:type="spellStart"/>
      <w:r w:rsidRPr="004663C9">
        <w:rPr>
          <w:i/>
          <w:iCs/>
        </w:rPr>
        <w:t>Language</w:t>
      </w:r>
      <w:proofErr w:type="spellEnd"/>
      <w:r w:rsidR="00615C05">
        <w:rPr>
          <w:b w:val="0"/>
        </w:rPr>
        <w:t>)</w:t>
      </w:r>
      <w:r w:rsidR="00615C05" w:rsidRPr="004663C9">
        <w:rPr>
          <w:b w:val="0"/>
          <w:bCs/>
        </w:rPr>
        <w:tab/>
      </w:r>
      <w:r w:rsidR="4060BA3B">
        <w:rPr>
          <w:b w:val="0"/>
        </w:rPr>
        <w:t>1</w:t>
      </w:r>
      <w:r w:rsidR="38FBA9E4">
        <w:rPr>
          <w:b w:val="0"/>
        </w:rPr>
        <w:t>8</w:t>
      </w:r>
    </w:p>
    <w:p w14:paraId="03F34908" w14:textId="1F131185" w:rsidR="00AA10EA" w:rsidRPr="00AA10EA" w:rsidRDefault="5E4D5940" w:rsidP="00D61D10">
      <w:pPr>
        <w:pStyle w:val="UnidaviSeoTerciria"/>
        <w:tabs>
          <w:tab w:val="right" w:leader="dot" w:pos="9072"/>
        </w:tabs>
      </w:pPr>
      <w:r>
        <w:t>2.2.2 Diagrama de casos de uso</w:t>
      </w:r>
      <w:r w:rsidR="000B136C" w:rsidRPr="004663C9">
        <w:rPr>
          <w:b w:val="0"/>
          <w:bCs/>
        </w:rPr>
        <w:tab/>
      </w:r>
      <w:r w:rsidR="01C9872A">
        <w:rPr>
          <w:b w:val="0"/>
        </w:rPr>
        <w:t>1</w:t>
      </w:r>
      <w:r w:rsidR="02609237">
        <w:rPr>
          <w:b w:val="0"/>
        </w:rPr>
        <w:t>9</w:t>
      </w:r>
    </w:p>
    <w:p w14:paraId="0E05BC2A" w14:textId="72A5D196" w:rsidR="00AA10EA" w:rsidRPr="00AA10EA" w:rsidRDefault="5E4D5940" w:rsidP="00D61D10">
      <w:pPr>
        <w:pStyle w:val="UnidaviSeoTerciria"/>
        <w:tabs>
          <w:tab w:val="right" w:leader="dot" w:pos="9072"/>
        </w:tabs>
      </w:pPr>
      <w:r>
        <w:t>2.2.3 Diagrama de classes</w:t>
      </w:r>
      <w:r w:rsidR="000B136C" w:rsidRPr="004663C9">
        <w:rPr>
          <w:b w:val="0"/>
          <w:bCs/>
        </w:rPr>
        <w:tab/>
      </w:r>
      <w:r w:rsidR="135CCC77">
        <w:rPr>
          <w:b w:val="0"/>
        </w:rPr>
        <w:t>1</w:t>
      </w:r>
      <w:r w:rsidR="0A822F58">
        <w:rPr>
          <w:b w:val="0"/>
        </w:rPr>
        <w:t>9</w:t>
      </w:r>
    </w:p>
    <w:p w14:paraId="4C15C69C" w14:textId="657F5B4C" w:rsidR="00AA10EA" w:rsidRPr="00AA10EA" w:rsidRDefault="5E4D5940" w:rsidP="00D61D10">
      <w:pPr>
        <w:pStyle w:val="UnidaviSeoTerciria"/>
        <w:tabs>
          <w:tab w:val="right" w:leader="dot" w:pos="9072"/>
        </w:tabs>
        <w:rPr>
          <w:b w:val="0"/>
        </w:rPr>
      </w:pPr>
      <w:r>
        <w:t>2.2.4 Diagrama de entidade-relacionamento (DER</w:t>
      </w:r>
      <w:r w:rsidR="000B136C">
        <w:t>)</w:t>
      </w:r>
      <w:r w:rsidR="000B136C" w:rsidRPr="004663C9">
        <w:rPr>
          <w:b w:val="0"/>
          <w:bCs/>
        </w:rPr>
        <w:tab/>
      </w:r>
      <w:r w:rsidR="4B931C74">
        <w:rPr>
          <w:b w:val="0"/>
        </w:rPr>
        <w:t>1</w:t>
      </w:r>
      <w:r w:rsidR="2E167DF4">
        <w:rPr>
          <w:b w:val="0"/>
        </w:rPr>
        <w:t>9</w:t>
      </w:r>
    </w:p>
    <w:p w14:paraId="02C55579" w14:textId="053D67D3" w:rsidR="00AA10EA" w:rsidRPr="00AA10EA" w:rsidRDefault="5E784CDD" w:rsidP="7FF385BE">
      <w:pPr>
        <w:pStyle w:val="UnidaviSeoTerciria"/>
        <w:tabs>
          <w:tab w:val="right" w:leader="dot" w:pos="9072"/>
        </w:tabs>
        <w:jc w:val="both"/>
        <w:rPr>
          <w:b w:val="0"/>
        </w:rPr>
      </w:pPr>
      <w:r>
        <w:rPr>
          <w:b w:val="0"/>
        </w:rPr>
        <w:t>2.3 BANCO DE DADOS</w:t>
      </w:r>
      <w:r w:rsidR="5E4D5940" w:rsidRPr="004663C9">
        <w:rPr>
          <w:b w:val="0"/>
          <w:bCs/>
        </w:rPr>
        <w:tab/>
      </w:r>
      <w:r w:rsidR="55938D35">
        <w:rPr>
          <w:b w:val="0"/>
        </w:rPr>
        <w:t>20</w:t>
      </w:r>
    </w:p>
    <w:p w14:paraId="22A841F5" w14:textId="65891D2D" w:rsidR="00AA10EA" w:rsidRPr="00AA10EA" w:rsidRDefault="5E4D5940" w:rsidP="7FF385BE">
      <w:pPr>
        <w:pStyle w:val="UnidaviSeoTerciria"/>
        <w:tabs>
          <w:tab w:val="right" w:leader="dot" w:pos="9072"/>
        </w:tabs>
        <w:jc w:val="both"/>
        <w:rPr>
          <w:b w:val="0"/>
        </w:rPr>
      </w:pPr>
      <w:r>
        <w:t>2.3.1 Conceitos de banco de dados relacional</w:t>
      </w:r>
      <w:r w:rsidR="5C497700">
        <w:t xml:space="preserve"> </w:t>
      </w:r>
      <w:r w:rsidRPr="004663C9">
        <w:rPr>
          <w:b w:val="0"/>
          <w:bCs/>
        </w:rPr>
        <w:tab/>
      </w:r>
      <w:r w:rsidR="00E02FC0">
        <w:rPr>
          <w:b w:val="0"/>
        </w:rPr>
        <w:t>20</w:t>
      </w:r>
    </w:p>
    <w:p w14:paraId="0F101291" w14:textId="0C00F27E" w:rsidR="00AA10EA" w:rsidRPr="00AA10EA" w:rsidRDefault="5E4D5940" w:rsidP="00D61D10">
      <w:pPr>
        <w:pStyle w:val="UnidaviSeoTerciria"/>
        <w:tabs>
          <w:tab w:val="right" w:leader="dot" w:pos="9072"/>
        </w:tabs>
        <w:rPr>
          <w:rFonts w:ascii="Arial" w:eastAsia="Arial" w:hAnsi="Arial" w:cs="Arial"/>
          <w:color w:val="000000" w:themeColor="text1"/>
        </w:rPr>
      </w:pPr>
      <w:r>
        <w:t>2.3.2 SQL e sistemas gerenciadores</w:t>
      </w:r>
      <w:r w:rsidR="000B136C" w:rsidRPr="004663C9">
        <w:rPr>
          <w:b w:val="0"/>
          <w:bCs/>
        </w:rPr>
        <w:tab/>
      </w:r>
      <w:r w:rsidR="54AEB9E6">
        <w:rPr>
          <w:b w:val="0"/>
        </w:rPr>
        <w:t>21</w:t>
      </w:r>
    </w:p>
    <w:p w14:paraId="1E997364" w14:textId="70F8060F" w:rsidR="00AA10EA" w:rsidRPr="00AA10EA" w:rsidRDefault="5E4D5940" w:rsidP="00D61D10">
      <w:pPr>
        <w:pStyle w:val="UnidaviSeoTerciria"/>
        <w:tabs>
          <w:tab w:val="right" w:leader="dot" w:pos="9072"/>
        </w:tabs>
      </w:pPr>
      <w:r>
        <w:t>2.3.3 Modelagem e normalização</w:t>
      </w:r>
      <w:r w:rsidR="000B136C" w:rsidRPr="004663C9">
        <w:rPr>
          <w:b w:val="0"/>
          <w:bCs/>
        </w:rPr>
        <w:tab/>
      </w:r>
      <w:r w:rsidR="07AF3E79">
        <w:rPr>
          <w:b w:val="0"/>
        </w:rPr>
        <w:t>21</w:t>
      </w:r>
    </w:p>
    <w:p w14:paraId="28F43639" w14:textId="146B0FB1" w:rsidR="00AA10EA" w:rsidRPr="00AA10EA" w:rsidRDefault="00BC0481" w:rsidP="00D61D10">
      <w:pPr>
        <w:pStyle w:val="UnidaviSeoTerciria"/>
        <w:tabs>
          <w:tab w:val="right" w:leader="dot" w:pos="9072"/>
        </w:tabs>
      </w:pPr>
      <w:r w:rsidRPr="00BC0481">
        <w:rPr>
          <w:b w:val="0"/>
          <w:bCs/>
        </w:rPr>
        <w:t>2.4 ARQUITETURA DE APLICAÇÕES WEB</w:t>
      </w:r>
      <w:r w:rsidR="0070482D" w:rsidRPr="004663C9">
        <w:rPr>
          <w:b w:val="0"/>
          <w:bCs/>
        </w:rPr>
        <w:tab/>
      </w:r>
      <w:r w:rsidR="24FEB11F">
        <w:rPr>
          <w:b w:val="0"/>
        </w:rPr>
        <w:t>22</w:t>
      </w:r>
    </w:p>
    <w:p w14:paraId="7661A3B4" w14:textId="478C6AE1" w:rsidR="00AA10EA" w:rsidRPr="00AA10EA" w:rsidRDefault="5E4D5940" w:rsidP="00D61D10">
      <w:pPr>
        <w:pStyle w:val="UnidaviSeoTerciria"/>
        <w:tabs>
          <w:tab w:val="right" w:leader="dot" w:pos="9072"/>
        </w:tabs>
        <w:rPr>
          <w:b w:val="0"/>
        </w:rPr>
      </w:pPr>
      <w:r>
        <w:t>2.4.1 Arquitetura CLIENTE-SERVIDOR e aplicações web</w:t>
      </w:r>
      <w:r w:rsidR="000B136C" w:rsidRPr="004663C9">
        <w:rPr>
          <w:b w:val="0"/>
          <w:bCs/>
        </w:rPr>
        <w:tab/>
      </w:r>
      <w:r w:rsidR="6F53EA76">
        <w:rPr>
          <w:b w:val="0"/>
        </w:rPr>
        <w:t>22</w:t>
      </w:r>
    </w:p>
    <w:p w14:paraId="212A4D7B" w14:textId="52F7F66B" w:rsidR="00AA10EA" w:rsidRPr="00AA10EA" w:rsidRDefault="5E4D5940" w:rsidP="00D61D10">
      <w:pPr>
        <w:pStyle w:val="UNIDAVISEOSECUNDARIA"/>
        <w:tabs>
          <w:tab w:val="right" w:leader="dot" w:pos="9072"/>
        </w:tabs>
        <w:spacing w:line="360" w:lineRule="auto"/>
      </w:pPr>
      <w:r>
        <w:t>2.5 Segurança da informação</w:t>
      </w:r>
      <w:r w:rsidR="000B136C">
        <w:tab/>
      </w:r>
      <w:r w:rsidR="3414D9D5">
        <w:t>23</w:t>
      </w:r>
    </w:p>
    <w:p w14:paraId="714EF65F" w14:textId="680DD03E" w:rsidR="00AA10EA" w:rsidRPr="00AA10EA" w:rsidRDefault="5E4D5940" w:rsidP="00D61D10">
      <w:pPr>
        <w:pStyle w:val="UnidaviSeoTerciria"/>
        <w:tabs>
          <w:tab w:val="right" w:leader="dot" w:pos="9072"/>
        </w:tabs>
        <w:jc w:val="both"/>
      </w:pPr>
      <w:r>
        <w:t xml:space="preserve">2.5.1 Princípios básicos (confidencialidade, integridade, </w:t>
      </w:r>
      <w:r w:rsidR="4FA2F9E9">
        <w:t>disponibilidade)</w:t>
      </w:r>
      <w:r w:rsidR="000B136C" w:rsidRPr="004663C9">
        <w:rPr>
          <w:b w:val="0"/>
          <w:bCs/>
        </w:rPr>
        <w:tab/>
      </w:r>
      <w:r w:rsidR="5A1CDBD0">
        <w:rPr>
          <w:b w:val="0"/>
        </w:rPr>
        <w:t>23</w:t>
      </w:r>
    </w:p>
    <w:p w14:paraId="1E976641" w14:textId="221CE349" w:rsidR="00AA10EA" w:rsidRPr="00AA10EA" w:rsidRDefault="5E4D5940" w:rsidP="00D61D10">
      <w:pPr>
        <w:pStyle w:val="UnidaviSeoTerciria"/>
        <w:tabs>
          <w:tab w:val="right" w:leader="dot" w:pos="9072"/>
        </w:tabs>
      </w:pPr>
      <w:r>
        <w:t>2.5.2 Autenticação e controle de acesso</w:t>
      </w:r>
      <w:r w:rsidR="000B136C" w:rsidRPr="004663C9">
        <w:rPr>
          <w:b w:val="0"/>
          <w:bCs/>
        </w:rPr>
        <w:tab/>
      </w:r>
      <w:r w:rsidR="009A3950">
        <w:rPr>
          <w:b w:val="0"/>
        </w:rPr>
        <w:t>23</w:t>
      </w:r>
    </w:p>
    <w:p w14:paraId="17EA2E18" w14:textId="1A53B5DD" w:rsidR="00AA10EA" w:rsidRPr="00AA10EA" w:rsidRDefault="5E4D5940" w:rsidP="00D61D10">
      <w:pPr>
        <w:pStyle w:val="UNIDAVISEOSECUNDARIA"/>
        <w:tabs>
          <w:tab w:val="right" w:leader="dot" w:pos="9072"/>
        </w:tabs>
        <w:spacing w:line="360" w:lineRule="auto"/>
      </w:pPr>
      <w:r>
        <w:t>2.6 Usabilidade e experiência do usuário (UX</w:t>
      </w:r>
      <w:r w:rsidR="000B136C">
        <w:t>)</w:t>
      </w:r>
      <w:r w:rsidR="000B136C">
        <w:tab/>
      </w:r>
      <w:r w:rsidR="2D827585">
        <w:t>24</w:t>
      </w:r>
    </w:p>
    <w:p w14:paraId="76D32365" w14:textId="6402CB5F" w:rsidR="00AA10EA" w:rsidRPr="00AA10EA" w:rsidRDefault="5E4D5940" w:rsidP="00D61D10">
      <w:pPr>
        <w:pStyle w:val="UNIDAVISEOSECUNDARIA"/>
        <w:tabs>
          <w:tab w:val="right" w:leader="dot" w:pos="9072"/>
        </w:tabs>
        <w:spacing w:line="360" w:lineRule="auto"/>
      </w:pPr>
      <w:r w:rsidRPr="59CE6018">
        <w:rPr>
          <w:lang w:val="pt-BR"/>
        </w:rPr>
        <w:t>2.7 Business Intelligence e indicadores de desempenho</w:t>
      </w:r>
      <w:r w:rsidR="000B136C">
        <w:tab/>
      </w:r>
      <w:r w:rsidR="37FFF5E3">
        <w:t>25</w:t>
      </w:r>
    </w:p>
    <w:p w14:paraId="77931B33" w14:textId="5BA3C934" w:rsidR="00AA10EA" w:rsidRPr="00AA10EA" w:rsidRDefault="5E4D5940" w:rsidP="00D61D10">
      <w:pPr>
        <w:pStyle w:val="UnidaviSeoTerciria"/>
        <w:tabs>
          <w:tab w:val="right" w:leader="dot" w:pos="9072"/>
        </w:tabs>
      </w:pPr>
      <w:r>
        <w:t>2.7.1 Sistemas de apoio à decisão</w:t>
      </w:r>
      <w:r w:rsidR="000B136C" w:rsidRPr="004663C9">
        <w:rPr>
          <w:b w:val="0"/>
          <w:bCs/>
        </w:rPr>
        <w:tab/>
      </w:r>
      <w:r w:rsidR="79C95E89">
        <w:rPr>
          <w:b w:val="0"/>
        </w:rPr>
        <w:t>26</w:t>
      </w:r>
    </w:p>
    <w:p w14:paraId="49550E5E" w14:textId="0604025F" w:rsidR="00AA10EA" w:rsidRPr="00AA10EA" w:rsidRDefault="5E4D5940" w:rsidP="00D61D10">
      <w:pPr>
        <w:pStyle w:val="UnidaviSeoTerciria"/>
        <w:tabs>
          <w:tab w:val="right" w:leader="dot" w:pos="9072"/>
        </w:tabs>
        <w:rPr>
          <w:lang w:val="en-US"/>
        </w:rPr>
      </w:pPr>
      <w:r w:rsidRPr="59CE6018">
        <w:rPr>
          <w:lang w:val="en-US"/>
        </w:rPr>
        <w:t xml:space="preserve">2.7.2 Dashboards e </w:t>
      </w:r>
      <w:r w:rsidR="618D3530" w:rsidRPr="59CE6018">
        <w:rPr>
          <w:lang w:val="en-US"/>
        </w:rPr>
        <w:t>KPIs</w:t>
      </w:r>
      <w:r w:rsidR="000B136C" w:rsidRPr="004663C9">
        <w:rPr>
          <w:b w:val="0"/>
          <w:bCs/>
        </w:rPr>
        <w:tab/>
      </w:r>
      <w:r w:rsidR="72F39399" w:rsidRPr="7FF385BE">
        <w:rPr>
          <w:b w:val="0"/>
          <w:lang w:val="en-US"/>
        </w:rPr>
        <w:t>26</w:t>
      </w:r>
    </w:p>
    <w:p w14:paraId="234D96AE" w14:textId="5A62DFC9" w:rsidR="00AA10EA" w:rsidRPr="00AA10EA" w:rsidRDefault="5E4D5940" w:rsidP="00D61D10">
      <w:pPr>
        <w:pStyle w:val="UNIDAVISEOSECUNDARIA"/>
        <w:tabs>
          <w:tab w:val="right" w:leader="dot" w:pos="9072"/>
        </w:tabs>
        <w:spacing w:line="360" w:lineRule="auto"/>
        <w:rPr>
          <w:lang w:val="pt-BR"/>
        </w:rPr>
      </w:pPr>
      <w:r w:rsidRPr="59CE6018">
        <w:rPr>
          <w:lang w:val="pt-BR"/>
        </w:rPr>
        <w:t>2.8 Transformação digital em micro e pequenas empresas</w:t>
      </w:r>
      <w:r w:rsidR="00714909">
        <w:tab/>
      </w:r>
      <w:r w:rsidR="7ED4B0A8" w:rsidRPr="7FF385BE">
        <w:rPr>
          <w:lang w:val="pt-BR"/>
        </w:rPr>
        <w:t>27</w:t>
      </w:r>
    </w:p>
    <w:p w14:paraId="25E11C16" w14:textId="153ADF1B" w:rsidR="5E784CDD" w:rsidRDefault="5E784CDD" w:rsidP="7FF385BE">
      <w:pPr>
        <w:pStyle w:val="UNIDAVISEOSECUNDARIA"/>
        <w:tabs>
          <w:tab w:val="right" w:leader="dot" w:pos="9072"/>
        </w:tabs>
        <w:spacing w:line="360" w:lineRule="auto"/>
      </w:pPr>
      <w:r>
        <w:t>2.9 Viveiros florestais e produção de mudas nativas</w:t>
      </w:r>
      <w:r>
        <w:tab/>
      </w:r>
      <w:r w:rsidR="74D83D1B">
        <w:t>28</w:t>
      </w:r>
    </w:p>
    <w:p w14:paraId="6D86064D" w14:textId="2C24A3FA" w:rsidR="00AA10EA" w:rsidRPr="00965D69" w:rsidRDefault="00965D69" w:rsidP="00D61D10">
      <w:pPr>
        <w:pStyle w:val="UnidaviSeoTerciria"/>
        <w:tabs>
          <w:tab w:val="right" w:leader="dot" w:pos="9072"/>
        </w:tabs>
        <w:rPr>
          <w:u w:val="single"/>
        </w:rPr>
      </w:pPr>
      <w:r w:rsidRPr="00B8782F">
        <w:rPr>
          <w:noProof/>
        </w:rPr>
        <w:lastRenderedPageBreak/>
        <mc:AlternateContent>
          <mc:Choice Requires="wps">
            <w:drawing>
              <wp:anchor distT="45720" distB="45720" distL="114300" distR="114300" simplePos="0" relativeHeight="251664395" behindDoc="0" locked="0" layoutInCell="1" allowOverlap="1" wp14:anchorId="58B18888" wp14:editId="14B3668B">
                <wp:simplePos x="0" y="0"/>
                <wp:positionH relativeFrom="margin">
                  <wp:align>right</wp:align>
                </wp:positionH>
                <wp:positionV relativeFrom="paragraph">
                  <wp:posOffset>-654884</wp:posOffset>
                </wp:positionV>
                <wp:extent cx="219075" cy="200025"/>
                <wp:effectExtent l="0" t="0" r="9525" b="9525"/>
                <wp:wrapNone/>
                <wp:docPr id="207865979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200025"/>
                        </a:xfrm>
                        <a:prstGeom prst="rect">
                          <a:avLst/>
                        </a:prstGeom>
                        <a:solidFill>
                          <a:srgbClr val="FFFFFF"/>
                        </a:solidFill>
                        <a:ln w="9525">
                          <a:noFill/>
                          <a:miter lim="800000"/>
                          <a:headEnd/>
                          <a:tailEnd/>
                        </a:ln>
                      </wps:spPr>
                      <wps:txbx>
                        <w:txbxContent>
                          <w:p w14:paraId="61116E11" w14:textId="77777777" w:rsidR="00965D69" w:rsidRDefault="00965D69" w:rsidP="00965D69">
                            <w:pPr>
                              <w:pStyle w:val="PargrafodaLista"/>
                              <w:numPr>
                                <w:ilvl w:val="0"/>
                                <w:numId w:val="2"/>
                              </w:numPr>
                            </w:pPr>
                            <w:r w:rsidRPr="00965D69">
                              <w:rPr>
                                <w:noProof/>
                              </w:rPr>
                              <w:drawing>
                                <wp:inline distT="0" distB="0" distL="0" distR="0" wp14:anchorId="7AA7986C" wp14:editId="0A8F5D2D">
                                  <wp:extent cx="27305" cy="24130"/>
                                  <wp:effectExtent l="0" t="0" r="0" b="0"/>
                                  <wp:docPr id="144614184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74B863F4" w14:textId="77777777" w:rsidR="00965D69" w:rsidRDefault="00965D69" w:rsidP="00965D69">
                            <w:pPr>
                              <w:pStyle w:val="PargrafodaLista"/>
                              <w:numPr>
                                <w:ilvl w:val="0"/>
                                <w:numId w:val="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18888" id="_x0000_s1039" type="#_x0000_t202" style="position:absolute;margin-left:-33.95pt;margin-top:-51.55pt;width:17.25pt;height:15.75pt;z-index:25166439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" stroked="f">
                <v:textbox>
                  <w:txbxContent>
                    <w:p w14:paraId="61116E11" w14:textId="77777777" w:rsidR="00965D69" w:rsidRDefault="00965D69" w:rsidP="00965D69">
                      <w:pPr>
                        <w:pStyle w:val="PargrafodaLista"/>
                        <w:numPr>
                          <w:ilvl w:val="0"/>
                          <w:numId w:val="2"/>
                        </w:numPr>
                      </w:pPr>
                      <w:r w:rsidRPr="00965D69">
                        <w:rPr>
                          <w:noProof/>
                        </w:rPr>
                        <w:drawing>
                          <wp:inline distT="0" distB="0" distL="0" distR="0" wp14:anchorId="7AA7986C" wp14:editId="0A8F5D2D">
                            <wp:extent cx="27305" cy="24130"/>
                            <wp:effectExtent l="0" t="0" r="0" b="0"/>
                            <wp:docPr id="144614184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05" cy="24130"/>
                                    </a:xfrm>
                                    <a:prstGeom prst="rect">
                                      <a:avLst/>
                                    </a:prstGeom>
                                    <a:noFill/>
                                    <a:ln>
                                      <a:noFill/>
                                    </a:ln>
                                  </pic:spPr>
                                </pic:pic>
                              </a:graphicData>
                            </a:graphic>
                          </wp:inline>
                        </w:drawing>
                      </w:r>
                    </w:p>
                    <w:p w14:paraId="74B863F4" w14:textId="77777777" w:rsidR="00965D69" w:rsidRDefault="00965D69" w:rsidP="00965D69">
                      <w:pPr>
                        <w:pStyle w:val="PargrafodaLista"/>
                        <w:numPr>
                          <w:ilvl w:val="0"/>
                          <w:numId w:val="2"/>
                        </w:numPr>
                      </w:pPr>
                    </w:p>
                  </w:txbxContent>
                </v:textbox>
                <w10:wrap anchorx="margin"/>
              </v:shape>
            </w:pict>
          </mc:Fallback>
        </mc:AlternateContent>
      </w:r>
      <w:r w:rsidR="5E4D5940">
        <w:t>2.9.1 Árvores Nativas</w:t>
      </w:r>
      <w:r w:rsidR="00714909" w:rsidRPr="004663C9">
        <w:rPr>
          <w:b w:val="0"/>
          <w:bCs/>
        </w:rPr>
        <w:tab/>
      </w:r>
      <w:r w:rsidR="43A00754">
        <w:rPr>
          <w:b w:val="0"/>
        </w:rPr>
        <w:t>28</w:t>
      </w:r>
    </w:p>
    <w:p w14:paraId="4CB4E9E5" w14:textId="0585167A" w:rsidR="00AA10EA" w:rsidRPr="00AA10EA" w:rsidRDefault="5E4D5940" w:rsidP="004663C9">
      <w:pPr>
        <w:pStyle w:val="UnidaviSeoTerciria"/>
        <w:tabs>
          <w:tab w:val="right" w:leader="dot" w:pos="9072"/>
        </w:tabs>
      </w:pPr>
      <w:r>
        <w:t>2.9.2 Reflorestamento</w:t>
      </w:r>
      <w:r w:rsidR="00714909" w:rsidRPr="004663C9">
        <w:rPr>
          <w:b w:val="0"/>
          <w:bCs/>
        </w:rPr>
        <w:tab/>
      </w:r>
      <w:r w:rsidR="37947E90">
        <w:rPr>
          <w:b w:val="0"/>
        </w:rPr>
        <w:t>29</w:t>
      </w:r>
    </w:p>
    <w:p w14:paraId="2272958B" w14:textId="1455D49F" w:rsidR="00AA10EA" w:rsidRPr="00AA10EA" w:rsidRDefault="5E4D5940" w:rsidP="004663C9">
      <w:pPr>
        <w:pStyle w:val="UNIDAVISEOPRIMRIA"/>
        <w:tabs>
          <w:tab w:val="right" w:leader="dot" w:pos="9072"/>
        </w:tabs>
        <w:spacing w:line="360" w:lineRule="auto"/>
        <w:rPr>
          <w:lang w:val="pt-BR"/>
        </w:rPr>
      </w:pPr>
      <w:r w:rsidRPr="59CE6018">
        <w:rPr>
          <w:lang w:val="pt-BR"/>
        </w:rPr>
        <w:t>3. Metodologia DA PESQUISA</w:t>
      </w:r>
      <w:r w:rsidR="00714909" w:rsidRPr="004663C9">
        <w:rPr>
          <w:b w:val="0"/>
          <w:bCs/>
        </w:rPr>
        <w:tab/>
      </w:r>
      <w:r w:rsidR="27D234FD">
        <w:rPr>
          <w:b w:val="0"/>
        </w:rPr>
        <w:t>31</w:t>
      </w:r>
    </w:p>
    <w:p w14:paraId="4C280841" w14:textId="423923CF" w:rsidR="46907626" w:rsidRDefault="46907626" w:rsidP="004663C9">
      <w:pPr>
        <w:tabs>
          <w:tab w:val="right" w:leader="dot" w:pos="9072"/>
        </w:tabs>
        <w:spacing w:line="360" w:lineRule="auto"/>
      </w:pPr>
      <w:r w:rsidRPr="7FF385BE">
        <w:rPr>
          <w:lang w:val="en-US"/>
        </w:rPr>
        <w:t>3.1 CLASSIFICAÇÃO DA PESQUISA</w:t>
      </w:r>
      <w:r w:rsidR="004663C9">
        <w:rPr>
          <w:lang w:val="en-US"/>
        </w:rPr>
        <w:tab/>
        <w:t>31</w:t>
      </w:r>
    </w:p>
    <w:p w14:paraId="14E50E50" w14:textId="73111B46" w:rsidR="46907626" w:rsidRDefault="46907626" w:rsidP="004663C9">
      <w:pPr>
        <w:tabs>
          <w:tab w:val="right" w:leader="dot" w:pos="9072"/>
        </w:tabs>
        <w:spacing w:line="360" w:lineRule="auto"/>
      </w:pPr>
      <w:r w:rsidRPr="7FF385BE">
        <w:rPr>
          <w:lang w:val="en-US"/>
        </w:rPr>
        <w:t>3.2 OBJETO DE ESTUDO</w:t>
      </w:r>
      <w:r w:rsidR="004663C9">
        <w:rPr>
          <w:lang w:val="en-US"/>
        </w:rPr>
        <w:tab/>
        <w:t>3</w:t>
      </w:r>
      <w:r w:rsidR="000477B2">
        <w:rPr>
          <w:lang w:val="en-US"/>
        </w:rPr>
        <w:t>2</w:t>
      </w:r>
    </w:p>
    <w:p w14:paraId="5C768C72" w14:textId="3BE45663" w:rsidR="46907626" w:rsidRDefault="46907626" w:rsidP="004663C9">
      <w:pPr>
        <w:tabs>
          <w:tab w:val="right" w:leader="dot" w:pos="9072"/>
        </w:tabs>
        <w:spacing w:line="360" w:lineRule="auto"/>
      </w:pPr>
      <w:r w:rsidRPr="7FF385BE">
        <w:rPr>
          <w:lang w:val="en-US"/>
        </w:rPr>
        <w:t>3.3 ELICITAÇÃO E ANÁLISE DE REQUISITOS</w:t>
      </w:r>
      <w:r w:rsidR="004663C9">
        <w:rPr>
          <w:lang w:val="en-US"/>
        </w:rPr>
        <w:tab/>
        <w:t>3</w:t>
      </w:r>
      <w:r w:rsidR="00A948D7">
        <w:rPr>
          <w:lang w:val="en-US"/>
        </w:rPr>
        <w:t>3</w:t>
      </w:r>
    </w:p>
    <w:p w14:paraId="381C0309" w14:textId="2BDD9414" w:rsidR="46907626" w:rsidRDefault="46907626" w:rsidP="004663C9">
      <w:pPr>
        <w:tabs>
          <w:tab w:val="right" w:leader="dot" w:pos="9072"/>
        </w:tabs>
        <w:spacing w:line="360" w:lineRule="auto"/>
      </w:pPr>
      <w:r w:rsidRPr="7FF385BE">
        <w:rPr>
          <w:lang w:val="en-US"/>
        </w:rPr>
        <w:t>3.4 MODELAGEM E ARQUITETURA</w:t>
      </w:r>
      <w:r w:rsidR="004663C9">
        <w:rPr>
          <w:lang w:val="en-US"/>
        </w:rPr>
        <w:tab/>
        <w:t>3</w:t>
      </w:r>
      <w:r w:rsidR="00A948D7">
        <w:rPr>
          <w:lang w:val="en-US"/>
        </w:rPr>
        <w:t>4</w:t>
      </w:r>
    </w:p>
    <w:p w14:paraId="0D6B086B" w14:textId="30A2065C" w:rsidR="46907626" w:rsidRDefault="46907626" w:rsidP="004663C9">
      <w:pPr>
        <w:tabs>
          <w:tab w:val="right" w:leader="dot" w:pos="9072"/>
        </w:tabs>
        <w:spacing w:line="360" w:lineRule="auto"/>
      </w:pPr>
      <w:r w:rsidRPr="7FF385BE">
        <w:rPr>
          <w:lang w:val="en-US"/>
        </w:rPr>
        <w:t>3.5 PROCESSO DE DESENVOLVIMENTO</w:t>
      </w:r>
      <w:r w:rsidR="004663C9">
        <w:rPr>
          <w:lang w:val="en-US"/>
        </w:rPr>
        <w:tab/>
        <w:t>3</w:t>
      </w:r>
      <w:r w:rsidR="00A948D7">
        <w:rPr>
          <w:lang w:val="en-US"/>
        </w:rPr>
        <w:t>5</w:t>
      </w:r>
    </w:p>
    <w:p w14:paraId="34BA6D07" w14:textId="79526E76" w:rsidR="46907626" w:rsidRDefault="46907626" w:rsidP="004663C9">
      <w:pPr>
        <w:tabs>
          <w:tab w:val="right" w:leader="dot" w:pos="9072"/>
        </w:tabs>
        <w:spacing w:line="360" w:lineRule="auto"/>
        <w:rPr>
          <w:lang w:val="en-US"/>
        </w:rPr>
      </w:pPr>
      <w:r w:rsidRPr="7FF385BE">
        <w:rPr>
          <w:lang w:val="en-US"/>
        </w:rPr>
        <w:t>3.6 IMPLANTAÇÃO E VALIDAÇÃO</w:t>
      </w:r>
      <w:r w:rsidR="004663C9">
        <w:rPr>
          <w:lang w:val="en-US"/>
        </w:rPr>
        <w:tab/>
      </w:r>
      <w:r w:rsidR="00A948D7">
        <w:rPr>
          <w:lang w:val="en-US"/>
        </w:rPr>
        <w:t>36</w:t>
      </w:r>
    </w:p>
    <w:p w14:paraId="460B16A3" w14:textId="23B68200" w:rsidR="00AA10EA" w:rsidRPr="00AA10EA" w:rsidRDefault="5E4D5940" w:rsidP="004663C9">
      <w:pPr>
        <w:pStyle w:val="UNIDAVISEOPRIMRIA"/>
        <w:tabs>
          <w:tab w:val="right" w:leader="dot" w:pos="9072"/>
        </w:tabs>
        <w:spacing w:line="360" w:lineRule="auto"/>
      </w:pPr>
      <w:r w:rsidRPr="59CE6018">
        <w:rPr>
          <w:lang w:val="pt-BR"/>
        </w:rPr>
        <w:t>4. RESULTADOS DO TC</w:t>
      </w:r>
      <w:r w:rsidR="00714909" w:rsidRPr="004663C9">
        <w:rPr>
          <w:b w:val="0"/>
          <w:bCs/>
        </w:rPr>
        <w:tab/>
      </w:r>
      <w:r w:rsidR="000477B2">
        <w:rPr>
          <w:b w:val="0"/>
          <w:bCs/>
        </w:rPr>
        <w:t>38</w:t>
      </w:r>
    </w:p>
    <w:p w14:paraId="32F9D8B2" w14:textId="1A20B5A3" w:rsidR="00AA10EA" w:rsidRPr="00AA10EA" w:rsidRDefault="5E4D5940" w:rsidP="004663C9">
      <w:pPr>
        <w:pStyle w:val="UNIDAVISEOPRIMRIA"/>
        <w:tabs>
          <w:tab w:val="right" w:leader="dot" w:pos="9072"/>
        </w:tabs>
        <w:spacing w:line="360" w:lineRule="auto"/>
        <w:rPr>
          <w:lang w:val="pt-BR"/>
        </w:rPr>
      </w:pPr>
      <w:r w:rsidRPr="59CE6018">
        <w:rPr>
          <w:lang w:val="pt-BR"/>
        </w:rPr>
        <w:t>5. CONCLUSÃO</w:t>
      </w:r>
      <w:r w:rsidR="00714909" w:rsidRPr="004663C9">
        <w:rPr>
          <w:b w:val="0"/>
          <w:bCs/>
        </w:rPr>
        <w:tab/>
      </w:r>
      <w:r w:rsidR="000477B2">
        <w:rPr>
          <w:b w:val="0"/>
        </w:rPr>
        <w:t>38</w:t>
      </w:r>
    </w:p>
    <w:p w14:paraId="6EE25D9F" w14:textId="13936E45" w:rsidR="000B136C" w:rsidRDefault="5E4D5940" w:rsidP="00D61D10">
      <w:pPr>
        <w:tabs>
          <w:tab w:val="right" w:leader="dot" w:pos="9072"/>
        </w:tabs>
        <w:spacing w:line="360" w:lineRule="auto"/>
      </w:pPr>
      <w:r w:rsidRPr="59CE6018">
        <w:rPr>
          <w:b/>
          <w:bCs/>
        </w:rPr>
        <w:t>REFERÊNCIAS</w:t>
      </w:r>
      <w:r w:rsidR="00714909" w:rsidRPr="004663C9">
        <w:tab/>
      </w:r>
      <w:r w:rsidR="000477B2">
        <w:t>39</w:t>
      </w:r>
    </w:p>
    <w:p w14:paraId="2414FEDC" w14:textId="6EE38D9D" w:rsidR="00AA10EA" w:rsidRPr="00AA10EA" w:rsidRDefault="5E4D5940" w:rsidP="00D61D10">
      <w:pPr>
        <w:tabs>
          <w:tab w:val="right" w:leader="dot" w:pos="9072"/>
        </w:tabs>
        <w:spacing w:line="360" w:lineRule="auto"/>
      </w:pPr>
      <w:r w:rsidRPr="59CE6018">
        <w:rPr>
          <w:b/>
          <w:bCs/>
        </w:rPr>
        <w:t>ANEXOS</w:t>
      </w:r>
      <w:r w:rsidR="00714909" w:rsidRPr="004663C9">
        <w:tab/>
      </w:r>
      <w:r w:rsidR="000477B2">
        <w:t>41</w:t>
      </w:r>
    </w:p>
    <w:p w14:paraId="5777CF45" w14:textId="7649E627" w:rsidR="00514B92" w:rsidRPr="00714909" w:rsidRDefault="00514B92" w:rsidP="59CE6018">
      <w:pPr>
        <w:pStyle w:val="Ttulospr-textuais"/>
        <w:tabs>
          <w:tab w:val="left" w:leader="dot" w:pos="8647"/>
        </w:tabs>
        <w:spacing w:before="120" w:after="120" w:line="360" w:lineRule="auto"/>
        <w:jc w:val="left"/>
        <w:rPr>
          <w:b w:val="0"/>
          <w:caps w:val="0"/>
        </w:rPr>
      </w:pPr>
    </w:p>
    <w:p w14:paraId="78F6468A" w14:textId="77777777" w:rsidR="00AA10EA" w:rsidRPr="00B33EA9" w:rsidRDefault="00AA10EA"/>
    <w:p w14:paraId="1AFD1F8F" w14:textId="77777777" w:rsidR="00AA10EA" w:rsidRPr="00B33EA9" w:rsidRDefault="00AA10EA"/>
    <w:p w14:paraId="7BB07B80" w14:textId="77777777" w:rsidR="00AA10EA" w:rsidRDefault="00AA10EA" w:rsidP="00F174EE">
      <w:pPr>
        <w:pStyle w:val="UNIDAVISEOPRIMRIA"/>
        <w:rPr>
          <w:lang w:val="pt-BR"/>
        </w:rPr>
      </w:pPr>
    </w:p>
    <w:p w14:paraId="3C7ED370" w14:textId="77777777" w:rsidR="00AA10EA" w:rsidRDefault="00AA10EA" w:rsidP="00F174EE">
      <w:pPr>
        <w:pStyle w:val="UNIDAVISEOPRIMRIA"/>
        <w:rPr>
          <w:lang w:val="pt-BR"/>
        </w:rPr>
      </w:pPr>
    </w:p>
    <w:p w14:paraId="688245EE" w14:textId="77777777" w:rsidR="00AA10EA" w:rsidRDefault="00AA10EA" w:rsidP="00F174EE">
      <w:pPr>
        <w:pStyle w:val="UNIDAVISEOPRIMRIA"/>
        <w:rPr>
          <w:lang w:val="pt-BR"/>
        </w:rPr>
      </w:pPr>
    </w:p>
    <w:p w14:paraId="68C197EC" w14:textId="77777777" w:rsidR="00AA10EA" w:rsidRPr="004478C4" w:rsidRDefault="00AA10EA" w:rsidP="00F174EE">
      <w:pPr>
        <w:pStyle w:val="UNIDAVISEOPRIMRIA"/>
        <w:rPr>
          <w:lang w:val="pt-BR"/>
        </w:rPr>
      </w:pPr>
    </w:p>
    <w:p w14:paraId="65EE181E" w14:textId="77777777" w:rsidR="00AA10EA" w:rsidRDefault="00AA10EA" w:rsidP="00F174EE">
      <w:pPr>
        <w:pStyle w:val="UNIDAVISEOPRIMRIA"/>
        <w:rPr>
          <w:lang w:val="pt-BR"/>
        </w:rPr>
      </w:pPr>
    </w:p>
    <w:p w14:paraId="7A201980" w14:textId="77777777" w:rsidR="00AA10EA" w:rsidRDefault="00AA10EA" w:rsidP="00F174EE">
      <w:pPr>
        <w:pStyle w:val="UNIDAVISEOPRIMRIA"/>
        <w:rPr>
          <w:lang w:val="pt-BR"/>
        </w:rPr>
      </w:pPr>
    </w:p>
    <w:p w14:paraId="3C7F4534" w14:textId="77777777" w:rsidR="00AA10EA" w:rsidRDefault="00AA10EA" w:rsidP="00F174EE">
      <w:pPr>
        <w:pStyle w:val="UNIDAVISEOPRIMRIA"/>
        <w:rPr>
          <w:lang w:val="pt-BR"/>
        </w:rPr>
      </w:pPr>
    </w:p>
    <w:p w14:paraId="798E9F8C" w14:textId="77777777" w:rsidR="00AA10EA" w:rsidRDefault="00AA10EA" w:rsidP="00F174EE">
      <w:pPr>
        <w:pStyle w:val="UNIDAVISEOPRIMRIA"/>
        <w:rPr>
          <w:lang w:val="pt-BR"/>
        </w:rPr>
      </w:pPr>
    </w:p>
    <w:p w14:paraId="6F8BBEE2" w14:textId="77777777" w:rsidR="00AA10EA" w:rsidRDefault="00AA10EA" w:rsidP="00F174EE">
      <w:pPr>
        <w:pStyle w:val="UNIDAVISEOPRIMRIA"/>
        <w:rPr>
          <w:lang w:val="pt-BR"/>
        </w:rPr>
      </w:pPr>
    </w:p>
    <w:p w14:paraId="5F26DC36" w14:textId="77777777" w:rsidR="00AA10EA" w:rsidRDefault="00AA10EA" w:rsidP="00F174EE">
      <w:pPr>
        <w:pStyle w:val="UNIDAVISEOPRIMRIA"/>
        <w:rPr>
          <w:lang w:val="pt-BR"/>
        </w:rPr>
      </w:pPr>
    </w:p>
    <w:p w14:paraId="70DAE40C" w14:textId="77777777" w:rsidR="00AA10EA" w:rsidRDefault="00AA10EA" w:rsidP="00F174EE">
      <w:pPr>
        <w:pStyle w:val="UNIDAVISEOPRIMRIA"/>
        <w:rPr>
          <w:lang w:val="pt-BR"/>
        </w:rPr>
      </w:pPr>
    </w:p>
    <w:p w14:paraId="186B97CC" w14:textId="77777777" w:rsidR="00AA10EA" w:rsidRDefault="00AA10EA" w:rsidP="00F174EE">
      <w:pPr>
        <w:pStyle w:val="UNIDAVISEOPRIMRIA"/>
        <w:rPr>
          <w:lang w:val="pt-BR"/>
        </w:rPr>
      </w:pPr>
    </w:p>
    <w:p w14:paraId="72AB3543" w14:textId="77777777" w:rsidR="00AA10EA" w:rsidRDefault="00AA10EA" w:rsidP="00F174EE">
      <w:pPr>
        <w:pStyle w:val="UNIDAVISEOPRIMRIA"/>
        <w:rPr>
          <w:lang w:val="pt-BR"/>
        </w:rPr>
      </w:pPr>
    </w:p>
    <w:p w14:paraId="2D274879" w14:textId="77777777" w:rsidR="00AA10EA" w:rsidRDefault="00AA10EA" w:rsidP="00F174EE">
      <w:pPr>
        <w:pStyle w:val="UNIDAVISEOPRIMRIA"/>
        <w:rPr>
          <w:lang w:val="pt-BR"/>
        </w:rPr>
      </w:pPr>
    </w:p>
    <w:p w14:paraId="57140A9E" w14:textId="77777777" w:rsidR="00AA10EA" w:rsidRDefault="00AA10EA" w:rsidP="00F174EE">
      <w:pPr>
        <w:pStyle w:val="UNIDAVISEOPRIMRIA"/>
        <w:rPr>
          <w:lang w:val="pt-BR"/>
        </w:rPr>
      </w:pPr>
    </w:p>
    <w:p w14:paraId="36E8463C" w14:textId="77777777" w:rsidR="00AA10EA" w:rsidRPr="00116824" w:rsidRDefault="00AA10EA" w:rsidP="00F174EE">
      <w:pPr>
        <w:pStyle w:val="UNIDAVISEOPRIMRIA"/>
        <w:rPr>
          <w:lang w:val="pt-BR"/>
        </w:rPr>
      </w:pPr>
    </w:p>
    <w:p w14:paraId="07DB48C9" w14:textId="77777777" w:rsidR="00AA10EA" w:rsidRDefault="00AA10EA" w:rsidP="00F174EE">
      <w:pPr>
        <w:pStyle w:val="UNIDAVISEOPRIMRIA"/>
        <w:rPr>
          <w:lang w:val="pt-BR"/>
        </w:rPr>
      </w:pPr>
    </w:p>
    <w:p w14:paraId="02840A76" w14:textId="77777777" w:rsidR="00AA10EA" w:rsidRDefault="00AA10EA" w:rsidP="00F174EE">
      <w:pPr>
        <w:pStyle w:val="UNIDAVISEOPRIMRIA"/>
        <w:rPr>
          <w:lang w:val="pt-BR"/>
        </w:rPr>
      </w:pPr>
    </w:p>
    <w:p w14:paraId="1E91F044" w14:textId="77777777" w:rsidR="00AA10EA" w:rsidRDefault="00AA10EA" w:rsidP="00F174EE">
      <w:pPr>
        <w:pStyle w:val="UNIDAVISEOPRIMRIA"/>
        <w:rPr>
          <w:lang w:val="pt-BR"/>
        </w:rPr>
      </w:pPr>
    </w:p>
    <w:p w14:paraId="5FBB184D" w14:textId="77777777" w:rsidR="00AA10EA" w:rsidRDefault="00AA10EA" w:rsidP="00F174EE">
      <w:pPr>
        <w:pStyle w:val="UNIDAVISEOPRIMRIA"/>
        <w:rPr>
          <w:lang w:val="pt-BR"/>
        </w:rPr>
      </w:pPr>
    </w:p>
    <w:p w14:paraId="27A02A46" w14:textId="77777777" w:rsidR="00AA10EA" w:rsidRDefault="00AA10EA" w:rsidP="00F174EE">
      <w:pPr>
        <w:pStyle w:val="UNIDAVISEOPRIMRIA"/>
        <w:rPr>
          <w:lang w:val="pt-BR"/>
        </w:rPr>
      </w:pPr>
    </w:p>
    <w:p w14:paraId="46829346" w14:textId="77777777" w:rsidR="00AA10EA" w:rsidRDefault="00AA10EA" w:rsidP="00F174EE">
      <w:pPr>
        <w:pStyle w:val="UNIDAVISEOPRIMRIA"/>
        <w:rPr>
          <w:lang w:val="pt-BR"/>
        </w:rPr>
      </w:pPr>
    </w:p>
    <w:p w14:paraId="1A58C816" w14:textId="77777777" w:rsidR="00AA10EA" w:rsidRDefault="00AA10EA" w:rsidP="00F174EE">
      <w:pPr>
        <w:pStyle w:val="UNIDAVISEOPRIMRIA"/>
        <w:rPr>
          <w:lang w:val="pt-BR"/>
        </w:rPr>
      </w:pPr>
    </w:p>
    <w:p w14:paraId="5B00BDCC" w14:textId="77777777" w:rsidR="00AA10EA" w:rsidRDefault="00AA10EA" w:rsidP="00F174EE">
      <w:pPr>
        <w:pStyle w:val="UNIDAVISEOPRIMRIA"/>
        <w:rPr>
          <w:lang w:val="pt-BR"/>
        </w:rPr>
      </w:pPr>
    </w:p>
    <w:p w14:paraId="467E11BA" w14:textId="77777777" w:rsidR="00AA10EA" w:rsidRDefault="00AA10EA" w:rsidP="00F174EE">
      <w:pPr>
        <w:pStyle w:val="UNIDAVISEOPRIMRIA"/>
        <w:rPr>
          <w:lang w:val="pt-BR"/>
        </w:rPr>
      </w:pPr>
    </w:p>
    <w:p w14:paraId="1953FF13" w14:textId="3A8C7ADF" w:rsidR="00AA10EA" w:rsidRDefault="00AA10EA" w:rsidP="00F174EE">
      <w:pPr>
        <w:pStyle w:val="UNIDAVISEOPRIMRIA"/>
        <w:rPr>
          <w:lang w:val="pt-BR"/>
        </w:rPr>
      </w:pPr>
    </w:p>
    <w:p w14:paraId="5F83DDBD" w14:textId="7C019557" w:rsidR="00F174EE" w:rsidRPr="00EB1318" w:rsidRDefault="00F174EE" w:rsidP="00F174EE">
      <w:pPr>
        <w:pStyle w:val="UNIDAVISEOPRIMRIA"/>
        <w:rPr>
          <w:lang w:val="pt-BR"/>
        </w:rPr>
      </w:pPr>
      <w:r w:rsidRPr="00EB1318">
        <w:rPr>
          <w:lang w:val="pt-BR"/>
        </w:rPr>
        <w:lastRenderedPageBreak/>
        <w:t xml:space="preserve">1. </w:t>
      </w:r>
      <w:r>
        <w:rPr>
          <w:lang w:val="pt-BR"/>
        </w:rPr>
        <w:t>introdução</w:t>
      </w:r>
    </w:p>
    <w:p w14:paraId="3D52D47E" w14:textId="21815514" w:rsidR="04B7B4A3" w:rsidRDefault="04B7B4A3" w:rsidP="04B7B4A3"/>
    <w:p w14:paraId="1872E6CF" w14:textId="37015F07" w:rsidR="04B7B4A3" w:rsidRDefault="3FF18893" w:rsidP="59CE6018">
      <w:pPr>
        <w:pStyle w:val="UnidaviTexto-Espao15"/>
      </w:pPr>
      <w:r w:rsidRPr="59CE6018">
        <w:t xml:space="preserve">A obra </w:t>
      </w:r>
      <w:r w:rsidRPr="59CE6018">
        <w:rPr>
          <w:i/>
          <w:iCs/>
        </w:rPr>
        <w:t>O homem que plantava árvores</w:t>
      </w:r>
      <w:r w:rsidRPr="59CE6018">
        <w:t xml:space="preserve">, de Jean </w:t>
      </w:r>
      <w:proofErr w:type="spellStart"/>
      <w:r w:rsidRPr="59CE6018">
        <w:t>Giono</w:t>
      </w:r>
      <w:proofErr w:type="spellEnd"/>
      <w:r w:rsidRPr="59CE6018">
        <w:t xml:space="preserve"> (2017), ilustra o poder transformador do plantio de árvores. Trazendo essa imagem para a atualidade, tal atividade deixou de ser solitária e tornou-se um setor econômico relevante</w:t>
      </w:r>
      <w:r w:rsidR="419BCFCC" w:rsidRPr="59CE6018">
        <w:t xml:space="preserve">. </w:t>
      </w:r>
    </w:p>
    <w:p w14:paraId="26BD21EB" w14:textId="14A869B6" w:rsidR="04B7B4A3" w:rsidRDefault="2302E049" w:rsidP="04B7B4A3">
      <w:pPr>
        <w:pStyle w:val="UnidaviTexto-Espao15"/>
      </w:pPr>
      <w:r>
        <w:t xml:space="preserve">Estudos indicam que </w:t>
      </w:r>
      <w:r w:rsidR="6C23C6E8">
        <w:t>a maior concentração de viveiros florestais do estado de Santa Catarina está</w:t>
      </w:r>
      <w:r>
        <w:t xml:space="preserve"> sit</w:t>
      </w:r>
      <w:r w:rsidR="757EE36B">
        <w:t xml:space="preserve">uada </w:t>
      </w:r>
      <w:r>
        <w:t xml:space="preserve">na região do Alto Vale do Itajaí (Teixeira; Noronha; Freitas, 2018). Neste mesmo contexto foi realizada uma pesquisa </w:t>
      </w:r>
      <w:r w:rsidR="0B344442">
        <w:t xml:space="preserve">que </w:t>
      </w:r>
      <w:r>
        <w:t xml:space="preserve">indicou que os maiores desafios para as </w:t>
      </w:r>
      <w:proofErr w:type="spellStart"/>
      <w:r>
        <w:t>organizações</w:t>
      </w:r>
      <w:proofErr w:type="spellEnd"/>
      <w:r>
        <w:t xml:space="preserve"> do setor é o desenvolvimento de uma estrutura de </w:t>
      </w:r>
      <w:r w:rsidR="5CC23BE3">
        <w:t>gestão</w:t>
      </w:r>
      <w:r>
        <w:t xml:space="preserve"> adequada às suas especificidades. (Silva; Machado; Cunha, 2015). Encarando este obstáculo, o presente trabalho busca </w:t>
      </w:r>
      <w:proofErr w:type="spellStart"/>
      <w:r>
        <w:t>prototipar</w:t>
      </w:r>
      <w:proofErr w:type="spellEnd"/>
      <w:r>
        <w:t xml:space="preserve"> um sistema de gerenciamento especificamente para as particularidades da área de viveiros florestais, buscando a digitalização do fluxo operacional visando o aumento de eficiência de produção e previsibilidade de receita futura. </w:t>
      </w:r>
    </w:p>
    <w:p w14:paraId="36E52FD3" w14:textId="0F7FE7ED" w:rsidR="00F174EE" w:rsidRDefault="5BA99F6B" w:rsidP="59CE6018">
      <w:pPr>
        <w:pStyle w:val="UnidaviTexto-Espao15"/>
      </w:pPr>
      <w:r w:rsidRPr="59CE6018">
        <w:t>Para a elaboração das necessidades que o protótipo deverá suprir, será adotada como caso de uso a empresa Viveiro Mudar, situada em Agrolândia-SC e atuante no setor desde sua fundação, em 1990. O desenvolvimento partirá da observação dos métodos organizacionais da empresa e da discussão de soluções, avançando para a prototipação, os testes de implementação e, por fim, a consolidação dos resultados. Todo esse percurso será orientado por princípios de engenharia de software e de gestão, que fundamentarão as decisões de projeto ao longo do trabalho.</w:t>
      </w:r>
    </w:p>
    <w:p w14:paraId="3B4824AC" w14:textId="2C5D9E2C" w:rsidR="00F174EE" w:rsidRDefault="00F174EE" w:rsidP="59CE6018"/>
    <w:p w14:paraId="59B3A27D" w14:textId="77777777" w:rsidR="00F174EE" w:rsidRPr="004C6DE6" w:rsidRDefault="00F174EE" w:rsidP="00F174EE">
      <w:pPr>
        <w:pStyle w:val="UNIDAVISEOSECUNDARIA"/>
        <w:rPr>
          <w:lang w:val="pt-BR"/>
        </w:rPr>
      </w:pPr>
      <w:r w:rsidRPr="004C6DE6">
        <w:rPr>
          <w:lang w:val="pt-BR"/>
        </w:rPr>
        <w:t>1.</w:t>
      </w:r>
      <w:r w:rsidR="00C75F42" w:rsidRPr="004C6DE6">
        <w:rPr>
          <w:lang w:val="pt-BR"/>
        </w:rPr>
        <w:t>1</w:t>
      </w:r>
      <w:r w:rsidRPr="004C6DE6">
        <w:rPr>
          <w:lang w:val="pt-BR"/>
        </w:rPr>
        <w:t xml:space="preserve"> PROBLEMA DE PESQUISA</w:t>
      </w:r>
    </w:p>
    <w:p w14:paraId="5B6D849A" w14:textId="77777777" w:rsidR="00F174EE" w:rsidRDefault="00F174EE" w:rsidP="00F174EE"/>
    <w:p w14:paraId="1384F711" w14:textId="0D85BFBD" w:rsidR="00C75F42" w:rsidRDefault="1C8343BD" w:rsidP="00F174EE">
      <w:pPr>
        <w:pStyle w:val="UnidaviTexto-Espao15"/>
      </w:pPr>
      <w:r w:rsidRPr="04B7B4A3">
        <w:rPr>
          <w:rFonts w:cs="Times New Roman"/>
          <w:color w:val="000000" w:themeColor="text1"/>
        </w:rPr>
        <w:t>A digitalização do fluxo operacional e comercial pode aumentar a eficiência e a previsibilidade de receita de um viveiro florestal?</w:t>
      </w:r>
    </w:p>
    <w:p w14:paraId="7103E8DB" w14:textId="4E3CC3D7" w:rsidR="006D8A20" w:rsidRDefault="006D8A20" w:rsidP="006D8A20">
      <w:pPr>
        <w:pStyle w:val="UNIDAVISEOSECUNDARIA"/>
        <w:rPr>
          <w:lang w:val="pt-BR"/>
        </w:rPr>
      </w:pPr>
    </w:p>
    <w:p w14:paraId="56BA4F89" w14:textId="77777777" w:rsidR="00F174EE" w:rsidRPr="00F174EE" w:rsidRDefault="75F7149F" w:rsidP="59CE6018">
      <w:pPr>
        <w:pStyle w:val="UNIDAVISEOSECUNDARIA"/>
      </w:pPr>
      <w:r>
        <w:t>1.</w:t>
      </w:r>
      <w:r w:rsidR="50CAD7E1">
        <w:t>2</w:t>
      </w:r>
      <w:r>
        <w:t xml:space="preserve"> Objetivos</w:t>
      </w:r>
    </w:p>
    <w:p w14:paraId="01454AD6" w14:textId="3C9C6C3D" w:rsidR="00F174EE" w:rsidRPr="00047C8F" w:rsidRDefault="00F174EE" w:rsidP="59CE6018"/>
    <w:p w14:paraId="5A54B7A0" w14:textId="77777777" w:rsidR="00F174EE" w:rsidRPr="00047C8F" w:rsidRDefault="00F174EE" w:rsidP="00A72A6B">
      <w:pPr>
        <w:pStyle w:val="UnidaviSeoTerciria"/>
      </w:pPr>
      <w:r w:rsidRPr="00047C8F">
        <w:t>1.</w:t>
      </w:r>
      <w:r w:rsidR="00C75F42">
        <w:t>2</w:t>
      </w:r>
      <w:r w:rsidRPr="00047C8F">
        <w:t>.1 Geral</w:t>
      </w:r>
    </w:p>
    <w:p w14:paraId="7F1564B1" w14:textId="77777777" w:rsidR="00F174EE" w:rsidRPr="00047C8F" w:rsidRDefault="00F174EE" w:rsidP="00F174EE"/>
    <w:p w14:paraId="72C4D15C" w14:textId="550229FE" w:rsidR="00F174EE" w:rsidRPr="00047C8F" w:rsidRDefault="4983E639" w:rsidP="00F174EE">
      <w:pPr>
        <w:pStyle w:val="UnidaviTexto-Espao15"/>
        <w:numPr>
          <w:ilvl w:val="0"/>
          <w:numId w:val="1"/>
        </w:numPr>
      </w:pPr>
      <w:proofErr w:type="spellStart"/>
      <w:r w:rsidRPr="04B7B4A3">
        <w:rPr>
          <w:rFonts w:cs="Times New Roman"/>
          <w:color w:val="000000" w:themeColor="text1"/>
        </w:rPr>
        <w:t>Prototipar</w:t>
      </w:r>
      <w:proofErr w:type="spellEnd"/>
      <w:r w:rsidRPr="04B7B4A3">
        <w:rPr>
          <w:rFonts w:cs="Times New Roman"/>
          <w:color w:val="000000" w:themeColor="text1"/>
        </w:rPr>
        <w:t xml:space="preserve"> um sistema de gestão integrado para controle de produção e automação de processos comerciais de um viveiro florestal.</w:t>
      </w:r>
    </w:p>
    <w:p w14:paraId="4568C272" w14:textId="5D4BD98B" w:rsidR="00F174EE" w:rsidRPr="00047C8F" w:rsidRDefault="00F174EE" w:rsidP="04B7B4A3"/>
    <w:p w14:paraId="5EF85924" w14:textId="77777777" w:rsidR="00F174EE" w:rsidRPr="00047C8F" w:rsidRDefault="00F174EE" w:rsidP="00F174EE">
      <w:pPr>
        <w:pStyle w:val="UnidaviSeoTerciria"/>
      </w:pPr>
      <w:r w:rsidRPr="00047C8F">
        <w:t>1.</w:t>
      </w:r>
      <w:r w:rsidR="00C75F42">
        <w:t>2</w:t>
      </w:r>
      <w:r w:rsidRPr="00047C8F">
        <w:t>.2 Específicos</w:t>
      </w:r>
    </w:p>
    <w:p w14:paraId="7880B016" w14:textId="77777777" w:rsidR="00F174EE" w:rsidRPr="00047C8F" w:rsidRDefault="00F174EE" w:rsidP="00F174EE"/>
    <w:p w14:paraId="7D88BB07" w14:textId="06199B0E" w:rsidR="603533B9" w:rsidRDefault="603533B9" w:rsidP="04B7B4A3">
      <w:pPr>
        <w:pStyle w:val="UnidaviTexto-Espao15"/>
        <w:numPr>
          <w:ilvl w:val="0"/>
          <w:numId w:val="1"/>
        </w:numPr>
        <w:rPr>
          <w:rFonts w:cs="Times New Roman"/>
          <w:color w:val="000000" w:themeColor="text1"/>
        </w:rPr>
      </w:pPr>
      <w:r w:rsidRPr="04B7B4A3">
        <w:rPr>
          <w:rFonts w:cs="Times New Roman"/>
          <w:color w:val="000000" w:themeColor="text1"/>
        </w:rPr>
        <w:t>Levantar dados atuais sobre a produção, clientes, vendas, compras;</w:t>
      </w:r>
    </w:p>
    <w:p w14:paraId="254AB0CA" w14:textId="249B804D" w:rsidR="603533B9" w:rsidRDefault="603533B9" w:rsidP="00FE02DA">
      <w:pPr>
        <w:pStyle w:val="PargrafodaLista"/>
        <w:numPr>
          <w:ilvl w:val="0"/>
          <w:numId w:val="1"/>
        </w:numPr>
        <w:spacing w:before="240" w:after="240" w:line="360" w:lineRule="auto"/>
        <w:jc w:val="both"/>
        <w:rPr>
          <w:rFonts w:eastAsia="Times New Roman"/>
          <w:color w:val="000000" w:themeColor="text1"/>
        </w:rPr>
      </w:pPr>
      <w:r w:rsidRPr="04B7B4A3">
        <w:rPr>
          <w:rFonts w:eastAsia="Times New Roman"/>
          <w:color w:val="000000" w:themeColor="text1"/>
        </w:rPr>
        <w:lastRenderedPageBreak/>
        <w:t xml:space="preserve">Definir requisitos funcionais para a operação </w:t>
      </w:r>
      <w:proofErr w:type="gramStart"/>
      <w:r w:rsidRPr="04B7B4A3">
        <w:rPr>
          <w:rFonts w:eastAsia="Times New Roman"/>
          <w:color w:val="000000" w:themeColor="text1"/>
        </w:rPr>
        <w:t>dos sistema</w:t>
      </w:r>
      <w:proofErr w:type="gramEnd"/>
      <w:r w:rsidRPr="04B7B4A3">
        <w:rPr>
          <w:rFonts w:eastAsia="Times New Roman"/>
          <w:color w:val="000000" w:themeColor="text1"/>
        </w:rPr>
        <w:t xml:space="preserve"> levando em conta os custos e limitações estruturais;</w:t>
      </w:r>
    </w:p>
    <w:p w14:paraId="018A63E8" w14:textId="66160AD6" w:rsidR="603533B9" w:rsidRDefault="603533B9" w:rsidP="00FE02DA">
      <w:pPr>
        <w:pStyle w:val="PargrafodaLista"/>
        <w:numPr>
          <w:ilvl w:val="0"/>
          <w:numId w:val="1"/>
        </w:numPr>
        <w:spacing w:before="240" w:after="240" w:line="360" w:lineRule="auto"/>
        <w:jc w:val="both"/>
        <w:rPr>
          <w:rFonts w:eastAsia="Times New Roman"/>
          <w:color w:val="000000" w:themeColor="text1"/>
        </w:rPr>
      </w:pPr>
      <w:r w:rsidRPr="04B7B4A3">
        <w:rPr>
          <w:rFonts w:eastAsia="Times New Roman"/>
          <w:color w:val="000000" w:themeColor="text1"/>
        </w:rPr>
        <w:t>Criar ecossistema capaz de visualizar dados, calcular possíveis resultados e automatizar processos comerciais;</w:t>
      </w:r>
    </w:p>
    <w:p w14:paraId="78AE5E5C" w14:textId="479A2341" w:rsidR="603533B9" w:rsidRDefault="603533B9" w:rsidP="00FE02DA">
      <w:pPr>
        <w:pStyle w:val="PargrafodaLista"/>
        <w:numPr>
          <w:ilvl w:val="0"/>
          <w:numId w:val="1"/>
        </w:numPr>
        <w:spacing w:before="240" w:after="240" w:line="360" w:lineRule="auto"/>
        <w:jc w:val="both"/>
        <w:rPr>
          <w:rFonts w:eastAsia="Times New Roman"/>
          <w:color w:val="000000" w:themeColor="text1"/>
        </w:rPr>
      </w:pPr>
      <w:r w:rsidRPr="006D8A20">
        <w:rPr>
          <w:rFonts w:eastAsia="Times New Roman"/>
          <w:color w:val="000000" w:themeColor="text1"/>
        </w:rPr>
        <w:t>Definir indicadores de desempenho padrões para monitoramento de eficiência operacional.</w:t>
      </w:r>
    </w:p>
    <w:p w14:paraId="445D31EA" w14:textId="125E6514" w:rsidR="00F174EE" w:rsidRDefault="00F174EE" w:rsidP="00F174EE">
      <w:pPr>
        <w:pStyle w:val="UNIDAVISEOSECUNDARIA"/>
      </w:pPr>
    </w:p>
    <w:p w14:paraId="4650BFDD" w14:textId="77777777" w:rsidR="00F174EE" w:rsidRPr="008816C2" w:rsidRDefault="00F174EE" w:rsidP="00F174EE">
      <w:pPr>
        <w:pStyle w:val="UNIDAVISEOSECUNDARIA"/>
        <w:rPr>
          <w:lang w:val="pt-BR"/>
        </w:rPr>
      </w:pPr>
      <w:r w:rsidRPr="04B7B4A3">
        <w:rPr>
          <w:lang w:val="pt-BR"/>
        </w:rPr>
        <w:t>1.</w:t>
      </w:r>
      <w:r w:rsidR="00C75F42" w:rsidRPr="04B7B4A3">
        <w:rPr>
          <w:lang w:val="pt-BR"/>
        </w:rPr>
        <w:t>3</w:t>
      </w:r>
      <w:r w:rsidRPr="04B7B4A3">
        <w:rPr>
          <w:lang w:val="pt-BR"/>
        </w:rPr>
        <w:t xml:space="preserve"> Justificativa</w:t>
      </w:r>
    </w:p>
    <w:p w14:paraId="6D62C276" w14:textId="2F61D576" w:rsidR="00F174EE" w:rsidRDefault="00F174EE" w:rsidP="04B7B4A3">
      <w:pPr>
        <w:pStyle w:val="UNIDAVISEOSECUNDARIA"/>
        <w:rPr>
          <w:lang w:val="pt-BR"/>
        </w:rPr>
      </w:pPr>
    </w:p>
    <w:p w14:paraId="178A296B" w14:textId="680A8285" w:rsidR="00F174EE" w:rsidRDefault="2B5E607E" w:rsidP="00FE02DA">
      <w:pPr>
        <w:spacing w:line="360" w:lineRule="auto"/>
        <w:ind w:firstLine="709"/>
      </w:pPr>
      <w:r w:rsidRPr="04B7B4A3">
        <w:rPr>
          <w:rFonts w:eastAsia="Times New Roman"/>
          <w:color w:val="000000" w:themeColor="text1"/>
        </w:rPr>
        <w:t>O atual cenário da região catarinense possu</w:t>
      </w:r>
      <w:r w:rsidR="001D6F3F">
        <w:rPr>
          <w:rFonts w:eastAsia="Times New Roman"/>
          <w:color w:val="000000" w:themeColor="text1"/>
        </w:rPr>
        <w:t>i</w:t>
      </w:r>
      <w:r w:rsidRPr="04B7B4A3">
        <w:rPr>
          <w:rFonts w:eastAsia="Times New Roman"/>
          <w:color w:val="000000" w:themeColor="text1"/>
        </w:rPr>
        <w:t xml:space="preserve"> ampla presença de empresas de produção de árvores nativas. Este ramo impulsiona a restauração florestal, um setor com demanda crescente, movimentando milhões em serviços ecológicos como qualidade da água e biodiversidade. </w:t>
      </w:r>
    </w:p>
    <w:p w14:paraId="6AF19CF8" w14:textId="0BE13B19" w:rsidR="00F174EE" w:rsidRDefault="48FBF10B" w:rsidP="00FE02DA">
      <w:pPr>
        <w:spacing w:line="360" w:lineRule="auto"/>
        <w:ind w:firstLine="709"/>
        <w:jc w:val="both"/>
      </w:pPr>
      <w:r w:rsidRPr="59CE6018">
        <w:rPr>
          <w:rFonts w:eastAsia="Times New Roman"/>
          <w:color w:val="000000" w:themeColor="text1"/>
        </w:rPr>
        <w:t xml:space="preserve">Mesmo que os viveiros florestais atuem como expoentes na área de preservação ambiental, devemos manter em foco que a maioria são </w:t>
      </w:r>
      <w:proofErr w:type="gramStart"/>
      <w:r w:rsidRPr="59CE6018">
        <w:rPr>
          <w:rFonts w:eastAsia="Times New Roman"/>
          <w:color w:val="000000" w:themeColor="text1"/>
        </w:rPr>
        <w:t>micro empresas</w:t>
      </w:r>
      <w:proofErr w:type="gramEnd"/>
      <w:r w:rsidRPr="59CE6018">
        <w:rPr>
          <w:rFonts w:eastAsia="Times New Roman"/>
          <w:color w:val="000000" w:themeColor="text1"/>
        </w:rPr>
        <w:t xml:space="preserve"> privadas que dependem de geração de valor para a sua continuidade. Por conta disso é de suma importância a consistência e eficiência da produtividade para a geração do </w:t>
      </w:r>
      <w:proofErr w:type="gramStart"/>
      <w:r w:rsidRPr="59CE6018">
        <w:rPr>
          <w:rFonts w:eastAsia="Times New Roman"/>
          <w:color w:val="000000" w:themeColor="text1"/>
        </w:rPr>
        <w:t>produto final</w:t>
      </w:r>
      <w:proofErr w:type="gramEnd"/>
      <w:r w:rsidRPr="59CE6018">
        <w:rPr>
          <w:rFonts w:eastAsia="Times New Roman"/>
          <w:color w:val="000000" w:themeColor="text1"/>
        </w:rPr>
        <w:t xml:space="preserve"> e lucro. Esta produtividade está atrelada à qualidade do sistema de gerenciamento de produção complexa dos vários processos de produção: Diversas espécies, tempos de germinação, sazonalidade e diversos outros. Dados do Diagnóstico da Produção de Mudas Florestais Nativas no Brasil (IPEA, 2015) apontam que a ausência de protocolos e as falhas de gestão são caracterizadas como fatores que levam à ineficiência produtiva e, consequentemente, à baixa oferta de insumos para o reflorestamento.</w:t>
      </w:r>
    </w:p>
    <w:p w14:paraId="22455D8E" w14:textId="19B39141" w:rsidR="00F174EE" w:rsidRDefault="48FBF10B" w:rsidP="00FE02DA">
      <w:pPr>
        <w:spacing w:line="360" w:lineRule="auto"/>
        <w:ind w:firstLine="709"/>
        <w:jc w:val="both"/>
      </w:pPr>
      <w:r w:rsidRPr="59CE6018">
        <w:rPr>
          <w:rFonts w:eastAsia="Times New Roman"/>
          <w:color w:val="000000" w:themeColor="text1"/>
        </w:rPr>
        <w:t>Deste modo, justifica-se a necessidade de soluções de automação e do desenvolvimento de rotinas para otimizar o fluxo operacional da área</w:t>
      </w:r>
      <w:r w:rsidR="3D70001B" w:rsidRPr="59CE6018">
        <w:rPr>
          <w:rFonts w:eastAsia="Times New Roman"/>
          <w:color w:val="000000" w:themeColor="text1"/>
        </w:rPr>
        <w:t>.</w:t>
      </w:r>
    </w:p>
    <w:p w14:paraId="69EA8CC0" w14:textId="59EDBF02" w:rsidR="210CCE04" w:rsidRDefault="210CCE04" w:rsidP="59CE6018">
      <w:pPr>
        <w:ind w:firstLine="709"/>
        <w:jc w:val="both"/>
        <w:rPr>
          <w:rFonts w:eastAsia="Times New Roman"/>
          <w:color w:val="000000" w:themeColor="text1"/>
        </w:rPr>
      </w:pPr>
    </w:p>
    <w:p w14:paraId="007E9CF8" w14:textId="77777777" w:rsidR="00C75F42" w:rsidRPr="005868F4" w:rsidRDefault="00C75F42" w:rsidP="00C75F42">
      <w:pPr>
        <w:pStyle w:val="UNIDAVISEOSECUNDARIA"/>
        <w:rPr>
          <w:lang w:val="pt-BR"/>
        </w:rPr>
      </w:pPr>
      <w:r w:rsidRPr="005868F4">
        <w:rPr>
          <w:lang w:val="pt-BR"/>
        </w:rPr>
        <w:t>1.4 CONTEXTUALIZAÇÃO DA EMPRESA</w:t>
      </w:r>
    </w:p>
    <w:p w14:paraId="22328845" w14:textId="52CE751E" w:rsidR="00C75F42" w:rsidRPr="003C6E40" w:rsidRDefault="00C75F42" w:rsidP="04B7B4A3">
      <w:pPr>
        <w:rPr>
          <w:highlight w:val="yellow"/>
        </w:rPr>
      </w:pPr>
    </w:p>
    <w:p w14:paraId="07A27402" w14:textId="559EAE41" w:rsidR="00C75F42" w:rsidRDefault="00C75F42" w:rsidP="04B7B4A3">
      <w:pPr>
        <w:pStyle w:val="UnidaviTexto-Espao15"/>
        <w:rPr>
          <w:highlight w:val="yellow"/>
        </w:rPr>
      </w:pPr>
      <w:r w:rsidRPr="39214E67">
        <w:rPr>
          <w:highlight w:val="yellow"/>
        </w:rPr>
        <w:t xml:space="preserve">Texto </w:t>
      </w:r>
    </w:p>
    <w:p w14:paraId="56032BE1" w14:textId="77777777" w:rsidR="00F174EE" w:rsidRPr="0091458C" w:rsidRDefault="00F174EE" w:rsidP="00A94A58">
      <w:pPr>
        <w:pStyle w:val="UNIDAVISEOPRIMRIA"/>
        <w:rPr>
          <w:lang w:val="pt-BR"/>
        </w:rPr>
      </w:pPr>
      <w:r w:rsidRPr="04B7B4A3">
        <w:rPr>
          <w:lang w:val="pt-BR"/>
        </w:rPr>
        <w:br w:type="page"/>
      </w:r>
      <w:r w:rsidRPr="04B7B4A3">
        <w:rPr>
          <w:lang w:val="pt-BR"/>
        </w:rPr>
        <w:lastRenderedPageBreak/>
        <w:t>2. REFERENCIAL TEÓRICO</w:t>
      </w:r>
    </w:p>
    <w:p w14:paraId="74157FE3" w14:textId="7BA3E72B" w:rsidR="00F174EE" w:rsidRDefault="00F174EE" w:rsidP="04B7B4A3">
      <w:pPr>
        <w:pStyle w:val="UNIDAVISEOPRIMRIA"/>
        <w:rPr>
          <w:lang w:val="pt-BR"/>
        </w:rPr>
      </w:pPr>
    </w:p>
    <w:p w14:paraId="22B4AE55" w14:textId="06FB9D8F" w:rsidR="41D747D2" w:rsidRDefault="41D747D2" w:rsidP="39214E67">
      <w:pPr>
        <w:pStyle w:val="UnidaviTexto-Espao15"/>
      </w:pPr>
      <w:r>
        <w:t xml:space="preserve">O desenvolvimento de um sistema de gestão para um viveiro florestal exige a articulação de conhecimentos de diferentes áreas, que vão desde os fundamentos da construção de software até as especificidades do domínio em que o sistema será aplicado. Este capítulo reúne os conceitos teóricos que sustentam as decisões de projeto adotadas ao longo do trabalho, partindo dos princípios da engenharia de software e da modelagem de sistemas e dados, passando pela arquitetura de aplicações web, pela segurança da informação e pela usabilidade, até alcançar os conceitos de </w:t>
      </w:r>
      <w:r w:rsidRPr="39214E67">
        <w:rPr>
          <w:i/>
          <w:iCs/>
        </w:rPr>
        <w:t xml:space="preserve">business </w:t>
      </w:r>
      <w:proofErr w:type="spellStart"/>
      <w:r w:rsidRPr="39214E67">
        <w:rPr>
          <w:i/>
          <w:iCs/>
        </w:rPr>
        <w:t>intelligence</w:t>
      </w:r>
      <w:proofErr w:type="spellEnd"/>
      <w:r w:rsidRPr="39214E67">
        <w:rPr>
          <w:i/>
          <w:iCs/>
        </w:rPr>
        <w:t xml:space="preserve"> </w:t>
      </w:r>
      <w:r>
        <w:t>e, por fim, o contexto de aplicação representado pelos viveiros florestais e pela produção de mudas nativas.</w:t>
      </w:r>
    </w:p>
    <w:p w14:paraId="29CC5897" w14:textId="30097190" w:rsidR="5AB8634B" w:rsidRDefault="5AB8634B" w:rsidP="5AB8634B">
      <w:pPr>
        <w:pStyle w:val="UNIDAVISEOPRIMRIA"/>
        <w:rPr>
          <w:lang w:val="pt-BR"/>
        </w:rPr>
      </w:pPr>
    </w:p>
    <w:p w14:paraId="483B6555" w14:textId="69398885" w:rsidR="00F174EE" w:rsidRDefault="653C136F" w:rsidP="04B7B4A3">
      <w:pPr>
        <w:pStyle w:val="UNIDAVISEOSECUNDARIA"/>
      </w:pPr>
      <w:r w:rsidRPr="04B7B4A3">
        <w:rPr>
          <w:lang w:val="pt-BR"/>
        </w:rPr>
        <w:t>2.1 ENGENHARIA DE SOFTWARE</w:t>
      </w:r>
    </w:p>
    <w:p w14:paraId="79042454" w14:textId="48E3FD00" w:rsidR="00F174EE" w:rsidRDefault="00F174EE" w:rsidP="04B7B4A3">
      <w:pPr>
        <w:ind w:firstLine="720"/>
        <w:jc w:val="both"/>
        <w:rPr>
          <w:rFonts w:ascii="Arial" w:eastAsia="Arial" w:hAnsi="Arial" w:cs="Arial"/>
          <w:color w:val="000000" w:themeColor="text1"/>
        </w:rPr>
      </w:pPr>
    </w:p>
    <w:p w14:paraId="5A85ADE9" w14:textId="47FB7881" w:rsidR="00F174EE" w:rsidRDefault="4FED1BDC" w:rsidP="35892A2E">
      <w:pPr>
        <w:pStyle w:val="UnidaviTexto-Espao15"/>
      </w:pPr>
      <w:r>
        <w:t xml:space="preserve">A engenharia de </w:t>
      </w:r>
      <w:r w:rsidR="0F4B4B92">
        <w:t>s</w:t>
      </w:r>
      <w:r>
        <w:t>oftware reúne diversos métodos, ferramentas e técnicas que ajudam o profissional a desenvolver software conseguindo cumprir com os prazos e com qualidade (Pressman</w:t>
      </w:r>
      <w:r w:rsidR="5BA0343A">
        <w:t>;</w:t>
      </w:r>
      <w:r>
        <w:t xml:space="preserve"> Maxim, 2016).  Desta forma, a engenharia de software se situa como um grande guia de boas práticas para o desenvolvimento de software. </w:t>
      </w:r>
    </w:p>
    <w:p w14:paraId="310D67A9" w14:textId="3B8B542A" w:rsidR="00F174EE" w:rsidRDefault="00F174EE" w:rsidP="04B7B4A3">
      <w:pPr>
        <w:pStyle w:val="UnidaviTexto-Espao15"/>
      </w:pPr>
    </w:p>
    <w:p w14:paraId="6FBD05EB" w14:textId="1743D016" w:rsidR="00F174EE" w:rsidRPr="00D24869" w:rsidRDefault="00D24869" w:rsidP="04B7B4A3">
      <w:pPr>
        <w:pStyle w:val="UNIDAVISEOSECUNDARIA"/>
        <w:rPr>
          <w:b/>
          <w:bCs/>
        </w:rPr>
      </w:pPr>
      <w:r w:rsidRPr="00D24869">
        <w:rPr>
          <w:b/>
          <w:bCs/>
          <w:caps w:val="0"/>
          <w:lang w:val="pt-BR"/>
        </w:rPr>
        <w:t xml:space="preserve">2.1.1 </w:t>
      </w:r>
      <w:r>
        <w:rPr>
          <w:b/>
          <w:bCs/>
          <w:caps w:val="0"/>
          <w:lang w:val="pt-BR"/>
        </w:rPr>
        <w:t>R</w:t>
      </w:r>
      <w:r w:rsidRPr="00D24869">
        <w:rPr>
          <w:b/>
          <w:bCs/>
          <w:caps w:val="0"/>
          <w:lang w:val="pt-BR"/>
        </w:rPr>
        <w:t>equisitos</w:t>
      </w:r>
    </w:p>
    <w:p w14:paraId="12AF02BE" w14:textId="1CA58095" w:rsidR="00F174EE" w:rsidRDefault="00F174EE" w:rsidP="04B7B4A3">
      <w:pPr>
        <w:ind w:firstLine="720"/>
        <w:jc w:val="both"/>
        <w:rPr>
          <w:rFonts w:ascii="Arial" w:eastAsia="Arial" w:hAnsi="Arial" w:cs="Arial"/>
          <w:color w:val="000000" w:themeColor="text1"/>
        </w:rPr>
      </w:pPr>
    </w:p>
    <w:p w14:paraId="13A7B54B" w14:textId="3456B23E" w:rsidR="00F174EE" w:rsidRDefault="2378130F" w:rsidP="39214E67">
      <w:pPr>
        <w:pStyle w:val="UnidaviTexto-Espao15"/>
      </w:pPr>
      <w:r w:rsidRPr="39214E67">
        <w:t>Os requisitos do sistema se propõem a especificar os serviços, características e as funcionalidades necessárias para garantir que o software satisfaça todas as razões pelas quais o software está sendo desenvolvido. Os requisitos não são independentes entre si</w:t>
      </w:r>
      <w:r w:rsidR="373CB0B9" w:rsidRPr="39214E67">
        <w:t xml:space="preserve"> e </w:t>
      </w:r>
      <w:r w:rsidRPr="39214E67">
        <w:t>muitas vezes um requisito gera diversos outros</w:t>
      </w:r>
      <w:r w:rsidR="37EC3456" w:rsidRPr="39214E67">
        <w:t xml:space="preserve"> que o especificam, para que suas </w:t>
      </w:r>
      <w:r w:rsidRPr="39214E67">
        <w:t>características seja</w:t>
      </w:r>
      <w:r w:rsidR="355A448F" w:rsidRPr="39214E67">
        <w:t>m</w:t>
      </w:r>
      <w:r w:rsidRPr="39214E67">
        <w:t xml:space="preserve"> </w:t>
      </w:r>
      <w:r w:rsidR="12D1C904" w:rsidRPr="39214E67">
        <w:t xml:space="preserve">devidamente explicadas </w:t>
      </w:r>
      <w:r w:rsidRPr="39214E67">
        <w:t>(</w:t>
      </w:r>
      <w:proofErr w:type="spellStart"/>
      <w:r w:rsidRPr="39214E67">
        <w:t>Sommerville</w:t>
      </w:r>
      <w:proofErr w:type="spellEnd"/>
      <w:r w:rsidRPr="39214E67">
        <w:t>, 2011).</w:t>
      </w:r>
    </w:p>
    <w:p w14:paraId="3885C7CF" w14:textId="39B225E9" w:rsidR="00F174EE" w:rsidRDefault="2378130F" w:rsidP="39214E67">
      <w:pPr>
        <w:pStyle w:val="UnidaviTexto-Espao15"/>
      </w:pPr>
      <w:r w:rsidRPr="39214E67">
        <w:t>Os requisitos funcionais são voltados a definir as funcionalidades do sistema e a maneira como irá se comportar diante de determinadas entradas. Existem também os casos em que eles determinam restrições do sistema, sinalizando o que não deve acontecer (</w:t>
      </w:r>
      <w:proofErr w:type="spellStart"/>
      <w:r w:rsidRPr="39214E67">
        <w:t>Sommerville</w:t>
      </w:r>
      <w:proofErr w:type="spellEnd"/>
      <w:r w:rsidRPr="39214E67">
        <w:t>, 2011).</w:t>
      </w:r>
    </w:p>
    <w:p w14:paraId="1716C560" w14:textId="712E11F5" w:rsidR="00F174EE" w:rsidRDefault="2378130F" w:rsidP="39214E67">
      <w:pPr>
        <w:pStyle w:val="UnidaviTexto-Espao15"/>
      </w:pPr>
      <w:r w:rsidRPr="39214E67">
        <w:t>Já os requisitos não funcionais são as diretrizes que regulam as funções do sistema em geral, comumente relacionados a áreas técnicas como segurança, usabilidade e desempenho. Podem ser divididos em três grandes grupos: requisitos de produto, que definem o comportamento esperado do sistema em termos de desempenho e confiabilidade; requisitos organizacionais, derivados de políticas e padrões da organização; e requisitos externos, impostos por fatores legais ou regulatórios (</w:t>
      </w:r>
      <w:proofErr w:type="spellStart"/>
      <w:r w:rsidRPr="39214E67">
        <w:t>Sommerville</w:t>
      </w:r>
      <w:proofErr w:type="spellEnd"/>
      <w:r w:rsidRPr="39214E67">
        <w:t>, 2011).</w:t>
      </w:r>
    </w:p>
    <w:p w14:paraId="322B4D03" w14:textId="77777777" w:rsidR="000477B2" w:rsidRDefault="000477B2" w:rsidP="39214E67">
      <w:pPr>
        <w:pStyle w:val="UnidaviTexto-Espao15"/>
      </w:pPr>
    </w:p>
    <w:p w14:paraId="2551ACD6" w14:textId="672A5600" w:rsidR="00F174EE" w:rsidRDefault="653C136F" w:rsidP="04B7B4A3">
      <w:pPr>
        <w:pStyle w:val="UnidaviSeoTerciria"/>
      </w:pPr>
      <w:r w:rsidRPr="04B7B4A3">
        <w:lastRenderedPageBreak/>
        <w:t>2.1.2 Técnicas de elicitação de requisitos</w:t>
      </w:r>
      <w:r w:rsidR="00F174EE">
        <w:br/>
      </w:r>
    </w:p>
    <w:p w14:paraId="3AF596AC" w14:textId="54033454" w:rsidR="00F174EE" w:rsidRDefault="653C136F" w:rsidP="04B7B4A3">
      <w:pPr>
        <w:pStyle w:val="UnidaviTexto-Espao15"/>
      </w:pPr>
      <w:r w:rsidRPr="04B7B4A3">
        <w:t>O levantamento de requisitos consiste em reunir as informações necessárias para a definição do sistema e organizá-las em duas categorias distintas: requisitos de usuário, que expressam as necessidades e expectativas de quem utilizará o software, e requisitos de sistema, que detalham as funcionalidades e restrições técnicas a serem implementadas (</w:t>
      </w:r>
      <w:proofErr w:type="spellStart"/>
      <w:r w:rsidRPr="04B7B4A3">
        <w:t>Sommerville</w:t>
      </w:r>
      <w:proofErr w:type="spellEnd"/>
      <w:r w:rsidRPr="04B7B4A3">
        <w:t>, 2011).</w:t>
      </w:r>
      <w:r w:rsidR="00F174EE">
        <w:br/>
      </w:r>
      <w:r w:rsidR="00F174EE">
        <w:tab/>
      </w:r>
      <w:r w:rsidRPr="04B7B4A3">
        <w:t>Para obter essas informações, é possível recorrer a diferentes fontes, como a análise de documentação existente, a realização de entrevistas com stakeholders e possíveis futuros usuários, e o estudo de especificações de sistemas similares já desenvolvidos. Os stakeholders envolvidos nesse processo podem assumir diferentes perfis, abrangendo desde gerentes e usuários externos até reguladores e demais interessados em certificar a qualidade do sistema como um todo (</w:t>
      </w:r>
      <w:proofErr w:type="spellStart"/>
      <w:r w:rsidRPr="04B7B4A3">
        <w:t>Sommerville</w:t>
      </w:r>
      <w:proofErr w:type="spellEnd"/>
      <w:r w:rsidRPr="04B7B4A3">
        <w:t>, 2011).</w:t>
      </w:r>
    </w:p>
    <w:p w14:paraId="696F7FEE" w14:textId="459980E0" w:rsidR="00F174EE" w:rsidRDefault="653C136F" w:rsidP="04B7B4A3">
      <w:pPr>
        <w:pStyle w:val="UnidaviTexto-Espao15"/>
      </w:pPr>
      <w:r w:rsidRPr="04B7B4A3">
        <w:t>As entrevistas, uma das principais técnicas utilizadas nessa etapa, classificam-se em dois tipos: abertas, nas quais não há uma agenda predefinida e o entrevistado discorre livremente sobre o tema, e fechadas, nas quais o entrevistado responde a um questionário estruturado com perguntas previamente estabelecidas (</w:t>
      </w:r>
      <w:proofErr w:type="spellStart"/>
      <w:r w:rsidRPr="04B7B4A3">
        <w:t>Sommerville</w:t>
      </w:r>
      <w:proofErr w:type="spellEnd"/>
      <w:r w:rsidRPr="04B7B4A3">
        <w:t>, 2011).</w:t>
      </w:r>
    </w:p>
    <w:p w14:paraId="6FA7DD47" w14:textId="1B74D93C" w:rsidR="00F174EE" w:rsidRDefault="00F174EE" w:rsidP="04B7B4A3">
      <w:pPr>
        <w:pStyle w:val="UnidaviTexto-Espao15"/>
      </w:pPr>
    </w:p>
    <w:p w14:paraId="4E978FAB" w14:textId="0AB9B6B5" w:rsidR="00F174EE" w:rsidRDefault="653C136F" w:rsidP="3304FF37">
      <w:pPr>
        <w:pStyle w:val="UnidaviSeoTerciria"/>
        <w:rPr>
          <w:rFonts w:ascii="Arial" w:eastAsia="Arial" w:hAnsi="Arial" w:cs="Arial"/>
          <w:b w:val="0"/>
          <w:color w:val="000000" w:themeColor="text1"/>
        </w:rPr>
      </w:pPr>
      <w:r>
        <w:t>2.1.3 Levantamento e análise dos requisitos</w:t>
      </w:r>
      <w:r>
        <w:br/>
      </w:r>
    </w:p>
    <w:p w14:paraId="1CB1DC55" w14:textId="325D949D" w:rsidR="00F174EE" w:rsidRDefault="653C136F" w:rsidP="04B7B4A3">
      <w:pPr>
        <w:pStyle w:val="UnidaviTexto-Espao15"/>
      </w:pPr>
      <w:r w:rsidRPr="04B7B4A3">
        <w:t>A elicitação de requisitos consiste no trabalho conjunto entre engenheiros de software, clientes e usuários finais para obter informações sobre o domínio do sistema, os serviços que devem ser oferecidos, o desempenho esperado, as restrições existentes e demais aspectos relevantes ao projeto. Nesse contexto, o termo stakeholder abrange todos os que possuem influência direta ou indireta sobre o sistema (</w:t>
      </w:r>
      <w:proofErr w:type="spellStart"/>
      <w:r w:rsidRPr="04B7B4A3">
        <w:t>Sommerville</w:t>
      </w:r>
      <w:proofErr w:type="spellEnd"/>
      <w:r w:rsidRPr="04B7B4A3">
        <w:t>, 2011).</w:t>
      </w:r>
    </w:p>
    <w:p w14:paraId="3CE972D8" w14:textId="78001B72" w:rsidR="00F174EE" w:rsidRDefault="653C136F" w:rsidP="04B7B4A3">
      <w:pPr>
        <w:pStyle w:val="UnidaviTexto-Espao15"/>
      </w:pPr>
      <w:r w:rsidRPr="04B7B4A3">
        <w:t>Os requisitos coletados nesta etapa apresentam-se, inicialmente, de forma não estruturada e precisam ser organizados em grupos coerentes. A forma mais comum de realizar essa organização é por meio do uso do modelo de arquitetura do sistema, no qual se identificam os subsistemas e os requisitos são atrelados a cada um deles (</w:t>
      </w:r>
      <w:proofErr w:type="spellStart"/>
      <w:r w:rsidRPr="04B7B4A3">
        <w:t>Sommerville</w:t>
      </w:r>
      <w:proofErr w:type="spellEnd"/>
      <w:r w:rsidRPr="04B7B4A3">
        <w:t>, 2011).</w:t>
      </w:r>
    </w:p>
    <w:p w14:paraId="673B5761" w14:textId="5C09F909" w:rsidR="00F174EE" w:rsidRDefault="653C136F" w:rsidP="04B7B4A3">
      <w:pPr>
        <w:pStyle w:val="UnidaviTexto-Espao15"/>
      </w:pPr>
      <w:r w:rsidRPr="04B7B4A3">
        <w:t xml:space="preserve">Quando o projeto envolve múltiplos stakeholders, é comum que haja conflitos de prioridade entre os requisitos levantados. Nesses casos, a resolução se dá por meio de negociação em reuniões entre os envolvidos (Pressman; Maxim, 2016). Vale destacar que, exceto em termos gerais, os stakeholders costumam não saber exatamente o que querem de um </w:t>
      </w:r>
      <w:r w:rsidRPr="04B7B4A3">
        <w:lastRenderedPageBreak/>
        <w:t>sistema computacional, encontrando dificuldade em articular suas necessidades e, por desconhecerem o que é viável tecnicamente, podem formular exigências inviáveis (</w:t>
      </w:r>
      <w:proofErr w:type="spellStart"/>
      <w:r w:rsidRPr="04B7B4A3">
        <w:t>Sommerville</w:t>
      </w:r>
      <w:proofErr w:type="spellEnd"/>
      <w:r w:rsidRPr="04B7B4A3">
        <w:t>, 2011). Somam-se a isso os fatores políticos, que também podem influenciar os requisitos do sistema, uma vez que gerentes podem exigir requisitos específicos com o objetivo de ampliar sua influência dentro da organização (</w:t>
      </w:r>
      <w:proofErr w:type="spellStart"/>
      <w:r w:rsidRPr="04B7B4A3">
        <w:t>Sommerville</w:t>
      </w:r>
      <w:proofErr w:type="spellEnd"/>
      <w:r w:rsidRPr="04B7B4A3">
        <w:t>, 2011).</w:t>
      </w:r>
    </w:p>
    <w:p w14:paraId="13647D62" w14:textId="26EA19CA" w:rsidR="00F174EE" w:rsidRDefault="281DD783" w:rsidP="04B7B4A3">
      <w:pPr>
        <w:pStyle w:val="UnidaviTexto-Espao15"/>
      </w:pPr>
      <w:r>
        <w:t xml:space="preserve">A elicitação de requisitos é, por </w:t>
      </w:r>
      <w:r w:rsidRPr="35892A2E">
        <w:rPr>
          <w:rStyle w:val="UnidaviTexto-Espao15Char"/>
        </w:rPr>
        <w:t>natureza</w:t>
      </w:r>
      <w:r>
        <w:t>, um processo iterativo, com feedback contínuo entre suas atividades. Esse ciclo compreende as etapas de descoberta, classificação, priorização e negociação, especificação e, por fim, documentação dos requisitos</w:t>
      </w:r>
      <w:r w:rsidR="0718A9FF">
        <w:t xml:space="preserve"> </w:t>
      </w:r>
      <w:r>
        <w:t>(</w:t>
      </w:r>
      <w:proofErr w:type="spellStart"/>
      <w:r>
        <w:t>Sommerville</w:t>
      </w:r>
      <w:proofErr w:type="spellEnd"/>
      <w:r>
        <w:t>, 2011).</w:t>
      </w:r>
    </w:p>
    <w:p w14:paraId="26CBBA5D" w14:textId="03A32E1C" w:rsidR="00F174EE" w:rsidRDefault="00F174EE" w:rsidP="00F174EE"/>
    <w:p w14:paraId="3F0734C8" w14:textId="29A16F2E" w:rsidR="00F174EE" w:rsidRDefault="653C136F" w:rsidP="3304FF37">
      <w:pPr>
        <w:pStyle w:val="UNIDAVISEOSECUNDARIA"/>
        <w:rPr>
          <w:rFonts w:ascii="Arial" w:eastAsia="Arial" w:hAnsi="Arial" w:cs="Arial"/>
          <w:color w:val="000000" w:themeColor="text1"/>
          <w:lang w:val="pt-BR"/>
        </w:rPr>
      </w:pPr>
      <w:r w:rsidRPr="3304FF37">
        <w:rPr>
          <w:lang w:val="pt-BR"/>
        </w:rPr>
        <w:t>2.2 MODELAGEM DE SISTEMAS</w:t>
      </w:r>
      <w:r>
        <w:br/>
      </w:r>
    </w:p>
    <w:p w14:paraId="489F1A4B" w14:textId="224FC30E" w:rsidR="00F174EE" w:rsidRDefault="281DD783" w:rsidP="04B7B4A3">
      <w:pPr>
        <w:pStyle w:val="UnidaviTexto-Espao15"/>
      </w:pPr>
      <w:r>
        <w:t xml:space="preserve">A modelagem de sistemas consiste no processo de desenvolvimento de modelos abstratos que representam diferentes perspectivas do sistema em planejamento. Um aspecto central destes modelos é justamente a ausência de detalhes excessivos, trata-se de uma abstração cujo objetivo é destacar as características mais relevantes do sistema, e não </w:t>
      </w:r>
      <w:r w:rsidR="42D3AB26">
        <w:t>o especificar</w:t>
      </w:r>
      <w:r>
        <w:t xml:space="preserve"> por completo (</w:t>
      </w:r>
      <w:proofErr w:type="spellStart"/>
      <w:r>
        <w:t>Sommerville</w:t>
      </w:r>
      <w:proofErr w:type="spellEnd"/>
      <w:r>
        <w:t>, 2011).</w:t>
      </w:r>
    </w:p>
    <w:p w14:paraId="157F013C" w14:textId="6A317A7E" w:rsidR="00F174EE" w:rsidRDefault="653C136F" w:rsidP="04B7B4A3">
      <w:pPr>
        <w:pStyle w:val="UnidaviTexto-Espao15"/>
      </w:pPr>
      <w:r w:rsidRPr="04B7B4A3">
        <w:t>Os modelos são utilizados em diferentes etapas do processo de desenvolvimento. Na engenharia de requisitos, auxiliam na extração e compreensão dos requisitos do sistema. No processo de projeto, servem para descrever o sistema aos engenheiros responsáveis pela implementação. Concluídas essas etapas, os modelos podem ainda ser empregados para documentar a operação do sistema (</w:t>
      </w:r>
      <w:proofErr w:type="spellStart"/>
      <w:r w:rsidRPr="04B7B4A3">
        <w:t>Sommerville</w:t>
      </w:r>
      <w:proofErr w:type="spellEnd"/>
      <w:r w:rsidRPr="04B7B4A3">
        <w:t>, 2011).</w:t>
      </w:r>
    </w:p>
    <w:p w14:paraId="30004430" w14:textId="07FF3357" w:rsidR="00F174EE" w:rsidRDefault="00F174EE" w:rsidP="00F174EE"/>
    <w:p w14:paraId="260713EB" w14:textId="5C0E254D" w:rsidR="00F174EE" w:rsidRDefault="653C136F" w:rsidP="5AB8634B">
      <w:pPr>
        <w:pStyle w:val="UnidaviSeoTerciria"/>
        <w:rPr>
          <w:rStyle w:val="UnidaviTexto-Espao15Char"/>
        </w:rPr>
      </w:pPr>
      <w:r>
        <w:t>2.2.1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w:t>
      </w:r>
      <w:r w:rsidR="00F174EE">
        <w:br/>
      </w:r>
      <w:r w:rsidR="00F174EE">
        <w:br/>
      </w:r>
      <w:r w:rsidR="00F174EE">
        <w:tab/>
      </w:r>
      <w:r w:rsidR="281DD783" w:rsidRPr="5AB8634B">
        <w:rPr>
          <w:rStyle w:val="UnidaviTexto-Espao15Char"/>
          <w:b w:val="0"/>
        </w:rPr>
        <w:t>Os modelos de sistemas são normalmente representados por meio de notações visuais, facilitando sua compreensão por todos os envolvidos no desenvolvimento. A linguagem mais utilizada para essa finalidade é a UML, que disponibiliza cinco tipos principais de diagramas: diagramas de atividades, que mostram as atividades envolvidas em um processo ou no processamento de dados; diagramas de casos de uso, que representam as interações entre o sistema e seu ambiente; diagramas de sequência, que descrevem as interações entre atores e o sistema, bem como entre os componentes internos do sistema; diagramas de classe, que apresentam as classes de objeto e as associações entre elas; e diagramas de estado, que ilustram como o sistema reage a eventos internos e externos (</w:t>
      </w:r>
      <w:proofErr w:type="spellStart"/>
      <w:r w:rsidR="281DD783" w:rsidRPr="5AB8634B">
        <w:rPr>
          <w:rStyle w:val="UnidaviTexto-Espao15Char"/>
          <w:b w:val="0"/>
        </w:rPr>
        <w:t>Sommerville</w:t>
      </w:r>
      <w:proofErr w:type="spellEnd"/>
      <w:r w:rsidR="281DD783" w:rsidRPr="5AB8634B">
        <w:rPr>
          <w:rStyle w:val="UnidaviTexto-Espao15Char"/>
          <w:b w:val="0"/>
        </w:rPr>
        <w:t>, 2011).</w:t>
      </w:r>
      <w:r w:rsidR="00F174EE">
        <w:br/>
      </w:r>
      <w:r w:rsidR="00F174EE">
        <w:tab/>
      </w:r>
      <w:r w:rsidR="281DD783" w:rsidRPr="5AB8634B">
        <w:rPr>
          <w:rStyle w:val="UnidaviTexto-Espao15Char"/>
          <w:b w:val="0"/>
        </w:rPr>
        <w:t xml:space="preserve">A UML pode ser utilizada de três formas distintas ao longo do desenvolvimento: como facilitadora da discussão sobre um sistema existente ou proposto, como instrumento de </w:t>
      </w:r>
      <w:r w:rsidR="281DD783" w:rsidRPr="5AB8634B">
        <w:rPr>
          <w:rStyle w:val="UnidaviTexto-Espao15Char"/>
          <w:b w:val="0"/>
        </w:rPr>
        <w:lastRenderedPageBreak/>
        <w:t>documentação de um sistema já implementado, ou como descrição detalhada do sistema capaz de orientar diretamente sua implementação (</w:t>
      </w:r>
      <w:proofErr w:type="spellStart"/>
      <w:r w:rsidR="281DD783" w:rsidRPr="5AB8634B">
        <w:rPr>
          <w:rStyle w:val="UnidaviTexto-Espao15Char"/>
          <w:b w:val="0"/>
        </w:rPr>
        <w:t>Sommerville</w:t>
      </w:r>
      <w:proofErr w:type="spellEnd"/>
      <w:r w:rsidR="281DD783" w:rsidRPr="5AB8634B">
        <w:rPr>
          <w:rStyle w:val="UnidaviTexto-Espao15Char"/>
          <w:b w:val="0"/>
        </w:rPr>
        <w:t>, 2011).</w:t>
      </w:r>
      <w:r w:rsidR="00F174EE">
        <w:br/>
      </w:r>
      <w:r w:rsidR="00F174EE">
        <w:br/>
      </w:r>
      <w:r w:rsidR="281DD783">
        <w:t>2.2.2 Diagrama de casos de uso</w:t>
      </w:r>
      <w:r w:rsidR="00F174EE">
        <w:br/>
      </w:r>
      <w:r w:rsidR="00F174EE">
        <w:br/>
      </w:r>
      <w:r w:rsidR="00F174EE">
        <w:tab/>
      </w:r>
      <w:r w:rsidR="281DD783" w:rsidRPr="5AB8634B">
        <w:rPr>
          <w:rStyle w:val="UnidaviTexto-Espao15Char"/>
          <w:b w:val="0"/>
        </w:rPr>
        <w:t>A modelagem de casos de uso pode ser definida como um cenário que descreve o que o usuário espera de um sistema. Cada caso de uso representa uma interação externa com o sistema, sendo comum a representação visual de usuários por figuras palito interagindo com casos de uso representados por elipses (</w:t>
      </w:r>
      <w:proofErr w:type="spellStart"/>
      <w:r w:rsidR="281DD783" w:rsidRPr="5AB8634B">
        <w:rPr>
          <w:rStyle w:val="UnidaviTexto-Espao15Char"/>
          <w:b w:val="0"/>
        </w:rPr>
        <w:t>Sommerville</w:t>
      </w:r>
      <w:proofErr w:type="spellEnd"/>
      <w:r w:rsidR="281DD783" w:rsidRPr="5AB8634B">
        <w:rPr>
          <w:rStyle w:val="UnidaviTexto-Espao15Char"/>
          <w:b w:val="0"/>
        </w:rPr>
        <w:t>, 2011). Nesse sentido, Pressman e Maxim (2016, p. 149) definem que "um caso de uso conta uma jornada estilizada sobre como um usuário (desempenhando um de uma série de papéis possíveis) interage com o sistema sob um conjunto de circunstâncias específicas".</w:t>
      </w:r>
      <w:r w:rsidR="00F174EE">
        <w:br/>
      </w:r>
      <w:r w:rsidR="00F174EE">
        <w:tab/>
      </w:r>
      <w:r w:rsidR="281DD783" w:rsidRPr="5AB8634B">
        <w:rPr>
          <w:rStyle w:val="UnidaviTexto-Espao15Char"/>
          <w:b w:val="0"/>
        </w:rPr>
        <w:t>Para a construção de um caso de uso, o primeiro passo é a definição dos atores, entendidos como qualquer elemento externo ao sistema que se comunica com ele, sendo que todo ator possui uma meta ao utilizá-lo. A partir da identificação dos atores, torna-se possível definir os casos de uso respondendo a questões como: quais são as metas do ator; quais precondições devem existir antes de uma jornada começar; e quais tarefas ou funções principais são realizadas pelo ator (Pressman; Maxim, 2016).</w:t>
      </w:r>
      <w:r w:rsidR="00F174EE">
        <w:br/>
      </w:r>
    </w:p>
    <w:p w14:paraId="4CF78A4D" w14:textId="0BC6C302" w:rsidR="00F174EE" w:rsidRDefault="281DD783" w:rsidP="35892A2E">
      <w:pPr>
        <w:pStyle w:val="UnidaviSeoTerciria"/>
      </w:pPr>
      <w:r w:rsidRPr="35892A2E">
        <w:t>2.2.3 Diagrama de classes</w:t>
      </w:r>
    </w:p>
    <w:p w14:paraId="2EDE54C7" w14:textId="0205B746" w:rsidR="00F174EE" w:rsidRDefault="653C136F" w:rsidP="35892A2E">
      <w:pPr>
        <w:pStyle w:val="UnidaviSeoTerciria"/>
        <w:jc w:val="both"/>
      </w:pPr>
      <w:r>
        <w:br/>
      </w:r>
      <w:r>
        <w:tab/>
      </w:r>
      <w:r w:rsidR="6F471C71" w:rsidRPr="35892A2E">
        <w:rPr>
          <w:rStyle w:val="UnidaviTexto-Espao15Char"/>
          <w:b w:val="0"/>
        </w:rPr>
        <w:t>O diagrama de classes demonstra as classes do sistema e como elas interagem entre si. Uma classe pode ser definida como a representação geral de um tipo de objeto do sistema, reunindo características e comportamentos comuns a um conjunto de elementos (</w:t>
      </w:r>
      <w:proofErr w:type="spellStart"/>
      <w:r w:rsidR="6F471C71" w:rsidRPr="35892A2E">
        <w:rPr>
          <w:rStyle w:val="UnidaviTexto-Espao15Char"/>
          <w:b w:val="0"/>
        </w:rPr>
        <w:t>Sommerville</w:t>
      </w:r>
      <w:proofErr w:type="spellEnd"/>
      <w:r w:rsidR="6F471C71" w:rsidRPr="35892A2E">
        <w:rPr>
          <w:rStyle w:val="UnidaviTexto-Espao15Char"/>
          <w:b w:val="0"/>
        </w:rPr>
        <w:t>, 2011). É possível estabelecer associações entre essas classes a fim de definir relacionamentos entre elas, uma vez que uma classe pode necessitar de outra para cumprir sua função no sistema (</w:t>
      </w:r>
      <w:proofErr w:type="spellStart"/>
      <w:r w:rsidR="6F471C71" w:rsidRPr="35892A2E">
        <w:rPr>
          <w:rStyle w:val="UnidaviTexto-Espao15Char"/>
          <w:b w:val="0"/>
        </w:rPr>
        <w:t>Sommerville</w:t>
      </w:r>
      <w:proofErr w:type="spellEnd"/>
      <w:r w:rsidR="6F471C71" w:rsidRPr="35892A2E">
        <w:rPr>
          <w:rStyle w:val="UnidaviTexto-Espao15Char"/>
          <w:b w:val="0"/>
        </w:rPr>
        <w:t>, 2011).</w:t>
      </w:r>
    </w:p>
    <w:p w14:paraId="19B3EE80" w14:textId="738E7937" w:rsidR="00F174EE" w:rsidRDefault="00F174EE" w:rsidP="35892A2E">
      <w:pPr>
        <w:pStyle w:val="UnidaviSeoTerciria"/>
        <w:jc w:val="both"/>
        <w:rPr>
          <w:rStyle w:val="UnidaviTexto-Espao15Char"/>
          <w:b w:val="0"/>
        </w:rPr>
      </w:pPr>
    </w:p>
    <w:p w14:paraId="565D3B1D" w14:textId="212D3FC6" w:rsidR="00F174EE" w:rsidRDefault="281DD783" w:rsidP="35892A2E">
      <w:pPr>
        <w:pStyle w:val="UnidaviSeoTerciria"/>
        <w:rPr>
          <w:rStyle w:val="UnidaviTexto-Espao15Char"/>
          <w:b w:val="0"/>
        </w:rPr>
      </w:pPr>
      <w:r w:rsidRPr="35892A2E">
        <w:t>2.2.4 Diagrama de entidade-relacionamento (DER)</w:t>
      </w:r>
    </w:p>
    <w:p w14:paraId="2E9522A0" w14:textId="4A4546C1" w:rsidR="00F174EE" w:rsidRDefault="00F174EE" w:rsidP="35892A2E">
      <w:pPr>
        <w:pStyle w:val="UnidaviSeoTerciria"/>
      </w:pPr>
    </w:p>
    <w:p w14:paraId="76C0C741" w14:textId="49ABBF1E" w:rsidR="00F174EE" w:rsidRDefault="281DD783" w:rsidP="35892A2E">
      <w:pPr>
        <w:pStyle w:val="UnidaviSeoTerciria"/>
        <w:jc w:val="both"/>
        <w:rPr>
          <w:rStyle w:val="UnidaviTexto-Espao15Char"/>
          <w:b w:val="0"/>
        </w:rPr>
      </w:pPr>
      <w:r w:rsidRPr="35892A2E">
        <w:rPr>
          <w:b w:val="0"/>
        </w:rPr>
        <w:t xml:space="preserve">O modelo Entidade-Relacionamento é um modelo de dados conceitual de alto nível utilizado no projeto de banco de dados. Esse modelo propõe abstrair os objetos do mundo real em entidades, cada uma descrita por seus próprios atributos, que são propriedades específicas que </w:t>
      </w:r>
      <w:r w:rsidRPr="35892A2E">
        <w:rPr>
          <w:b w:val="0"/>
        </w:rPr>
        <w:lastRenderedPageBreak/>
        <w:t>as caracterizam (</w:t>
      </w:r>
      <w:proofErr w:type="spellStart"/>
      <w:r w:rsidRPr="35892A2E">
        <w:rPr>
          <w:b w:val="0"/>
        </w:rPr>
        <w:t>Elmasri</w:t>
      </w:r>
      <w:proofErr w:type="spellEnd"/>
      <w:r w:rsidRPr="35892A2E">
        <w:rPr>
          <w:b w:val="0"/>
        </w:rPr>
        <w:t xml:space="preserve">; </w:t>
      </w:r>
      <w:proofErr w:type="spellStart"/>
      <w:r w:rsidRPr="35892A2E">
        <w:rPr>
          <w:b w:val="0"/>
        </w:rPr>
        <w:t>Navathe</w:t>
      </w:r>
      <w:proofErr w:type="spellEnd"/>
      <w:r w:rsidRPr="35892A2E">
        <w:rPr>
          <w:b w:val="0"/>
        </w:rPr>
        <w:t>, 2011).</w:t>
      </w:r>
      <w:r w:rsidR="653C136F">
        <w:br/>
      </w:r>
      <w:r w:rsidR="653C136F">
        <w:tab/>
      </w:r>
      <w:r w:rsidRPr="35892A2E">
        <w:rPr>
          <w:b w:val="0"/>
        </w:rPr>
        <w:t>Os atributos podem assumir diferentes classificações. Atributos compostos são aqueles que podem ser divididos em subpartes menores, representando atributos mais básicos, enquanto atributos simples são indivisíveis. Quanto à quantidade de valores, a maioria dos atributos possui um único valor para uma entidade em particular, sendo chamados de atributos de valor único. Nos casos em que um atributo necessita armazenar mais de um valor para a mesma entidade, utilizam-se atributos multivalorados, que permitem um conjunto de valores associados a uma única entidade (</w:t>
      </w:r>
      <w:proofErr w:type="spellStart"/>
      <w:r w:rsidRPr="35892A2E">
        <w:rPr>
          <w:b w:val="0"/>
        </w:rPr>
        <w:t>Elmasri</w:t>
      </w:r>
      <w:proofErr w:type="spellEnd"/>
      <w:r w:rsidRPr="35892A2E">
        <w:rPr>
          <w:b w:val="0"/>
        </w:rPr>
        <w:t xml:space="preserve">; </w:t>
      </w:r>
      <w:proofErr w:type="spellStart"/>
      <w:r w:rsidRPr="35892A2E">
        <w:rPr>
          <w:b w:val="0"/>
        </w:rPr>
        <w:t>Navathe</w:t>
      </w:r>
      <w:proofErr w:type="spellEnd"/>
      <w:r w:rsidRPr="35892A2E">
        <w:rPr>
          <w:b w:val="0"/>
        </w:rPr>
        <w:t>, 2011).</w:t>
      </w:r>
      <w:r w:rsidR="653C136F">
        <w:br/>
      </w:r>
      <w:r w:rsidR="653C136F">
        <w:br/>
      </w:r>
      <w:r w:rsidRPr="35892A2E">
        <w:rPr>
          <w:b w:val="0"/>
        </w:rPr>
        <w:t xml:space="preserve">2.3 </w:t>
      </w:r>
      <w:r w:rsidR="4C6CB9C7" w:rsidRPr="35892A2E">
        <w:rPr>
          <w:b w:val="0"/>
        </w:rPr>
        <w:t>BANCO DE DADOS</w:t>
      </w:r>
    </w:p>
    <w:p w14:paraId="61D77D4D" w14:textId="230C13F6" w:rsidR="00F174EE" w:rsidRDefault="653C136F" w:rsidP="35892A2E">
      <w:pPr>
        <w:pStyle w:val="UnidaviTexto-Espao15"/>
      </w:pPr>
      <w:r>
        <w:br/>
      </w:r>
      <w:r>
        <w:tab/>
      </w:r>
      <w:r w:rsidR="281DD783">
        <w:t xml:space="preserve">Dados são fatos conhecidos que podem ser registrados e possuem significado implícito. A partir desse conceito, </w:t>
      </w:r>
      <w:proofErr w:type="spellStart"/>
      <w:r w:rsidR="281DD783">
        <w:t>Elmasri</w:t>
      </w:r>
      <w:proofErr w:type="spellEnd"/>
      <w:r w:rsidR="281DD783">
        <w:t xml:space="preserve"> e </w:t>
      </w:r>
      <w:proofErr w:type="spellStart"/>
      <w:r w:rsidR="281DD783">
        <w:t>Navathe</w:t>
      </w:r>
      <w:proofErr w:type="spellEnd"/>
      <w:r w:rsidR="281DD783">
        <w:t xml:space="preserve"> (2011, p. 2) definem que "um banco de dados é uma coleção logicamente coerente de dados com algum significado inerente", exemplificado por conjuntos de informações como nomes e números de telefone de pessoas relacionadas entre si.</w:t>
      </w:r>
      <w:r>
        <w:br/>
      </w:r>
      <w:r>
        <w:tab/>
      </w:r>
      <w:r w:rsidR="281DD783">
        <w:t>Para criar um banco de dados, é necessário primeiramente delimitar o que ele irá representar, definindo os tipos de dados, as estruturas e as restrições a serem utilizadas. A manipulação de um banco de dados compreende funções como consulta para recuperar dados específicos, atualização para refletir mudanças, e geração de relatórios com base nos dados armazenados. Além disso, o compartilhamento do banco de dados permite que múltiplos usuários e aplicações o acessem simultaneamente (</w:t>
      </w:r>
      <w:proofErr w:type="spellStart"/>
      <w:r w:rsidR="281DD783">
        <w:t>Elmasri</w:t>
      </w:r>
      <w:proofErr w:type="spellEnd"/>
      <w:r w:rsidR="281DD783">
        <w:t xml:space="preserve">; </w:t>
      </w:r>
      <w:proofErr w:type="spellStart"/>
      <w:r w:rsidR="281DD783">
        <w:t>Navathe</w:t>
      </w:r>
      <w:proofErr w:type="spellEnd"/>
      <w:r w:rsidR="281DD783">
        <w:t>, 2011).</w:t>
      </w:r>
    </w:p>
    <w:p w14:paraId="6F6579B4" w14:textId="77967A89" w:rsidR="00F174EE" w:rsidRDefault="00F174EE" w:rsidP="35892A2E">
      <w:pPr>
        <w:jc w:val="both"/>
        <w:rPr>
          <w:rFonts w:ascii="Arial" w:eastAsia="Arial" w:hAnsi="Arial" w:cs="Arial"/>
          <w:smallCaps/>
          <w:color w:val="000000" w:themeColor="text1"/>
        </w:rPr>
      </w:pPr>
    </w:p>
    <w:p w14:paraId="261A8DC4" w14:textId="3D689C3B" w:rsidR="00F174EE" w:rsidRDefault="4FED1BDC" w:rsidP="35892A2E">
      <w:pPr>
        <w:pStyle w:val="UnidaviSeoTerciria"/>
        <w:rPr>
          <w:rFonts w:ascii="Arial" w:eastAsia="Arial" w:hAnsi="Arial" w:cs="Arial"/>
          <w:color w:val="000000" w:themeColor="text1"/>
        </w:rPr>
      </w:pPr>
      <w:r>
        <w:t>2.3.1 Conceitos de banco de dado</w:t>
      </w:r>
      <w:r w:rsidR="681ABD15">
        <w:t>s</w:t>
      </w:r>
      <w:r>
        <w:t xml:space="preserve"> relacional</w:t>
      </w:r>
    </w:p>
    <w:p w14:paraId="682A0AD8" w14:textId="262B0955" w:rsidR="00F174EE" w:rsidRPr="0007452F" w:rsidRDefault="653C136F" w:rsidP="00CD4860">
      <w:pPr>
        <w:spacing w:line="360" w:lineRule="auto"/>
        <w:rPr>
          <w:rFonts w:ascii="Arial" w:eastAsia="Arial" w:hAnsi="Arial" w:cs="Arial"/>
          <w:b/>
          <w:bCs/>
          <w:color w:val="000000" w:themeColor="text1"/>
        </w:rPr>
      </w:pPr>
      <w:r>
        <w:br/>
      </w:r>
      <w:r>
        <w:tab/>
      </w:r>
      <w:r w:rsidR="281DD783" w:rsidRPr="35892A2E">
        <w:rPr>
          <w:rStyle w:val="UnidaviTexto-Espao15Char"/>
          <w:rFonts w:eastAsia="SimSun"/>
        </w:rPr>
        <w:t>A abstração de dados é um conceito fundamental nos sistemas de banco de dados. Ela se refere à supressão de detalhes na organização e no armazenamento dos dados, destacando os recursos mais relevantes e descartando os desnecessários. Nesse contexto surge o modelo de dados, uma coleção de conceitos usados para descrever a estrutura do banco de dados e oferecer os meios necessários para alcançar essa abstração (</w:t>
      </w:r>
      <w:proofErr w:type="spellStart"/>
      <w:r w:rsidR="281DD783" w:rsidRPr="35892A2E">
        <w:rPr>
          <w:rStyle w:val="UnidaviTexto-Espao15Char"/>
          <w:rFonts w:eastAsia="SimSun"/>
        </w:rPr>
        <w:t>Elmasri</w:t>
      </w:r>
      <w:proofErr w:type="spellEnd"/>
      <w:r w:rsidR="281DD783" w:rsidRPr="35892A2E">
        <w:rPr>
          <w:rStyle w:val="UnidaviTexto-Espao15Char"/>
          <w:rFonts w:eastAsia="SimSun"/>
        </w:rPr>
        <w:t xml:space="preserve">; </w:t>
      </w:r>
      <w:proofErr w:type="spellStart"/>
      <w:r w:rsidR="281DD783" w:rsidRPr="35892A2E">
        <w:rPr>
          <w:rStyle w:val="UnidaviTexto-Espao15Char"/>
          <w:rFonts w:eastAsia="SimSun"/>
        </w:rPr>
        <w:t>Navathe</w:t>
      </w:r>
      <w:proofErr w:type="spellEnd"/>
      <w:r w:rsidR="281DD783" w:rsidRPr="35892A2E">
        <w:rPr>
          <w:rStyle w:val="UnidaviTexto-Espao15Char"/>
          <w:rFonts w:eastAsia="SimSun"/>
        </w:rPr>
        <w:t>, 2011).</w:t>
      </w:r>
      <w:r>
        <w:br/>
      </w:r>
      <w:r>
        <w:tab/>
      </w:r>
      <w:r w:rsidR="281DD783" w:rsidRPr="35892A2E">
        <w:rPr>
          <w:rStyle w:val="UnidaviTexto-Espao15Char"/>
          <w:rFonts w:eastAsia="SimSun"/>
        </w:rPr>
        <w:t>Entre os modelos existentes, o modelo relacional é amplamente utilizado. Ele representa o banco de dados como uma coleção de relações, onde cada relação é considerada uma tabela capaz de armazenar diversos registros. Cada tabela possui colunas que representam os atributos da relação, e cada linha dessa tabela é chamada de tupla, correspondendo a um registro único (</w:t>
      </w:r>
      <w:proofErr w:type="spellStart"/>
      <w:r w:rsidR="281DD783" w:rsidRPr="35892A2E">
        <w:rPr>
          <w:rStyle w:val="UnidaviTexto-Espao15Char"/>
          <w:rFonts w:eastAsia="SimSun"/>
        </w:rPr>
        <w:t>Elmasri</w:t>
      </w:r>
      <w:proofErr w:type="spellEnd"/>
      <w:r w:rsidR="281DD783" w:rsidRPr="35892A2E">
        <w:rPr>
          <w:rStyle w:val="UnidaviTexto-Espao15Char"/>
          <w:rFonts w:eastAsia="SimSun"/>
        </w:rPr>
        <w:t xml:space="preserve">; </w:t>
      </w:r>
      <w:proofErr w:type="spellStart"/>
      <w:r w:rsidR="281DD783" w:rsidRPr="35892A2E">
        <w:rPr>
          <w:rStyle w:val="UnidaviTexto-Espao15Char"/>
          <w:rFonts w:eastAsia="SimSun"/>
        </w:rPr>
        <w:t>Navathe</w:t>
      </w:r>
      <w:proofErr w:type="spellEnd"/>
      <w:r w:rsidR="281DD783" w:rsidRPr="35892A2E">
        <w:rPr>
          <w:rStyle w:val="UnidaviTexto-Espao15Char"/>
          <w:rFonts w:eastAsia="SimSun"/>
        </w:rPr>
        <w:t>, 2011).</w:t>
      </w:r>
      <w:r>
        <w:br/>
      </w:r>
      <w:r>
        <w:lastRenderedPageBreak/>
        <w:tab/>
      </w:r>
      <w:r w:rsidR="281DD783" w:rsidRPr="35892A2E">
        <w:rPr>
          <w:rStyle w:val="UnidaviTexto-Espao15Char"/>
          <w:rFonts w:eastAsia="SimSun"/>
        </w:rPr>
        <w:t xml:space="preserve">Para diferenciar um registro dos demais, utiliza-se o conceito de chave primária, que corresponde ao atributo ou conjunto de atributos cujos valores identificam unicamente cada tupla. </w:t>
      </w:r>
      <w:r w:rsidR="2F7DD4DC" w:rsidRPr="35892A2E">
        <w:rPr>
          <w:rStyle w:val="UnidaviTexto-Espao15Char"/>
          <w:rFonts w:eastAsia="SimSun"/>
        </w:rPr>
        <w:t>P</w:t>
      </w:r>
      <w:r w:rsidR="281DD783" w:rsidRPr="35892A2E">
        <w:rPr>
          <w:rStyle w:val="UnidaviTexto-Espao15Char"/>
          <w:rFonts w:eastAsia="SimSun"/>
        </w:rPr>
        <w:t>or isso, esses valores não podem se repetir entre registros distintos nem ser nulos. Além disso, existe o conceito de chave estrangeira, atribuída quando os dados de uma tupla se relacionam a uma tupla de outra tabela, garantindo a consistência entre os dados das relações envolvidas (</w:t>
      </w:r>
      <w:proofErr w:type="spellStart"/>
      <w:r w:rsidR="281DD783" w:rsidRPr="35892A2E">
        <w:rPr>
          <w:rStyle w:val="UnidaviTexto-Espao15Char"/>
          <w:rFonts w:eastAsia="SimSun"/>
        </w:rPr>
        <w:t>Elmasri</w:t>
      </w:r>
      <w:proofErr w:type="spellEnd"/>
      <w:r w:rsidR="281DD783" w:rsidRPr="35892A2E">
        <w:rPr>
          <w:rStyle w:val="UnidaviTexto-Espao15Char"/>
          <w:rFonts w:eastAsia="SimSun"/>
        </w:rPr>
        <w:t xml:space="preserve">; </w:t>
      </w:r>
      <w:proofErr w:type="spellStart"/>
      <w:r w:rsidR="281DD783" w:rsidRPr="35892A2E">
        <w:rPr>
          <w:rStyle w:val="UnidaviTexto-Espao15Char"/>
          <w:rFonts w:eastAsia="SimSun"/>
        </w:rPr>
        <w:t>Navathe</w:t>
      </w:r>
      <w:proofErr w:type="spellEnd"/>
      <w:r w:rsidR="281DD783" w:rsidRPr="35892A2E">
        <w:rPr>
          <w:rStyle w:val="UnidaviTexto-Espao15Char"/>
          <w:rFonts w:eastAsia="SimSun"/>
        </w:rPr>
        <w:t>, 2011).</w:t>
      </w:r>
      <w:r>
        <w:br/>
      </w:r>
      <w:r>
        <w:br/>
      </w:r>
      <w:r w:rsidR="281DD783" w:rsidRPr="0007452F">
        <w:rPr>
          <w:b/>
          <w:bCs/>
        </w:rPr>
        <w:t>2.3.2 SQL e sistemas gerenciadores</w:t>
      </w:r>
    </w:p>
    <w:p w14:paraId="6E842944" w14:textId="62FA1669" w:rsidR="00F174EE" w:rsidRDefault="00F174EE" w:rsidP="35892A2E"/>
    <w:p w14:paraId="77832263" w14:textId="6AF109BE" w:rsidR="00F174EE" w:rsidRDefault="281DD783" w:rsidP="35892A2E">
      <w:pPr>
        <w:pStyle w:val="UnidaviTexto-Espao15"/>
      </w:pPr>
      <w:r>
        <w:t>O Sistema Gerenciador de Banco de Dados, ou SGBD, é uma coleção de programas que permite ao usuário criar e manter um banco de dados, funcionando como um software de acesso e controle dos dados. Por meio dele é possível realizar a definição, construção, manipulação e compartilhamento do banco de dados entre diversos usuários e aplicações. Outras funções importantes incluem a proteção contra falhas e o acesso não autorizado, além da manutenção do banco ao longo do tempo. Embora não seja estritamente obrigatório o uso de um SGBD, ele atua como um importante facilitador na manipulação dos dados (</w:t>
      </w:r>
      <w:proofErr w:type="spellStart"/>
      <w:r>
        <w:t>Elmasri</w:t>
      </w:r>
      <w:proofErr w:type="spellEnd"/>
      <w:r>
        <w:t xml:space="preserve">; </w:t>
      </w:r>
      <w:proofErr w:type="spellStart"/>
      <w:r>
        <w:t>Navathe</w:t>
      </w:r>
      <w:proofErr w:type="spellEnd"/>
      <w:r>
        <w:t>, 2011).</w:t>
      </w:r>
      <w:r w:rsidR="653C136F">
        <w:br/>
      </w:r>
      <w:r w:rsidR="653C136F">
        <w:tab/>
      </w:r>
      <w:r>
        <w:t xml:space="preserve">Para que o usuário possa se comunicar com o banco de dados por meio do SGBD, utiliza-se a linguagem SQL. Ela é uma linguagem abrangente que reúne funções de definição e manipulação de dados, sendo simultaneamente uma DDL e uma DML. A DDL, ou linguagem de definição de dados, é responsável pela criação e estruturação das tabelas e esquemas do banco. Já a DML, ou linguagem de manipulação de dados, abrange as operações de consulta, inserção, atualização e exclusão dos registros. A ampla adoção da SQL facilitou significativamente a migração de dados entre diferentes </w:t>
      </w:r>
      <w:proofErr w:type="spellStart"/>
      <w:r>
        <w:t>SGBDs</w:t>
      </w:r>
      <w:proofErr w:type="spellEnd"/>
      <w:r>
        <w:t xml:space="preserve"> (</w:t>
      </w:r>
      <w:proofErr w:type="spellStart"/>
      <w:r>
        <w:t>Elmasri</w:t>
      </w:r>
      <w:proofErr w:type="spellEnd"/>
      <w:r>
        <w:t xml:space="preserve">; </w:t>
      </w:r>
      <w:proofErr w:type="spellStart"/>
      <w:r>
        <w:t>Navathe</w:t>
      </w:r>
      <w:proofErr w:type="spellEnd"/>
      <w:r>
        <w:t>, 2011).</w:t>
      </w:r>
    </w:p>
    <w:p w14:paraId="3A7EBEDC" w14:textId="700DD76C" w:rsidR="35892A2E" w:rsidRDefault="35892A2E" w:rsidP="35892A2E">
      <w:pPr>
        <w:pStyle w:val="UnidaviTexto-Espao15"/>
      </w:pPr>
    </w:p>
    <w:p w14:paraId="3C34461E" w14:textId="461373C7" w:rsidR="00F174EE" w:rsidRDefault="281DD783" w:rsidP="35892A2E">
      <w:pPr>
        <w:pStyle w:val="UnidaviSeoTerciria"/>
      </w:pPr>
      <w:r>
        <w:t>2.3.3 Modelagem e normalizaçã</w:t>
      </w:r>
      <w:r w:rsidR="5C580AA4">
        <w:t>o</w:t>
      </w:r>
    </w:p>
    <w:p w14:paraId="15A74C5D" w14:textId="00483DB8" w:rsidR="00F174EE" w:rsidRDefault="00F174EE" w:rsidP="225CC5B4">
      <w:pPr>
        <w:pStyle w:val="UnidaviTexto-Espao15"/>
      </w:pPr>
      <w:r>
        <w:br/>
      </w:r>
      <w:r>
        <w:tab/>
      </w:r>
      <w:r w:rsidR="7FC6C094" w:rsidRPr="225CC5B4">
        <w:t>A modelagem de dados, aliada à normalização, busca garantir que a semântica dos atributos seja clara no esquema, reduzir a informação redundante nas tuplas, reduzir a ocorrência de valores nulos e impedir a possibilidade de geração de tuplas falsas (</w:t>
      </w:r>
      <w:proofErr w:type="spellStart"/>
      <w:r w:rsidR="7FC6C094" w:rsidRPr="225CC5B4">
        <w:t>Elmasri</w:t>
      </w:r>
      <w:proofErr w:type="spellEnd"/>
      <w:r w:rsidR="7FC6C094" w:rsidRPr="225CC5B4">
        <w:t xml:space="preserve">; </w:t>
      </w:r>
      <w:proofErr w:type="spellStart"/>
      <w:r w:rsidR="7FC6C094" w:rsidRPr="225CC5B4">
        <w:t>Navathe</w:t>
      </w:r>
      <w:proofErr w:type="spellEnd"/>
      <w:r w:rsidR="7FC6C094" w:rsidRPr="225CC5B4">
        <w:t>, 2011). No âmbito das medidas informais de qualidade de um esquema, a facilidade em relacionar informações por meio de seus nomes constitui um indício de quão bem a relação está formada.</w:t>
      </w:r>
    </w:p>
    <w:p w14:paraId="1CFA75AB" w14:textId="3B1B1254" w:rsidR="00F174EE" w:rsidRDefault="7FC6C094" w:rsidP="225CC5B4">
      <w:pPr>
        <w:pStyle w:val="UnidaviTexto-Espao15"/>
      </w:pPr>
      <w:r w:rsidRPr="225CC5B4">
        <w:t xml:space="preserve">Evitar a repetição de informações é igualmente importante, tanto para economizar armazenamento quanto para tornar claro, a quem consulta os dados, o seu significado. Como </w:t>
      </w:r>
      <w:r w:rsidRPr="225CC5B4">
        <w:lastRenderedPageBreak/>
        <w:t>exemplo, a tabela de funcionário se liga à tabela de departamento por meio de uma chave estrangeira; dessa forma, não é necessário repetir todas as informações do departamento no registro de cada funcionário, uma vez que podem ser acessadas por meio desse relacionamento.</w:t>
      </w:r>
    </w:p>
    <w:p w14:paraId="5C9FAD66" w14:textId="1BB08C41" w:rsidR="00F174EE" w:rsidRDefault="1AF1073E" w:rsidP="225CC5B4">
      <w:pPr>
        <w:pStyle w:val="UnidaviTexto-Espao15"/>
      </w:pPr>
      <w:r>
        <w:t>Nesse sentido, a normalização de dados pode ser considerada um processo de analisar os esquemas de relação com base em suas dependências funcionais e chaves primárias, a fim de minimizar a redundância e as anomalias de inserção, exclusão e atualização (</w:t>
      </w:r>
      <w:proofErr w:type="spellStart"/>
      <w:r>
        <w:t>Elmasri</w:t>
      </w:r>
      <w:proofErr w:type="spellEnd"/>
      <w:r>
        <w:t xml:space="preserve">; </w:t>
      </w:r>
      <w:proofErr w:type="spellStart"/>
      <w:r>
        <w:t>Navathe</w:t>
      </w:r>
      <w:proofErr w:type="spellEnd"/>
      <w:r>
        <w:t>, 2011).</w:t>
      </w:r>
    </w:p>
    <w:p w14:paraId="2EA0C5F6" w14:textId="6DFD9A3A" w:rsidR="00F174EE" w:rsidRDefault="00F174EE" w:rsidP="35892A2E">
      <w:pPr>
        <w:pStyle w:val="UnidaviTexto-Espao15"/>
      </w:pPr>
    </w:p>
    <w:p w14:paraId="2928E577" w14:textId="0020F241" w:rsidR="00F174EE" w:rsidRDefault="0389BEDE" w:rsidP="35892A2E">
      <w:pPr>
        <w:pStyle w:val="UNIDAVISEOSECUNDARIA"/>
      </w:pPr>
      <w:r>
        <w:t xml:space="preserve">2.4 </w:t>
      </w:r>
      <w:r w:rsidRPr="0380A532">
        <w:rPr>
          <w:lang w:val="pt-BR"/>
        </w:rPr>
        <w:t>Arquitetura de aplicações web</w:t>
      </w:r>
    </w:p>
    <w:p w14:paraId="3E13FC2A" w14:textId="57A1ED94" w:rsidR="00F174EE" w:rsidRDefault="00F174EE" w:rsidP="35892A2E">
      <w:pPr>
        <w:pStyle w:val="UnidaviSeoTerciria"/>
      </w:pPr>
    </w:p>
    <w:p w14:paraId="0B10ED0F" w14:textId="6D303C67" w:rsidR="26338757" w:rsidRDefault="26338757" w:rsidP="0380A532">
      <w:pPr>
        <w:pStyle w:val="UnidaviTexto-Espao15"/>
      </w:pPr>
      <w:r w:rsidRPr="0380A532">
        <w:t>As aplicações web são sistemas acessados por meio de um navegador, nos quais a interface com o usuário, o processamento e o armazenamento de dados encontram-se distribuídos entre diferentes componentes conectados pela internet. Compreender como esses componentes se organizam é fundamental para o projeto de um sistema de gestão acessível remotamente.</w:t>
      </w:r>
      <w:r w:rsidR="5A4A68BA" w:rsidRPr="0380A532">
        <w:t xml:space="preserve"> A seguir, apresenta-se o padrão arquitetural que fundamenta esse tipo de aplicação.</w:t>
      </w:r>
    </w:p>
    <w:p w14:paraId="112832C0" w14:textId="6ED89B04" w:rsidR="0380A532" w:rsidRDefault="0380A532" w:rsidP="0380A532">
      <w:pPr>
        <w:pStyle w:val="UnidaviSeoTerciria"/>
      </w:pPr>
    </w:p>
    <w:p w14:paraId="100511CF" w14:textId="5331C22B" w:rsidR="00F174EE" w:rsidRDefault="3B55C309" w:rsidP="35892A2E">
      <w:pPr>
        <w:pStyle w:val="UnidaviSeoTerciria"/>
      </w:pPr>
      <w:r>
        <w:t>2.4.1 Arquitetura CLIENTE-SERVIDOR e aplicações web</w:t>
      </w:r>
    </w:p>
    <w:p w14:paraId="2CF0B414" w14:textId="35F23E01" w:rsidR="00F174EE" w:rsidRDefault="00F174EE" w:rsidP="35892A2E">
      <w:pPr>
        <w:pStyle w:val="UnidaviSeoTerciria"/>
      </w:pPr>
    </w:p>
    <w:p w14:paraId="1B03927E" w14:textId="4ECD7529" w:rsidR="668602D7" w:rsidRDefault="668602D7" w:rsidP="0380A532">
      <w:pPr>
        <w:pStyle w:val="UnidaviTexto-Espao15"/>
      </w:pPr>
      <w:r>
        <w:t>As arquiteturas cliente-servidor são normalmente consideradas arquiteturas de sistemas distribuídos. Esse padrão se define como um conjunto de serviços e servidores que os disponibilizam, sendo acessados por clientes que utilizam esses serviços. A principal vantagem do modelo cliente-servidor reside justamente em se tratar de uma arquitetura distribuída, o que facilita adicionar novos servidores e integrá-los ao sistema sem afetar suas demais partes (</w:t>
      </w:r>
      <w:proofErr w:type="spellStart"/>
      <w:r>
        <w:t>Sommerville</w:t>
      </w:r>
      <w:proofErr w:type="spellEnd"/>
      <w:r>
        <w:t>, 2011).</w:t>
      </w:r>
    </w:p>
    <w:p w14:paraId="21E53986" w14:textId="3F8872C4" w:rsidR="0380A532" w:rsidRDefault="668602D7" w:rsidP="009A3950">
      <w:pPr>
        <w:pStyle w:val="UnidaviTexto-Espao15"/>
      </w:pPr>
      <w:r>
        <w:t xml:space="preserve">Entre as aplicações que adotam essa organização estão os sistemas de informação, que permitem o acesso a uma base de informações, na maioria das vezes por meio de um navegador utilizando a internet. Como exemplo, </w:t>
      </w:r>
      <w:proofErr w:type="spellStart"/>
      <w:r>
        <w:t>Sommerville</w:t>
      </w:r>
      <w:proofErr w:type="spellEnd"/>
      <w:r>
        <w:t xml:space="preserve"> (2011) apresenta um sistema de informação genérico estruturado em três camadas. A camada superior é responsável pela comunicação com o usuário, por meio de uma interface geralmente acessada por um navegador. A segunda camada implementa a lógica da aplicação, definindo as funcionalidades do sistema e fornecendo os componentes que certificam a sua proteção. Por fim, a terceira camada corresponde ao sistema de gerenciamento de banco de dados, responsável pela persistência e pela movimentação das informações.</w:t>
      </w:r>
    </w:p>
    <w:p w14:paraId="4F2802F6" w14:textId="19CAFA38" w:rsidR="67EA82EB" w:rsidRDefault="67EA82EB" w:rsidP="35892A2E">
      <w:pPr>
        <w:pStyle w:val="UNIDAVISEOSECUNDARIA"/>
      </w:pPr>
      <w:r>
        <w:lastRenderedPageBreak/>
        <w:t>2.</w:t>
      </w:r>
      <w:r w:rsidR="4ADA59F6">
        <w:t>5</w:t>
      </w:r>
      <w:r>
        <w:t xml:space="preserve"> Segurança da informação</w:t>
      </w:r>
    </w:p>
    <w:p w14:paraId="5D400FC4" w14:textId="308FCA08" w:rsidR="0380A532" w:rsidRDefault="0380A532" w:rsidP="0380A532">
      <w:pPr>
        <w:pStyle w:val="UnidaviTexto-Espao15"/>
        <w:ind w:firstLine="0"/>
      </w:pPr>
    </w:p>
    <w:p w14:paraId="4553B1FD" w14:textId="5BA6C682" w:rsidR="50165908" w:rsidRDefault="50165908" w:rsidP="0380A532">
      <w:pPr>
        <w:pStyle w:val="UnidaviTexto-Espao15"/>
      </w:pPr>
      <w:r w:rsidRPr="0380A532">
        <w:t xml:space="preserve">A segurança é uma das partes mais fundamentais de um sistema, sobretudo naqueles que armazenam e manipulam dados sensíveis. Para garanti-la, é necessário assegurar que não ocorram ataques bem-sucedidos e que, caso ocorram, seu impacto seja o mínimo possível. Nesse sentido, </w:t>
      </w:r>
      <w:proofErr w:type="spellStart"/>
      <w:r w:rsidRPr="0380A532">
        <w:t>Sommerville</w:t>
      </w:r>
      <w:proofErr w:type="spellEnd"/>
      <w:r w:rsidRPr="0380A532">
        <w:t xml:space="preserve"> (2011) descreve três tipos de controle de segurança. A prevenção de vulnerabilidade busca assegurar que os ataques não tenham êxito, por meio de medidas como a não conexão de sistemas com dados sensíveis a redes públicas e o uso de criptografia, que impede o invasor de ler os dados ainda que consiga acessá-los. A detecção e neutralização de ataques consiste em controles que identificam e impedem ataques em andamento, monitorando padrões incomuns no sistema e tomando ações como desligar partes do sistema ou restringir acessos. Por fim, a limitação de exposição e recuperação reúne controles voltados à recuperação de dados, exemplificados por estratégias como o backup automatizado e o espelhamento de informações, capazes de cobrir os custos de um ataque bem-sucedido.</w:t>
      </w:r>
    </w:p>
    <w:p w14:paraId="70609C5E" w14:textId="373E96B3" w:rsidR="0380A532" w:rsidRDefault="0380A532" w:rsidP="0380A532">
      <w:pPr>
        <w:pStyle w:val="UnidaviSeoTerciria"/>
      </w:pPr>
    </w:p>
    <w:p w14:paraId="7A270E53" w14:textId="398F263E" w:rsidR="67EA82EB" w:rsidRDefault="67EA82EB" w:rsidP="35892A2E">
      <w:pPr>
        <w:pStyle w:val="UnidaviSeoTerciria"/>
      </w:pPr>
      <w:r>
        <w:t>2.</w:t>
      </w:r>
      <w:r w:rsidR="310A9EFB">
        <w:t>5</w:t>
      </w:r>
      <w:r>
        <w:t>.1 Princípios básicos (confidencialidade, integridade, disponibilidade)</w:t>
      </w:r>
    </w:p>
    <w:p w14:paraId="61A1213C" w14:textId="53F76258" w:rsidR="35892A2E" w:rsidRDefault="35892A2E" w:rsidP="35892A2E">
      <w:pPr>
        <w:pStyle w:val="UnidaviSeoTerciria"/>
      </w:pPr>
    </w:p>
    <w:p w14:paraId="4A67A69A" w14:textId="7F7CA6F1" w:rsidR="35892A2E" w:rsidRDefault="18463C6C" w:rsidP="0380A532">
      <w:pPr>
        <w:pStyle w:val="UnidaviTexto-Espao15"/>
      </w:pPr>
      <w:r w:rsidRPr="0380A532">
        <w:t>Em todos os sistemas existem três tipos principais de ameaça (</w:t>
      </w:r>
      <w:proofErr w:type="spellStart"/>
      <w:r w:rsidRPr="0380A532">
        <w:t>Sommerville</w:t>
      </w:r>
      <w:proofErr w:type="spellEnd"/>
      <w:r w:rsidRPr="0380A532">
        <w:t>, 2011). As ameaças à confidencialidade ocorrem quando pessoas ou programas não autorizados obtêm acesso às informações do sistema. As ameaças à integridade dizem respeito a danos ao software e aos seus dados. Já as ameaças à disponibilidade referem-se à restrição de acesso ao sistema e aos seus dados a usuários que deveriam estar autorizados.</w:t>
      </w:r>
    </w:p>
    <w:p w14:paraId="73DDB3A9" w14:textId="54462EB8" w:rsidR="006B0333" w:rsidRDefault="18463C6C" w:rsidP="006B0333">
      <w:pPr>
        <w:pStyle w:val="UnidaviTexto-Espao15"/>
      </w:pPr>
      <w:r w:rsidRPr="0380A532">
        <w:t>A maioria das falhas de segurança decorre de erros humanos, como usuários que escolhem senhas fáceis ou as deixam expostas e administradores que configuram o sistema de forma incorreta. Ainda assim, nem todas as falhas podem ser tratadas como erro humano, pois muitas decorrem de decisões tomadas durante o projeto do sistema. A título de exemplo, ao se estabelecer a obrigatoriedade de alteração frequente de senhas, pode-se dificultar a memorização por parte do usuário, levando-o a deixá-las expostas em algum lugar (</w:t>
      </w:r>
      <w:proofErr w:type="spellStart"/>
      <w:r w:rsidRPr="0380A532">
        <w:t>Sommerville</w:t>
      </w:r>
      <w:proofErr w:type="spellEnd"/>
      <w:r w:rsidRPr="0380A532">
        <w:t>, 2011).</w:t>
      </w:r>
    </w:p>
    <w:p w14:paraId="0B186539" w14:textId="77777777" w:rsidR="004E7CAD" w:rsidRDefault="004E7CAD" w:rsidP="35892A2E">
      <w:pPr>
        <w:pStyle w:val="UnidaviSeoTerciria"/>
      </w:pPr>
    </w:p>
    <w:p w14:paraId="5E8D7C58" w14:textId="152CD9C0" w:rsidR="67EA82EB" w:rsidRDefault="67EA82EB" w:rsidP="35892A2E">
      <w:pPr>
        <w:pStyle w:val="UnidaviSeoTerciria"/>
      </w:pPr>
      <w:r>
        <w:t>2.</w:t>
      </w:r>
      <w:r w:rsidR="455ECE4D">
        <w:t>5</w:t>
      </w:r>
      <w:r>
        <w:t>.2 Autenticação e controle de acesso</w:t>
      </w:r>
    </w:p>
    <w:p w14:paraId="69234545" w14:textId="77777777" w:rsidR="000477B2" w:rsidRDefault="000477B2" w:rsidP="0380A532">
      <w:pPr>
        <w:pStyle w:val="UnidaviTexto-Espao15"/>
      </w:pPr>
    </w:p>
    <w:p w14:paraId="76642472" w14:textId="5FAC1EB7" w:rsidR="35892A2E" w:rsidRDefault="5B66A079" w:rsidP="0380A532">
      <w:pPr>
        <w:pStyle w:val="UnidaviTexto-Espao15"/>
      </w:pPr>
      <w:r w:rsidRPr="0380A532">
        <w:t xml:space="preserve">A confiança e a proteção de um sistema andam lado a lado, de modo que o emprego de técnicas como redundância e diversidade eleva o grau de confiança e torna o sistema mais capaz </w:t>
      </w:r>
      <w:r w:rsidRPr="0380A532">
        <w:lastRenderedPageBreak/>
        <w:t xml:space="preserve">de resistir a ataques. Essa proteção, contudo, possui um contraponto pouco discutido: a perda de produtividade do usuário. </w:t>
      </w:r>
      <w:proofErr w:type="spellStart"/>
      <w:r w:rsidRPr="0380A532">
        <w:t>Sommerville</w:t>
      </w:r>
      <w:proofErr w:type="spellEnd"/>
      <w:r w:rsidRPr="0380A532">
        <w:t xml:space="preserve"> (2011) ilustra essa tensão ao observar que a adoção de criptografia, embora benéfica à segurança, prejudica a fluidez de uso, uma vez que o usuário precisa aguardar a descriptografia dos dados; de modo semelhante, um sistema que exige múltiplas senhas frequentemente deixa o usuário sem acesso, por não conseguir memorizá-las. Essa disputa entre proteção e usabilidade varia conforme o caso, cabendo ao projetista encontrar, em cada cenário, o equilíbrio adequado entre as duas.</w:t>
      </w:r>
    </w:p>
    <w:p w14:paraId="3216395B" w14:textId="35587395" w:rsidR="35892A2E" w:rsidRDefault="5B66A079" w:rsidP="0380A532">
      <w:pPr>
        <w:pStyle w:val="UnidaviTexto-Espao15"/>
      </w:pPr>
      <w:r w:rsidRPr="0380A532">
        <w:t>Para assegurar a proteção de um sistema, é imperativo considerar dois fatores. O primeiro é a proteção propriamente dita, isto é, o modo como os ativos serão resguardados de ataques externos. O segundo é a distribuição, ou seja, a forma como esses ativos devem ser distribuídos para minimizar o efeito de um eventual ataque. Trata-se de fatores conflitantes: quanto maior a distribuição, mais oportunidades de invasão são criadas e mais oneroso se torna investir em proteção</w:t>
      </w:r>
      <w:r w:rsidR="7389F691" w:rsidRPr="0380A532">
        <w:t>.</w:t>
      </w:r>
      <w:r w:rsidRPr="0380A532">
        <w:t xml:space="preserve"> </w:t>
      </w:r>
      <w:r w:rsidR="72FD9FD1" w:rsidRPr="0380A532">
        <w:t>E</w:t>
      </w:r>
      <w:r w:rsidRPr="0380A532">
        <w:t>m contrapartida, concentrar todo o esforço de proteção em um único sistema pode tornar crítica uma invasão bem-sucedida, já que não haveria um sistema reserva para substituí-lo.</w:t>
      </w:r>
    </w:p>
    <w:p w14:paraId="0725F6D5" w14:textId="7969ADDD" w:rsidR="35892A2E" w:rsidRDefault="5B66A079" w:rsidP="004663C9">
      <w:pPr>
        <w:pStyle w:val="UnidaviTexto-Espao15"/>
      </w:pPr>
      <w:r w:rsidRPr="0380A532">
        <w:t xml:space="preserve">Para exemplificar, </w:t>
      </w:r>
      <w:proofErr w:type="spellStart"/>
      <w:r w:rsidRPr="0380A532">
        <w:t>Sommerville</w:t>
      </w:r>
      <w:proofErr w:type="spellEnd"/>
      <w:r w:rsidRPr="0380A532">
        <w:t xml:space="preserve"> (2011) descreve um sistema cliente-servidor semelhante ao proposto neste trabalho, no qual se definiu que os usuários acessariam o sistema unicamente por meio de login e senha. A partir de uma análise de risco do ciclo de vida, constataram-se algumas vulnerabilidades. N</w:t>
      </w:r>
      <w:r w:rsidR="7CFCEDAF" w:rsidRPr="0380A532">
        <w:t>a parte de</w:t>
      </w:r>
      <w:r w:rsidRPr="0380A532">
        <w:t xml:space="preserve"> autenticação por login e senha, destacam</w:t>
      </w:r>
      <w:r w:rsidR="005606E3">
        <w:t>-</w:t>
      </w:r>
      <w:r w:rsidRPr="0380A532">
        <w:t>se a definição de senhas fracas pelos usuários e o vazamento de credenciais. Já no âmbito da arquitetura, sobressaem o armazenamento de informações confidenciais em cache e as brechas do navegador que permitem acessos não autorizados. Todas essas vulnerabilidades devem ser consideradas no planejamento, definindo-se a forma de redução de risco para cada uma</w:t>
      </w:r>
      <w:r w:rsidR="7FB3E12C" w:rsidRPr="0380A532">
        <w:t xml:space="preserve">, </w:t>
      </w:r>
      <w:r w:rsidRPr="0380A532">
        <w:t>como a adoção de um verificador de senhas fracas, a restrição de acesso a dispositivos previamente aprovados pelos administradores e a padronização do navegador utilizado.</w:t>
      </w:r>
    </w:p>
    <w:p w14:paraId="496FE590" w14:textId="77777777" w:rsidR="00A70033" w:rsidRDefault="00A70033" w:rsidP="004663C9">
      <w:pPr>
        <w:pStyle w:val="UnidaviTexto-Espao15"/>
      </w:pPr>
    </w:p>
    <w:p w14:paraId="5B5C9D15" w14:textId="13C698EF" w:rsidR="00F174EE" w:rsidRDefault="281DD783" w:rsidP="35892A2E">
      <w:pPr>
        <w:pStyle w:val="UNIDAVISEOSECUNDARIA"/>
      </w:pPr>
      <w:r>
        <w:t>2.</w:t>
      </w:r>
      <w:r w:rsidR="3763E777">
        <w:t>6</w:t>
      </w:r>
      <w:r>
        <w:t xml:space="preserve"> Usabilidade e experiência do usuário (UX)</w:t>
      </w:r>
    </w:p>
    <w:p w14:paraId="54212A1A" w14:textId="592FB56C" w:rsidR="00F174EE" w:rsidRDefault="00F174EE" w:rsidP="7FF385BE">
      <w:pPr>
        <w:pStyle w:val="UnidaviTexto-Espao15"/>
      </w:pPr>
    </w:p>
    <w:p w14:paraId="5D00B413" w14:textId="6127F627" w:rsidR="35892A2E" w:rsidRDefault="4BFAAF92" w:rsidP="0380A532">
      <w:pPr>
        <w:pStyle w:val="UnidaviTexto-Espao15"/>
      </w:pPr>
      <w:r w:rsidRPr="0380A532">
        <w:t>A usabilidade não constitui uma propriedade única e unidimensional de um sistema, mas reúne múltiplos componentes, normalmente classificados em cinco atributos: aprendizado, eficiência, memorização, erros e satisfação (Nielsen, 1993).</w:t>
      </w:r>
    </w:p>
    <w:p w14:paraId="2AE81BA2" w14:textId="7DF3F41B" w:rsidR="35892A2E" w:rsidRDefault="03886282" w:rsidP="0380A532">
      <w:pPr>
        <w:pStyle w:val="UnidaviTexto-Espao15"/>
      </w:pPr>
      <w:r>
        <w:t xml:space="preserve">O aprendizado diz respeito à facilidade com que o sistema é compreendido, de modo que o usuário consiga começar a trabalhar rapidamente. Sistemas fáceis de entender costumam apresentar uma curva acentuada já nos primeiros usos, indicando que o usuário atinge </w:t>
      </w:r>
      <w:r>
        <w:lastRenderedPageBreak/>
        <w:t>proficiência em pouco tempo. Sua medição se dá pela verificação de que o usuário consegue realizar as tarefas por completo</w:t>
      </w:r>
      <w:r w:rsidR="3BF50452">
        <w:t xml:space="preserve">, </w:t>
      </w:r>
      <w:r>
        <w:t>e não pela exigência de domínio absoluto das atividades</w:t>
      </w:r>
      <w:r w:rsidR="57A213CE">
        <w:t>, u</w:t>
      </w:r>
      <w:r>
        <w:t>ma vez que se trata de uma curva dependente de diversos fatores para evidenciar progresso. Um desses fatores pode ser a conclusão de determinada tarefa em um tempo mínimo, a partir do qual se considera que o usuário de fato aprendeu.</w:t>
      </w:r>
    </w:p>
    <w:p w14:paraId="1D0D4A29" w14:textId="377818B4" w:rsidR="35892A2E" w:rsidRDefault="4BFAAF92" w:rsidP="0380A532">
      <w:pPr>
        <w:pStyle w:val="UnidaviTexto-Espao15"/>
      </w:pPr>
      <w:r w:rsidRPr="0380A532">
        <w:t>A eficiência torna-se mensurável a partir do momento em que a curva de aprendizado atinge um ponto elevado e o usuário já pode ser considerado apto a utilizar o sistema. Nessa etapa, avalia-se a capacidade de alcançar o maior nível de produtividade possível.</w:t>
      </w:r>
    </w:p>
    <w:p w14:paraId="3EFFCF31" w14:textId="2D1FD0A4" w:rsidR="35892A2E" w:rsidRDefault="4BFAAF92" w:rsidP="0380A532">
      <w:pPr>
        <w:pStyle w:val="UnidaviTexto-Espao15"/>
      </w:pPr>
      <w:r w:rsidRPr="0380A532">
        <w:t>A memorização refere-se à facilidade de relembrar como utilizar o sistema, de modo que o usuário que passou um período sem acessá-lo consiga se orientar e retomar as atividades sem precisar reaprendê-las do zero. Esse componente é especialmente relevante para rotinas de uso mais esporádico ou para usuários casuais, que não mantêm contato frequente com o sistema. Sua medição pode ser feita pela aplicação de um teste de usabilidade em usuários que ficaram determinado tempo sem utilizar o sistema, ou ainda questionando um usuário que acabou de testá-lo sobre a função de cada elemento, símbolo e particularidade que o ajudam a se guiar.</w:t>
      </w:r>
    </w:p>
    <w:p w14:paraId="07F78AC3" w14:textId="6E709DF1" w:rsidR="35892A2E" w:rsidRDefault="4BFAAF92" w:rsidP="0380A532">
      <w:pPr>
        <w:pStyle w:val="UnidaviTexto-Espao15"/>
      </w:pPr>
      <w:r w:rsidRPr="0380A532">
        <w:t>Quanto aos erros, o sistema deve evitá-los ao máximo e, quando ocorrerem, permitir que sejam facilmente revertidos. Sua medição pode ser obtida pela contagem do número de erros cometidos pelos usuários durante a execução da rotina. Os erros interferem diretamente nos atributos de aprendizado e eficiência, prejudicando a produtividade e aumentando a necessidade de retrabalho.</w:t>
      </w:r>
    </w:p>
    <w:p w14:paraId="5296070A" w14:textId="6EE17AA8" w:rsidR="35892A2E" w:rsidRDefault="4BFAAF92" w:rsidP="0380A532">
      <w:pPr>
        <w:pStyle w:val="UnidaviTexto-Espao15"/>
      </w:pPr>
      <w:r w:rsidRPr="0380A532">
        <w:t>Por fim, a satisfação corresponde ao quanto os usuários apreciam utilizar o sistema. Embora se trate de um conceito relativo, ela afeta a disposição do usuário em continuar utilizando o sistema. Por ser uma questão individual, uma forma simples de medi-la é consultar a opinião do próprio usuário, normalmente por meio de um questionário.</w:t>
      </w:r>
    </w:p>
    <w:p w14:paraId="0DB2F5DC" w14:textId="5BBB628B" w:rsidR="35892A2E" w:rsidRDefault="4BFAAF92" w:rsidP="0380A532">
      <w:pPr>
        <w:pStyle w:val="UnidaviTexto-Espao15"/>
      </w:pPr>
      <w:r w:rsidRPr="0380A532">
        <w:t>A combinação desses fatores permite quantificar o nível de usabilidade de um sistema de forma precisa e mensurável, o que normalmente é feito mediante testes com usuários, observando seus comportamentos e as rotinas que mais utilizam (Nielsen, 1993).</w:t>
      </w:r>
    </w:p>
    <w:p w14:paraId="35EDC926" w14:textId="77777777" w:rsidR="00A70033" w:rsidRDefault="00A70033" w:rsidP="0380A532">
      <w:pPr>
        <w:pStyle w:val="UnidaviTexto-Espao15"/>
      </w:pPr>
    </w:p>
    <w:p w14:paraId="72561DA3" w14:textId="42F1DBDD" w:rsidR="560646B6" w:rsidRDefault="560646B6" w:rsidP="35892A2E">
      <w:pPr>
        <w:pStyle w:val="UNIDAVISEOSECUNDARIA"/>
      </w:pPr>
      <w:r w:rsidRPr="35892A2E">
        <w:rPr>
          <w:lang w:val="pt-BR"/>
        </w:rPr>
        <w:t>2.</w:t>
      </w:r>
      <w:r w:rsidR="6509B234" w:rsidRPr="35892A2E">
        <w:rPr>
          <w:lang w:val="pt-BR"/>
        </w:rPr>
        <w:t>7 Business Intelligence e indicadores de desempenho</w:t>
      </w:r>
    </w:p>
    <w:p w14:paraId="22F86FD6" w14:textId="77FFD093" w:rsidR="35892A2E" w:rsidRDefault="35892A2E" w:rsidP="35892A2E">
      <w:pPr>
        <w:pStyle w:val="UnidaviSeoTerciria"/>
      </w:pPr>
    </w:p>
    <w:p w14:paraId="00A7EADA" w14:textId="1C2F91B7" w:rsidR="210CCE04" w:rsidRDefault="4FCC794C" w:rsidP="59CE6018">
      <w:pPr>
        <w:pStyle w:val="UnidaviTexto-Espao15"/>
      </w:pPr>
      <w:r>
        <w:t>Ao longo dos anos, desenvolveram-se ferramentas de apoio à decisão voltadas a disponibilizar relatórios mais acessíveis e a agilizar a tomada de decisões, inicialmente denominadas sistemas de informação executiva (</w:t>
      </w:r>
      <w:proofErr w:type="spellStart"/>
      <w:r>
        <w:t>executive</w:t>
      </w:r>
      <w:proofErr w:type="spellEnd"/>
      <w:r>
        <w:t xml:space="preserve"> </w:t>
      </w:r>
      <w:proofErr w:type="spellStart"/>
      <w:r>
        <w:t>information</w:t>
      </w:r>
      <w:proofErr w:type="spellEnd"/>
      <w:r>
        <w:t xml:space="preserve"> systems). Com a evolução desses sistemas, foram incorporados recursos como visualização de dados, alertas e </w:t>
      </w:r>
      <w:r>
        <w:lastRenderedPageBreak/>
        <w:t xml:space="preserve">medição de desempenho, até que, por volta de 2006, o termo business </w:t>
      </w:r>
      <w:proofErr w:type="spellStart"/>
      <w:r>
        <w:t>intelligence</w:t>
      </w:r>
      <w:proofErr w:type="spellEnd"/>
      <w:r>
        <w:t xml:space="preserve"> (BI) passou a ser amplamente adotado pelas empresas (</w:t>
      </w:r>
      <w:proofErr w:type="spellStart"/>
      <w:r>
        <w:t>Sharda</w:t>
      </w:r>
      <w:proofErr w:type="spellEnd"/>
      <w:r>
        <w:t xml:space="preserve">; </w:t>
      </w:r>
      <w:proofErr w:type="spellStart"/>
      <w:r>
        <w:t>Delen</w:t>
      </w:r>
      <w:proofErr w:type="spellEnd"/>
      <w:r>
        <w:t xml:space="preserve">; </w:t>
      </w:r>
      <w:proofErr w:type="spellStart"/>
      <w:r>
        <w:t>Turban</w:t>
      </w:r>
      <w:proofErr w:type="spellEnd"/>
      <w:r>
        <w:t xml:space="preserve">, </w:t>
      </w:r>
      <w:r w:rsidR="280971A6">
        <w:t>2015</w:t>
      </w:r>
      <w:r>
        <w:t>).</w:t>
      </w:r>
    </w:p>
    <w:p w14:paraId="2D153CF4" w14:textId="1B2CB25E" w:rsidR="210CCE04" w:rsidRDefault="4FCC794C" w:rsidP="59CE6018">
      <w:pPr>
        <w:pStyle w:val="UnidaviTexto-Espao15"/>
      </w:pPr>
      <w:r>
        <w:t>O BI constitui uma definição ampla, que engloba arquiteturas, ferramentas, bancos de dados, aplicações e metodologias. Seu principal objetivo é permitir o acesso interativo aos dados e a sua manipulação em tempo real, fornecendo aos gestores subsídios para a tomada de decisão (</w:t>
      </w:r>
      <w:proofErr w:type="spellStart"/>
      <w:r>
        <w:t>Sharda</w:t>
      </w:r>
      <w:proofErr w:type="spellEnd"/>
      <w:r>
        <w:t xml:space="preserve">; </w:t>
      </w:r>
      <w:proofErr w:type="spellStart"/>
      <w:r>
        <w:t>Delen</w:t>
      </w:r>
      <w:proofErr w:type="spellEnd"/>
      <w:r>
        <w:t xml:space="preserve">; </w:t>
      </w:r>
      <w:proofErr w:type="spellStart"/>
      <w:r>
        <w:t>Turban</w:t>
      </w:r>
      <w:proofErr w:type="spellEnd"/>
      <w:r>
        <w:t xml:space="preserve">, </w:t>
      </w:r>
      <w:r w:rsidR="7EFD2FD4">
        <w:t>2015</w:t>
      </w:r>
      <w:r>
        <w:t>).</w:t>
      </w:r>
    </w:p>
    <w:p w14:paraId="19521521" w14:textId="77D89AB1" w:rsidR="210CCE04" w:rsidRDefault="4FCC794C" w:rsidP="59CE6018">
      <w:pPr>
        <w:pStyle w:val="UnidaviTexto-Espao15"/>
      </w:pPr>
      <w:r>
        <w:t xml:space="preserve">A arquitetura de um sistema de BI apoia-se em quatro componentes principais. O primeiro é o </w:t>
      </w:r>
      <w:r w:rsidR="78D237F4">
        <w:t>armazenamento de dados</w:t>
      </w:r>
      <w:r>
        <w:t xml:space="preserve">, que reúne os dados de origem que alimentam o sistema. O segundo é </w:t>
      </w:r>
      <w:r w:rsidR="16787E1A">
        <w:t>a</w:t>
      </w:r>
      <w:r>
        <w:t xml:space="preserve"> </w:t>
      </w:r>
      <w:r w:rsidR="791E676A">
        <w:t>análise de negócio</w:t>
      </w:r>
      <w:r>
        <w:t xml:space="preserve">, conjunto de ferramentas destinadas à manipulação, à mineração e à análise dos dados. O terceiro é </w:t>
      </w:r>
      <w:r w:rsidR="77C5BBD7">
        <w:t>a</w:t>
      </w:r>
      <w:r>
        <w:t xml:space="preserve"> </w:t>
      </w:r>
      <w:r w:rsidR="1A6F1981">
        <w:t>gestão de desempenho empresarial</w:t>
      </w:r>
      <w:r>
        <w:t>, responsável pelo monitoramento e pela análise do desempenho. Por fim, a interface</w:t>
      </w:r>
      <w:r w:rsidR="507B2344">
        <w:t>, que permite</w:t>
      </w:r>
      <w:r>
        <w:t xml:space="preserve"> </w:t>
      </w:r>
      <w:r w:rsidR="5340EEDC">
        <w:t>a</w:t>
      </w:r>
      <w:r w:rsidR="341E7E0F">
        <w:t xml:space="preserve">o </w:t>
      </w:r>
      <w:r>
        <w:t>usuário o acesso às informações, frequentemente por meio de dashboards (</w:t>
      </w:r>
      <w:proofErr w:type="spellStart"/>
      <w:r>
        <w:t>Sharda</w:t>
      </w:r>
      <w:proofErr w:type="spellEnd"/>
      <w:r>
        <w:t xml:space="preserve">; </w:t>
      </w:r>
      <w:proofErr w:type="spellStart"/>
      <w:r>
        <w:t>Delen</w:t>
      </w:r>
      <w:proofErr w:type="spellEnd"/>
      <w:r>
        <w:t xml:space="preserve">; </w:t>
      </w:r>
      <w:proofErr w:type="spellStart"/>
      <w:r>
        <w:t>Turban</w:t>
      </w:r>
      <w:proofErr w:type="spellEnd"/>
      <w:r>
        <w:t>, 20</w:t>
      </w:r>
      <w:r w:rsidR="2E0030EC">
        <w:t>15</w:t>
      </w:r>
      <w:r>
        <w:t>).</w:t>
      </w:r>
    </w:p>
    <w:p w14:paraId="445900E2" w14:textId="272F7D38" w:rsidR="210CCE04" w:rsidRDefault="210CCE04" w:rsidP="210CCE04">
      <w:pPr>
        <w:pStyle w:val="UnidaviSeoTerciria"/>
      </w:pPr>
    </w:p>
    <w:p w14:paraId="749F0ACD" w14:textId="7E8BD9D7" w:rsidR="6509B234" w:rsidRDefault="6509B234" w:rsidP="35892A2E">
      <w:pPr>
        <w:pStyle w:val="UnidaviSeoTerciria"/>
      </w:pPr>
      <w:r w:rsidRPr="35892A2E">
        <w:t>2.7.1 Sistemas de apoio à decisão</w:t>
      </w:r>
    </w:p>
    <w:p w14:paraId="3FB61BA9" w14:textId="17DBFF6B" w:rsidR="35892A2E" w:rsidRDefault="35892A2E" w:rsidP="35892A2E">
      <w:pPr>
        <w:pStyle w:val="UnidaviSeoTerciria"/>
      </w:pPr>
    </w:p>
    <w:p w14:paraId="597C4ED3" w14:textId="16BC2876" w:rsidR="3EAA0E15" w:rsidRDefault="59089F20" w:rsidP="59CE6018">
      <w:pPr>
        <w:pStyle w:val="UnidaviTexto-Espao15"/>
      </w:pPr>
      <w:r w:rsidRPr="59CE6018">
        <w:t>Em 1970, Scott-</w:t>
      </w:r>
      <w:proofErr w:type="spellStart"/>
      <w:r w:rsidRPr="59CE6018">
        <w:t>Morton</w:t>
      </w:r>
      <w:proofErr w:type="spellEnd"/>
      <w:r w:rsidRPr="59CE6018">
        <w:t xml:space="preserve"> definiu os conceitos de DSS (Decision </w:t>
      </w:r>
      <w:proofErr w:type="spellStart"/>
      <w:r w:rsidRPr="59CE6018">
        <w:t>Support</w:t>
      </w:r>
      <w:proofErr w:type="spellEnd"/>
      <w:r w:rsidRPr="59CE6018">
        <w:t xml:space="preserve"> Systems) como sistemas interativos baseados em computador, que auxiliam os </w:t>
      </w:r>
      <w:r w:rsidR="59E13491" w:rsidRPr="59CE6018">
        <w:t xml:space="preserve">gestores </w:t>
      </w:r>
      <w:r w:rsidR="4FEB3DBD" w:rsidRPr="59CE6018">
        <w:t xml:space="preserve">a </w:t>
      </w:r>
      <w:r w:rsidRPr="59CE6018">
        <w:t>utilizar dados e modelos para resolver problemas não estruturados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201</w:t>
      </w:r>
      <w:r w:rsidR="6E94392D" w:rsidRPr="59CE6018">
        <w:t>5</w:t>
      </w:r>
      <w:r w:rsidRPr="59CE6018">
        <w:t>). Assim como o BI e muitos outros termos da área de TI, DSS é um rótulo genérico, sem definição universal. Dessa forma, o DSS pode ser compreendido tanto como uma metodologia conceitual ampla quanto como algo mais específico, na forma de uma aplicação de apoio à decisão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xml:space="preserve">, </w:t>
      </w:r>
      <w:r w:rsidR="5F1E52E3">
        <w:t>2015</w:t>
      </w:r>
      <w:r w:rsidRPr="59CE6018">
        <w:t>).</w:t>
      </w:r>
    </w:p>
    <w:p w14:paraId="72676437" w14:textId="1A7B3E4C" w:rsidR="35892A2E" w:rsidRDefault="35892A2E" w:rsidP="35892A2E">
      <w:pPr>
        <w:pStyle w:val="UnidaviSeoTerciria"/>
      </w:pPr>
    </w:p>
    <w:p w14:paraId="30FDDF43" w14:textId="251F40E7" w:rsidR="6509B234" w:rsidRDefault="6509B234" w:rsidP="35892A2E">
      <w:pPr>
        <w:pStyle w:val="UnidaviSeoTerciria"/>
      </w:pPr>
      <w:r w:rsidRPr="35892A2E">
        <w:t>2.7.2 Dashboards e KPIs</w:t>
      </w:r>
    </w:p>
    <w:p w14:paraId="5B9AAFA0" w14:textId="0B8CBFAC" w:rsidR="35892A2E" w:rsidRDefault="35892A2E" w:rsidP="7FF385BE">
      <w:pPr>
        <w:pStyle w:val="UnidaviTexto-Espao15"/>
      </w:pPr>
    </w:p>
    <w:p w14:paraId="36037214" w14:textId="3CACF417" w:rsidR="35892A2E" w:rsidRDefault="68DB7A22" w:rsidP="62283C1F">
      <w:pPr>
        <w:pStyle w:val="UnidaviTexto-Espao15"/>
      </w:pPr>
      <w:r w:rsidRPr="59CE6018">
        <w:t>Os dashboards sintetizam informações relevantes em uma única tela, de maneira simples e voltada ao entendimento rápido do cenário, estando presentes na grande maioria das plataformas de gestão e de apoio à decisão. Sua característica mais distintiva são as três camadas de informação que comportam: o monitoramento, que reúne métricas de desempenho em formato gráfico; a análise, que apresenta dados resumidos para investigar a raiz dos problemas; e a gestão, que disponibiliza dados detalhados para identificar soluções aos problemas encontrados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xml:space="preserve">, </w:t>
      </w:r>
      <w:r w:rsidR="6C99F32C">
        <w:t>2015</w:t>
      </w:r>
      <w:r w:rsidRPr="59CE6018">
        <w:t>).</w:t>
      </w:r>
    </w:p>
    <w:p w14:paraId="4FE6BA63" w14:textId="0AC6853B" w:rsidR="35892A2E" w:rsidRDefault="68DB7A22" w:rsidP="62283C1F">
      <w:pPr>
        <w:pStyle w:val="UnidaviTexto-Espao15"/>
      </w:pPr>
      <w:r w:rsidRPr="59CE6018">
        <w:lastRenderedPageBreak/>
        <w:t xml:space="preserve">As principais formas de comparação presentes em um dashboard envolvem a </w:t>
      </w:r>
      <w:r w:rsidR="729BF674" w:rsidRPr="59CE6018">
        <w:t xml:space="preserve">comparação </w:t>
      </w:r>
      <w:r w:rsidRPr="59CE6018">
        <w:t xml:space="preserve">entre valores atuais e valores anteriores, valores previstos, metas estabelecidas e médias. Nesse processo, é importante sinalizar </w:t>
      </w:r>
      <w:r w:rsidR="718FDF81" w:rsidRPr="59CE6018">
        <w:t xml:space="preserve">utilizando cores, setas ou símbolos </w:t>
      </w:r>
      <w:r w:rsidRPr="59CE6018">
        <w:t>se determinado número representa algo positivo ou negativo, de modo a acelerar a compreensão do cenário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xml:space="preserve">, </w:t>
      </w:r>
      <w:r w:rsidR="6320A216">
        <w:t>2015</w:t>
      </w:r>
      <w:r w:rsidRPr="59CE6018">
        <w:t>).</w:t>
      </w:r>
    </w:p>
    <w:p w14:paraId="4A76E43A" w14:textId="02E482CB" w:rsidR="35892A2E" w:rsidRDefault="68DB7A22" w:rsidP="62283C1F">
      <w:pPr>
        <w:pStyle w:val="UnidaviTexto-Espao15"/>
      </w:pPr>
      <w:r w:rsidRPr="59CE6018">
        <w:t>As métricas de desempenho podem ser compreendidas como o método sistemático de definir metas acompanhado de feedbacks periódicos que indicam o progresso em relação a essas metas. As comparações mais relevantes giram em torno de estratégias, métodos e objetivos, e as métricas operacionais utilizadas para mensurar esse desempenho são denominadas KPIs (</w:t>
      </w:r>
      <w:proofErr w:type="spellStart"/>
      <w:r w:rsidRPr="59CE6018">
        <w:rPr>
          <w:i/>
          <w:iCs/>
        </w:rPr>
        <w:t>key</w:t>
      </w:r>
      <w:proofErr w:type="spellEnd"/>
      <w:r w:rsidRPr="59CE6018">
        <w:rPr>
          <w:i/>
          <w:iCs/>
        </w:rPr>
        <w:t xml:space="preserve"> performance </w:t>
      </w:r>
      <w:proofErr w:type="spellStart"/>
      <w:r w:rsidRPr="59CE6018">
        <w:rPr>
          <w:i/>
          <w:iCs/>
        </w:rPr>
        <w:t>indicators</w:t>
      </w:r>
      <w:proofErr w:type="spellEnd"/>
      <w:r w:rsidRPr="59CE6018">
        <w:t>)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xml:space="preserve">, </w:t>
      </w:r>
      <w:r w:rsidR="479D6BB9">
        <w:t>2015</w:t>
      </w:r>
      <w:r w:rsidRPr="59CE6018">
        <w:t>).</w:t>
      </w:r>
    </w:p>
    <w:p w14:paraId="618AFA4B" w14:textId="2ACB8DE7" w:rsidR="35892A2E" w:rsidRDefault="68DB7A22" w:rsidP="62283C1F">
      <w:pPr>
        <w:pStyle w:val="UnidaviTexto-Espao15"/>
      </w:pPr>
      <w:r w:rsidRPr="59CE6018">
        <w:t>Os KPIs são multidimensionais e contemplam diferentes aspectos, como a estratégia, as metas específicas, as faixas de desempenho, as codificações (</w:t>
      </w:r>
      <w:proofErr w:type="spellStart"/>
      <w:r w:rsidRPr="59CE6018">
        <w:t>encodings</w:t>
      </w:r>
      <w:proofErr w:type="spellEnd"/>
      <w:r w:rsidRPr="59CE6018">
        <w:t>), as janelas de tempo e os benchmarks (</w:t>
      </w:r>
      <w:proofErr w:type="spellStart"/>
      <w:r w:rsidRPr="59CE6018">
        <w:t>Sharda</w:t>
      </w:r>
      <w:proofErr w:type="spellEnd"/>
      <w:r w:rsidRPr="59CE6018">
        <w:t xml:space="preserve">; </w:t>
      </w:r>
      <w:proofErr w:type="spellStart"/>
      <w:r w:rsidRPr="59CE6018">
        <w:t>Delen</w:t>
      </w:r>
      <w:proofErr w:type="spellEnd"/>
      <w:r w:rsidRPr="59CE6018">
        <w:t xml:space="preserve">; </w:t>
      </w:r>
      <w:proofErr w:type="spellStart"/>
      <w:r w:rsidRPr="59CE6018">
        <w:t>Turban</w:t>
      </w:r>
      <w:proofErr w:type="spellEnd"/>
      <w:r w:rsidRPr="59CE6018">
        <w:t xml:space="preserve">, </w:t>
      </w:r>
      <w:r w:rsidR="763512A1">
        <w:t>2015</w:t>
      </w:r>
      <w:r w:rsidRPr="59CE6018">
        <w:t>).</w:t>
      </w:r>
    </w:p>
    <w:p w14:paraId="52F51378" w14:textId="3857F4F8" w:rsidR="35892A2E" w:rsidRDefault="35892A2E" w:rsidP="35892A2E">
      <w:pPr>
        <w:pStyle w:val="UnidaviSeoTerciria"/>
      </w:pPr>
    </w:p>
    <w:p w14:paraId="6D42258B" w14:textId="59685B4F" w:rsidR="6509B234" w:rsidRDefault="6509B234" w:rsidP="35892A2E">
      <w:pPr>
        <w:pStyle w:val="UNIDAVISEOSECUNDARIA"/>
        <w:rPr>
          <w:lang w:val="pt-BR"/>
        </w:rPr>
      </w:pPr>
      <w:r w:rsidRPr="35892A2E">
        <w:rPr>
          <w:lang w:val="pt-BR"/>
        </w:rPr>
        <w:t>2.8 Transformação digital em micro e pequenas empresas</w:t>
      </w:r>
    </w:p>
    <w:p w14:paraId="16F055AB" w14:textId="0C8FB52D" w:rsidR="35892A2E" w:rsidRDefault="35892A2E" w:rsidP="35892A2E">
      <w:pPr>
        <w:pStyle w:val="UnidaviSeoTerciria"/>
      </w:pPr>
    </w:p>
    <w:p w14:paraId="4298FAE9" w14:textId="1BB83208" w:rsidR="00F174EE" w:rsidRDefault="4E1EDFED" w:rsidP="29949C93">
      <w:pPr>
        <w:pStyle w:val="UnidaviTexto-Espao15"/>
      </w:pPr>
      <w:r w:rsidRPr="29949C93">
        <w:t>Segundo a Lei Complementar nº 123, de 14 de dezembro de 2006, que institui o Estatuto Nacional da Microempresa e da Empresa de Pequeno Porte, uma empresa é considerada microempresa quando sua receita bruta anual não ultrapassa R$ 360.000,00, enquanto a empresa de pequeno porte é aquela cuja receita bruta anual se situa entre R$ 360.000,00 e R$ 4.800.000,00 (Brasil, 2006). Para essas empresas, a tecnologia da informação configura-se como vantagem competitiva quando empregada no ramo empresarial (Prestes, 2025).</w:t>
      </w:r>
    </w:p>
    <w:p w14:paraId="480F1CB0" w14:textId="36325E05" w:rsidR="00F174EE" w:rsidRDefault="4E1EDFED" w:rsidP="29949C93">
      <w:pPr>
        <w:pStyle w:val="UnidaviTexto-Espao15"/>
      </w:pPr>
      <w:r w:rsidRPr="29949C93">
        <w:t>Nesse contexto, Prestes (2025) destaca que a transformação digital das micro e pequenas empresas não é apenas uma decisão estratégica, mas uma necessidade para a sobrevivência e o crescimento dessas organizações, que desempenham parte crucial na criação de empregos, no dinamismo econômico e na geração de renda. Rogers (2016) expande a discussão ao afirmar que a transformação digital não se compreende apenas pelo uso da tecnologia, mas pela forma como ela atua em cinco dimensões: clientes, competição, dados, inovação e valor, todas essenciais para um negócio.</w:t>
      </w:r>
    </w:p>
    <w:p w14:paraId="2461201B" w14:textId="39DCF196" w:rsidR="00F174EE" w:rsidRDefault="4E1EDFED" w:rsidP="29949C93">
      <w:pPr>
        <w:pStyle w:val="UnidaviTexto-Espao15"/>
      </w:pPr>
      <w:r w:rsidRPr="29949C93">
        <w:t>Entretanto, a digitalização exige investimentos contínuos em treinamento de mão de obra e em infraestrutura, o que afasta do processo as empresas que já operam com recursos limitados (P</w:t>
      </w:r>
      <w:r w:rsidR="15E017DA" w:rsidRPr="29949C93">
        <w:t>restes</w:t>
      </w:r>
      <w:r w:rsidRPr="29949C93">
        <w:t xml:space="preserve">, 2025). Diante disso, </w:t>
      </w:r>
      <w:r w:rsidR="1D32F4CF" w:rsidRPr="29949C93">
        <w:t>surge uma contradição</w:t>
      </w:r>
      <w:r w:rsidRPr="29949C93">
        <w:t xml:space="preserve">: enquanto as inovações tecnológicas abrem um horizonte de novas oportunidades de crescimento, muitas das empresas </w:t>
      </w:r>
      <w:r w:rsidRPr="29949C93">
        <w:lastRenderedPageBreak/>
        <w:t xml:space="preserve">que mais necessitam dessas oportunidades não dispõem do capital nem do treinamento necessários para </w:t>
      </w:r>
      <w:r w:rsidR="38F1617F" w:rsidRPr="29949C93">
        <w:t>tal</w:t>
      </w:r>
      <w:r w:rsidRPr="29949C93">
        <w:t>.</w:t>
      </w:r>
    </w:p>
    <w:p w14:paraId="1F377380" w14:textId="098D135A" w:rsidR="00F174EE" w:rsidRDefault="00F174EE" w:rsidP="35892A2E">
      <w:pPr>
        <w:pStyle w:val="UnidaviSeoTerciria"/>
      </w:pPr>
    </w:p>
    <w:p w14:paraId="4D435EE5" w14:textId="2772A003" w:rsidR="00F174EE" w:rsidRDefault="281DD783" w:rsidP="35892A2E">
      <w:pPr>
        <w:pStyle w:val="UNIDAVISEOSECUNDARIA"/>
      </w:pPr>
      <w:r>
        <w:t>2.</w:t>
      </w:r>
      <w:r w:rsidR="40E66AC1">
        <w:t xml:space="preserve">9 </w:t>
      </w:r>
      <w:r w:rsidR="3FBFFD66" w:rsidRPr="35892A2E">
        <w:t xml:space="preserve">Viveiros </w:t>
      </w:r>
      <w:r w:rsidR="3FBFFD66" w:rsidRPr="00CE2053">
        <w:t>florestais</w:t>
      </w:r>
      <w:r w:rsidR="3FBFFD66" w:rsidRPr="35892A2E">
        <w:t xml:space="preserve"> e produção de mudas nativas</w:t>
      </w:r>
    </w:p>
    <w:p w14:paraId="4D64B7F4" w14:textId="23EE1C0F" w:rsidR="35892A2E" w:rsidRDefault="35892A2E" w:rsidP="35892A2E">
      <w:pPr>
        <w:pStyle w:val="UNIDAVISEOSECUNDARIA"/>
      </w:pPr>
    </w:p>
    <w:p w14:paraId="676EC94F" w14:textId="7CEDBD2A" w:rsidR="35892A2E" w:rsidRDefault="2B138ECB" w:rsidP="59CE6018">
      <w:pPr>
        <w:pStyle w:val="UnidaviTexto-Espao15"/>
      </w:pPr>
      <w:r w:rsidRPr="59CE6018">
        <w:t>Existe uma demanda por espécies nativas, em qualidade, diversidade e quantidade, para os projetos de restauração florestal. Nesse contexto, os viveiros florestais ganham relevância como estruturas planejadas para produzir mudas de árvores em larga escala e dentro de padrões satisfatórios (</w:t>
      </w:r>
      <w:proofErr w:type="spellStart"/>
      <w:r w:rsidRPr="59CE6018">
        <w:t>Brancalion</w:t>
      </w:r>
      <w:proofErr w:type="spellEnd"/>
      <w:r w:rsidRPr="59CE6018">
        <w:t xml:space="preserve">; </w:t>
      </w:r>
      <w:proofErr w:type="spellStart"/>
      <w:r w:rsidRPr="59CE6018">
        <w:t>Gandolfi</w:t>
      </w:r>
      <w:proofErr w:type="spellEnd"/>
      <w:r w:rsidRPr="59CE6018">
        <w:t>; Rodrigues, 2015). Esse plantio de mudas geralmente visa ao cumprimento da legislação ambiental brasileira, que exige a adequação ambiental das Áreas de Preservação Permanente e da Reserva Legal. Entre outras finalidades, os viveiros podem fomentar ações de restauração ambiental e de educação ambiental, a revitalização de espaços urbanos, a silvicultura de espécies nativas e até fins paisagísticos (</w:t>
      </w:r>
      <w:proofErr w:type="spellStart"/>
      <w:r w:rsidR="0B3831DB" w:rsidRPr="59CE6018">
        <w:t>B</w:t>
      </w:r>
      <w:r w:rsidRPr="59CE6018">
        <w:t>rancalion</w:t>
      </w:r>
      <w:proofErr w:type="spellEnd"/>
      <w:r w:rsidRPr="59CE6018">
        <w:t xml:space="preserve">; </w:t>
      </w:r>
      <w:proofErr w:type="spellStart"/>
      <w:r w:rsidRPr="59CE6018">
        <w:t>Gandolfi</w:t>
      </w:r>
      <w:proofErr w:type="spellEnd"/>
      <w:r w:rsidRPr="59CE6018">
        <w:t>; Rodrigues, 2015).</w:t>
      </w:r>
    </w:p>
    <w:p w14:paraId="67A8F83E" w14:textId="1DE18250" w:rsidR="35892A2E" w:rsidRDefault="2B138ECB" w:rsidP="59CE6018">
      <w:pPr>
        <w:pStyle w:val="UnidaviTexto-Espao15"/>
      </w:pPr>
      <w:r w:rsidRPr="59CE6018">
        <w:t xml:space="preserve">Considerando o grande leque de especificidades que cada viveiro </w:t>
      </w:r>
      <w:r w:rsidR="792A3580" w:rsidRPr="59CE6018">
        <w:t>pode apresentar</w:t>
      </w:r>
      <w:r w:rsidRPr="59CE6018">
        <w:t xml:space="preserve"> para atingir seu objetivo geral, o cenário se torna extremamente diverso. Em uma mesma região, pode-se observar viveiros com produção que varia de 20 mil a 3 milhões de mudas por ano, com variações também nas tecnologias adotadas e na qualificação da mão de obra. Nesse contexto, torna-se complexo apontar soluções tecnológicas aplicáveis a todo o setor, em razão de sua heterogeneidade (</w:t>
      </w:r>
      <w:proofErr w:type="spellStart"/>
      <w:r w:rsidR="138BD0DE" w:rsidRPr="59CE6018">
        <w:t>B</w:t>
      </w:r>
      <w:r w:rsidRPr="59CE6018">
        <w:t>rancalion</w:t>
      </w:r>
      <w:proofErr w:type="spellEnd"/>
      <w:r w:rsidRPr="59CE6018">
        <w:t xml:space="preserve">; </w:t>
      </w:r>
      <w:proofErr w:type="spellStart"/>
      <w:r w:rsidRPr="59CE6018">
        <w:t>Gandolfi</w:t>
      </w:r>
      <w:proofErr w:type="spellEnd"/>
      <w:r w:rsidRPr="59CE6018">
        <w:t>; Rodrigues, 2015).</w:t>
      </w:r>
    </w:p>
    <w:p w14:paraId="2D0C60E2" w14:textId="2E8A7FAD" w:rsidR="35892A2E" w:rsidRDefault="35892A2E" w:rsidP="35892A2E">
      <w:pPr>
        <w:pStyle w:val="UNIDAVISEOSECUNDARIA"/>
      </w:pPr>
    </w:p>
    <w:p w14:paraId="0426BEB0" w14:textId="2EF52D90" w:rsidR="00F174EE" w:rsidRDefault="281DD783" w:rsidP="35892A2E">
      <w:pPr>
        <w:pStyle w:val="UnidaviSeoTerciria"/>
      </w:pPr>
      <w:r>
        <w:t>2.</w:t>
      </w:r>
      <w:r w:rsidR="2CED0C6C">
        <w:t>9</w:t>
      </w:r>
      <w:r>
        <w:t>.1 Árvores Nativas</w:t>
      </w:r>
    </w:p>
    <w:p w14:paraId="0F03BAFA" w14:textId="11B552FA" w:rsidR="35892A2E" w:rsidRDefault="35892A2E" w:rsidP="35892A2E">
      <w:pPr>
        <w:pStyle w:val="UnidaviSeoTerciria"/>
      </w:pPr>
    </w:p>
    <w:p w14:paraId="021F074F" w14:textId="1D5FBC40" w:rsidR="35892A2E" w:rsidRDefault="505E9808" w:rsidP="59CE6018">
      <w:pPr>
        <w:pStyle w:val="UnidaviTexto-Espao15"/>
      </w:pPr>
      <w:r w:rsidRPr="59CE6018">
        <w:t>Quando se tem um ecossistema a ser restaurado, devem ser empregados indivíduos do mesmo tipo florestal que ali habitam ou habitaram, o que torna possível recuperar os processos funcionais que garantirão, no futuro, a existência de uma floresta madura, sustentando a construção de uma estrutura florestal e a perpetuação da floresta (</w:t>
      </w:r>
      <w:proofErr w:type="spellStart"/>
      <w:r w:rsidRPr="59CE6018">
        <w:t>Brancalion</w:t>
      </w:r>
      <w:proofErr w:type="spellEnd"/>
      <w:r w:rsidRPr="59CE6018">
        <w:t xml:space="preserve">; </w:t>
      </w:r>
      <w:proofErr w:type="spellStart"/>
      <w:r w:rsidRPr="59CE6018">
        <w:t>Gandolfi</w:t>
      </w:r>
      <w:proofErr w:type="spellEnd"/>
      <w:r w:rsidRPr="59CE6018">
        <w:t>; Rodrigues, 2015).</w:t>
      </w:r>
    </w:p>
    <w:p w14:paraId="7414CDC0" w14:textId="1AE5206A" w:rsidR="35892A2E" w:rsidRDefault="505E9808" w:rsidP="59CE6018">
      <w:pPr>
        <w:pStyle w:val="UnidaviTexto-Espao15"/>
      </w:pPr>
      <w:r w:rsidRPr="59CE6018">
        <w:t xml:space="preserve">A flora nativa brasileira passou por milhares de anos de seleção natural, o que gerou espécies geneticamente adaptadas ao nosso contexto. Além de muito resistentes, elas contribuem para processos ecológicos importantes ao meio ambiente: absorvem a água das chuvas e a devolvem à atmosfera por meio da transpiração, evitando que escoe para os rios e, posteriormente, para os oceanos, de onde dificilmente retornaria em forma de chuva para a mesma região; filtram a água das chuvas contaminada com resíduos de fertilizantes e </w:t>
      </w:r>
      <w:r w:rsidRPr="59CE6018">
        <w:lastRenderedPageBreak/>
        <w:t>agrotóxicos, evitando a contaminação das nascentes; em encostas íngremes, como morros e margens de rios, reduzem a velocidade do escoamento da água e contribuem para evitar o acúmulo de sedimentos no leito de rios e lagos; e fornecem abrigo e alimento à fauna por meio da frutificação distribuída ao longo de todo o ano, garantindo sua diversidade e aumentando a presença de inimigos naturais de pragas das lavouras, o que reduz perdas agrícolas (</w:t>
      </w:r>
      <w:r w:rsidR="5422A1C0" w:rsidRPr="59CE6018">
        <w:t>Lorenzi</w:t>
      </w:r>
      <w:r w:rsidRPr="59CE6018">
        <w:t>, 1992).</w:t>
      </w:r>
    </w:p>
    <w:p w14:paraId="2D17165E" w14:textId="6F94E707" w:rsidR="35892A2E" w:rsidRDefault="505E9808" w:rsidP="59CE6018">
      <w:pPr>
        <w:pStyle w:val="UnidaviTexto-Espao15"/>
      </w:pPr>
      <w:r w:rsidRPr="59CE6018">
        <w:t>T</w:t>
      </w:r>
      <w:r w:rsidR="2003218A" w:rsidRPr="59CE6018">
        <w:t>odo es</w:t>
      </w:r>
      <w:r w:rsidR="1C78EA78" w:rsidRPr="59CE6018">
        <w:t>t</w:t>
      </w:r>
      <w:r w:rsidR="2003218A" w:rsidRPr="59CE6018">
        <w:t xml:space="preserve">e contexto de adaptação torna as árvores </w:t>
      </w:r>
      <w:r w:rsidR="009A63AD" w:rsidRPr="59CE6018">
        <w:t xml:space="preserve">nativas </w:t>
      </w:r>
      <w:r w:rsidRPr="59CE6018">
        <w:t>imprescindíveis quando o assunto é a restauração de florestas. Por esse mesmo motivo, não se pode equiparar a importância das árvores nativas à das espécies exóticas, que não passaram por esse processo de adaptação ao meio (</w:t>
      </w:r>
      <w:r w:rsidR="562E17AC" w:rsidRPr="59CE6018">
        <w:t>Lorenzi</w:t>
      </w:r>
      <w:r w:rsidRPr="59CE6018">
        <w:t>, 1992).</w:t>
      </w:r>
    </w:p>
    <w:p w14:paraId="3C44F855" w14:textId="6054D204" w:rsidR="35892A2E" w:rsidRDefault="35892A2E" w:rsidP="35892A2E">
      <w:pPr>
        <w:pStyle w:val="UnidaviSeoTerciria"/>
      </w:pPr>
    </w:p>
    <w:p w14:paraId="227A87AD" w14:textId="4AEC867E" w:rsidR="00F174EE" w:rsidRDefault="281DD783" w:rsidP="35892A2E">
      <w:pPr>
        <w:pStyle w:val="UnidaviSeoTerciria"/>
      </w:pPr>
      <w:r>
        <w:t>2.</w:t>
      </w:r>
      <w:r w:rsidR="0184B5AC">
        <w:t>9</w:t>
      </w:r>
      <w:r>
        <w:t>.2 Reflorestamento</w:t>
      </w:r>
    </w:p>
    <w:p w14:paraId="7C7E82CF" w14:textId="0F1E3274" w:rsidR="35892A2E" w:rsidRDefault="35892A2E" w:rsidP="35892A2E">
      <w:pPr>
        <w:pStyle w:val="UnidaviSeoTerciria"/>
      </w:pPr>
    </w:p>
    <w:p w14:paraId="2CD5C37F" w14:textId="51998BB4" w:rsidR="00F174EE" w:rsidRDefault="03A7F47B" w:rsidP="59CE6018">
      <w:pPr>
        <w:pStyle w:val="UnidaviTexto-Espao15"/>
      </w:pPr>
      <w:r w:rsidRPr="59CE6018">
        <w:t>A recuperação da biodiversidade é sempre um ato ativo de um restaurador associado à ação natural do meio ambiente, podendo ser classificada em dois tipos. A restauração facilitadora ocorre quando a ação tem por objetivo desencadear processos naturais que facilitarão a recuperação espontânea da área. Já a restauração dirigida visa dar início a esse mesmo processo em situações nas quais não é possível partir de uma vegetação preexistente, sendo comum em áreas que já não têm possibilidade de se regenerar sozinhas; nesses casos, devem-se introduzir espécies nativas para formar uma comunidade florestal que, então, desencadeará os processos de sucessão (</w:t>
      </w:r>
      <w:proofErr w:type="spellStart"/>
      <w:r w:rsidRPr="59CE6018">
        <w:t>Brancalion</w:t>
      </w:r>
      <w:proofErr w:type="spellEnd"/>
      <w:r w:rsidRPr="59CE6018">
        <w:t xml:space="preserve">; </w:t>
      </w:r>
      <w:proofErr w:type="spellStart"/>
      <w:r w:rsidRPr="59CE6018">
        <w:t>Gandolfi</w:t>
      </w:r>
      <w:proofErr w:type="spellEnd"/>
      <w:r w:rsidRPr="59CE6018">
        <w:t>; Rodrigues, 2015).</w:t>
      </w:r>
    </w:p>
    <w:p w14:paraId="3F3F1ABC" w14:textId="13D003AF" w:rsidR="00F174EE" w:rsidRDefault="03A7F47B" w:rsidP="59CE6018">
      <w:pPr>
        <w:pStyle w:val="UnidaviTexto-Espao15"/>
      </w:pPr>
      <w:r w:rsidRPr="59CE6018">
        <w:t>Além dos benefícios já citados sobre as árvores nativas, há diversas razões econômicas que justificam a restauração do capital natural, como evitar danos ambientais que possam gerar prejuízos diretos, atender a exigências legais de recuperação, extrair produtos decorrentes do ecossistema em recuperação e explorar economicamente sua vocação turística e sua biodiversidade (</w:t>
      </w:r>
      <w:proofErr w:type="spellStart"/>
      <w:r w:rsidRPr="59CE6018">
        <w:t>Brancalion</w:t>
      </w:r>
      <w:proofErr w:type="spellEnd"/>
      <w:r w:rsidRPr="59CE6018">
        <w:t xml:space="preserve">; </w:t>
      </w:r>
      <w:proofErr w:type="spellStart"/>
      <w:r w:rsidRPr="59CE6018">
        <w:t>Gandolfi</w:t>
      </w:r>
      <w:proofErr w:type="spellEnd"/>
      <w:r w:rsidRPr="59CE6018">
        <w:t>; Rodrigues, 2015).</w:t>
      </w:r>
    </w:p>
    <w:p w14:paraId="34F9C983" w14:textId="270CA8B6" w:rsidR="00F174EE" w:rsidRPr="0048123E" w:rsidRDefault="03A7F47B" w:rsidP="59CE6018">
      <w:pPr>
        <w:pStyle w:val="UnidaviTexto-Espao15"/>
      </w:pPr>
      <w:r w:rsidRPr="59CE6018">
        <w:t xml:space="preserve">Na Mata Atlântica, menos de 20% da cobertura florestal remanescente está protegida em Unidades de Conservação. No estado de São Paulo, dos 4.300.000 hectares de remanescentes naturais, apenas 864.000 hectares estão inseridos em Unidades de Conservação, enquanto os demais 3.436.000 hectares (79,9%) localizam-se em propriedades particulares. Agrava esse quadro o fato de que as áreas do bioma com maior aptidão agrícola, situadas em terrenos mais planos, encontram-se </w:t>
      </w:r>
      <w:proofErr w:type="spellStart"/>
      <w:r w:rsidRPr="59CE6018">
        <w:t>sub-representadas</w:t>
      </w:r>
      <w:proofErr w:type="spellEnd"/>
      <w:r w:rsidRPr="59CE6018">
        <w:t xml:space="preserve"> na rede de Unidades de Conservação</w:t>
      </w:r>
      <w:r w:rsidR="001C147B">
        <w:t xml:space="preserve"> </w:t>
      </w:r>
      <w:r w:rsidR="001C147B" w:rsidRPr="59CE6018">
        <w:t>(</w:t>
      </w:r>
      <w:proofErr w:type="spellStart"/>
      <w:r w:rsidR="001C147B" w:rsidRPr="59CE6018">
        <w:t>Brancalion</w:t>
      </w:r>
      <w:proofErr w:type="spellEnd"/>
      <w:r w:rsidR="001C147B" w:rsidRPr="59CE6018">
        <w:t xml:space="preserve">; </w:t>
      </w:r>
      <w:proofErr w:type="spellStart"/>
      <w:r w:rsidR="001C147B" w:rsidRPr="59CE6018">
        <w:t>Gandolfi</w:t>
      </w:r>
      <w:proofErr w:type="spellEnd"/>
      <w:r w:rsidR="001C147B" w:rsidRPr="59CE6018">
        <w:t>; Rodrigues, 2015)</w:t>
      </w:r>
      <w:r w:rsidR="0E4E8694" w:rsidRPr="59CE6018">
        <w:t>.</w:t>
      </w:r>
    </w:p>
    <w:p w14:paraId="0B4B190B" w14:textId="7C9DDDDA" w:rsidR="00F174EE" w:rsidRDefault="76441DFA" w:rsidP="59CE6018">
      <w:pPr>
        <w:pStyle w:val="UnidaviTexto-Espao15"/>
      </w:pPr>
      <w:r w:rsidRPr="59CE6018">
        <w:lastRenderedPageBreak/>
        <w:t>Existem diversos motivos pelos quais o Brasil possui tantas áreas degradadas, sendo o principal o avanço das fronteiras de expansão agrícola. Trata-se de um motivo histórico, presente desde a época das Sesmarias, quando as terras eram cedidas a nobres para serem exploradas até se esgotarem e, posteriormente, abandonadas. Esse ciclo se repete até os dias atuais: a exploração intensiva degrada as terras, que perdem rapidamente sua viabilidade econômica, levando os agricultores a se deslocarem para outras regiões e a repetir o processo. Esse modelo não se justifica nem mesmo do ponto de vista econômico, uma vez que a ocupação de áreas nativas para a agricultura já nasce passível de autuações legais e, muitas vezes, por se tratar de áreas de baixa aptidão, apresenta baixa produtividade (</w:t>
      </w:r>
      <w:proofErr w:type="spellStart"/>
      <w:r w:rsidRPr="59CE6018">
        <w:t>Brancalion</w:t>
      </w:r>
      <w:proofErr w:type="spellEnd"/>
      <w:r w:rsidRPr="59CE6018">
        <w:t xml:space="preserve">; </w:t>
      </w:r>
      <w:proofErr w:type="spellStart"/>
      <w:r w:rsidRPr="59CE6018">
        <w:t>Gandolfi</w:t>
      </w:r>
      <w:proofErr w:type="spellEnd"/>
      <w:r w:rsidRPr="59CE6018">
        <w:t>; Rodrigues, 2015).</w:t>
      </w:r>
    </w:p>
    <w:p w14:paraId="098BCB34" w14:textId="2FFA3C26" w:rsidR="00F174EE" w:rsidRDefault="00F174EE" w:rsidP="59CE6018"/>
    <w:p w14:paraId="6A40864F" w14:textId="5B891F73" w:rsidR="0BCCD340" w:rsidRDefault="0BCCD340"/>
    <w:p w14:paraId="18727A9B" w14:textId="73FE7636" w:rsidR="0BCCD340" w:rsidRDefault="0BCCD340"/>
    <w:p w14:paraId="3E61008D" w14:textId="57F4EB39" w:rsidR="0BCCD340" w:rsidRDefault="0BCCD340"/>
    <w:p w14:paraId="6249DBCE" w14:textId="67782F51" w:rsidR="0BCCD340" w:rsidRDefault="0BCCD340"/>
    <w:p w14:paraId="61420F73" w14:textId="38D5C4D1" w:rsidR="0BCCD340" w:rsidRDefault="0BCCD340"/>
    <w:p w14:paraId="0B467F22" w14:textId="7CB390A2" w:rsidR="0BCCD340" w:rsidRDefault="0BCCD340"/>
    <w:p w14:paraId="662FE8A8" w14:textId="2887403A" w:rsidR="0BCCD340" w:rsidRDefault="0BCCD340"/>
    <w:p w14:paraId="1DEC04D1" w14:textId="4F3A4BED" w:rsidR="0BCCD340" w:rsidRDefault="0BCCD340"/>
    <w:p w14:paraId="47206B3A" w14:textId="26EC6102" w:rsidR="0BCCD340" w:rsidRDefault="0BCCD340"/>
    <w:p w14:paraId="31958809" w14:textId="538100DE" w:rsidR="0BCCD340" w:rsidRDefault="0BCCD340"/>
    <w:p w14:paraId="5A6529B8" w14:textId="6531E6EF" w:rsidR="0BCCD340" w:rsidRDefault="0BCCD340"/>
    <w:p w14:paraId="3783C738" w14:textId="02EE0B8A" w:rsidR="0BCCD340" w:rsidRDefault="0BCCD340"/>
    <w:p w14:paraId="726C2782" w14:textId="1DD2F0B1" w:rsidR="0BCCD340" w:rsidRDefault="0BCCD340"/>
    <w:p w14:paraId="734F0C4E" w14:textId="5F8BBF65" w:rsidR="0BCCD340" w:rsidRDefault="0BCCD340"/>
    <w:p w14:paraId="3C89B98F" w14:textId="4588F3D9" w:rsidR="0BCCD340" w:rsidRDefault="0BCCD340"/>
    <w:p w14:paraId="5B991FBE" w14:textId="101346CE" w:rsidR="0BCCD340" w:rsidRDefault="0BCCD340"/>
    <w:p w14:paraId="46753459" w14:textId="46F85151" w:rsidR="0BCCD340" w:rsidRDefault="0BCCD340"/>
    <w:p w14:paraId="0A07829E" w14:textId="5BC5A41C" w:rsidR="0BCCD340" w:rsidRDefault="0BCCD340"/>
    <w:p w14:paraId="4D6D22F3" w14:textId="395D75E8" w:rsidR="0BCCD340" w:rsidRDefault="0BCCD340"/>
    <w:p w14:paraId="5BFA4447" w14:textId="77777777" w:rsidR="009A3950" w:rsidRDefault="009A3950"/>
    <w:p w14:paraId="2B2A94C5" w14:textId="77777777" w:rsidR="009A3950" w:rsidRDefault="009A3950"/>
    <w:p w14:paraId="005EE036" w14:textId="77777777" w:rsidR="009A3950" w:rsidRDefault="009A3950"/>
    <w:p w14:paraId="7DC367B5" w14:textId="77777777" w:rsidR="009A3950" w:rsidRDefault="009A3950"/>
    <w:p w14:paraId="47A4CD06" w14:textId="77777777" w:rsidR="009A3950" w:rsidRDefault="009A3950"/>
    <w:p w14:paraId="594FDAB8" w14:textId="77777777" w:rsidR="009A3950" w:rsidRDefault="009A3950"/>
    <w:p w14:paraId="33BBC327" w14:textId="77777777" w:rsidR="009A3950" w:rsidRDefault="009A3950"/>
    <w:p w14:paraId="6D82331E" w14:textId="77777777" w:rsidR="009A3950" w:rsidRDefault="009A3950"/>
    <w:p w14:paraId="2F01DDD2" w14:textId="77777777" w:rsidR="009A3950" w:rsidRDefault="009A3950"/>
    <w:p w14:paraId="371FD361" w14:textId="77777777" w:rsidR="009A3950" w:rsidRDefault="009A3950"/>
    <w:p w14:paraId="396FA7D1" w14:textId="77777777" w:rsidR="009A3950" w:rsidRDefault="009A3950"/>
    <w:p w14:paraId="271CFF6E" w14:textId="77777777" w:rsidR="009A3950" w:rsidRDefault="009A3950"/>
    <w:p w14:paraId="2CF7737A" w14:textId="77777777" w:rsidR="009A3950" w:rsidRDefault="009A3950"/>
    <w:p w14:paraId="5C12446F" w14:textId="77777777" w:rsidR="009A3950" w:rsidRDefault="009A3950"/>
    <w:p w14:paraId="64C1C5AF" w14:textId="77777777" w:rsidR="006B0333" w:rsidRDefault="006B0333"/>
    <w:p w14:paraId="52FF4323" w14:textId="01775762" w:rsidR="00F174EE" w:rsidRPr="00830E21" w:rsidRDefault="00F174EE" w:rsidP="00F174EE">
      <w:pPr>
        <w:pStyle w:val="UNIDAVISEOPRIMRIA"/>
        <w:rPr>
          <w:lang w:val="pt-BR"/>
        </w:rPr>
      </w:pPr>
      <w:r w:rsidRPr="00830E21">
        <w:rPr>
          <w:lang w:val="pt-BR"/>
        </w:rPr>
        <w:lastRenderedPageBreak/>
        <w:t>3. Metodologia</w:t>
      </w:r>
      <w:r w:rsidR="00AA10EA">
        <w:rPr>
          <w:lang w:val="pt-BR"/>
        </w:rPr>
        <w:t xml:space="preserve"> DA PESQUISA</w:t>
      </w:r>
    </w:p>
    <w:p w14:paraId="25BF66DD" w14:textId="77777777" w:rsidR="00F174EE" w:rsidRDefault="00F174EE" w:rsidP="00F174EE"/>
    <w:p w14:paraId="044A2F86" w14:textId="79E740A4" w:rsidR="7E8894BA" w:rsidRDefault="7E8894BA" w:rsidP="7FF385BE">
      <w:pPr>
        <w:pStyle w:val="UnidaviTexto-Espao15"/>
      </w:pPr>
      <w:r w:rsidRPr="7FF385BE">
        <w:t>Este capítulo apresenta os procedimentos metodológicos que orientarão o desenvolvimento do trabalho. Inicialmente, classifica-se a pesquisa quanto à sua natureza, aos objetivos e à abordagem. Em seguida, caracteriza-se o objeto de estudo e descrevem-se as etapas previstas para a construção do protótipo, que vão da elicitação dos requisitos à modelagem, ao desenvolvimento e à validação do sistema junto à empresa.</w:t>
      </w:r>
    </w:p>
    <w:p w14:paraId="6E9E6F32" w14:textId="78C4E651" w:rsidR="7FF385BE" w:rsidRDefault="7FF385BE"/>
    <w:p w14:paraId="75C76CDD" w14:textId="489225D1" w:rsidR="00F174EE" w:rsidRPr="00F174EE" w:rsidRDefault="3A3445D3" w:rsidP="59CE6018">
      <w:pPr>
        <w:pStyle w:val="UNIDAVISEOSECUNDARIA"/>
      </w:pPr>
      <w:r w:rsidRPr="59CE6018">
        <w:rPr>
          <w:lang w:val="pt-BR"/>
        </w:rPr>
        <w:t>3.1 Classificação da pesquisa</w:t>
      </w:r>
    </w:p>
    <w:p w14:paraId="5ABF4896" w14:textId="5B359564" w:rsidR="00F174EE" w:rsidRPr="00F174EE" w:rsidRDefault="00F174EE" w:rsidP="59CE6018">
      <w:pPr>
        <w:pStyle w:val="UnidaviTexto-Espao15"/>
      </w:pPr>
    </w:p>
    <w:p w14:paraId="60BD0106" w14:textId="7808FA6C" w:rsidR="5B31EDB4" w:rsidRDefault="213A3B0B" w:rsidP="7FF385BE">
      <w:pPr>
        <w:pStyle w:val="UnidaviTexto-Espao15"/>
      </w:pPr>
      <w:r>
        <w:t>Este trabalho caracteriza-se como uma pesquisa de natureza aplicada, uma vez que tem por objetivo gerar um produto concreto, um protótipo de sistema de gestão, destinado a resolver um problema real enfrentado por uma empresa do setor de viveiros florestais. Quanto aos objetivos, a pesquisa assume caráter exploratório e descritivo: exploratório por investigar um domínio pouco estruturado, no qual a gestão da produção é conduzida sem o apoio de dados sistematizados, e descritivo por detalhar a solução a ser construída e os procedimentos que orientarão seu desenvolvimento.</w:t>
      </w:r>
    </w:p>
    <w:p w14:paraId="53D48BA7" w14:textId="7156625A" w:rsidR="5B31EDB4" w:rsidRDefault="213A3B0B" w:rsidP="7FF385BE">
      <w:pPr>
        <w:pStyle w:val="UnidaviTexto-Espao15"/>
      </w:pPr>
      <w:r>
        <w:t>No que se refere à abordagem, predominará o caráter qualitativo, voltado à compreensão das rotinas, das necessidades e das restrições da organização estudada, complementado por elementos quantitativos na etapa de validação, como os critérios de aceite mensuráveis e os indicadores de desempenho definidos para o sistema. Quanto aos procedimentos técnicos, o trabalho combinará pesquisa bibliográfica, que fundamenta teoricamente as decisões de projeto e está consolidada no referencial teórico, estudo de caso único, centrado na empresa Viveiro Mudar, e pesquisa de desenvolvimento, materializada na construção do artefato de software.</w:t>
      </w:r>
    </w:p>
    <w:p w14:paraId="08F9CC9C" w14:textId="627F1B08" w:rsidR="0BCCD340" w:rsidRDefault="213A3B0B" w:rsidP="7FF385BE">
      <w:pPr>
        <w:pStyle w:val="UnidaviTexto-Espao15"/>
      </w:pPr>
      <w:r>
        <w:t xml:space="preserve">A operacionalização da pesquisa por meio da construção e da avaliação de um artefato aproxima-a da lógica da pesquisa de desenvolvimento, na qual a identificação de um problema real precede o projeto, a construção e a avaliação de uma solução em seu próprio contexto de uso. Para conduzir essa construção, será adotado um processo de desenvolvimento iterativo e incremental, baseado em prototipação evolutiva, no qual ciclos curtos de elicitação, projeto, implementação, teste e validação se sucederão com realimentação contínua entre as atividades, em consonância com o processo de engenharia de requisitos descrito por </w:t>
      </w:r>
      <w:proofErr w:type="spellStart"/>
      <w:r>
        <w:t>Sommerville</w:t>
      </w:r>
      <w:proofErr w:type="spellEnd"/>
      <w:r>
        <w:t xml:space="preserve"> (2011).</w:t>
      </w:r>
    </w:p>
    <w:p w14:paraId="6CD57089" w14:textId="728E8389" w:rsidR="00F174EE" w:rsidRDefault="00F174EE" w:rsidP="59CE6018">
      <w:pPr>
        <w:pStyle w:val="UnidaviTexto-Espao15"/>
      </w:pPr>
    </w:p>
    <w:p w14:paraId="313D2F56" w14:textId="77777777" w:rsidR="004663C9" w:rsidRDefault="004663C9" w:rsidP="59CE6018">
      <w:pPr>
        <w:pStyle w:val="UnidaviTexto-Espao15"/>
      </w:pPr>
    </w:p>
    <w:p w14:paraId="290CA022" w14:textId="77777777" w:rsidR="004663C9" w:rsidRDefault="004663C9" w:rsidP="59CE6018">
      <w:pPr>
        <w:pStyle w:val="UnidaviTexto-Espao15"/>
      </w:pPr>
    </w:p>
    <w:p w14:paraId="05558D15" w14:textId="77777777" w:rsidR="004663C9" w:rsidRPr="00F174EE" w:rsidRDefault="004663C9" w:rsidP="59CE6018">
      <w:pPr>
        <w:pStyle w:val="UnidaviTexto-Espao15"/>
      </w:pPr>
    </w:p>
    <w:p w14:paraId="03C3BCD1" w14:textId="64663ECB" w:rsidR="00F174EE" w:rsidRPr="00F174EE" w:rsidRDefault="4A0F1F87" w:rsidP="59CE6018">
      <w:pPr>
        <w:pStyle w:val="UNIDAVISEOSECUNDARIA"/>
      </w:pPr>
      <w:r w:rsidRPr="59CE6018">
        <w:rPr>
          <w:lang w:val="pt-BR"/>
        </w:rPr>
        <w:lastRenderedPageBreak/>
        <w:t>3.2 Objeto de estudo</w:t>
      </w:r>
    </w:p>
    <w:p w14:paraId="3B77A53F" w14:textId="04A0403A" w:rsidR="00F174EE" w:rsidRPr="00F174EE" w:rsidRDefault="00F174EE" w:rsidP="59CE6018">
      <w:pPr>
        <w:pStyle w:val="UnidaviTexto-Espao15"/>
      </w:pPr>
    </w:p>
    <w:p w14:paraId="1623D25E" w14:textId="16980658" w:rsidR="00F174EE" w:rsidRPr="00F174EE" w:rsidRDefault="2B675662" w:rsidP="7FF385BE">
      <w:pPr>
        <w:pStyle w:val="UnidaviTexto-Espao15"/>
      </w:pPr>
      <w:r w:rsidRPr="7FF385BE">
        <w:t>A pesquisa adotará como objeto de estudo a empresa Viveiro Mudar, localizada em Agrolândia, Santa Catarina, e atuante desde 1990 na produção de mudas de árvores nativas. Trata-se de uma microempresa que reúne nove funcionários, com comercialização majoritariamente no atacado e conduzida, em grande parte, por meio do WhatsApp. Esse perfil situa a organização no mesmo contexto de micro e pequenas empresas discutido no referencial teórico, no qual a adoção de tecnologia da informação representa fator de competitividade e, muitas vezes, de continuidade do negócio.</w:t>
      </w:r>
    </w:p>
    <w:p w14:paraId="0A29D25C" w14:textId="5AEE027E" w:rsidR="00F174EE" w:rsidRPr="00F174EE" w:rsidRDefault="2B675662" w:rsidP="7FF385BE">
      <w:pPr>
        <w:pStyle w:val="UnidaviTexto-Espao15"/>
      </w:pPr>
      <w:r w:rsidRPr="7FF385BE">
        <w:t>A escolha da empresa justifica-se por ela concentrar, ao mesmo tempo, o problema de pesquisa e o ambiente de validação da solução, o que caracteriza um estudo de caso único de natureza instrumental. No momento inicial do trabalho, a organização opera sem dados estruturados sobre sua produção: a precificação é definida de forma intuitiva pelo gestor, sem registro sistemático de lotes, perdas, margem por espécie ou estoque. O único sistema em uso restringe-se à emissão de notas fiscais, cujos dados são exportados em planilhas de campos genéricos, insuficientes para subsidiar decisões. Esse cenário expõe a empresa ao risco de comercializar abaixo do custo sem percebê-lo e a priva de qualquer previsibilidade de receita.</w:t>
      </w:r>
    </w:p>
    <w:p w14:paraId="76DD114A" w14:textId="1365492A" w:rsidR="00F174EE" w:rsidRPr="00F174EE" w:rsidRDefault="2B675662" w:rsidP="7FF385BE">
      <w:pPr>
        <w:pStyle w:val="UnidaviTexto-Espao15"/>
      </w:pPr>
      <w:r w:rsidRPr="7FF385BE">
        <w:t>A estrutura organizacional da empresa orientará diretamente a definição dos usuários do sistema, organizados em três perfis de acesso correspondentes às funções existentes: a chefia, responsável por vendas, finanças, decisões e entregas, a gerência, encarregada da operação, da coordenação, do estoque e das tarefas, e os colaboradores, responsáveis pela execução das atividades operacionais em campo. Esse mapeamento dos perfis reais aos papéis do sistema constituirá o ponto de partida tanto para a modelagem dos atores quanto para a definição do controle de acesso.</w:t>
      </w:r>
    </w:p>
    <w:p w14:paraId="267DF239" w14:textId="6189B36D" w:rsidR="00F174EE" w:rsidRPr="00F174EE" w:rsidRDefault="4A0F1F87" w:rsidP="7FF385BE">
      <w:pPr>
        <w:pStyle w:val="UnidaviTexto-Espao15"/>
      </w:pPr>
      <w:r w:rsidRPr="59CE6018">
        <w:t xml:space="preserve">Por fim, o perfil dos usuários e as condições de operação </w:t>
      </w:r>
      <w:r w:rsidR="2B675662" w:rsidRPr="7FF385BE">
        <w:t>imporão</w:t>
      </w:r>
      <w:r w:rsidRPr="59CE6018">
        <w:t xml:space="preserve"> restrições que </w:t>
      </w:r>
      <w:r w:rsidR="2B675662" w:rsidRPr="7FF385BE">
        <w:t>moldarão</w:t>
      </w:r>
      <w:r w:rsidRPr="59CE6018">
        <w:t xml:space="preserve"> todo o projeto. O fato de os usuários não possuírem formação técnica </w:t>
      </w:r>
      <w:r w:rsidR="2B675662" w:rsidRPr="7FF385BE">
        <w:t>exigirá</w:t>
      </w:r>
      <w:r w:rsidRPr="59CE6018">
        <w:t xml:space="preserve"> uma interface de uso simples e direto</w:t>
      </w:r>
      <w:r w:rsidR="2B675662" w:rsidRPr="7FF385BE">
        <w:t>,</w:t>
      </w:r>
      <w:r w:rsidRPr="59CE6018">
        <w:t xml:space="preserve"> o celular como dispositivo principal </w:t>
      </w:r>
      <w:r w:rsidR="2B675662" w:rsidRPr="7FF385BE">
        <w:t>determinará</w:t>
      </w:r>
      <w:r w:rsidRPr="59CE6018">
        <w:t xml:space="preserve"> uma concepção orientada ao uso móvel</w:t>
      </w:r>
      <w:r w:rsidR="2B675662" w:rsidRPr="7FF385BE">
        <w:t>,</w:t>
      </w:r>
      <w:r w:rsidRPr="59CE6018">
        <w:t xml:space="preserve"> a instabilidade de conexão no ambiente de campo </w:t>
      </w:r>
      <w:r w:rsidR="2B675662" w:rsidRPr="7FF385BE">
        <w:t>tornará</w:t>
      </w:r>
      <w:r w:rsidRPr="59CE6018">
        <w:t xml:space="preserve"> desejável o funcionamento mesmo sem rede</w:t>
      </w:r>
      <w:r w:rsidR="2B675662" w:rsidRPr="7FF385BE">
        <w:t>,</w:t>
      </w:r>
      <w:r w:rsidRPr="59CE6018">
        <w:t xml:space="preserve"> e as limitações de orçamento e de infraestrutura, típicas de empresas desse porte, </w:t>
      </w:r>
      <w:r w:rsidR="2B675662" w:rsidRPr="7FF385BE">
        <w:t>condicionarão</w:t>
      </w:r>
      <w:r w:rsidRPr="59CE6018">
        <w:t xml:space="preserve"> as decisões tecnológicas adotadas. Essas restrições, levantadas já na caracterização do caso, </w:t>
      </w:r>
      <w:r w:rsidR="2B675662" w:rsidRPr="7FF385BE">
        <w:t>traduzir</w:t>
      </w:r>
      <w:r w:rsidRPr="59CE6018">
        <w:t>-se</w:t>
      </w:r>
      <w:r w:rsidR="2B675662" w:rsidRPr="7FF385BE">
        <w:t>-ão</w:t>
      </w:r>
      <w:r w:rsidRPr="59CE6018">
        <w:t xml:space="preserve"> posteriormente em requisitos não funcionais do sistema.</w:t>
      </w:r>
    </w:p>
    <w:p w14:paraId="05AA5BF6" w14:textId="38ACC3BA" w:rsidR="00F174EE" w:rsidRDefault="00F174EE" w:rsidP="59CE6018">
      <w:pPr>
        <w:pStyle w:val="UnidaviTexto-Espao15"/>
      </w:pPr>
    </w:p>
    <w:p w14:paraId="57C8D669" w14:textId="77777777" w:rsidR="004663C9" w:rsidRPr="00F174EE" w:rsidRDefault="004663C9" w:rsidP="59CE6018">
      <w:pPr>
        <w:pStyle w:val="UnidaviTexto-Espao15"/>
      </w:pPr>
    </w:p>
    <w:p w14:paraId="07339EF4" w14:textId="7BEF465B" w:rsidR="00F174EE" w:rsidRPr="00F174EE" w:rsidRDefault="0D870A89" w:rsidP="59CE6018">
      <w:pPr>
        <w:pStyle w:val="UNIDAVISEOSECUNDARIA"/>
      </w:pPr>
      <w:r w:rsidRPr="59CE6018">
        <w:rPr>
          <w:lang w:val="pt-BR"/>
        </w:rPr>
        <w:lastRenderedPageBreak/>
        <w:t>3.3 Elicitação e análise de requisitos</w:t>
      </w:r>
    </w:p>
    <w:p w14:paraId="08711FA1" w14:textId="58087ED6" w:rsidR="00F174EE" w:rsidRPr="00F174EE" w:rsidRDefault="00F174EE" w:rsidP="59CE6018">
      <w:pPr>
        <w:rPr>
          <w:b/>
          <w:bCs/>
        </w:rPr>
      </w:pPr>
    </w:p>
    <w:p w14:paraId="617EBD97" w14:textId="1C69EA87" w:rsidR="00F174EE" w:rsidRPr="00F174EE" w:rsidRDefault="20FACCBF" w:rsidP="7FF385BE">
      <w:pPr>
        <w:pStyle w:val="UnidaviTexto-Espao15"/>
      </w:pPr>
      <w:r w:rsidRPr="7FF385BE">
        <w:t xml:space="preserve">A elicitação de requisitos será conduzida com base em diferentes fontes, buscando o entendimento do domínio e das necessidades da empresa. A principal será a observação direta das rotinas de produção e de venda da organização, feita ao longo do convívio com seu dia a dia. A essa observação somar-se-ão entrevistas com os </w:t>
      </w:r>
      <w:r w:rsidRPr="7FF385BE">
        <w:rPr>
          <w:i/>
          <w:iCs/>
        </w:rPr>
        <w:t>stakeholders</w:t>
      </w:r>
      <w:r w:rsidRPr="7FF385BE">
        <w:t>, principalmente com a chefia e a gerência, para esclarecer os processos de produção, a estrutura de custos, as espécies cultivadas, o perfil dos clientes e o fluxo de vendas. Vale registrar que o autor faz parte da gestão da empresa, condição que proporcionará forte imersão no domínio e o caracteriza como participante-observador.</w:t>
      </w:r>
    </w:p>
    <w:p w14:paraId="0578E396" w14:textId="606ED2A9" w:rsidR="00F174EE" w:rsidRPr="00F174EE" w:rsidRDefault="20FACCBF" w:rsidP="7FF385BE">
      <w:pPr>
        <w:pStyle w:val="UnidaviTexto-Espao15"/>
      </w:pPr>
      <w:r w:rsidRPr="7FF385BE">
        <w:t xml:space="preserve">Como terceira fonte, será feita a análise da documentação existente, que incluirá notas de compra de insumos dos meses anteriores, registros de custos fixos e as planilhas de notas fiscais usadas até então. Por fim, o estudo do próprio domínio de produção de mudas nativas, com seus recipientes, tempos de produção e sazonalidade, apoiar-se-á também na bibliografia florestal reunida no referencial teórico. Esse conjunto de fontes reproduz as técnicas de elicitação apontadas por </w:t>
      </w:r>
      <w:proofErr w:type="spellStart"/>
      <w:r w:rsidRPr="7FF385BE">
        <w:t>Sommerville</w:t>
      </w:r>
      <w:proofErr w:type="spellEnd"/>
      <w:r w:rsidRPr="7FF385BE">
        <w:t xml:space="preserve"> (2011), que destaca a análise de documentação, as entrevistas com stakeholders e o estudo de sistemas similares como caminhos para o levantamento de requisitos.</w:t>
      </w:r>
    </w:p>
    <w:p w14:paraId="75B41E55" w14:textId="701A3675" w:rsidR="00F174EE" w:rsidRPr="00F174EE" w:rsidRDefault="20FACCBF" w:rsidP="7FF385BE">
      <w:pPr>
        <w:pStyle w:val="UnidaviTexto-Espao15"/>
      </w:pPr>
      <w:r w:rsidRPr="7FF385BE">
        <w:t>O material levantado será organizado em um mapa de rotinas de negócio, no qual os processos operacionais serão documentados por suas etapas e pelo perfil responsável por cada uma. Essa organização segue a recomendação de agrupar os requisitos, que no início aparecem sem estrutura, em conjuntos coerentes associados aos subsistemas da aplicação (</w:t>
      </w:r>
      <w:proofErr w:type="spellStart"/>
      <w:r w:rsidRPr="7FF385BE">
        <w:t>Sommerville</w:t>
      </w:r>
      <w:proofErr w:type="spellEnd"/>
      <w:r w:rsidRPr="7FF385BE">
        <w:t>, 2011). A partir desse mapa, os requisitos serão separados em funcionais e não funcionais. Os não funcionais virão principalmente do perfil dos usuários e das condições de campo, como o limite de campos por tela, o uso de listas de opções predefinidas em vez de campos abertos, botões grandes adequados ao manuseio em ambiente de trabalho, o funcionamento sob conexão instável e a resposta visual imediata a cada ação. Os requisitos funcionais e não funcionais identificados nesta etapa serão apresentados em detalhe no capítulo de resultados.</w:t>
      </w:r>
    </w:p>
    <w:p w14:paraId="167C8394" w14:textId="74961813" w:rsidR="00F174EE" w:rsidRPr="00F174EE" w:rsidRDefault="20FACCBF" w:rsidP="7FF385BE">
      <w:pPr>
        <w:pStyle w:val="UnidaviTexto-Espao15"/>
      </w:pPr>
      <w:r w:rsidRPr="7FF385BE">
        <w:t xml:space="preserve">A análise dos requisitos resultará na elaboração de planos de desenvolvimento, um para cada projeto previsto, contendo objetivo, contexto, resultado esperado, tarefas e critérios de aceite mensuráveis. Ao mesmo tempo, será feito um levantamento de dados primários dentro da empresa, com o registro do catálogo de espécies, do mapeamento de recipientes, do consumo de insumos, dos tempos de produção e dos custos fixos e de coleta de sementes. Esses dados, </w:t>
      </w:r>
      <w:r w:rsidRPr="7FF385BE">
        <w:lastRenderedPageBreak/>
        <w:t>coletados diretamente no viveiro, alimentarão o sistema e garantirão que a solução seja construída sobre informações fiéis à realidade da empresa.</w:t>
      </w:r>
    </w:p>
    <w:p w14:paraId="027E9F2E" w14:textId="41B59F1F" w:rsidR="00F174EE" w:rsidRPr="00F174EE" w:rsidRDefault="00F174EE" w:rsidP="59CE6018">
      <w:pPr>
        <w:pStyle w:val="UnidaviTexto-Espao15"/>
        <w:ind w:firstLine="0"/>
      </w:pPr>
    </w:p>
    <w:p w14:paraId="727AC0FB" w14:textId="478A89FA" w:rsidR="560D00CD" w:rsidRDefault="560D00CD" w:rsidP="0BCCD340">
      <w:pPr>
        <w:pStyle w:val="UNIDAVISEOSECUNDARIA"/>
      </w:pPr>
      <w:r w:rsidRPr="0BCCD340">
        <w:rPr>
          <w:lang w:val="pt-BR"/>
        </w:rPr>
        <w:t>3.4 Modelagem e arquitetura</w:t>
      </w:r>
    </w:p>
    <w:p w14:paraId="501479C4" w14:textId="70F130A4" w:rsidR="0BCCD340" w:rsidRDefault="0BCCD340" w:rsidP="0BCCD340">
      <w:pPr>
        <w:rPr>
          <w:b/>
          <w:bCs/>
        </w:rPr>
      </w:pPr>
    </w:p>
    <w:p w14:paraId="5D73D4AA" w14:textId="73C10D74" w:rsidR="6698896B" w:rsidRDefault="6698896B" w:rsidP="7FF385BE">
      <w:pPr>
        <w:pStyle w:val="UnidaviTexto-Espao15"/>
      </w:pPr>
      <w:r>
        <w:t xml:space="preserve"> </w:t>
      </w:r>
      <w:r w:rsidRPr="7FF385BE">
        <w:t xml:space="preserve">Com os requisitos organizados, será realizada a modelagem do sistema, aplicando os conceitos de UML e de modelagem de dados apresentados no referencial teórico. A modelagem de dados terá a espécie como entidade central, à qual se ligarão, por chaves estrangeiras, os recipientes, os insumos, os custos fixos, a coleta de sementes e os custos de produção. Em seguida virão os módulos de clientes e pedidos e o de fornecedores e cotações, cada um com suas próprias tabelas. O modelo seguirá boas práticas de normalização, evitando a repetição de dados e usando chaves estrangeiras no lugar de informações duplicadas, conforme descrevem </w:t>
      </w:r>
      <w:proofErr w:type="spellStart"/>
      <w:r w:rsidRPr="7FF385BE">
        <w:t>Elmasri</w:t>
      </w:r>
      <w:proofErr w:type="spellEnd"/>
      <w:r w:rsidRPr="7FF385BE">
        <w:t xml:space="preserve"> e </w:t>
      </w:r>
      <w:proofErr w:type="spellStart"/>
      <w:r w:rsidRPr="7FF385BE">
        <w:t>Navathe</w:t>
      </w:r>
      <w:proofErr w:type="spellEnd"/>
      <w:r w:rsidRPr="7FF385BE">
        <w:t xml:space="preserve"> (2011). Como convenção, as tabelas serão nomeadas no plural e em formato padronizado, com chaves primárias e estrangeiras definidas de forma explícita.</w:t>
      </w:r>
    </w:p>
    <w:p w14:paraId="5105328B" w14:textId="718C6FB5" w:rsidR="6698896B" w:rsidRDefault="6698896B" w:rsidP="7FF385BE">
      <w:pPr>
        <w:pStyle w:val="UnidaviTexto-Espao15"/>
      </w:pPr>
      <w:r w:rsidRPr="7FF385BE">
        <w:t>A modelagem dos casos de uso partirá dos três perfis de usuário identificados na caracterização da empresa. Cada perfil, a chefia, a gerência e o colaborador, corresponderá a um ator com metas próprias, e os casos de uso representarão as etapas das rotinas, como cadastrar um pedido, verificar disponibilidade, registrar uma perda, separar uma carga ou emitir uma cotação. Na prática, o mapa de rotinas por perfil funcionará como a matriz que relaciona atores e casos de uso. A partir desses mesmos perfis, será definido o controle de acesso baseado em papéis, previsto já na estrutura do banco e aplicado por verificações de permissão a cada operação, o que atende ao requisito de autenticação e controle de acesso tratado no referencial teórico.</w:t>
      </w:r>
    </w:p>
    <w:p w14:paraId="5F229DED" w14:textId="16E3B311" w:rsidR="6698896B" w:rsidRDefault="6698896B" w:rsidP="7FF385BE">
      <w:pPr>
        <w:pStyle w:val="UnidaviTexto-Espao15"/>
      </w:pPr>
      <w:r w:rsidRPr="7FF385BE">
        <w:t xml:space="preserve">A arquitetura adotada será a de uma aplicação web cliente-servidor em três camadas, conforme descrita por </w:t>
      </w:r>
      <w:proofErr w:type="spellStart"/>
      <w:r w:rsidRPr="7FF385BE">
        <w:t>Sommerville</w:t>
      </w:r>
      <w:proofErr w:type="spellEnd"/>
      <w:r w:rsidRPr="7FF385BE">
        <w:t xml:space="preserve"> (2011). A camada de apresentação será a interface acessada pelo navegador no celular, construída com foco no uso móvel e disponibilizada como aplicativo web progressivo, capaz de funcionar mesmo com conexão instável. A camada de lógica concentrará as regras de negócio e as funcionalidades do sistema. A camada de persistência corresponderá ao banco de dados relacional, sob um sistema gerenciador. Essa separação organiza o sistema e permite que cada camada evolua sem afetar diretamente as demais.</w:t>
      </w:r>
    </w:p>
    <w:p w14:paraId="0F6A9FA7" w14:textId="46375A58" w:rsidR="6698896B" w:rsidRDefault="6698896B" w:rsidP="7FF385BE">
      <w:pPr>
        <w:pStyle w:val="UnidaviTexto-Espao15"/>
      </w:pPr>
      <w:r w:rsidRPr="7FF385BE">
        <w:t xml:space="preserve">A escolha das tecnologias buscará atender às restrições do caso e às decisões de arquitetura. Para a aplicação web, optar-se-á pelo Next.js com </w:t>
      </w:r>
      <w:proofErr w:type="spellStart"/>
      <w:r w:rsidRPr="7FF385BE">
        <w:t>React</w:t>
      </w:r>
      <w:proofErr w:type="spellEnd"/>
      <w:r w:rsidRPr="7FF385BE">
        <w:t xml:space="preserve"> e </w:t>
      </w:r>
      <w:proofErr w:type="spellStart"/>
      <w:r w:rsidRPr="7FF385BE">
        <w:t>TypeScript</w:t>
      </w:r>
      <w:proofErr w:type="spellEnd"/>
      <w:r w:rsidRPr="7FF385BE">
        <w:t xml:space="preserve">, que oferece um framework moderno com processamento no servidor e tipagem estática em todo o sistema. As regras de acesso aos dados serão implementadas em rotinas executadas no servidor, e não </w:t>
      </w:r>
      <w:r w:rsidRPr="7FF385BE">
        <w:lastRenderedPageBreak/>
        <w:t xml:space="preserve">no navegador, o que reforça a segurança ao manter os dados sensíveis fora do dispositivo do usuário. Como sistema gerenciador de banco de dados, será adotado o PostgreSQL, com um ambiente local durante o desenvolvimento e um serviço em nuvem na produção. A interface usará </w:t>
      </w:r>
      <w:proofErr w:type="spellStart"/>
      <w:r w:rsidRPr="7FF385BE">
        <w:t>Tailwind</w:t>
      </w:r>
      <w:proofErr w:type="spellEnd"/>
      <w:r w:rsidRPr="7FF385BE">
        <w:t xml:space="preserve"> CSS, o mapa da rede de fornecedores será feito com a biblioteca </w:t>
      </w:r>
      <w:proofErr w:type="spellStart"/>
      <w:r w:rsidRPr="7FF385BE">
        <w:t>Leaflet</w:t>
      </w:r>
      <w:proofErr w:type="spellEnd"/>
      <w:r w:rsidRPr="7FF385BE">
        <w:t xml:space="preserve"> e o tratamento das fotos das espécies com a ferramenta Sharp.</w:t>
      </w:r>
    </w:p>
    <w:p w14:paraId="3581083B" w14:textId="068F4102" w:rsidR="6698896B" w:rsidRDefault="6698896B" w:rsidP="7FF385BE">
      <w:pPr>
        <w:pStyle w:val="UnidaviTexto-Espao15"/>
      </w:pPr>
      <w:r w:rsidRPr="7FF385BE">
        <w:t>As decisões de segurança aplicarão, na prática, os requisitos não funcionais discutidos no referencial teórico. As senhas serão guardadas de forma cifrada, com técnicas que dificultam sua recuperação, e os identificadores de sessão serão armazenados apenas em formato protegido. Os cookies de sessão receberão marcações de segurança que restringem seu uso, e será exigida a troca de senha no primeiro acesso. O sistema ainda registrará informações de login, como endereço de acesso e dispositivo, e permitirá o controle das sessões ativas. Essas medidas refletem os princípios de confidencialidade, integridade e disponibilidade apresentados no referencial teórico.</w:t>
      </w:r>
    </w:p>
    <w:p w14:paraId="6949B01B" w14:textId="46066EF6" w:rsidR="6698896B" w:rsidRDefault="6698896B" w:rsidP="7FF385BE">
      <w:pPr>
        <w:pStyle w:val="UnidaviTexto-Espao15"/>
        <w:ind w:firstLine="0"/>
      </w:pPr>
    </w:p>
    <w:p w14:paraId="17B57BE9" w14:textId="44C4143F" w:rsidR="28F53763" w:rsidRDefault="28F53763" w:rsidP="0BCCD340">
      <w:pPr>
        <w:pStyle w:val="UNIDAVISEOSECUNDARIA"/>
      </w:pPr>
      <w:r w:rsidRPr="0BCCD340">
        <w:rPr>
          <w:lang w:val="pt-BR"/>
        </w:rPr>
        <w:t>3.5 Processo de desenvolvimento</w:t>
      </w:r>
    </w:p>
    <w:p w14:paraId="6D9D457C" w14:textId="33127D5D" w:rsidR="0BCCD340" w:rsidRDefault="0BCCD340" w:rsidP="0BCCD340">
      <w:pPr>
        <w:pStyle w:val="UnidaviTexto-Espao15"/>
        <w:ind w:firstLine="0"/>
      </w:pPr>
    </w:p>
    <w:p w14:paraId="398BC373" w14:textId="49C1D2AB" w:rsidR="0BCCD340" w:rsidRDefault="299D88DF" w:rsidP="7FF385BE">
      <w:pPr>
        <w:pStyle w:val="UnidaviTexto-Espao15"/>
      </w:pPr>
      <w:r w:rsidRPr="7FF385BE">
        <w:t>O desenvolvimento do sistema seguirá um processo iterativo e incremental, baseado em prototipação evolutiva. Para organizar o trabalho, o escopo será dividido em projetos numerados, com dependências definidas entre eles. O custeio por espécie, por ser a base de todo o sistema, será o primeiro projeto e não dependerá de nenhum outro. A partir dele, projetos como o controle de perdas, a precificação e o painel de indicadores serão construídos conforme suas dependências forem concluídas. Cada projeto terá um plano próprio, com objetivo, contexto, resultado esperado, tarefas organizadas em fases e critérios de aceite. As tarefas serão marcadas como concluídas conforme avançarem, o que tornará o plano um registro vivo do progresso e organizará a ordem do trabalho pelas dependências.</w:t>
      </w:r>
    </w:p>
    <w:p w14:paraId="784FCD92" w14:textId="2DAFBB7A" w:rsidR="0BCCD340" w:rsidRDefault="299D88DF" w:rsidP="7FF385BE">
      <w:pPr>
        <w:pStyle w:val="UnidaviTexto-Espao15"/>
      </w:pPr>
      <w:r w:rsidRPr="7FF385BE">
        <w:t xml:space="preserve">O ciclo de trabalho seguirá uma regra simples: cada sessão tratará de uma fase de um projeto por vez, sem misturar projetos diferentes. Cada sessão começará com o carregamento do contexto, a partir das regras do projeto e do plano da fase, seguirá com a implementação das tarefas uma a uma, e terminará com testes e o registro do que foi feito. Em paralelo ao desenvolvimento, a equipe da empresa levantará os dados </w:t>
      </w:r>
      <w:r w:rsidR="1ED1ADEF" w:rsidRPr="7FF385BE">
        <w:t>da produção</w:t>
      </w:r>
      <w:r w:rsidRPr="7FF385BE">
        <w:t>, como espécies, custos e fotos, de modo que a construção do sistema e a coleta de dados avançarão ao mesmo tempo.</w:t>
      </w:r>
    </w:p>
    <w:p w14:paraId="4B6B2A46" w14:textId="6770CE76" w:rsidR="0BCCD340" w:rsidRDefault="299D88DF" w:rsidP="7FF385BE">
      <w:pPr>
        <w:pStyle w:val="UnidaviTexto-Espao15"/>
      </w:pPr>
      <w:r w:rsidRPr="7FF385BE">
        <w:t xml:space="preserve">O desenvolvimento será conduzido com o apoio de inteligência artificial generativa de programação, operando sob um arquivo de regras do projeto que definirá </w:t>
      </w:r>
      <w:r w:rsidR="4DE19312" w:rsidRPr="7FF385BE">
        <w:t>o conjunto de ferramentas</w:t>
      </w:r>
      <w:r w:rsidRPr="7FF385BE">
        <w:t xml:space="preserve">, as convenções, as regras de negócio e o fluxo de trabalho. A ferramenta funcionará </w:t>
      </w:r>
      <w:r w:rsidRPr="7FF385BE">
        <w:lastRenderedPageBreak/>
        <w:t>como par de programação, sempre com revisão humana e sujeita aos controles automáticos de qualidade descritos adiante. Esse uso é registrado aqui de forma transparente, por ser parte real do processo e por representar uma prática cada vez mais presente no desenvolvimento de software.</w:t>
      </w:r>
    </w:p>
    <w:p w14:paraId="0A033148" w14:textId="47672B15" w:rsidR="0BCCD340" w:rsidRDefault="299D88DF" w:rsidP="7FF385BE">
      <w:pPr>
        <w:pStyle w:val="UnidaviTexto-Espao15"/>
      </w:pPr>
      <w:r w:rsidRPr="7FF385BE">
        <w:t xml:space="preserve">O controle de versão será feito com </w:t>
      </w:r>
      <w:proofErr w:type="spellStart"/>
      <w:r w:rsidRPr="7FF385BE">
        <w:t>Git</w:t>
      </w:r>
      <w:proofErr w:type="spellEnd"/>
      <w:r w:rsidRPr="7FF385BE">
        <w:t xml:space="preserve"> e GitHub. Cada funcionalidade será desenvolvida em uma ramificação própria e integrada à versão principal por meio de solicitações de incorporação. Um controle automático impedirá alterações diretas na versão principal, e as mensagens de cada alteração seguirão um padrão fixo, o que manterá o histórico organizado.</w:t>
      </w:r>
    </w:p>
    <w:p w14:paraId="0214BDA8" w14:textId="17C92EB8" w:rsidR="0BCCD340" w:rsidRDefault="299D88DF" w:rsidP="7FF385BE">
      <w:pPr>
        <w:pStyle w:val="UnidaviTexto-Espao15"/>
      </w:pPr>
      <w:r w:rsidRPr="7FF385BE">
        <w:t xml:space="preserve">A garantia de qualidade e a segurança serão tratadas como parte contínua do processo, e não como uma etapa final. O sistema contará com uma suíte de testes automatizados que cobrirá utilitários, regras de negócio e validações, como o cálculo de preços, a verificação de documentos e as políticas de senha. Haverá ainda a verificação automática do estilo do código e um controle executado antes de cada alteração, que bloqueará o envio caso haja arquivo sensível, falha nos testes ou problema de padronização. Dessa forma, a qualidade e a segurança funcionarão como barreiras automáticas, e não como verificações opcionais. As mudanças na estrutura do banco de dados também serão </w:t>
      </w:r>
      <w:proofErr w:type="spellStart"/>
      <w:r w:rsidRPr="7FF385BE">
        <w:t>versionadas</w:t>
      </w:r>
      <w:proofErr w:type="spellEnd"/>
      <w:r w:rsidRPr="7FF385BE">
        <w:t xml:space="preserve"> em arquivos aplicados de forma controlada durante a publicação, garantindo que cada ambiente receba apenas as alterações pendentes.</w:t>
      </w:r>
    </w:p>
    <w:p w14:paraId="3078E2DC" w14:textId="40D22890" w:rsidR="0BCCD340" w:rsidRDefault="0BCCD340" w:rsidP="0BCCD340">
      <w:pPr>
        <w:pStyle w:val="UnidaviTexto-Espao15"/>
        <w:ind w:firstLine="0"/>
      </w:pPr>
    </w:p>
    <w:p w14:paraId="79F1AC5C" w14:textId="26FA37CC" w:rsidR="74E9CF2E" w:rsidRDefault="74E9CF2E" w:rsidP="7FF385BE">
      <w:pPr>
        <w:pStyle w:val="UNIDAVISEOSECUNDARIA"/>
      </w:pPr>
      <w:r w:rsidRPr="7FF385BE">
        <w:rPr>
          <w:lang w:val="pt-BR"/>
        </w:rPr>
        <w:t>3.6 IMPLANTAÇÃO E VALIDAÇÃO</w:t>
      </w:r>
    </w:p>
    <w:p w14:paraId="480E4908" w14:textId="4235A8AE" w:rsidR="7FF385BE" w:rsidRDefault="7FF385BE" w:rsidP="7FF385BE">
      <w:pPr>
        <w:pStyle w:val="UnidaviTexto-Espao15"/>
        <w:ind w:firstLine="0"/>
      </w:pPr>
    </w:p>
    <w:p w14:paraId="391B9871" w14:textId="33D6570E" w:rsidR="74E9CF2E" w:rsidRDefault="74E9CF2E" w:rsidP="7FF385BE">
      <w:pPr>
        <w:pStyle w:val="UnidaviTexto-Espao15"/>
      </w:pPr>
      <w:r w:rsidRPr="7FF385BE">
        <w:t>A implantação do sistema será feita em ambiente de nuvem, com a aplicação e o banco de dados hospedados em serviços que permitem a publicação automática. A cada publicação, as alterações pendentes na estrutura do banco serão aplicadas antes da entrada no ar, o que manterá o ambiente de produção sempre atualizado e consistente com o desenvolvimento.</w:t>
      </w:r>
    </w:p>
    <w:p w14:paraId="46BDD8EB" w14:textId="36D88B80" w:rsidR="74E9CF2E" w:rsidRDefault="74E9CF2E" w:rsidP="7FF385BE">
      <w:pPr>
        <w:pStyle w:val="UnidaviTexto-Espao15"/>
      </w:pPr>
      <w:r w:rsidRPr="7FF385BE">
        <w:t>A validação do sistema se apoiará, em primeiro lugar, nos critérios de aceite definidos em cada plano de projeto. Esses critérios serão objetivos e verificáveis, como a existência de um número mínimo de espécies com custo calculado, o funcionamento do formulário no celular, a conferência do cálculo com uma verificação manual em planilha e a permanência dos dados após o recarregamento da página. O atendimento a esses critérios indicará que cada parte do sistema cumpre o que foi proposto.</w:t>
      </w:r>
    </w:p>
    <w:p w14:paraId="18C87615" w14:textId="699E7328" w:rsidR="74E9CF2E" w:rsidRDefault="74E9CF2E" w:rsidP="7FF385BE">
      <w:pPr>
        <w:pStyle w:val="UnidaviTexto-Espao15"/>
      </w:pPr>
      <w:r w:rsidRPr="7FF385BE">
        <w:t xml:space="preserve">Além dos critérios de aceite, o sistema será colocado em uso pelos próprios </w:t>
      </w:r>
      <w:r w:rsidR="08051C7B" w:rsidRPr="7FF385BE">
        <w:t xml:space="preserve">colaboradores </w:t>
      </w:r>
      <w:r w:rsidRPr="7FF385BE">
        <w:t xml:space="preserve">da empresa. Esse uso real permitirá avaliar a usabilidade da solução segundo os </w:t>
      </w:r>
      <w:r w:rsidRPr="7FF385BE">
        <w:lastRenderedPageBreak/>
        <w:t>atributos descritos por Nielsen (1993), como aprendizado, eficiência, memorização, erros e satisfação, com pessoas reconhecidamente sem formação técnica. Como instrumento de validação, será adotada a observação do uso assistido, acompanhando os usuários durante a execução de suas tarefas e registrando dificuldades e ajustes necessários, em vez da aplicação de um questionário estruturado.</w:t>
      </w:r>
    </w:p>
    <w:p w14:paraId="0D661986" w14:textId="03102D98" w:rsidR="74E9CF2E" w:rsidRDefault="74E9CF2E" w:rsidP="7FF385BE">
      <w:pPr>
        <w:pStyle w:val="UnidaviTexto-Espao15"/>
      </w:pPr>
      <w:r w:rsidRPr="7FF385BE">
        <w:t>Por fim, os indicadores de desempenho e os painéis de visualização permitirão verificar se o objetivo de organizar os dados e oferecer maior previsibilidade à empresa foi alcançado. Recursos como o alerta de mortalidade acima de um limite definido e o painel de cotações de fornecedores oferecerão uma forma direta de acompanhar a operação, conectando os resultados do sistema à pergunta de pesquisa que orienta o trabalho.</w:t>
      </w:r>
    </w:p>
    <w:p w14:paraId="3798F060" w14:textId="128F546E" w:rsidR="7FF385BE" w:rsidRDefault="7FF385BE" w:rsidP="7FF385BE">
      <w:pPr>
        <w:pStyle w:val="UnidaviTexto-Espao15"/>
        <w:ind w:firstLine="0"/>
      </w:pPr>
    </w:p>
    <w:p w14:paraId="3AD9FB43" w14:textId="63CA98C6" w:rsidR="00F174EE" w:rsidRPr="00F174EE" w:rsidRDefault="00F174EE" w:rsidP="00F174EE">
      <w:pPr>
        <w:pStyle w:val="UnidaviTexto-Espao15"/>
      </w:pPr>
    </w:p>
    <w:p w14:paraId="5788FE0C" w14:textId="77777777" w:rsidR="00F174EE" w:rsidRDefault="00F174EE" w:rsidP="00F174EE"/>
    <w:p w14:paraId="389B6F3C" w14:textId="473A148E" w:rsidR="7FF385BE" w:rsidRDefault="7FF385BE"/>
    <w:p w14:paraId="2D4DFA4A" w14:textId="4668A325" w:rsidR="7FF385BE" w:rsidRDefault="7FF385BE"/>
    <w:p w14:paraId="0FFAFE80" w14:textId="6DD47FC5" w:rsidR="7FF385BE" w:rsidRDefault="7FF385BE"/>
    <w:p w14:paraId="5A8AC090" w14:textId="205713DC" w:rsidR="7FF385BE" w:rsidRDefault="7FF385BE"/>
    <w:p w14:paraId="4FF3C950" w14:textId="3B041A59" w:rsidR="7FF385BE" w:rsidRDefault="7FF385BE"/>
    <w:p w14:paraId="0D7C60F4" w14:textId="79A7C303" w:rsidR="7FF385BE" w:rsidRDefault="7FF385BE"/>
    <w:p w14:paraId="21F85B44" w14:textId="2AE4AA77" w:rsidR="7FF385BE" w:rsidRDefault="7FF385BE"/>
    <w:p w14:paraId="0E1ECC73" w14:textId="4BFE5202" w:rsidR="7FF385BE" w:rsidRDefault="7FF385BE"/>
    <w:p w14:paraId="09DC1342" w14:textId="77CBB7BF" w:rsidR="7FF385BE" w:rsidRDefault="7FF385BE"/>
    <w:p w14:paraId="3FF50E29" w14:textId="31360C32" w:rsidR="7FF385BE" w:rsidRDefault="7FF385BE"/>
    <w:p w14:paraId="4C98FFC5" w14:textId="0B40B842" w:rsidR="7FF385BE" w:rsidRDefault="7FF385BE"/>
    <w:p w14:paraId="0D9A9AF8" w14:textId="7C503764" w:rsidR="7FF385BE" w:rsidRDefault="7FF385BE"/>
    <w:p w14:paraId="12C4816D" w14:textId="63893249" w:rsidR="7FF385BE" w:rsidRDefault="7FF385BE"/>
    <w:p w14:paraId="195F82F6" w14:textId="5F0C98E9" w:rsidR="7FF385BE" w:rsidRDefault="7FF385BE"/>
    <w:p w14:paraId="68BB8EEB" w14:textId="22C672D0" w:rsidR="7FF385BE" w:rsidRDefault="7FF385BE"/>
    <w:p w14:paraId="2EADBA9A" w14:textId="701EEB1F" w:rsidR="7FF385BE" w:rsidRDefault="7FF385BE"/>
    <w:p w14:paraId="0EB0DC20" w14:textId="43CD9804" w:rsidR="7FF385BE" w:rsidRDefault="7FF385BE"/>
    <w:p w14:paraId="07665B9E" w14:textId="39B250D5" w:rsidR="7FF385BE" w:rsidRDefault="7FF385BE"/>
    <w:p w14:paraId="048743DC" w14:textId="518327E7" w:rsidR="7FF385BE" w:rsidRDefault="7FF385BE"/>
    <w:p w14:paraId="7C581CB9" w14:textId="5D33958A" w:rsidR="7FF385BE" w:rsidRDefault="7FF385BE"/>
    <w:p w14:paraId="5E025CD7" w14:textId="6977C202" w:rsidR="7FF385BE" w:rsidRDefault="7FF385BE"/>
    <w:p w14:paraId="0981DE67" w14:textId="7A4050CE" w:rsidR="7FF385BE" w:rsidRDefault="7FF385BE"/>
    <w:p w14:paraId="2E71AB21" w14:textId="2E4385F4" w:rsidR="7FF385BE" w:rsidRDefault="7FF385BE"/>
    <w:p w14:paraId="45BC31C1" w14:textId="678F2DFA" w:rsidR="7FF385BE" w:rsidRDefault="7FF385BE"/>
    <w:p w14:paraId="16065A97" w14:textId="0C7C71CD" w:rsidR="7FF385BE" w:rsidRDefault="7FF385BE"/>
    <w:p w14:paraId="216FD632" w14:textId="4DDE1E61" w:rsidR="7FF385BE" w:rsidRDefault="7FF385BE"/>
    <w:p w14:paraId="08F58184" w14:textId="18E2366F" w:rsidR="7FF385BE" w:rsidRDefault="7FF385BE"/>
    <w:p w14:paraId="487E4AEF" w14:textId="49E0E5A5" w:rsidR="7FF385BE" w:rsidRDefault="7FF385BE"/>
    <w:p w14:paraId="2B5A9FF8" w14:textId="6ED368DF" w:rsidR="7FF385BE" w:rsidRDefault="7FF385BE"/>
    <w:p w14:paraId="25974D99" w14:textId="194A8902" w:rsidR="7FF385BE" w:rsidRDefault="7FF385BE"/>
    <w:p w14:paraId="04A056EF" w14:textId="77777777" w:rsidR="00E921B6" w:rsidRDefault="00E921B6" w:rsidP="00F174EE">
      <w:pPr>
        <w:pStyle w:val="UNIDAVISEOPRIMRIA"/>
        <w:rPr>
          <w:lang w:val="pt-BR"/>
        </w:rPr>
      </w:pPr>
    </w:p>
    <w:p w14:paraId="3D8701DA" w14:textId="311819BE" w:rsidR="00F174EE" w:rsidRPr="0077454C" w:rsidRDefault="00F174EE" w:rsidP="00F174EE">
      <w:pPr>
        <w:pStyle w:val="UNIDAVISEOPRIMRIA"/>
        <w:rPr>
          <w:lang w:val="pt-BR"/>
        </w:rPr>
      </w:pPr>
      <w:r w:rsidRPr="00830E21">
        <w:rPr>
          <w:lang w:val="pt-BR"/>
        </w:rPr>
        <w:lastRenderedPageBreak/>
        <w:t xml:space="preserve">4. </w:t>
      </w:r>
      <w:r w:rsidR="00AA10EA">
        <w:rPr>
          <w:lang w:val="pt-BR"/>
        </w:rPr>
        <w:t xml:space="preserve">RESULTADOS </w:t>
      </w:r>
      <w:r w:rsidR="00C75F42">
        <w:rPr>
          <w:lang w:val="pt-BR"/>
        </w:rPr>
        <w:t xml:space="preserve">DO </w:t>
      </w:r>
      <w:r w:rsidR="00AA10EA">
        <w:rPr>
          <w:lang w:val="pt-BR"/>
        </w:rPr>
        <w:t>TC</w:t>
      </w:r>
      <w:r w:rsidR="00C75F42">
        <w:rPr>
          <w:lang w:val="pt-BR"/>
        </w:rPr>
        <w:t xml:space="preserve"> </w:t>
      </w:r>
      <w:r w:rsidR="00C75F42" w:rsidRPr="0077454C">
        <w:rPr>
          <w:lang w:val="pt-BR"/>
        </w:rPr>
        <w:t>(recomenda-se usar o título do tc aqui)</w:t>
      </w:r>
    </w:p>
    <w:p w14:paraId="3D873B59" w14:textId="3432DFC3" w:rsidR="00C75F42" w:rsidRDefault="00C75F42" w:rsidP="00F174EE"/>
    <w:p w14:paraId="07FC8ACB" w14:textId="77777777" w:rsidR="00F174EE" w:rsidRPr="00830E21" w:rsidRDefault="00F174EE" w:rsidP="00F174EE">
      <w:pPr>
        <w:pStyle w:val="UNIDAVISEOPRIMRIA"/>
        <w:rPr>
          <w:lang w:val="pt-BR"/>
        </w:rPr>
      </w:pPr>
      <w:r w:rsidRPr="00830E21">
        <w:rPr>
          <w:lang w:val="pt-BR"/>
        </w:rPr>
        <w:t xml:space="preserve">5. </w:t>
      </w:r>
      <w:r w:rsidR="00AA10EA">
        <w:rPr>
          <w:lang w:val="pt-BR"/>
        </w:rPr>
        <w:t>CONCLUSÃO</w:t>
      </w:r>
    </w:p>
    <w:p w14:paraId="7E654FD4" w14:textId="77777777" w:rsidR="00F174EE" w:rsidRDefault="00F174EE" w:rsidP="00F174EE"/>
    <w:p w14:paraId="0FB4802A" w14:textId="77777777" w:rsidR="00F174EE" w:rsidRDefault="00F174EE" w:rsidP="00F174EE">
      <w:pPr>
        <w:pStyle w:val="UnidaviTexto-Espao15"/>
      </w:pPr>
    </w:p>
    <w:p w14:paraId="1AA58062" w14:textId="77777777" w:rsidR="00AA10EA" w:rsidRDefault="00AA10EA" w:rsidP="0380A532">
      <w:pPr>
        <w:jc w:val="center"/>
        <w:rPr>
          <w:b/>
          <w:bCs/>
        </w:rPr>
      </w:pPr>
    </w:p>
    <w:p w14:paraId="57698640" w14:textId="2472189B" w:rsidR="0380A532" w:rsidRDefault="0380A532" w:rsidP="0380A532">
      <w:pPr>
        <w:jc w:val="center"/>
        <w:rPr>
          <w:b/>
          <w:bCs/>
        </w:rPr>
      </w:pPr>
    </w:p>
    <w:p w14:paraId="5EBA9DF5" w14:textId="5B970601" w:rsidR="7FF385BE" w:rsidRDefault="7FF385BE" w:rsidP="7FF385BE">
      <w:pPr>
        <w:jc w:val="center"/>
        <w:rPr>
          <w:b/>
          <w:bCs/>
        </w:rPr>
      </w:pPr>
    </w:p>
    <w:p w14:paraId="50F7F2DC" w14:textId="67895751" w:rsidR="7FF385BE" w:rsidRDefault="7FF385BE" w:rsidP="7FF385BE">
      <w:pPr>
        <w:jc w:val="center"/>
        <w:rPr>
          <w:b/>
          <w:bCs/>
        </w:rPr>
      </w:pPr>
    </w:p>
    <w:p w14:paraId="26711B9D" w14:textId="176A4614" w:rsidR="7FF385BE" w:rsidRDefault="7FF385BE" w:rsidP="7FF385BE">
      <w:pPr>
        <w:jc w:val="center"/>
        <w:rPr>
          <w:b/>
          <w:bCs/>
        </w:rPr>
      </w:pPr>
    </w:p>
    <w:p w14:paraId="393301E9" w14:textId="1238BD17" w:rsidR="7FF385BE" w:rsidRDefault="7FF385BE" w:rsidP="7FF385BE">
      <w:pPr>
        <w:jc w:val="center"/>
        <w:rPr>
          <w:b/>
          <w:bCs/>
        </w:rPr>
      </w:pPr>
    </w:p>
    <w:p w14:paraId="0FB4748E" w14:textId="54C82769" w:rsidR="7FF385BE" w:rsidRDefault="7FF385BE" w:rsidP="7FF385BE">
      <w:pPr>
        <w:jc w:val="center"/>
        <w:rPr>
          <w:b/>
          <w:bCs/>
        </w:rPr>
      </w:pPr>
    </w:p>
    <w:p w14:paraId="50B29531" w14:textId="59D733A8" w:rsidR="7FF385BE" w:rsidRDefault="7FF385BE" w:rsidP="7FF385BE">
      <w:pPr>
        <w:jc w:val="center"/>
        <w:rPr>
          <w:b/>
          <w:bCs/>
        </w:rPr>
      </w:pPr>
    </w:p>
    <w:p w14:paraId="6BD400CB" w14:textId="22BD185E" w:rsidR="7FF385BE" w:rsidRDefault="7FF385BE" w:rsidP="7FF385BE">
      <w:pPr>
        <w:jc w:val="center"/>
        <w:rPr>
          <w:b/>
          <w:bCs/>
        </w:rPr>
      </w:pPr>
    </w:p>
    <w:p w14:paraId="773DB987" w14:textId="5983DAD7" w:rsidR="7FF385BE" w:rsidRDefault="7FF385BE" w:rsidP="7FF385BE">
      <w:pPr>
        <w:jc w:val="center"/>
        <w:rPr>
          <w:b/>
          <w:bCs/>
        </w:rPr>
      </w:pPr>
    </w:p>
    <w:p w14:paraId="7430FF84" w14:textId="331E09BE" w:rsidR="7FF385BE" w:rsidRDefault="7FF385BE" w:rsidP="7FF385BE">
      <w:pPr>
        <w:jc w:val="center"/>
        <w:rPr>
          <w:b/>
          <w:bCs/>
        </w:rPr>
      </w:pPr>
    </w:p>
    <w:p w14:paraId="3920CEE8" w14:textId="5CA19BB6" w:rsidR="7FF385BE" w:rsidRDefault="7FF385BE" w:rsidP="7FF385BE">
      <w:pPr>
        <w:jc w:val="center"/>
        <w:rPr>
          <w:b/>
          <w:bCs/>
        </w:rPr>
      </w:pPr>
    </w:p>
    <w:p w14:paraId="17832F08" w14:textId="0C27B240" w:rsidR="7FF385BE" w:rsidRDefault="7FF385BE" w:rsidP="7FF385BE">
      <w:pPr>
        <w:jc w:val="center"/>
        <w:rPr>
          <w:b/>
          <w:bCs/>
        </w:rPr>
      </w:pPr>
    </w:p>
    <w:p w14:paraId="75D384F7" w14:textId="00685D7F" w:rsidR="7FF385BE" w:rsidRDefault="7FF385BE" w:rsidP="7FF385BE">
      <w:pPr>
        <w:jc w:val="center"/>
        <w:rPr>
          <w:b/>
          <w:bCs/>
        </w:rPr>
      </w:pPr>
    </w:p>
    <w:p w14:paraId="09847C62" w14:textId="01CB783C" w:rsidR="7FF385BE" w:rsidRDefault="7FF385BE" w:rsidP="7FF385BE">
      <w:pPr>
        <w:jc w:val="center"/>
        <w:rPr>
          <w:b/>
          <w:bCs/>
        </w:rPr>
      </w:pPr>
    </w:p>
    <w:p w14:paraId="2F760175" w14:textId="47A9A566" w:rsidR="7FF385BE" w:rsidRDefault="7FF385BE" w:rsidP="7FF385BE">
      <w:pPr>
        <w:jc w:val="center"/>
        <w:rPr>
          <w:b/>
          <w:bCs/>
        </w:rPr>
      </w:pPr>
    </w:p>
    <w:p w14:paraId="7F379000" w14:textId="695C4868" w:rsidR="7FF385BE" w:rsidRDefault="7FF385BE" w:rsidP="7FF385BE">
      <w:pPr>
        <w:jc w:val="center"/>
        <w:rPr>
          <w:b/>
          <w:bCs/>
        </w:rPr>
      </w:pPr>
    </w:p>
    <w:p w14:paraId="5D8CE9E0" w14:textId="2770AB68" w:rsidR="7FF385BE" w:rsidRDefault="7FF385BE" w:rsidP="7FF385BE">
      <w:pPr>
        <w:jc w:val="center"/>
        <w:rPr>
          <w:b/>
          <w:bCs/>
        </w:rPr>
      </w:pPr>
    </w:p>
    <w:p w14:paraId="06D0DC77" w14:textId="11C6FB3D" w:rsidR="7FF385BE" w:rsidRDefault="7FF385BE" w:rsidP="7FF385BE">
      <w:pPr>
        <w:jc w:val="center"/>
        <w:rPr>
          <w:b/>
          <w:bCs/>
        </w:rPr>
      </w:pPr>
    </w:p>
    <w:p w14:paraId="6DC6E718" w14:textId="21CC431F" w:rsidR="7FF385BE" w:rsidRDefault="7FF385BE" w:rsidP="7FF385BE">
      <w:pPr>
        <w:jc w:val="center"/>
        <w:rPr>
          <w:b/>
          <w:bCs/>
        </w:rPr>
      </w:pPr>
    </w:p>
    <w:p w14:paraId="7F16B528" w14:textId="77B3A1A1" w:rsidR="7FF385BE" w:rsidRDefault="7FF385BE" w:rsidP="7FF385BE">
      <w:pPr>
        <w:jc w:val="center"/>
        <w:rPr>
          <w:b/>
          <w:bCs/>
        </w:rPr>
      </w:pPr>
    </w:p>
    <w:p w14:paraId="484572DF" w14:textId="7A01477B" w:rsidR="7FF385BE" w:rsidRDefault="7FF385BE" w:rsidP="7FF385BE">
      <w:pPr>
        <w:jc w:val="center"/>
        <w:rPr>
          <w:b/>
          <w:bCs/>
        </w:rPr>
      </w:pPr>
    </w:p>
    <w:p w14:paraId="49A0BCE6" w14:textId="0B47C08D" w:rsidR="7FF385BE" w:rsidRDefault="7FF385BE" w:rsidP="7FF385BE">
      <w:pPr>
        <w:jc w:val="center"/>
        <w:rPr>
          <w:b/>
          <w:bCs/>
        </w:rPr>
      </w:pPr>
    </w:p>
    <w:p w14:paraId="2BDB366D" w14:textId="69CBC287" w:rsidR="7FF385BE" w:rsidRDefault="7FF385BE" w:rsidP="7FF385BE">
      <w:pPr>
        <w:jc w:val="center"/>
        <w:rPr>
          <w:b/>
          <w:bCs/>
        </w:rPr>
      </w:pPr>
    </w:p>
    <w:p w14:paraId="31E1A26A" w14:textId="102C88EB" w:rsidR="7FF385BE" w:rsidRDefault="7FF385BE" w:rsidP="7FF385BE">
      <w:pPr>
        <w:jc w:val="center"/>
        <w:rPr>
          <w:b/>
          <w:bCs/>
        </w:rPr>
      </w:pPr>
    </w:p>
    <w:p w14:paraId="0748384F" w14:textId="74821C21" w:rsidR="7FF385BE" w:rsidRDefault="7FF385BE" w:rsidP="7FF385BE">
      <w:pPr>
        <w:jc w:val="center"/>
        <w:rPr>
          <w:b/>
          <w:bCs/>
        </w:rPr>
      </w:pPr>
    </w:p>
    <w:p w14:paraId="39C90965" w14:textId="24E6B176" w:rsidR="7FF385BE" w:rsidRDefault="7FF385BE" w:rsidP="7FF385BE">
      <w:pPr>
        <w:jc w:val="center"/>
        <w:rPr>
          <w:b/>
          <w:bCs/>
        </w:rPr>
      </w:pPr>
    </w:p>
    <w:p w14:paraId="011E5A01" w14:textId="38851CB4" w:rsidR="7FF385BE" w:rsidRDefault="7FF385BE" w:rsidP="7FF385BE">
      <w:pPr>
        <w:jc w:val="center"/>
        <w:rPr>
          <w:b/>
          <w:bCs/>
        </w:rPr>
      </w:pPr>
    </w:p>
    <w:p w14:paraId="09163D3F" w14:textId="3CFE5A22" w:rsidR="7FF385BE" w:rsidRDefault="7FF385BE" w:rsidP="7FF385BE">
      <w:pPr>
        <w:jc w:val="center"/>
        <w:rPr>
          <w:b/>
          <w:bCs/>
        </w:rPr>
      </w:pPr>
    </w:p>
    <w:p w14:paraId="270A851E" w14:textId="5AE272E3" w:rsidR="7FF385BE" w:rsidRDefault="7FF385BE" w:rsidP="7FF385BE">
      <w:pPr>
        <w:jc w:val="center"/>
        <w:rPr>
          <w:b/>
          <w:bCs/>
        </w:rPr>
      </w:pPr>
    </w:p>
    <w:p w14:paraId="7C63F993" w14:textId="3DF71952" w:rsidR="7FF385BE" w:rsidRDefault="7FF385BE" w:rsidP="7FF385BE">
      <w:pPr>
        <w:jc w:val="center"/>
        <w:rPr>
          <w:b/>
          <w:bCs/>
        </w:rPr>
      </w:pPr>
    </w:p>
    <w:p w14:paraId="1C31B5E4" w14:textId="32DD4D76" w:rsidR="7FF385BE" w:rsidRDefault="7FF385BE" w:rsidP="7FF385BE">
      <w:pPr>
        <w:jc w:val="center"/>
        <w:rPr>
          <w:b/>
          <w:bCs/>
        </w:rPr>
      </w:pPr>
    </w:p>
    <w:p w14:paraId="5695E056" w14:textId="37B5EA84" w:rsidR="7FF385BE" w:rsidRDefault="7FF385BE" w:rsidP="7FF385BE">
      <w:pPr>
        <w:jc w:val="center"/>
        <w:rPr>
          <w:b/>
          <w:bCs/>
        </w:rPr>
      </w:pPr>
    </w:p>
    <w:p w14:paraId="6D9F01B7" w14:textId="4C883F6A" w:rsidR="7FF385BE" w:rsidRDefault="7FF385BE" w:rsidP="7FF385BE">
      <w:pPr>
        <w:jc w:val="center"/>
        <w:rPr>
          <w:b/>
          <w:bCs/>
        </w:rPr>
      </w:pPr>
    </w:p>
    <w:p w14:paraId="255BDE4B" w14:textId="3CFF4ADA" w:rsidR="7FF385BE" w:rsidRDefault="7FF385BE" w:rsidP="7FF385BE">
      <w:pPr>
        <w:jc w:val="center"/>
        <w:rPr>
          <w:b/>
          <w:bCs/>
        </w:rPr>
      </w:pPr>
    </w:p>
    <w:p w14:paraId="736DD364" w14:textId="613C8E6E" w:rsidR="7FF385BE" w:rsidRDefault="7FF385BE" w:rsidP="7FF385BE">
      <w:pPr>
        <w:jc w:val="center"/>
        <w:rPr>
          <w:b/>
          <w:bCs/>
        </w:rPr>
      </w:pPr>
    </w:p>
    <w:p w14:paraId="0EFD7E7D" w14:textId="08D5BBD5" w:rsidR="7FF385BE" w:rsidRDefault="7FF385BE" w:rsidP="7FF385BE">
      <w:pPr>
        <w:jc w:val="center"/>
        <w:rPr>
          <w:b/>
          <w:bCs/>
        </w:rPr>
      </w:pPr>
    </w:p>
    <w:p w14:paraId="61EAF8F8" w14:textId="44B4191F" w:rsidR="7FF385BE" w:rsidRDefault="7FF385BE" w:rsidP="7FF385BE">
      <w:pPr>
        <w:jc w:val="center"/>
        <w:rPr>
          <w:b/>
          <w:bCs/>
        </w:rPr>
      </w:pPr>
    </w:p>
    <w:p w14:paraId="3E95BC16" w14:textId="77777777" w:rsidR="00E921B6" w:rsidRDefault="00E921B6" w:rsidP="0380A532">
      <w:pPr>
        <w:jc w:val="center"/>
        <w:rPr>
          <w:b/>
          <w:bCs/>
        </w:rPr>
      </w:pPr>
    </w:p>
    <w:p w14:paraId="3A37E932" w14:textId="77777777" w:rsidR="0086215E" w:rsidRDefault="0086215E" w:rsidP="0380A532">
      <w:pPr>
        <w:jc w:val="center"/>
        <w:rPr>
          <w:b/>
          <w:bCs/>
        </w:rPr>
      </w:pPr>
    </w:p>
    <w:p w14:paraId="46CE4AAE" w14:textId="77777777" w:rsidR="0086215E" w:rsidRDefault="0086215E" w:rsidP="0380A532">
      <w:pPr>
        <w:jc w:val="center"/>
        <w:rPr>
          <w:b/>
          <w:bCs/>
        </w:rPr>
      </w:pPr>
    </w:p>
    <w:p w14:paraId="578E1354" w14:textId="77777777" w:rsidR="0086215E" w:rsidRDefault="0086215E" w:rsidP="0380A532">
      <w:pPr>
        <w:jc w:val="center"/>
        <w:rPr>
          <w:b/>
          <w:bCs/>
        </w:rPr>
      </w:pPr>
    </w:p>
    <w:p w14:paraId="0AAB82CD" w14:textId="77777777" w:rsidR="0086215E" w:rsidRDefault="0086215E" w:rsidP="0380A532">
      <w:pPr>
        <w:jc w:val="center"/>
        <w:rPr>
          <w:b/>
          <w:bCs/>
        </w:rPr>
      </w:pPr>
    </w:p>
    <w:p w14:paraId="6AE66827" w14:textId="77777777" w:rsidR="0086215E" w:rsidRDefault="0086215E" w:rsidP="0380A532">
      <w:pPr>
        <w:jc w:val="center"/>
        <w:rPr>
          <w:b/>
          <w:bCs/>
        </w:rPr>
      </w:pPr>
    </w:p>
    <w:p w14:paraId="15FEC4EA" w14:textId="70C5AF63" w:rsidR="2C2FBC3D" w:rsidRDefault="2C2FBC3D" w:rsidP="0380A532">
      <w:pPr>
        <w:jc w:val="center"/>
        <w:rPr>
          <w:b/>
          <w:bCs/>
        </w:rPr>
      </w:pPr>
      <w:r w:rsidRPr="0380A532">
        <w:rPr>
          <w:b/>
          <w:bCs/>
        </w:rPr>
        <w:lastRenderedPageBreak/>
        <w:t>REFERÊNCIAS</w:t>
      </w:r>
    </w:p>
    <w:p w14:paraId="24A6F414" w14:textId="77777777" w:rsidR="00E3043B" w:rsidRDefault="00E3043B" w:rsidP="00E3043B"/>
    <w:p w14:paraId="445AF526" w14:textId="643460DB" w:rsidR="1D415857" w:rsidRDefault="1D415857" w:rsidP="7FF385BE">
      <w:pPr>
        <w:spacing w:line="360" w:lineRule="auto"/>
        <w:rPr>
          <w:rFonts w:eastAsia="Times New Roman"/>
        </w:rPr>
      </w:pPr>
      <w:r w:rsidRPr="7FF385BE">
        <w:rPr>
          <w:rFonts w:eastAsia="Times New Roman"/>
        </w:rPr>
        <w:t xml:space="preserve">BRANCALION, Pedro Henrique Santin; GANDOLFI, Sergius; RODRIGUES, Ricardo Ribeiro. </w:t>
      </w:r>
      <w:r w:rsidRPr="7FF385BE">
        <w:rPr>
          <w:rFonts w:eastAsia="Times New Roman"/>
          <w:b/>
          <w:bCs/>
        </w:rPr>
        <w:t>Restauração florestal</w:t>
      </w:r>
      <w:r w:rsidRPr="7FF385BE">
        <w:rPr>
          <w:rFonts w:eastAsia="Times New Roman"/>
        </w:rPr>
        <w:t>. São Paulo: Oficina de Textos, 2015.</w:t>
      </w:r>
    </w:p>
    <w:p w14:paraId="4B2A0176" w14:textId="34D1250A" w:rsidR="7FF385BE" w:rsidRDefault="7FF385BE" w:rsidP="7FF385BE">
      <w:pPr>
        <w:spacing w:line="360" w:lineRule="auto"/>
        <w:rPr>
          <w:rFonts w:eastAsia="Times New Roman"/>
        </w:rPr>
      </w:pPr>
    </w:p>
    <w:p w14:paraId="34AD6B1D" w14:textId="702859CB" w:rsidR="1D415857" w:rsidRDefault="1D415857" w:rsidP="7FF385BE">
      <w:pPr>
        <w:spacing w:line="360" w:lineRule="auto"/>
        <w:rPr>
          <w:rFonts w:eastAsia="Times New Roman"/>
        </w:rPr>
      </w:pPr>
      <w:r w:rsidRPr="7FF385BE">
        <w:rPr>
          <w:rFonts w:eastAsia="Times New Roman"/>
        </w:rPr>
        <w:t xml:space="preserve">BRASIL. </w:t>
      </w:r>
      <w:r w:rsidRPr="7FF385BE">
        <w:rPr>
          <w:rFonts w:eastAsia="Times New Roman"/>
          <w:b/>
          <w:bCs/>
        </w:rPr>
        <w:t>Lei Complementar nº 123, de 14 de dezembro de 2006</w:t>
      </w:r>
      <w:r w:rsidRPr="7FF385BE">
        <w:rPr>
          <w:rFonts w:eastAsia="Times New Roman"/>
        </w:rPr>
        <w:t>. Institui o Estatuto Nacional da Microempresa e da Empresa de Pequeno Porte. Brasília, DF: Presidência da República, 2006.</w:t>
      </w:r>
    </w:p>
    <w:p w14:paraId="21AA6886" w14:textId="42D7B92A" w:rsidR="7FF385BE" w:rsidRDefault="7FF385BE" w:rsidP="7FF385BE">
      <w:pPr>
        <w:spacing w:line="360" w:lineRule="auto"/>
        <w:rPr>
          <w:rFonts w:eastAsia="Times New Roman"/>
        </w:rPr>
      </w:pPr>
    </w:p>
    <w:p w14:paraId="013FF972" w14:textId="528728BF" w:rsidR="1D415857" w:rsidRDefault="1D415857" w:rsidP="7FF385BE">
      <w:pPr>
        <w:spacing w:line="360" w:lineRule="auto"/>
        <w:rPr>
          <w:rFonts w:eastAsia="Times New Roman"/>
        </w:rPr>
      </w:pPr>
      <w:r w:rsidRPr="7FF385BE">
        <w:rPr>
          <w:rFonts w:eastAsia="Times New Roman"/>
        </w:rPr>
        <w:t xml:space="preserve">ELMASRI, Ramez; NAVATHE, </w:t>
      </w:r>
      <w:proofErr w:type="spellStart"/>
      <w:r w:rsidRPr="7FF385BE">
        <w:rPr>
          <w:rFonts w:eastAsia="Times New Roman"/>
        </w:rPr>
        <w:t>Shamkant</w:t>
      </w:r>
      <w:proofErr w:type="spellEnd"/>
      <w:r w:rsidRPr="7FF385BE">
        <w:rPr>
          <w:rFonts w:eastAsia="Times New Roman"/>
        </w:rPr>
        <w:t xml:space="preserve"> B. </w:t>
      </w:r>
      <w:r w:rsidRPr="7FF385BE">
        <w:rPr>
          <w:rFonts w:eastAsia="Times New Roman"/>
          <w:b/>
          <w:bCs/>
        </w:rPr>
        <w:t>Sistemas de banco de dados</w:t>
      </w:r>
      <w:r w:rsidRPr="7FF385BE">
        <w:rPr>
          <w:rFonts w:eastAsia="Times New Roman"/>
        </w:rPr>
        <w:t>. 6. ed. São Paulo: Pearson Addison Wesley, 2011.</w:t>
      </w:r>
    </w:p>
    <w:p w14:paraId="73A7B07F" w14:textId="2A0EFCC3" w:rsidR="7FF385BE" w:rsidRDefault="7FF385BE" w:rsidP="7FF385BE">
      <w:pPr>
        <w:spacing w:line="360" w:lineRule="auto"/>
        <w:rPr>
          <w:rFonts w:eastAsia="Times New Roman"/>
        </w:rPr>
      </w:pPr>
    </w:p>
    <w:p w14:paraId="7672ABFF" w14:textId="57B4F3C5" w:rsidR="1D415857" w:rsidRDefault="1D415857" w:rsidP="7FF385BE">
      <w:pPr>
        <w:spacing w:line="360" w:lineRule="auto"/>
        <w:rPr>
          <w:rFonts w:eastAsia="Times New Roman"/>
        </w:rPr>
      </w:pPr>
      <w:r w:rsidRPr="7FF385BE">
        <w:rPr>
          <w:rFonts w:eastAsia="Times New Roman"/>
        </w:rPr>
        <w:t xml:space="preserve">GIONO, Jean. </w:t>
      </w:r>
      <w:r w:rsidRPr="7FF385BE">
        <w:rPr>
          <w:rFonts w:eastAsia="Times New Roman"/>
          <w:b/>
          <w:bCs/>
        </w:rPr>
        <w:t>O homem que plantava árvores</w:t>
      </w:r>
      <w:r w:rsidRPr="7FF385BE">
        <w:rPr>
          <w:rFonts w:eastAsia="Times New Roman"/>
        </w:rPr>
        <w:t>. Tradução de Hugo Gonçalves. Lisboa: Cultura Editora, 2017.</w:t>
      </w:r>
    </w:p>
    <w:p w14:paraId="28DC1C12" w14:textId="77777777" w:rsidR="008F609A" w:rsidRDefault="008F609A" w:rsidP="7FF385BE">
      <w:pPr>
        <w:spacing w:line="360" w:lineRule="auto"/>
        <w:rPr>
          <w:rFonts w:eastAsia="Times New Roman"/>
        </w:rPr>
      </w:pPr>
    </w:p>
    <w:p w14:paraId="7C72739F" w14:textId="0954644C" w:rsidR="1D415857" w:rsidRDefault="1D415857" w:rsidP="7FF385BE">
      <w:pPr>
        <w:spacing w:line="360" w:lineRule="auto"/>
        <w:rPr>
          <w:rFonts w:eastAsia="Times New Roman"/>
        </w:rPr>
      </w:pPr>
      <w:r w:rsidRPr="7FF385BE">
        <w:rPr>
          <w:rFonts w:eastAsia="Times New Roman"/>
        </w:rPr>
        <w:t xml:space="preserve">IPEA – INSTITUTO DE PESQUISA ECONÔMICA APLICADA. </w:t>
      </w:r>
      <w:r w:rsidRPr="7FF385BE">
        <w:rPr>
          <w:rFonts w:eastAsia="Times New Roman"/>
          <w:b/>
          <w:bCs/>
        </w:rPr>
        <w:t>Diagnóstico da produção de mudas florestais nativas no Brasil</w:t>
      </w:r>
      <w:r w:rsidRPr="7FF385BE">
        <w:rPr>
          <w:rFonts w:eastAsia="Times New Roman"/>
        </w:rPr>
        <w:t>. Brasília: Ipea, 2015. (Relatório de Pesquisa).</w:t>
      </w:r>
    </w:p>
    <w:p w14:paraId="492171FA" w14:textId="30282687" w:rsidR="7FF385BE" w:rsidRDefault="7FF385BE" w:rsidP="7FF385BE">
      <w:pPr>
        <w:spacing w:line="360" w:lineRule="auto"/>
        <w:rPr>
          <w:rFonts w:eastAsia="Times New Roman"/>
        </w:rPr>
      </w:pPr>
    </w:p>
    <w:p w14:paraId="064A2A7D" w14:textId="2DDAEB74" w:rsidR="1D415857" w:rsidRDefault="1D415857" w:rsidP="7FF385BE">
      <w:pPr>
        <w:spacing w:line="360" w:lineRule="auto"/>
        <w:rPr>
          <w:rFonts w:eastAsia="Times New Roman"/>
        </w:rPr>
      </w:pPr>
      <w:r w:rsidRPr="7FF385BE">
        <w:rPr>
          <w:rFonts w:eastAsia="Times New Roman"/>
        </w:rPr>
        <w:t xml:space="preserve">LORENZI, Harri. </w:t>
      </w:r>
      <w:r w:rsidRPr="7FF385BE">
        <w:rPr>
          <w:rFonts w:eastAsia="Times New Roman"/>
          <w:b/>
          <w:bCs/>
        </w:rPr>
        <w:t>Árvores brasileiras</w:t>
      </w:r>
      <w:r w:rsidRPr="7FF385BE">
        <w:rPr>
          <w:rFonts w:eastAsia="Times New Roman"/>
        </w:rPr>
        <w:t>: manual de identificação e cultivo de plantas arbóreas nativas do Brasil. Nova Odessa: Plantarum, 1992.</w:t>
      </w:r>
    </w:p>
    <w:p w14:paraId="4735E8E2" w14:textId="2BC3307C" w:rsidR="7FF385BE" w:rsidRDefault="7FF385BE" w:rsidP="7FF385BE">
      <w:pPr>
        <w:spacing w:line="360" w:lineRule="auto"/>
        <w:rPr>
          <w:rFonts w:eastAsia="Times New Roman"/>
        </w:rPr>
      </w:pPr>
    </w:p>
    <w:p w14:paraId="145DDE2D" w14:textId="726E4248" w:rsidR="1D415857" w:rsidRDefault="1D415857" w:rsidP="7FF385BE">
      <w:pPr>
        <w:spacing w:line="360" w:lineRule="auto"/>
        <w:rPr>
          <w:rFonts w:eastAsia="Times New Roman"/>
        </w:rPr>
      </w:pPr>
      <w:r w:rsidRPr="7FF385BE">
        <w:rPr>
          <w:rFonts w:eastAsia="Times New Roman"/>
        </w:rPr>
        <w:t xml:space="preserve">NIELSEN, Jakob. </w:t>
      </w:r>
      <w:proofErr w:type="spellStart"/>
      <w:r w:rsidRPr="7FF385BE">
        <w:rPr>
          <w:rFonts w:eastAsia="Times New Roman"/>
          <w:b/>
          <w:bCs/>
        </w:rPr>
        <w:t>Usability</w:t>
      </w:r>
      <w:proofErr w:type="spellEnd"/>
      <w:r w:rsidRPr="7FF385BE">
        <w:rPr>
          <w:rFonts w:eastAsia="Times New Roman"/>
          <w:b/>
          <w:bCs/>
        </w:rPr>
        <w:t xml:space="preserve"> </w:t>
      </w:r>
      <w:proofErr w:type="spellStart"/>
      <w:r w:rsidRPr="7FF385BE">
        <w:rPr>
          <w:rFonts w:eastAsia="Times New Roman"/>
          <w:b/>
          <w:bCs/>
        </w:rPr>
        <w:t>engineering</w:t>
      </w:r>
      <w:proofErr w:type="spellEnd"/>
      <w:r w:rsidRPr="7FF385BE">
        <w:rPr>
          <w:rFonts w:eastAsia="Times New Roman"/>
        </w:rPr>
        <w:t xml:space="preserve">. San Diego: </w:t>
      </w:r>
      <w:proofErr w:type="spellStart"/>
      <w:r w:rsidRPr="7FF385BE">
        <w:rPr>
          <w:rFonts w:eastAsia="Times New Roman"/>
        </w:rPr>
        <w:t>Academic</w:t>
      </w:r>
      <w:proofErr w:type="spellEnd"/>
      <w:r w:rsidRPr="7FF385BE">
        <w:rPr>
          <w:rFonts w:eastAsia="Times New Roman"/>
        </w:rPr>
        <w:t xml:space="preserve"> Press, 1993.</w:t>
      </w:r>
    </w:p>
    <w:p w14:paraId="21122C66" w14:textId="5D513175" w:rsidR="7FF385BE" w:rsidRDefault="7FF385BE" w:rsidP="7FF385BE">
      <w:pPr>
        <w:spacing w:line="360" w:lineRule="auto"/>
        <w:rPr>
          <w:rFonts w:eastAsia="Times New Roman"/>
        </w:rPr>
      </w:pPr>
    </w:p>
    <w:p w14:paraId="062009E5" w14:textId="322DE9CF" w:rsidR="1D415857" w:rsidRDefault="1D415857" w:rsidP="7FF385BE">
      <w:pPr>
        <w:spacing w:line="360" w:lineRule="auto"/>
        <w:rPr>
          <w:rFonts w:eastAsia="Times New Roman"/>
        </w:rPr>
      </w:pPr>
      <w:r w:rsidRPr="7FF385BE">
        <w:rPr>
          <w:rFonts w:eastAsia="Times New Roman"/>
        </w:rPr>
        <w:t xml:space="preserve">PRESSMAN, Roger S.; MAXIM, Bruce R. </w:t>
      </w:r>
      <w:r w:rsidRPr="7FF385BE">
        <w:rPr>
          <w:rFonts w:eastAsia="Times New Roman"/>
          <w:b/>
          <w:bCs/>
        </w:rPr>
        <w:t>Engenharia de software</w:t>
      </w:r>
      <w:r w:rsidRPr="7FF385BE">
        <w:rPr>
          <w:rFonts w:eastAsia="Times New Roman"/>
        </w:rPr>
        <w:t>: uma abordagem profissional. 8. ed. Porto Alegre: AMGH, 2016.</w:t>
      </w:r>
    </w:p>
    <w:p w14:paraId="3E9F3876" w14:textId="773128F9" w:rsidR="7FF385BE" w:rsidRDefault="7FF385BE" w:rsidP="7FF385BE">
      <w:pPr>
        <w:spacing w:line="360" w:lineRule="auto"/>
        <w:rPr>
          <w:rFonts w:eastAsia="Times New Roman"/>
        </w:rPr>
      </w:pPr>
    </w:p>
    <w:p w14:paraId="79CE835E" w14:textId="6F6DFF52" w:rsidR="1D415857" w:rsidRDefault="1D415857" w:rsidP="7FF385BE">
      <w:pPr>
        <w:spacing w:line="360" w:lineRule="auto"/>
        <w:rPr>
          <w:rFonts w:eastAsia="Times New Roman"/>
        </w:rPr>
      </w:pPr>
      <w:r w:rsidRPr="7FF385BE">
        <w:rPr>
          <w:rFonts w:eastAsia="Times New Roman"/>
        </w:rPr>
        <w:t xml:space="preserve">PRESTES, Raphael Jayson. </w:t>
      </w:r>
      <w:proofErr w:type="spellStart"/>
      <w:r w:rsidRPr="7FF385BE">
        <w:rPr>
          <w:rFonts w:eastAsia="Times New Roman"/>
        </w:rPr>
        <w:t>Brazilian</w:t>
      </w:r>
      <w:proofErr w:type="spellEnd"/>
      <w:r w:rsidRPr="7FF385BE">
        <w:rPr>
          <w:rFonts w:eastAsia="Times New Roman"/>
        </w:rPr>
        <w:t xml:space="preserve"> </w:t>
      </w:r>
      <w:proofErr w:type="spellStart"/>
      <w:r w:rsidRPr="7FF385BE">
        <w:rPr>
          <w:rFonts w:eastAsia="Times New Roman"/>
        </w:rPr>
        <w:t>small</w:t>
      </w:r>
      <w:proofErr w:type="spellEnd"/>
      <w:r w:rsidRPr="7FF385BE">
        <w:rPr>
          <w:rFonts w:eastAsia="Times New Roman"/>
        </w:rPr>
        <w:t xml:space="preserve"> businesses: </w:t>
      </w:r>
      <w:proofErr w:type="spellStart"/>
      <w:r w:rsidRPr="7FF385BE">
        <w:rPr>
          <w:rFonts w:eastAsia="Times New Roman"/>
        </w:rPr>
        <w:t>impacts</w:t>
      </w:r>
      <w:proofErr w:type="spellEnd"/>
      <w:r w:rsidRPr="7FF385BE">
        <w:rPr>
          <w:rFonts w:eastAsia="Times New Roman"/>
        </w:rPr>
        <w:t xml:space="preserve"> </w:t>
      </w:r>
      <w:proofErr w:type="spellStart"/>
      <w:r w:rsidRPr="7FF385BE">
        <w:rPr>
          <w:rFonts w:eastAsia="Times New Roman"/>
        </w:rPr>
        <w:t>and</w:t>
      </w:r>
      <w:proofErr w:type="spellEnd"/>
      <w:r w:rsidRPr="7FF385BE">
        <w:rPr>
          <w:rFonts w:eastAsia="Times New Roman"/>
        </w:rPr>
        <w:t xml:space="preserve"> </w:t>
      </w:r>
      <w:proofErr w:type="spellStart"/>
      <w:r w:rsidRPr="7FF385BE">
        <w:rPr>
          <w:rFonts w:eastAsia="Times New Roman"/>
        </w:rPr>
        <w:t>challenges</w:t>
      </w:r>
      <w:proofErr w:type="spellEnd"/>
      <w:r w:rsidRPr="7FF385BE">
        <w:rPr>
          <w:rFonts w:eastAsia="Times New Roman"/>
        </w:rPr>
        <w:t xml:space="preserve"> </w:t>
      </w:r>
      <w:proofErr w:type="spellStart"/>
      <w:r w:rsidRPr="7FF385BE">
        <w:rPr>
          <w:rFonts w:eastAsia="Times New Roman"/>
        </w:rPr>
        <w:t>of</w:t>
      </w:r>
      <w:proofErr w:type="spellEnd"/>
      <w:r w:rsidRPr="7FF385BE">
        <w:rPr>
          <w:rFonts w:eastAsia="Times New Roman"/>
        </w:rPr>
        <w:t xml:space="preserve"> digital </w:t>
      </w:r>
      <w:proofErr w:type="spellStart"/>
      <w:r w:rsidRPr="7FF385BE">
        <w:rPr>
          <w:rFonts w:eastAsia="Times New Roman"/>
        </w:rPr>
        <w:t>transformation</w:t>
      </w:r>
      <w:proofErr w:type="spellEnd"/>
      <w:r w:rsidRPr="7FF385BE">
        <w:rPr>
          <w:rFonts w:eastAsia="Times New Roman"/>
        </w:rPr>
        <w:t xml:space="preserve">. </w:t>
      </w:r>
      <w:proofErr w:type="spellStart"/>
      <w:r w:rsidRPr="7FF385BE">
        <w:rPr>
          <w:rFonts w:eastAsia="Times New Roman"/>
          <w:b/>
          <w:bCs/>
        </w:rPr>
        <w:t>Contribuciones</w:t>
      </w:r>
      <w:proofErr w:type="spellEnd"/>
      <w:r w:rsidRPr="7FF385BE">
        <w:rPr>
          <w:rFonts w:eastAsia="Times New Roman"/>
          <w:b/>
          <w:bCs/>
        </w:rPr>
        <w:t xml:space="preserve"> a </w:t>
      </w:r>
      <w:proofErr w:type="spellStart"/>
      <w:r w:rsidRPr="7FF385BE">
        <w:rPr>
          <w:rFonts w:eastAsia="Times New Roman"/>
          <w:b/>
          <w:bCs/>
        </w:rPr>
        <w:t>las</w:t>
      </w:r>
      <w:proofErr w:type="spellEnd"/>
      <w:r w:rsidRPr="7FF385BE">
        <w:rPr>
          <w:rFonts w:eastAsia="Times New Roman"/>
          <w:b/>
          <w:bCs/>
        </w:rPr>
        <w:t xml:space="preserve"> </w:t>
      </w:r>
      <w:proofErr w:type="spellStart"/>
      <w:r w:rsidRPr="7FF385BE">
        <w:rPr>
          <w:rFonts w:eastAsia="Times New Roman"/>
          <w:b/>
          <w:bCs/>
        </w:rPr>
        <w:t>Ciencias</w:t>
      </w:r>
      <w:proofErr w:type="spellEnd"/>
      <w:r w:rsidRPr="7FF385BE">
        <w:rPr>
          <w:rFonts w:eastAsia="Times New Roman"/>
          <w:b/>
          <w:bCs/>
        </w:rPr>
        <w:t xml:space="preserve"> Sociales</w:t>
      </w:r>
      <w:r w:rsidRPr="7FF385BE">
        <w:rPr>
          <w:rFonts w:eastAsia="Times New Roman"/>
        </w:rPr>
        <w:t>, São José dos Pinhais, v. 18, n. 2, p. 1-21, 2025.</w:t>
      </w:r>
    </w:p>
    <w:p w14:paraId="1FC771DF" w14:textId="6B2ED3C7" w:rsidR="7FF385BE" w:rsidRDefault="7FF385BE" w:rsidP="7FF385BE">
      <w:pPr>
        <w:spacing w:line="360" w:lineRule="auto"/>
        <w:rPr>
          <w:rFonts w:eastAsia="Times New Roman"/>
        </w:rPr>
      </w:pPr>
    </w:p>
    <w:p w14:paraId="2E17AA6C" w14:textId="66BD65C6" w:rsidR="1D415857" w:rsidRDefault="1D415857" w:rsidP="7FF385BE">
      <w:pPr>
        <w:spacing w:line="360" w:lineRule="auto"/>
        <w:rPr>
          <w:rFonts w:eastAsia="Times New Roman"/>
        </w:rPr>
      </w:pPr>
      <w:r w:rsidRPr="7FF385BE">
        <w:rPr>
          <w:rFonts w:eastAsia="Times New Roman"/>
        </w:rPr>
        <w:t xml:space="preserve">ROGERS, David L. </w:t>
      </w:r>
      <w:r w:rsidRPr="7FF385BE">
        <w:rPr>
          <w:rFonts w:eastAsia="Times New Roman"/>
          <w:b/>
          <w:bCs/>
        </w:rPr>
        <w:t xml:space="preserve">The digital </w:t>
      </w:r>
      <w:proofErr w:type="spellStart"/>
      <w:r w:rsidRPr="7FF385BE">
        <w:rPr>
          <w:rFonts w:eastAsia="Times New Roman"/>
          <w:b/>
          <w:bCs/>
        </w:rPr>
        <w:t>transformation</w:t>
      </w:r>
      <w:proofErr w:type="spellEnd"/>
      <w:r w:rsidRPr="7FF385BE">
        <w:rPr>
          <w:rFonts w:eastAsia="Times New Roman"/>
          <w:b/>
          <w:bCs/>
        </w:rPr>
        <w:t xml:space="preserve"> </w:t>
      </w:r>
      <w:proofErr w:type="spellStart"/>
      <w:r w:rsidRPr="7FF385BE">
        <w:rPr>
          <w:rFonts w:eastAsia="Times New Roman"/>
          <w:b/>
          <w:bCs/>
        </w:rPr>
        <w:t>playbook</w:t>
      </w:r>
      <w:proofErr w:type="spellEnd"/>
      <w:r w:rsidRPr="7FF385BE">
        <w:rPr>
          <w:rFonts w:eastAsia="Times New Roman"/>
        </w:rPr>
        <w:t xml:space="preserve">: </w:t>
      </w:r>
      <w:proofErr w:type="spellStart"/>
      <w:r w:rsidRPr="7FF385BE">
        <w:rPr>
          <w:rFonts w:eastAsia="Times New Roman"/>
        </w:rPr>
        <w:t>rethink</w:t>
      </w:r>
      <w:proofErr w:type="spellEnd"/>
      <w:r w:rsidRPr="7FF385BE">
        <w:rPr>
          <w:rFonts w:eastAsia="Times New Roman"/>
        </w:rPr>
        <w:t xml:space="preserve"> </w:t>
      </w:r>
      <w:proofErr w:type="spellStart"/>
      <w:r w:rsidRPr="7FF385BE">
        <w:rPr>
          <w:rFonts w:eastAsia="Times New Roman"/>
        </w:rPr>
        <w:t>your</w:t>
      </w:r>
      <w:proofErr w:type="spellEnd"/>
      <w:r w:rsidRPr="7FF385BE">
        <w:rPr>
          <w:rFonts w:eastAsia="Times New Roman"/>
        </w:rPr>
        <w:t xml:space="preserve"> business for </w:t>
      </w:r>
      <w:proofErr w:type="spellStart"/>
      <w:r w:rsidRPr="7FF385BE">
        <w:rPr>
          <w:rFonts w:eastAsia="Times New Roman"/>
        </w:rPr>
        <w:t>the</w:t>
      </w:r>
      <w:proofErr w:type="spellEnd"/>
      <w:r w:rsidRPr="7FF385BE">
        <w:rPr>
          <w:rFonts w:eastAsia="Times New Roman"/>
        </w:rPr>
        <w:t xml:space="preserve"> digital age. New York: Columbia Business </w:t>
      </w:r>
      <w:proofErr w:type="spellStart"/>
      <w:r w:rsidRPr="7FF385BE">
        <w:rPr>
          <w:rFonts w:eastAsia="Times New Roman"/>
        </w:rPr>
        <w:t>School</w:t>
      </w:r>
      <w:proofErr w:type="spellEnd"/>
      <w:r w:rsidRPr="7FF385BE">
        <w:rPr>
          <w:rFonts w:eastAsia="Times New Roman"/>
        </w:rPr>
        <w:t xml:space="preserve"> </w:t>
      </w:r>
      <w:proofErr w:type="spellStart"/>
      <w:r w:rsidRPr="7FF385BE">
        <w:rPr>
          <w:rFonts w:eastAsia="Times New Roman"/>
        </w:rPr>
        <w:t>Publishing</w:t>
      </w:r>
      <w:proofErr w:type="spellEnd"/>
      <w:r w:rsidRPr="7FF385BE">
        <w:rPr>
          <w:rFonts w:eastAsia="Times New Roman"/>
        </w:rPr>
        <w:t>, 2016.</w:t>
      </w:r>
    </w:p>
    <w:p w14:paraId="00CDACC7" w14:textId="0947B2F9" w:rsidR="7FF385BE" w:rsidRDefault="7FF385BE" w:rsidP="7FF385BE">
      <w:pPr>
        <w:spacing w:line="360" w:lineRule="auto"/>
        <w:rPr>
          <w:rFonts w:eastAsia="Times New Roman"/>
        </w:rPr>
      </w:pPr>
    </w:p>
    <w:p w14:paraId="184334F3" w14:textId="65AC666D" w:rsidR="7FF385BE" w:rsidRDefault="1D415857" w:rsidP="7FF385BE">
      <w:pPr>
        <w:spacing w:line="360" w:lineRule="auto"/>
        <w:rPr>
          <w:rFonts w:eastAsia="Times New Roman"/>
        </w:rPr>
      </w:pPr>
      <w:r w:rsidRPr="7FF385BE">
        <w:rPr>
          <w:rFonts w:eastAsia="Times New Roman"/>
        </w:rPr>
        <w:lastRenderedPageBreak/>
        <w:t xml:space="preserve">SHARDA, </w:t>
      </w:r>
      <w:proofErr w:type="spellStart"/>
      <w:r w:rsidRPr="7FF385BE">
        <w:rPr>
          <w:rFonts w:eastAsia="Times New Roman"/>
        </w:rPr>
        <w:t>Ramesh</w:t>
      </w:r>
      <w:proofErr w:type="spellEnd"/>
      <w:r w:rsidRPr="7FF385BE">
        <w:rPr>
          <w:rFonts w:eastAsia="Times New Roman"/>
        </w:rPr>
        <w:t xml:space="preserve">; DELEN, </w:t>
      </w:r>
      <w:proofErr w:type="spellStart"/>
      <w:r w:rsidRPr="7FF385BE">
        <w:rPr>
          <w:rFonts w:eastAsia="Times New Roman"/>
        </w:rPr>
        <w:t>Dursun</w:t>
      </w:r>
      <w:proofErr w:type="spellEnd"/>
      <w:r w:rsidRPr="7FF385BE">
        <w:rPr>
          <w:rFonts w:eastAsia="Times New Roman"/>
        </w:rPr>
        <w:t xml:space="preserve">; TURBAN, Efraim. </w:t>
      </w:r>
      <w:r w:rsidRPr="7FF385BE">
        <w:rPr>
          <w:rFonts w:eastAsia="Times New Roman"/>
          <w:b/>
          <w:bCs/>
        </w:rPr>
        <w:t xml:space="preserve">Business </w:t>
      </w:r>
      <w:proofErr w:type="spellStart"/>
      <w:r w:rsidRPr="7FF385BE">
        <w:rPr>
          <w:rFonts w:eastAsia="Times New Roman"/>
          <w:b/>
          <w:bCs/>
        </w:rPr>
        <w:t>intelligence</w:t>
      </w:r>
      <w:proofErr w:type="spellEnd"/>
      <w:r w:rsidRPr="7FF385BE">
        <w:rPr>
          <w:rFonts w:eastAsia="Times New Roman"/>
          <w:b/>
          <w:bCs/>
        </w:rPr>
        <w:t xml:space="preserve"> </w:t>
      </w:r>
      <w:proofErr w:type="spellStart"/>
      <w:r w:rsidRPr="7FF385BE">
        <w:rPr>
          <w:rFonts w:eastAsia="Times New Roman"/>
          <w:b/>
          <w:bCs/>
        </w:rPr>
        <w:t>and</w:t>
      </w:r>
      <w:proofErr w:type="spellEnd"/>
      <w:r w:rsidRPr="7FF385BE">
        <w:rPr>
          <w:rFonts w:eastAsia="Times New Roman"/>
          <w:b/>
          <w:bCs/>
        </w:rPr>
        <w:t xml:space="preserve"> </w:t>
      </w:r>
      <w:proofErr w:type="spellStart"/>
      <w:r w:rsidRPr="7FF385BE">
        <w:rPr>
          <w:rFonts w:eastAsia="Times New Roman"/>
          <w:b/>
          <w:bCs/>
        </w:rPr>
        <w:t>analytics</w:t>
      </w:r>
      <w:proofErr w:type="spellEnd"/>
      <w:r w:rsidRPr="7FF385BE">
        <w:rPr>
          <w:rFonts w:eastAsia="Times New Roman"/>
        </w:rPr>
        <w:t xml:space="preserve">: systems for </w:t>
      </w:r>
      <w:proofErr w:type="spellStart"/>
      <w:r w:rsidRPr="7FF385BE">
        <w:rPr>
          <w:rFonts w:eastAsia="Times New Roman"/>
        </w:rPr>
        <w:t>decision</w:t>
      </w:r>
      <w:proofErr w:type="spellEnd"/>
      <w:r w:rsidRPr="7FF385BE">
        <w:rPr>
          <w:rFonts w:eastAsia="Times New Roman"/>
        </w:rPr>
        <w:t xml:space="preserve"> </w:t>
      </w:r>
      <w:proofErr w:type="spellStart"/>
      <w:r w:rsidRPr="7FF385BE">
        <w:rPr>
          <w:rFonts w:eastAsia="Times New Roman"/>
        </w:rPr>
        <w:t>support</w:t>
      </w:r>
      <w:proofErr w:type="spellEnd"/>
      <w:r w:rsidRPr="7FF385BE">
        <w:rPr>
          <w:rFonts w:eastAsia="Times New Roman"/>
        </w:rPr>
        <w:t>. 10. ed. Boston: Pearson, 2015.</w:t>
      </w:r>
    </w:p>
    <w:p w14:paraId="7B13D704" w14:textId="77777777" w:rsidR="004F1F14" w:rsidRPr="008F6DE3" w:rsidRDefault="004F1F14" w:rsidP="7FF385BE">
      <w:pPr>
        <w:spacing w:line="360" w:lineRule="auto"/>
        <w:rPr>
          <w:rFonts w:eastAsia="Times New Roman"/>
        </w:rPr>
      </w:pPr>
    </w:p>
    <w:p w14:paraId="6E691F9E" w14:textId="1B53326F" w:rsidR="1D415857" w:rsidRDefault="1D415857" w:rsidP="7FF385BE">
      <w:pPr>
        <w:spacing w:line="360" w:lineRule="auto"/>
        <w:rPr>
          <w:rFonts w:eastAsia="Times New Roman"/>
        </w:rPr>
      </w:pPr>
      <w:r w:rsidRPr="7FF385BE">
        <w:rPr>
          <w:rFonts w:eastAsia="Times New Roman"/>
        </w:rPr>
        <w:t xml:space="preserve">SILVA, Ana Paula Jasper da; MACHADO, César; CUNHA, Leila Chaves. </w:t>
      </w:r>
      <w:r w:rsidRPr="008F6DE3">
        <w:rPr>
          <w:rFonts w:eastAsia="Times New Roman"/>
          <w:b/>
          <w:bCs/>
        </w:rPr>
        <w:t xml:space="preserve">Custo de produção de mudas em viveiro: um estudo de caso na Associação de Preservação do Meio Ambiente e da Vida – </w:t>
      </w:r>
      <w:proofErr w:type="spellStart"/>
      <w:r w:rsidRPr="008F6DE3">
        <w:rPr>
          <w:rFonts w:eastAsia="Times New Roman"/>
          <w:b/>
          <w:bCs/>
        </w:rPr>
        <w:t>Apremavi</w:t>
      </w:r>
      <w:proofErr w:type="spellEnd"/>
      <w:r w:rsidRPr="7FF385BE">
        <w:rPr>
          <w:rFonts w:eastAsia="Times New Roman"/>
        </w:rPr>
        <w:t xml:space="preserve">. In: CONGRESSO BRASILEIRO DE CUSTOS, 22., 2015, Foz do Iguaçu. </w:t>
      </w:r>
      <w:r w:rsidRPr="008F6DE3">
        <w:rPr>
          <w:rFonts w:eastAsia="Times New Roman"/>
        </w:rPr>
        <w:t>Anais</w:t>
      </w:r>
      <w:r w:rsidRPr="7FF385BE">
        <w:rPr>
          <w:rFonts w:eastAsia="Times New Roman"/>
        </w:rPr>
        <w:t xml:space="preserve"> [...]. Foz do Iguaçu: [s. n.], 2015.</w:t>
      </w:r>
    </w:p>
    <w:p w14:paraId="69705F5F" w14:textId="68F2F169" w:rsidR="7FF385BE" w:rsidRDefault="7FF385BE" w:rsidP="7FF385BE">
      <w:pPr>
        <w:spacing w:line="360" w:lineRule="auto"/>
        <w:rPr>
          <w:rFonts w:eastAsia="Times New Roman"/>
        </w:rPr>
      </w:pPr>
    </w:p>
    <w:p w14:paraId="4515A1AA" w14:textId="4E40DF5A" w:rsidR="1D415857" w:rsidRDefault="1D415857" w:rsidP="7FF385BE">
      <w:pPr>
        <w:spacing w:line="360" w:lineRule="auto"/>
        <w:rPr>
          <w:rFonts w:eastAsia="Times New Roman"/>
        </w:rPr>
      </w:pPr>
      <w:r w:rsidRPr="7FF385BE">
        <w:rPr>
          <w:rFonts w:eastAsia="Times New Roman"/>
        </w:rPr>
        <w:t xml:space="preserve">SOMMERVILLE, Ian. </w:t>
      </w:r>
      <w:r w:rsidRPr="7FF385BE">
        <w:rPr>
          <w:rFonts w:eastAsia="Times New Roman"/>
          <w:b/>
          <w:bCs/>
        </w:rPr>
        <w:t>Engenharia de software</w:t>
      </w:r>
      <w:r w:rsidRPr="7FF385BE">
        <w:rPr>
          <w:rFonts w:eastAsia="Times New Roman"/>
        </w:rPr>
        <w:t>. 9. ed. São Paulo: Pearson Prentice Hall, 2011.</w:t>
      </w:r>
    </w:p>
    <w:p w14:paraId="61855CEF" w14:textId="6A4ABC95" w:rsidR="7FF385BE" w:rsidRDefault="7FF385BE" w:rsidP="7FF385BE">
      <w:pPr>
        <w:spacing w:line="360" w:lineRule="auto"/>
        <w:rPr>
          <w:rFonts w:eastAsia="Times New Roman"/>
        </w:rPr>
      </w:pPr>
    </w:p>
    <w:p w14:paraId="7971B4E7" w14:textId="337D6710" w:rsidR="1D415857" w:rsidRDefault="1D415857" w:rsidP="7FF385BE">
      <w:pPr>
        <w:spacing w:line="360" w:lineRule="auto"/>
        <w:rPr>
          <w:rFonts w:eastAsia="Times New Roman"/>
        </w:rPr>
      </w:pPr>
      <w:r w:rsidRPr="7FF385BE">
        <w:rPr>
          <w:rFonts w:eastAsia="Times New Roman"/>
        </w:rPr>
        <w:t xml:space="preserve">TEIXEIRA, Alison André Domingues; NORONHA, André Hildebrandt; FREITAS, Thales Castilhos; CUNHA, Henrique </w:t>
      </w:r>
      <w:proofErr w:type="spellStart"/>
      <w:r w:rsidRPr="7FF385BE">
        <w:rPr>
          <w:rFonts w:eastAsia="Times New Roman"/>
        </w:rPr>
        <w:t>Noguez</w:t>
      </w:r>
      <w:proofErr w:type="spellEnd"/>
      <w:r w:rsidRPr="7FF385BE">
        <w:rPr>
          <w:rFonts w:eastAsia="Times New Roman"/>
        </w:rPr>
        <w:t xml:space="preserve">; MIURA, Adalberto </w:t>
      </w:r>
      <w:proofErr w:type="spellStart"/>
      <w:r w:rsidRPr="7FF385BE">
        <w:rPr>
          <w:rFonts w:eastAsia="Times New Roman"/>
        </w:rPr>
        <w:t>Koiti</w:t>
      </w:r>
      <w:proofErr w:type="spellEnd"/>
      <w:r w:rsidRPr="7FF385BE">
        <w:rPr>
          <w:rFonts w:eastAsia="Times New Roman"/>
        </w:rPr>
        <w:t xml:space="preserve">; GUARINO, Ernestino de Souza Gomes. Levantamento de viveiros dos estados de Santa Catarina e Rio Grande do Sul cadastrados no RENASEM/MAPA. </w:t>
      </w:r>
      <w:r w:rsidRPr="7FF385BE">
        <w:rPr>
          <w:rFonts w:eastAsia="Times New Roman"/>
          <w:b/>
          <w:bCs/>
        </w:rPr>
        <w:t>Cadernos de Agroecologia</w:t>
      </w:r>
      <w:r w:rsidRPr="7FF385BE">
        <w:rPr>
          <w:rFonts w:eastAsia="Times New Roman"/>
        </w:rPr>
        <w:t>, v. 13, n. 1, 2018. Anais do VI CLAA, X CBA e V SEMDF.</w:t>
      </w:r>
    </w:p>
    <w:p w14:paraId="639FF806" w14:textId="687FDAB0" w:rsidR="7FF385BE" w:rsidRDefault="7FF385BE"/>
    <w:p w14:paraId="37D76231" w14:textId="02FA17BD" w:rsidR="00E3043B" w:rsidRPr="00E3043B" w:rsidRDefault="00E3043B" w:rsidP="0380A532">
      <w:pPr>
        <w:pStyle w:val="UnidaviTexto-Espao15"/>
        <w:jc w:val="left"/>
      </w:pPr>
    </w:p>
    <w:p w14:paraId="2F6C4142" w14:textId="4AB5CC23" w:rsidR="59CE6018" w:rsidRDefault="59CE6018" w:rsidP="7FF385BE">
      <w:pPr>
        <w:pStyle w:val="UnidaviTexto-Espao15"/>
        <w:jc w:val="left"/>
      </w:pPr>
    </w:p>
    <w:p w14:paraId="05914EBB" w14:textId="40258257" w:rsidR="59CE6018" w:rsidRDefault="59CE6018" w:rsidP="7FF385BE">
      <w:pPr>
        <w:pStyle w:val="UnidaviTexto-Espao15"/>
        <w:jc w:val="left"/>
      </w:pPr>
    </w:p>
    <w:p w14:paraId="3BA6C17C" w14:textId="72F51DAC" w:rsidR="59CE6018" w:rsidRDefault="59CE6018" w:rsidP="7FF385BE">
      <w:pPr>
        <w:pStyle w:val="UnidaviTexto-Espao15"/>
        <w:jc w:val="left"/>
      </w:pPr>
    </w:p>
    <w:p w14:paraId="5300514B" w14:textId="20363A05" w:rsidR="59CE6018" w:rsidRDefault="59CE6018" w:rsidP="7FF385BE">
      <w:pPr>
        <w:pStyle w:val="UnidaviTexto-Espao15"/>
        <w:jc w:val="left"/>
      </w:pPr>
    </w:p>
    <w:p w14:paraId="5BEFDEEA" w14:textId="6C76C481" w:rsidR="59CE6018" w:rsidRDefault="59CE6018" w:rsidP="7FF385BE">
      <w:pPr>
        <w:pStyle w:val="UnidaviTexto-Espao15"/>
        <w:jc w:val="left"/>
      </w:pPr>
    </w:p>
    <w:p w14:paraId="47961A17" w14:textId="30DA9502" w:rsidR="59CE6018" w:rsidRDefault="59CE6018" w:rsidP="7FF385BE">
      <w:pPr>
        <w:pStyle w:val="UnidaviTexto-Espao15"/>
        <w:jc w:val="left"/>
      </w:pPr>
    </w:p>
    <w:p w14:paraId="2E297DFD" w14:textId="61362E07" w:rsidR="59CE6018" w:rsidRDefault="59CE6018" w:rsidP="7FF385BE">
      <w:pPr>
        <w:pStyle w:val="UnidaviTexto-Espao15"/>
        <w:jc w:val="left"/>
      </w:pPr>
    </w:p>
    <w:p w14:paraId="14AE0FCC" w14:textId="27BBC2AA" w:rsidR="59CE6018" w:rsidRDefault="59CE6018" w:rsidP="7FF385BE">
      <w:pPr>
        <w:pStyle w:val="UnidaviTexto-Espao15"/>
        <w:jc w:val="left"/>
      </w:pPr>
    </w:p>
    <w:p w14:paraId="56CC54F2" w14:textId="05D8850B" w:rsidR="59CE6018" w:rsidRDefault="59CE6018" w:rsidP="7FF385BE">
      <w:pPr>
        <w:pStyle w:val="UnidaviTexto-Espao15"/>
        <w:jc w:val="left"/>
      </w:pPr>
    </w:p>
    <w:p w14:paraId="6A3201B4" w14:textId="68146F4B" w:rsidR="59CE6018" w:rsidRDefault="59CE6018" w:rsidP="7FF385BE">
      <w:pPr>
        <w:pStyle w:val="UnidaviTexto-Espao15"/>
        <w:jc w:val="left"/>
      </w:pPr>
    </w:p>
    <w:p w14:paraId="02F5B5BE" w14:textId="53FB23AF" w:rsidR="59CE6018" w:rsidRDefault="59CE6018" w:rsidP="7FF385BE">
      <w:pPr>
        <w:pStyle w:val="UnidaviTexto-Espao15"/>
        <w:jc w:val="left"/>
      </w:pPr>
    </w:p>
    <w:p w14:paraId="1EC78197" w14:textId="003E681C" w:rsidR="59CE6018" w:rsidRDefault="59CE6018" w:rsidP="7FF385BE">
      <w:pPr>
        <w:pStyle w:val="UnidaviTexto-Espao15"/>
        <w:jc w:val="left"/>
      </w:pPr>
    </w:p>
    <w:p w14:paraId="5110B9B7" w14:textId="5A0FD215" w:rsidR="59CE6018" w:rsidRDefault="59CE6018" w:rsidP="7FF385BE">
      <w:pPr>
        <w:pStyle w:val="UnidaviTexto-Espao15"/>
        <w:jc w:val="left"/>
      </w:pPr>
    </w:p>
    <w:p w14:paraId="33A16B89" w14:textId="0D8F7F7A" w:rsidR="59CE6018" w:rsidRDefault="59CE6018" w:rsidP="7FF385BE">
      <w:pPr>
        <w:pStyle w:val="UnidaviTexto-Espao15"/>
        <w:jc w:val="left"/>
      </w:pPr>
    </w:p>
    <w:p w14:paraId="22CED2A2" w14:textId="01BEBBDC" w:rsidR="59CE6018" w:rsidRDefault="59CE6018" w:rsidP="7FF385BE">
      <w:pPr>
        <w:pStyle w:val="UnidaviTexto-Espao15"/>
        <w:jc w:val="left"/>
      </w:pPr>
    </w:p>
    <w:p w14:paraId="085F0737" w14:textId="77777777" w:rsidR="00CE4385" w:rsidRDefault="00CE4385" w:rsidP="00CE4385">
      <w:pPr>
        <w:rPr>
          <w:b/>
          <w:u w:val="single"/>
        </w:rPr>
      </w:pPr>
    </w:p>
    <w:p w14:paraId="7869AC00" w14:textId="2AB1F70A" w:rsidR="00F174EE" w:rsidRPr="00170658" w:rsidRDefault="00F174EE" w:rsidP="00CE4385">
      <w:pPr>
        <w:jc w:val="center"/>
        <w:rPr>
          <w:b/>
        </w:rPr>
      </w:pPr>
      <w:r w:rsidRPr="00170658">
        <w:rPr>
          <w:b/>
        </w:rPr>
        <w:lastRenderedPageBreak/>
        <w:t>ANEXOS</w:t>
      </w:r>
    </w:p>
    <w:p w14:paraId="08F87324" w14:textId="77777777" w:rsidR="007F00D7" w:rsidRDefault="007F00D7"/>
    <w:sectPr w:rsidR="007F00D7" w:rsidSect="008F5912">
      <w:headerReference w:type="even" r:id="rId8"/>
      <w:headerReference w:type="default" r:id="rId9"/>
      <w:footerReference w:type="default" r:id="rId10"/>
      <w:pgSz w:w="11907" w:h="16840" w:code="9"/>
      <w:pgMar w:top="1701" w:right="1134" w:bottom="1134"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ECB3" w14:textId="77777777" w:rsidR="0047040B" w:rsidRDefault="0047040B">
      <w:r>
        <w:separator/>
      </w:r>
    </w:p>
  </w:endnote>
  <w:endnote w:type="continuationSeparator" w:id="0">
    <w:p w14:paraId="6950CB95" w14:textId="77777777" w:rsidR="0047040B" w:rsidRDefault="00470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10CCE04" w14:paraId="4D0BEB92" w14:textId="77777777" w:rsidTr="210CCE04">
      <w:trPr>
        <w:trHeight w:val="300"/>
      </w:trPr>
      <w:tc>
        <w:tcPr>
          <w:tcW w:w="3020" w:type="dxa"/>
        </w:tcPr>
        <w:p w14:paraId="43833EBF" w14:textId="1EBF726D" w:rsidR="210CCE04" w:rsidRDefault="210CCE04" w:rsidP="210CCE04">
          <w:pPr>
            <w:pStyle w:val="Cabealho"/>
            <w:ind w:left="-115"/>
          </w:pPr>
        </w:p>
      </w:tc>
      <w:tc>
        <w:tcPr>
          <w:tcW w:w="3020" w:type="dxa"/>
        </w:tcPr>
        <w:p w14:paraId="737AC0AB" w14:textId="2C6A6845" w:rsidR="210CCE04" w:rsidRDefault="210CCE04" w:rsidP="210CCE04">
          <w:pPr>
            <w:pStyle w:val="Cabealho"/>
            <w:jc w:val="center"/>
          </w:pPr>
        </w:p>
      </w:tc>
      <w:tc>
        <w:tcPr>
          <w:tcW w:w="3020" w:type="dxa"/>
        </w:tcPr>
        <w:p w14:paraId="1F71BBD5" w14:textId="136BBB1E" w:rsidR="210CCE04" w:rsidRDefault="210CCE04" w:rsidP="210CCE04">
          <w:pPr>
            <w:pStyle w:val="Cabealho"/>
            <w:ind w:right="-115"/>
            <w:jc w:val="right"/>
          </w:pPr>
        </w:p>
      </w:tc>
    </w:tr>
  </w:tbl>
  <w:p w14:paraId="434DF4E0" w14:textId="0F5A23FC" w:rsidR="210CCE04" w:rsidRDefault="210CCE04" w:rsidP="210CCE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AC55" w14:textId="77777777" w:rsidR="0047040B" w:rsidRDefault="0047040B">
      <w:r>
        <w:separator/>
      </w:r>
    </w:p>
  </w:footnote>
  <w:footnote w:type="continuationSeparator" w:id="0">
    <w:p w14:paraId="43F30DAB" w14:textId="77777777" w:rsidR="0047040B" w:rsidRDefault="00470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3701123"/>
      <w:docPartObj>
        <w:docPartGallery w:val="Page Numbers (Top of Page)"/>
        <w:docPartUnique/>
      </w:docPartObj>
    </w:sdtPr>
    <w:sdtEndPr>
      <w:rPr>
        <w:rStyle w:val="Nmerodepgina"/>
      </w:rPr>
    </w:sdtEndPr>
    <w:sdtContent>
      <w:p w14:paraId="52BC5F00" w14:textId="409E8FB3" w:rsidR="0091458C" w:rsidRDefault="0091458C">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86A6DE" w14:textId="77777777" w:rsidR="0091458C" w:rsidRDefault="0091458C" w:rsidP="0091458C">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98DC" w14:textId="42775DF0" w:rsidR="008272AD" w:rsidRDefault="008272AD">
    <w:pPr>
      <w:pStyle w:val="Cabealho"/>
      <w:jc w:val="right"/>
    </w:pPr>
    <w:sdt>
      <w:sdtPr>
        <w:id w:val="-1094698338"/>
        <w:docPartObj>
          <w:docPartGallery w:val="Page Numbers (Top of Page)"/>
          <w:docPartUnique/>
        </w:docPartObj>
      </w:sdtPr>
      <w:sdtContent>
        <w:r>
          <w:fldChar w:fldCharType="begin"/>
        </w:r>
        <w:r>
          <w:instrText>PAGE   \* MERGEFORMAT</w:instrText>
        </w:r>
        <w:r>
          <w:fldChar w:fldCharType="separate"/>
        </w:r>
        <w:r>
          <w:t>2</w:t>
        </w:r>
        <w:r>
          <w:fldChar w:fldCharType="end"/>
        </w:r>
      </w:sdtContent>
    </w:sdt>
  </w:p>
  <w:p w14:paraId="3BAF5300" w14:textId="77777777" w:rsidR="0091458C" w:rsidRDefault="0091458C" w:rsidP="0091458C">
    <w:pPr>
      <w:pStyle w:val="Cabealh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65D8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4" o:spid="_x0000_i1025" type="#_x0000_t75" style="width:17.75pt;height:16.85pt;visibility:visible;mso-wrap-style:square" o:bullet="t">
        <v:imagedata r:id="rId1" o:title=""/>
      </v:shape>
    </w:pict>
  </w:numPicBullet>
  <w:abstractNum w:abstractNumId="0" w15:restartNumberingAfterBreak="0">
    <w:nsid w:val="0E156E88"/>
    <w:multiLevelType w:val="hybridMultilevel"/>
    <w:tmpl w:val="93745798"/>
    <w:lvl w:ilvl="0" w:tplc="04160001">
      <w:start w:val="1"/>
      <w:numFmt w:val="bullet"/>
      <w:lvlText w:val=""/>
      <w:lvlJc w:val="left"/>
      <w:pPr>
        <w:tabs>
          <w:tab w:val="num" w:pos="1854"/>
        </w:tabs>
        <w:ind w:left="1854" w:hanging="360"/>
      </w:pPr>
      <w:rPr>
        <w:rFonts w:ascii="Symbol" w:hAnsi="Symbol" w:hint="default"/>
      </w:rPr>
    </w:lvl>
    <w:lvl w:ilvl="1" w:tplc="04160003" w:tentative="1">
      <w:start w:val="1"/>
      <w:numFmt w:val="bullet"/>
      <w:lvlText w:val="o"/>
      <w:lvlJc w:val="left"/>
      <w:pPr>
        <w:tabs>
          <w:tab w:val="num" w:pos="2574"/>
        </w:tabs>
        <w:ind w:left="2574" w:hanging="360"/>
      </w:pPr>
      <w:rPr>
        <w:rFonts w:ascii="Courier New" w:hAnsi="Courier New" w:cs="Courier New" w:hint="default"/>
      </w:rPr>
    </w:lvl>
    <w:lvl w:ilvl="2" w:tplc="04160005" w:tentative="1">
      <w:start w:val="1"/>
      <w:numFmt w:val="bullet"/>
      <w:lvlText w:val=""/>
      <w:lvlJc w:val="left"/>
      <w:pPr>
        <w:tabs>
          <w:tab w:val="num" w:pos="3294"/>
        </w:tabs>
        <w:ind w:left="3294" w:hanging="360"/>
      </w:pPr>
      <w:rPr>
        <w:rFonts w:ascii="Wingdings" w:hAnsi="Wingdings" w:hint="default"/>
      </w:rPr>
    </w:lvl>
    <w:lvl w:ilvl="3" w:tplc="04160001" w:tentative="1">
      <w:start w:val="1"/>
      <w:numFmt w:val="bullet"/>
      <w:lvlText w:val=""/>
      <w:lvlJc w:val="left"/>
      <w:pPr>
        <w:tabs>
          <w:tab w:val="num" w:pos="4014"/>
        </w:tabs>
        <w:ind w:left="4014" w:hanging="360"/>
      </w:pPr>
      <w:rPr>
        <w:rFonts w:ascii="Symbol" w:hAnsi="Symbol" w:hint="default"/>
      </w:rPr>
    </w:lvl>
    <w:lvl w:ilvl="4" w:tplc="04160003" w:tentative="1">
      <w:start w:val="1"/>
      <w:numFmt w:val="bullet"/>
      <w:lvlText w:val="o"/>
      <w:lvlJc w:val="left"/>
      <w:pPr>
        <w:tabs>
          <w:tab w:val="num" w:pos="4734"/>
        </w:tabs>
        <w:ind w:left="4734" w:hanging="360"/>
      </w:pPr>
      <w:rPr>
        <w:rFonts w:ascii="Courier New" w:hAnsi="Courier New" w:cs="Courier New" w:hint="default"/>
      </w:rPr>
    </w:lvl>
    <w:lvl w:ilvl="5" w:tplc="04160005" w:tentative="1">
      <w:start w:val="1"/>
      <w:numFmt w:val="bullet"/>
      <w:lvlText w:val=""/>
      <w:lvlJc w:val="left"/>
      <w:pPr>
        <w:tabs>
          <w:tab w:val="num" w:pos="5454"/>
        </w:tabs>
        <w:ind w:left="5454" w:hanging="360"/>
      </w:pPr>
      <w:rPr>
        <w:rFonts w:ascii="Wingdings" w:hAnsi="Wingdings" w:hint="default"/>
      </w:rPr>
    </w:lvl>
    <w:lvl w:ilvl="6" w:tplc="04160001" w:tentative="1">
      <w:start w:val="1"/>
      <w:numFmt w:val="bullet"/>
      <w:lvlText w:val=""/>
      <w:lvlJc w:val="left"/>
      <w:pPr>
        <w:tabs>
          <w:tab w:val="num" w:pos="6174"/>
        </w:tabs>
        <w:ind w:left="6174" w:hanging="360"/>
      </w:pPr>
      <w:rPr>
        <w:rFonts w:ascii="Symbol" w:hAnsi="Symbol" w:hint="default"/>
      </w:rPr>
    </w:lvl>
    <w:lvl w:ilvl="7" w:tplc="04160003" w:tentative="1">
      <w:start w:val="1"/>
      <w:numFmt w:val="bullet"/>
      <w:lvlText w:val="o"/>
      <w:lvlJc w:val="left"/>
      <w:pPr>
        <w:tabs>
          <w:tab w:val="num" w:pos="6894"/>
        </w:tabs>
        <w:ind w:left="6894" w:hanging="360"/>
      </w:pPr>
      <w:rPr>
        <w:rFonts w:ascii="Courier New" w:hAnsi="Courier New" w:cs="Courier New" w:hint="default"/>
      </w:rPr>
    </w:lvl>
    <w:lvl w:ilvl="8" w:tplc="0416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742A4FCF"/>
    <w:multiLevelType w:val="hybridMultilevel"/>
    <w:tmpl w:val="D054AD32"/>
    <w:lvl w:ilvl="0" w:tplc="D7FC8646">
      <w:start w:val="1"/>
      <w:numFmt w:val="bullet"/>
      <w:lvlText w:val=""/>
      <w:lvlPicBulletId w:val="0"/>
      <w:lvlJc w:val="left"/>
      <w:pPr>
        <w:tabs>
          <w:tab w:val="num" w:pos="720"/>
        </w:tabs>
        <w:ind w:left="720" w:hanging="360"/>
      </w:pPr>
      <w:rPr>
        <w:rFonts w:ascii="Symbol" w:hAnsi="Symbol" w:hint="default"/>
      </w:rPr>
    </w:lvl>
    <w:lvl w:ilvl="1" w:tplc="0C382C92" w:tentative="1">
      <w:start w:val="1"/>
      <w:numFmt w:val="bullet"/>
      <w:lvlText w:val=""/>
      <w:lvlJc w:val="left"/>
      <w:pPr>
        <w:tabs>
          <w:tab w:val="num" w:pos="1440"/>
        </w:tabs>
        <w:ind w:left="1440" w:hanging="360"/>
      </w:pPr>
      <w:rPr>
        <w:rFonts w:ascii="Symbol" w:hAnsi="Symbol" w:hint="default"/>
      </w:rPr>
    </w:lvl>
    <w:lvl w:ilvl="2" w:tplc="25348F98" w:tentative="1">
      <w:start w:val="1"/>
      <w:numFmt w:val="bullet"/>
      <w:lvlText w:val=""/>
      <w:lvlJc w:val="left"/>
      <w:pPr>
        <w:tabs>
          <w:tab w:val="num" w:pos="2160"/>
        </w:tabs>
        <w:ind w:left="2160" w:hanging="360"/>
      </w:pPr>
      <w:rPr>
        <w:rFonts w:ascii="Symbol" w:hAnsi="Symbol" w:hint="default"/>
      </w:rPr>
    </w:lvl>
    <w:lvl w:ilvl="3" w:tplc="5F3AB2CA" w:tentative="1">
      <w:start w:val="1"/>
      <w:numFmt w:val="bullet"/>
      <w:lvlText w:val=""/>
      <w:lvlJc w:val="left"/>
      <w:pPr>
        <w:tabs>
          <w:tab w:val="num" w:pos="2880"/>
        </w:tabs>
        <w:ind w:left="2880" w:hanging="360"/>
      </w:pPr>
      <w:rPr>
        <w:rFonts w:ascii="Symbol" w:hAnsi="Symbol" w:hint="default"/>
      </w:rPr>
    </w:lvl>
    <w:lvl w:ilvl="4" w:tplc="98883130" w:tentative="1">
      <w:start w:val="1"/>
      <w:numFmt w:val="bullet"/>
      <w:lvlText w:val=""/>
      <w:lvlJc w:val="left"/>
      <w:pPr>
        <w:tabs>
          <w:tab w:val="num" w:pos="3600"/>
        </w:tabs>
        <w:ind w:left="3600" w:hanging="360"/>
      </w:pPr>
      <w:rPr>
        <w:rFonts w:ascii="Symbol" w:hAnsi="Symbol" w:hint="default"/>
      </w:rPr>
    </w:lvl>
    <w:lvl w:ilvl="5" w:tplc="7A3A89C6" w:tentative="1">
      <w:start w:val="1"/>
      <w:numFmt w:val="bullet"/>
      <w:lvlText w:val=""/>
      <w:lvlJc w:val="left"/>
      <w:pPr>
        <w:tabs>
          <w:tab w:val="num" w:pos="4320"/>
        </w:tabs>
        <w:ind w:left="4320" w:hanging="360"/>
      </w:pPr>
      <w:rPr>
        <w:rFonts w:ascii="Symbol" w:hAnsi="Symbol" w:hint="default"/>
      </w:rPr>
    </w:lvl>
    <w:lvl w:ilvl="6" w:tplc="00E6CA3C" w:tentative="1">
      <w:start w:val="1"/>
      <w:numFmt w:val="bullet"/>
      <w:lvlText w:val=""/>
      <w:lvlJc w:val="left"/>
      <w:pPr>
        <w:tabs>
          <w:tab w:val="num" w:pos="5040"/>
        </w:tabs>
        <w:ind w:left="5040" w:hanging="360"/>
      </w:pPr>
      <w:rPr>
        <w:rFonts w:ascii="Symbol" w:hAnsi="Symbol" w:hint="default"/>
      </w:rPr>
    </w:lvl>
    <w:lvl w:ilvl="7" w:tplc="D6C8402C" w:tentative="1">
      <w:start w:val="1"/>
      <w:numFmt w:val="bullet"/>
      <w:lvlText w:val=""/>
      <w:lvlJc w:val="left"/>
      <w:pPr>
        <w:tabs>
          <w:tab w:val="num" w:pos="5760"/>
        </w:tabs>
        <w:ind w:left="5760" w:hanging="360"/>
      </w:pPr>
      <w:rPr>
        <w:rFonts w:ascii="Symbol" w:hAnsi="Symbol" w:hint="default"/>
      </w:rPr>
    </w:lvl>
    <w:lvl w:ilvl="8" w:tplc="658C0400" w:tentative="1">
      <w:start w:val="1"/>
      <w:numFmt w:val="bullet"/>
      <w:lvlText w:val=""/>
      <w:lvlJc w:val="left"/>
      <w:pPr>
        <w:tabs>
          <w:tab w:val="num" w:pos="6480"/>
        </w:tabs>
        <w:ind w:left="6480" w:hanging="360"/>
      </w:pPr>
      <w:rPr>
        <w:rFonts w:ascii="Symbol" w:hAnsi="Symbol" w:hint="default"/>
      </w:rPr>
    </w:lvl>
  </w:abstractNum>
  <w:num w:numId="1" w16cid:durableId="2126194276">
    <w:abstractNumId w:val="0"/>
  </w:num>
  <w:num w:numId="2" w16cid:durableId="1478103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4EE"/>
    <w:rsid w:val="00021926"/>
    <w:rsid w:val="00043844"/>
    <w:rsid w:val="000477B2"/>
    <w:rsid w:val="0007452F"/>
    <w:rsid w:val="00085C0F"/>
    <w:rsid w:val="000A0393"/>
    <w:rsid w:val="000B136C"/>
    <w:rsid w:val="001011C5"/>
    <w:rsid w:val="0011155C"/>
    <w:rsid w:val="00116824"/>
    <w:rsid w:val="00153E7A"/>
    <w:rsid w:val="00170658"/>
    <w:rsid w:val="001A3FCD"/>
    <w:rsid w:val="001A56CA"/>
    <w:rsid w:val="001C147B"/>
    <w:rsid w:val="001D6F3F"/>
    <w:rsid w:val="001E741F"/>
    <w:rsid w:val="00294DCD"/>
    <w:rsid w:val="002B4D8A"/>
    <w:rsid w:val="00383D37"/>
    <w:rsid w:val="003D3688"/>
    <w:rsid w:val="003E7D96"/>
    <w:rsid w:val="004276B6"/>
    <w:rsid w:val="00445D86"/>
    <w:rsid w:val="004478C4"/>
    <w:rsid w:val="004663C9"/>
    <w:rsid w:val="0047040B"/>
    <w:rsid w:val="0048123E"/>
    <w:rsid w:val="004872A6"/>
    <w:rsid w:val="00491233"/>
    <w:rsid w:val="004B4116"/>
    <w:rsid w:val="004B5CE5"/>
    <w:rsid w:val="004C61FB"/>
    <w:rsid w:val="004C6DE6"/>
    <w:rsid w:val="004D18D9"/>
    <w:rsid w:val="004E2018"/>
    <w:rsid w:val="004E7CAD"/>
    <w:rsid w:val="004F1F14"/>
    <w:rsid w:val="004F7492"/>
    <w:rsid w:val="005038CC"/>
    <w:rsid w:val="00514B92"/>
    <w:rsid w:val="005231C4"/>
    <w:rsid w:val="00551056"/>
    <w:rsid w:val="005606E3"/>
    <w:rsid w:val="005868F4"/>
    <w:rsid w:val="005F538F"/>
    <w:rsid w:val="00615C05"/>
    <w:rsid w:val="00621F56"/>
    <w:rsid w:val="006253A2"/>
    <w:rsid w:val="00644495"/>
    <w:rsid w:val="006636EE"/>
    <w:rsid w:val="006B0333"/>
    <w:rsid w:val="006B6C2F"/>
    <w:rsid w:val="006D8A20"/>
    <w:rsid w:val="006F66E6"/>
    <w:rsid w:val="00701F0C"/>
    <w:rsid w:val="0070482D"/>
    <w:rsid w:val="00714909"/>
    <w:rsid w:val="00722779"/>
    <w:rsid w:val="00730B14"/>
    <w:rsid w:val="00740699"/>
    <w:rsid w:val="00751C5D"/>
    <w:rsid w:val="007667A6"/>
    <w:rsid w:val="0077454C"/>
    <w:rsid w:val="007919DB"/>
    <w:rsid w:val="00797A35"/>
    <w:rsid w:val="007C15A1"/>
    <w:rsid w:val="007D1472"/>
    <w:rsid w:val="007E76B2"/>
    <w:rsid w:val="007F00D7"/>
    <w:rsid w:val="007F5DCB"/>
    <w:rsid w:val="007F7D71"/>
    <w:rsid w:val="00825B45"/>
    <w:rsid w:val="008272AD"/>
    <w:rsid w:val="0086215E"/>
    <w:rsid w:val="008C42DD"/>
    <w:rsid w:val="008F5912"/>
    <w:rsid w:val="008F609A"/>
    <w:rsid w:val="008F6DE3"/>
    <w:rsid w:val="0091458C"/>
    <w:rsid w:val="00937420"/>
    <w:rsid w:val="009637A5"/>
    <w:rsid w:val="00965D69"/>
    <w:rsid w:val="00966F37"/>
    <w:rsid w:val="00970945"/>
    <w:rsid w:val="009A3950"/>
    <w:rsid w:val="009A63AD"/>
    <w:rsid w:val="009F5A88"/>
    <w:rsid w:val="00A4437B"/>
    <w:rsid w:val="00A70033"/>
    <w:rsid w:val="00A72A6B"/>
    <w:rsid w:val="00A81AE1"/>
    <w:rsid w:val="00A948D7"/>
    <w:rsid w:val="00A94A58"/>
    <w:rsid w:val="00A96CA7"/>
    <w:rsid w:val="00AA10EA"/>
    <w:rsid w:val="00AC5AC5"/>
    <w:rsid w:val="00AE1625"/>
    <w:rsid w:val="00AF1D56"/>
    <w:rsid w:val="00B11998"/>
    <w:rsid w:val="00B6106F"/>
    <w:rsid w:val="00B6246B"/>
    <w:rsid w:val="00B8782F"/>
    <w:rsid w:val="00BC0481"/>
    <w:rsid w:val="00BF1308"/>
    <w:rsid w:val="00C06A4D"/>
    <w:rsid w:val="00C16544"/>
    <w:rsid w:val="00C30431"/>
    <w:rsid w:val="00C407EF"/>
    <w:rsid w:val="00C52BA6"/>
    <w:rsid w:val="00C658CD"/>
    <w:rsid w:val="00C75F42"/>
    <w:rsid w:val="00CD4860"/>
    <w:rsid w:val="00CE2053"/>
    <w:rsid w:val="00CE3169"/>
    <w:rsid w:val="00CE4385"/>
    <w:rsid w:val="00D12C42"/>
    <w:rsid w:val="00D15C4E"/>
    <w:rsid w:val="00D20998"/>
    <w:rsid w:val="00D24869"/>
    <w:rsid w:val="00D4075D"/>
    <w:rsid w:val="00D57CF0"/>
    <w:rsid w:val="00D61D10"/>
    <w:rsid w:val="00D66AE3"/>
    <w:rsid w:val="00D91846"/>
    <w:rsid w:val="00D91FF6"/>
    <w:rsid w:val="00DA6BF0"/>
    <w:rsid w:val="00DF75E4"/>
    <w:rsid w:val="00E02FC0"/>
    <w:rsid w:val="00E3043B"/>
    <w:rsid w:val="00E41AA3"/>
    <w:rsid w:val="00E921B6"/>
    <w:rsid w:val="00EA6ABE"/>
    <w:rsid w:val="00EC7752"/>
    <w:rsid w:val="00F1088C"/>
    <w:rsid w:val="00F152D0"/>
    <w:rsid w:val="00F154B2"/>
    <w:rsid w:val="00F174EE"/>
    <w:rsid w:val="00F46126"/>
    <w:rsid w:val="00F758B5"/>
    <w:rsid w:val="00FC4A24"/>
    <w:rsid w:val="00FE02DA"/>
    <w:rsid w:val="012947E8"/>
    <w:rsid w:val="0168A112"/>
    <w:rsid w:val="0184B5AC"/>
    <w:rsid w:val="01C9872A"/>
    <w:rsid w:val="0233B4FF"/>
    <w:rsid w:val="0240168C"/>
    <w:rsid w:val="02609237"/>
    <w:rsid w:val="027873B0"/>
    <w:rsid w:val="02915936"/>
    <w:rsid w:val="02AE5F84"/>
    <w:rsid w:val="02D7AE08"/>
    <w:rsid w:val="0307DF5C"/>
    <w:rsid w:val="030F7DE2"/>
    <w:rsid w:val="032D4A0B"/>
    <w:rsid w:val="037111B1"/>
    <w:rsid w:val="0380A532"/>
    <w:rsid w:val="03886282"/>
    <w:rsid w:val="0389BEDE"/>
    <w:rsid w:val="03A7F47B"/>
    <w:rsid w:val="03EEC3D5"/>
    <w:rsid w:val="040A4CE6"/>
    <w:rsid w:val="041214DF"/>
    <w:rsid w:val="04B7B4A3"/>
    <w:rsid w:val="05319F11"/>
    <w:rsid w:val="057AB760"/>
    <w:rsid w:val="05B388D2"/>
    <w:rsid w:val="05C6C070"/>
    <w:rsid w:val="05E0A33E"/>
    <w:rsid w:val="05F9C1B9"/>
    <w:rsid w:val="063E5CFD"/>
    <w:rsid w:val="069E0218"/>
    <w:rsid w:val="06B9A956"/>
    <w:rsid w:val="0718A9FF"/>
    <w:rsid w:val="072507DE"/>
    <w:rsid w:val="0727CCFE"/>
    <w:rsid w:val="078D3BB0"/>
    <w:rsid w:val="07AF3E79"/>
    <w:rsid w:val="07E54905"/>
    <w:rsid w:val="07F8452D"/>
    <w:rsid w:val="08051C7B"/>
    <w:rsid w:val="080C886C"/>
    <w:rsid w:val="08435543"/>
    <w:rsid w:val="088385EC"/>
    <w:rsid w:val="089E46F8"/>
    <w:rsid w:val="08E982AF"/>
    <w:rsid w:val="092CCEDF"/>
    <w:rsid w:val="094EF42A"/>
    <w:rsid w:val="09590163"/>
    <w:rsid w:val="09DA487B"/>
    <w:rsid w:val="09E89CC3"/>
    <w:rsid w:val="0A09E4E9"/>
    <w:rsid w:val="0A822F58"/>
    <w:rsid w:val="0A85C8E8"/>
    <w:rsid w:val="0B26E3AE"/>
    <w:rsid w:val="0B344442"/>
    <w:rsid w:val="0B3831DB"/>
    <w:rsid w:val="0B53F03E"/>
    <w:rsid w:val="0B828CA8"/>
    <w:rsid w:val="0BA1D676"/>
    <w:rsid w:val="0BBDAC54"/>
    <w:rsid w:val="0BCCD340"/>
    <w:rsid w:val="0C419A69"/>
    <w:rsid w:val="0CBC3F3F"/>
    <w:rsid w:val="0CED3398"/>
    <w:rsid w:val="0CEF58C2"/>
    <w:rsid w:val="0D223024"/>
    <w:rsid w:val="0D2F2603"/>
    <w:rsid w:val="0D300CA9"/>
    <w:rsid w:val="0D49B79A"/>
    <w:rsid w:val="0D870A89"/>
    <w:rsid w:val="0DAAAB31"/>
    <w:rsid w:val="0DB501EB"/>
    <w:rsid w:val="0DCF59D1"/>
    <w:rsid w:val="0E2EA21D"/>
    <w:rsid w:val="0E37D710"/>
    <w:rsid w:val="0E433776"/>
    <w:rsid w:val="0E4E8694"/>
    <w:rsid w:val="0EEB425A"/>
    <w:rsid w:val="0F1F2853"/>
    <w:rsid w:val="0F4B4B92"/>
    <w:rsid w:val="0F76485A"/>
    <w:rsid w:val="0F80DD3B"/>
    <w:rsid w:val="0F93BCF6"/>
    <w:rsid w:val="0FAFDF58"/>
    <w:rsid w:val="0FCD72AF"/>
    <w:rsid w:val="0FE6EFCA"/>
    <w:rsid w:val="0FEF9F2F"/>
    <w:rsid w:val="10201284"/>
    <w:rsid w:val="1082D693"/>
    <w:rsid w:val="11304E3E"/>
    <w:rsid w:val="118F9606"/>
    <w:rsid w:val="119D1E8C"/>
    <w:rsid w:val="119FAC19"/>
    <w:rsid w:val="11B57F6F"/>
    <w:rsid w:val="11B94534"/>
    <w:rsid w:val="11F5262E"/>
    <w:rsid w:val="11F6C437"/>
    <w:rsid w:val="12588856"/>
    <w:rsid w:val="1259DDC9"/>
    <w:rsid w:val="129D31DB"/>
    <w:rsid w:val="12ACD869"/>
    <w:rsid w:val="12D1C904"/>
    <w:rsid w:val="13239678"/>
    <w:rsid w:val="135CCC77"/>
    <w:rsid w:val="13615628"/>
    <w:rsid w:val="13689F56"/>
    <w:rsid w:val="138BD0DE"/>
    <w:rsid w:val="13C81890"/>
    <w:rsid w:val="13DCC661"/>
    <w:rsid w:val="141B1A79"/>
    <w:rsid w:val="147F6B82"/>
    <w:rsid w:val="1481192C"/>
    <w:rsid w:val="1512F9C0"/>
    <w:rsid w:val="1574F42C"/>
    <w:rsid w:val="159098AD"/>
    <w:rsid w:val="15C9AB1C"/>
    <w:rsid w:val="15E017DA"/>
    <w:rsid w:val="161DD39D"/>
    <w:rsid w:val="16787E1A"/>
    <w:rsid w:val="16B62D34"/>
    <w:rsid w:val="16C2E96E"/>
    <w:rsid w:val="1710B5E1"/>
    <w:rsid w:val="17612A02"/>
    <w:rsid w:val="1784F661"/>
    <w:rsid w:val="1797BF4F"/>
    <w:rsid w:val="17D4B344"/>
    <w:rsid w:val="17F5B39C"/>
    <w:rsid w:val="18463C6C"/>
    <w:rsid w:val="186BCA7C"/>
    <w:rsid w:val="18D71ECB"/>
    <w:rsid w:val="1956A5AA"/>
    <w:rsid w:val="197156BD"/>
    <w:rsid w:val="1991753F"/>
    <w:rsid w:val="1A6F1981"/>
    <w:rsid w:val="1A9F1ED8"/>
    <w:rsid w:val="1AB05F9F"/>
    <w:rsid w:val="1ABEDAC6"/>
    <w:rsid w:val="1AF1073E"/>
    <w:rsid w:val="1B3AE750"/>
    <w:rsid w:val="1B5AE961"/>
    <w:rsid w:val="1B6381C9"/>
    <w:rsid w:val="1B80DBA0"/>
    <w:rsid w:val="1B819B94"/>
    <w:rsid w:val="1B93FB0C"/>
    <w:rsid w:val="1B969C59"/>
    <w:rsid w:val="1BD4FBE5"/>
    <w:rsid w:val="1BD7E99B"/>
    <w:rsid w:val="1C3CAAF8"/>
    <w:rsid w:val="1C553508"/>
    <w:rsid w:val="1C78EA78"/>
    <w:rsid w:val="1C8343BD"/>
    <w:rsid w:val="1C94923B"/>
    <w:rsid w:val="1CCC2583"/>
    <w:rsid w:val="1D269A14"/>
    <w:rsid w:val="1D32F4CF"/>
    <w:rsid w:val="1D415857"/>
    <w:rsid w:val="1DA79926"/>
    <w:rsid w:val="1DAF8A0E"/>
    <w:rsid w:val="1DBEF702"/>
    <w:rsid w:val="1DC935E4"/>
    <w:rsid w:val="1DF0ABA6"/>
    <w:rsid w:val="1DF4CFCA"/>
    <w:rsid w:val="1E915086"/>
    <w:rsid w:val="1ED1ADEF"/>
    <w:rsid w:val="1EDB624D"/>
    <w:rsid w:val="1F03680F"/>
    <w:rsid w:val="1F167E9B"/>
    <w:rsid w:val="1F9F4DBF"/>
    <w:rsid w:val="1FD24816"/>
    <w:rsid w:val="1FE1FC43"/>
    <w:rsid w:val="2003218A"/>
    <w:rsid w:val="200F52ED"/>
    <w:rsid w:val="20553F4C"/>
    <w:rsid w:val="2056BC36"/>
    <w:rsid w:val="205B38A8"/>
    <w:rsid w:val="20FACCBF"/>
    <w:rsid w:val="210CCE04"/>
    <w:rsid w:val="212BBDE6"/>
    <w:rsid w:val="213A3B0B"/>
    <w:rsid w:val="216021A8"/>
    <w:rsid w:val="2164B173"/>
    <w:rsid w:val="2197A715"/>
    <w:rsid w:val="219E76B1"/>
    <w:rsid w:val="21EBCF5E"/>
    <w:rsid w:val="21F49A44"/>
    <w:rsid w:val="22195536"/>
    <w:rsid w:val="224F7679"/>
    <w:rsid w:val="225CC5B4"/>
    <w:rsid w:val="2302E049"/>
    <w:rsid w:val="234BAFA8"/>
    <w:rsid w:val="234E4ABC"/>
    <w:rsid w:val="2360CB70"/>
    <w:rsid w:val="2378130F"/>
    <w:rsid w:val="23907B00"/>
    <w:rsid w:val="244AAC9A"/>
    <w:rsid w:val="247CE451"/>
    <w:rsid w:val="248BCAF8"/>
    <w:rsid w:val="24905191"/>
    <w:rsid w:val="24FEB11F"/>
    <w:rsid w:val="250C3026"/>
    <w:rsid w:val="25A09CE6"/>
    <w:rsid w:val="261FBC7D"/>
    <w:rsid w:val="26338757"/>
    <w:rsid w:val="2635E5B4"/>
    <w:rsid w:val="26DC2251"/>
    <w:rsid w:val="26E194D6"/>
    <w:rsid w:val="27433C2F"/>
    <w:rsid w:val="2775743C"/>
    <w:rsid w:val="27B52023"/>
    <w:rsid w:val="27D234FD"/>
    <w:rsid w:val="280971A6"/>
    <w:rsid w:val="281DD783"/>
    <w:rsid w:val="286ADE25"/>
    <w:rsid w:val="28B8EF58"/>
    <w:rsid w:val="28F53763"/>
    <w:rsid w:val="291E24A8"/>
    <w:rsid w:val="29949C93"/>
    <w:rsid w:val="299D88DF"/>
    <w:rsid w:val="29B7BE7E"/>
    <w:rsid w:val="2A857181"/>
    <w:rsid w:val="2A8D5ED5"/>
    <w:rsid w:val="2A90714B"/>
    <w:rsid w:val="2AFE6BCD"/>
    <w:rsid w:val="2B138ECB"/>
    <w:rsid w:val="2B5E607E"/>
    <w:rsid w:val="2B675662"/>
    <w:rsid w:val="2C2FBC3D"/>
    <w:rsid w:val="2C902673"/>
    <w:rsid w:val="2C9D5547"/>
    <w:rsid w:val="2CBC59EE"/>
    <w:rsid w:val="2CD54656"/>
    <w:rsid w:val="2CED0C6C"/>
    <w:rsid w:val="2D827585"/>
    <w:rsid w:val="2DEF0E70"/>
    <w:rsid w:val="2E0030EC"/>
    <w:rsid w:val="2E009631"/>
    <w:rsid w:val="2E167DF4"/>
    <w:rsid w:val="2E815627"/>
    <w:rsid w:val="2ECCCCA5"/>
    <w:rsid w:val="2F078468"/>
    <w:rsid w:val="2F183B59"/>
    <w:rsid w:val="2F349C13"/>
    <w:rsid w:val="2F64CAF5"/>
    <w:rsid w:val="2F7DD4DC"/>
    <w:rsid w:val="2F93B851"/>
    <w:rsid w:val="302E99DE"/>
    <w:rsid w:val="30586C5C"/>
    <w:rsid w:val="30B1AD05"/>
    <w:rsid w:val="30B843BF"/>
    <w:rsid w:val="310A9EFB"/>
    <w:rsid w:val="3110F561"/>
    <w:rsid w:val="3188F23B"/>
    <w:rsid w:val="326CCE55"/>
    <w:rsid w:val="32A3F1EC"/>
    <w:rsid w:val="3304FF37"/>
    <w:rsid w:val="3358BE98"/>
    <w:rsid w:val="33A9C039"/>
    <w:rsid w:val="33B3A76D"/>
    <w:rsid w:val="3414D9D5"/>
    <w:rsid w:val="34152141"/>
    <w:rsid w:val="34153811"/>
    <w:rsid w:val="341E7E0F"/>
    <w:rsid w:val="34392D81"/>
    <w:rsid w:val="3448DA2B"/>
    <w:rsid w:val="345D1440"/>
    <w:rsid w:val="355A448F"/>
    <w:rsid w:val="357EE802"/>
    <w:rsid w:val="35892A2E"/>
    <w:rsid w:val="358EE0F9"/>
    <w:rsid w:val="359AFCF6"/>
    <w:rsid w:val="35E9BF34"/>
    <w:rsid w:val="35EAA356"/>
    <w:rsid w:val="3602E336"/>
    <w:rsid w:val="36424B0D"/>
    <w:rsid w:val="368E88FD"/>
    <w:rsid w:val="370E2DF8"/>
    <w:rsid w:val="373CB0B9"/>
    <w:rsid w:val="3763E777"/>
    <w:rsid w:val="37947E90"/>
    <w:rsid w:val="37AABDC6"/>
    <w:rsid w:val="37EC3456"/>
    <w:rsid w:val="37FFF5E3"/>
    <w:rsid w:val="38441F4B"/>
    <w:rsid w:val="38F1617F"/>
    <w:rsid w:val="38FBA9E4"/>
    <w:rsid w:val="39214E67"/>
    <w:rsid w:val="3926C06E"/>
    <w:rsid w:val="394BA645"/>
    <w:rsid w:val="39E03C17"/>
    <w:rsid w:val="39ECAD57"/>
    <w:rsid w:val="39F5EFF3"/>
    <w:rsid w:val="3A3445D3"/>
    <w:rsid w:val="3AFA8FA9"/>
    <w:rsid w:val="3B02C49D"/>
    <w:rsid w:val="3B2DF3FA"/>
    <w:rsid w:val="3B39D5F5"/>
    <w:rsid w:val="3B55C309"/>
    <w:rsid w:val="3BA7C786"/>
    <w:rsid w:val="3BB86DC0"/>
    <w:rsid w:val="3BF50452"/>
    <w:rsid w:val="3C8E7234"/>
    <w:rsid w:val="3CA2C6F5"/>
    <w:rsid w:val="3D03F717"/>
    <w:rsid w:val="3D70001B"/>
    <w:rsid w:val="3D726F22"/>
    <w:rsid w:val="3D854A7F"/>
    <w:rsid w:val="3DA4D807"/>
    <w:rsid w:val="3DCBF2F5"/>
    <w:rsid w:val="3DE5C098"/>
    <w:rsid w:val="3DFBB2D7"/>
    <w:rsid w:val="3E35BA94"/>
    <w:rsid w:val="3E583D05"/>
    <w:rsid w:val="3E5994FB"/>
    <w:rsid w:val="3E882659"/>
    <w:rsid w:val="3EAA0E15"/>
    <w:rsid w:val="3F0C4322"/>
    <w:rsid w:val="3F2977C3"/>
    <w:rsid w:val="3F51454D"/>
    <w:rsid w:val="3F6D03FF"/>
    <w:rsid w:val="3F8A43EB"/>
    <w:rsid w:val="3F98719D"/>
    <w:rsid w:val="3FBFFD66"/>
    <w:rsid w:val="3FF18893"/>
    <w:rsid w:val="40310823"/>
    <w:rsid w:val="4060BA3B"/>
    <w:rsid w:val="40BD661E"/>
    <w:rsid w:val="40CEE84D"/>
    <w:rsid w:val="40E66AC1"/>
    <w:rsid w:val="4101F5B8"/>
    <w:rsid w:val="413941F1"/>
    <w:rsid w:val="415FB482"/>
    <w:rsid w:val="419BCFCC"/>
    <w:rsid w:val="41D747D2"/>
    <w:rsid w:val="42D3AB26"/>
    <w:rsid w:val="430B1FE2"/>
    <w:rsid w:val="4319DDA6"/>
    <w:rsid w:val="43A00754"/>
    <w:rsid w:val="44135A33"/>
    <w:rsid w:val="442B9E9D"/>
    <w:rsid w:val="455ECE4D"/>
    <w:rsid w:val="461F1305"/>
    <w:rsid w:val="4633A8E3"/>
    <w:rsid w:val="46907626"/>
    <w:rsid w:val="46DE9407"/>
    <w:rsid w:val="46EB29D5"/>
    <w:rsid w:val="478C078F"/>
    <w:rsid w:val="479D6BB9"/>
    <w:rsid w:val="47C3951B"/>
    <w:rsid w:val="4812875F"/>
    <w:rsid w:val="48556A9C"/>
    <w:rsid w:val="487F24D4"/>
    <w:rsid w:val="488926B2"/>
    <w:rsid w:val="48B525F0"/>
    <w:rsid w:val="48F7F164"/>
    <w:rsid w:val="48FBF10B"/>
    <w:rsid w:val="491ED7AD"/>
    <w:rsid w:val="4926F9D3"/>
    <w:rsid w:val="492861E1"/>
    <w:rsid w:val="49505D36"/>
    <w:rsid w:val="4957C6D5"/>
    <w:rsid w:val="4961699D"/>
    <w:rsid w:val="4962B447"/>
    <w:rsid w:val="497ECC38"/>
    <w:rsid w:val="4983E639"/>
    <w:rsid w:val="49A50FAA"/>
    <w:rsid w:val="49AF3C36"/>
    <w:rsid w:val="49B07EF0"/>
    <w:rsid w:val="49F8F100"/>
    <w:rsid w:val="4A0F1F87"/>
    <w:rsid w:val="4A252E25"/>
    <w:rsid w:val="4ACEFE56"/>
    <w:rsid w:val="4ADA59F6"/>
    <w:rsid w:val="4B1306DF"/>
    <w:rsid w:val="4B42239A"/>
    <w:rsid w:val="4B592A66"/>
    <w:rsid w:val="4B753BA5"/>
    <w:rsid w:val="4B931C74"/>
    <w:rsid w:val="4BBB0E80"/>
    <w:rsid w:val="4BFAAF92"/>
    <w:rsid w:val="4C209F78"/>
    <w:rsid w:val="4C64472B"/>
    <w:rsid w:val="4C6CB9C7"/>
    <w:rsid w:val="4C9722FC"/>
    <w:rsid w:val="4CCA5824"/>
    <w:rsid w:val="4D4AAFC1"/>
    <w:rsid w:val="4D9105A6"/>
    <w:rsid w:val="4DE19312"/>
    <w:rsid w:val="4E08DB1A"/>
    <w:rsid w:val="4E1EDFED"/>
    <w:rsid w:val="4E666733"/>
    <w:rsid w:val="4E71AA77"/>
    <w:rsid w:val="4E7ACE03"/>
    <w:rsid w:val="4EA04589"/>
    <w:rsid w:val="4EDCEB3A"/>
    <w:rsid w:val="4F64C9B2"/>
    <w:rsid w:val="4F6B4EFC"/>
    <w:rsid w:val="4F9CF2D8"/>
    <w:rsid w:val="4FA2F9E9"/>
    <w:rsid w:val="4FB431AD"/>
    <w:rsid w:val="4FCC794C"/>
    <w:rsid w:val="4FD5F72C"/>
    <w:rsid w:val="4FEB3DBD"/>
    <w:rsid w:val="4FED1BDC"/>
    <w:rsid w:val="50165908"/>
    <w:rsid w:val="505E9808"/>
    <w:rsid w:val="507B2344"/>
    <w:rsid w:val="50C74BD1"/>
    <w:rsid w:val="50CAD7E1"/>
    <w:rsid w:val="50D18426"/>
    <w:rsid w:val="50FFA168"/>
    <w:rsid w:val="51364355"/>
    <w:rsid w:val="5168674D"/>
    <w:rsid w:val="51E80E5C"/>
    <w:rsid w:val="51FF268E"/>
    <w:rsid w:val="5244F0A9"/>
    <w:rsid w:val="52B4A04F"/>
    <w:rsid w:val="52D80655"/>
    <w:rsid w:val="52F343C0"/>
    <w:rsid w:val="53170117"/>
    <w:rsid w:val="5340EEDC"/>
    <w:rsid w:val="540AEB49"/>
    <w:rsid w:val="5422A1C0"/>
    <w:rsid w:val="54429637"/>
    <w:rsid w:val="545A4992"/>
    <w:rsid w:val="5492ED25"/>
    <w:rsid w:val="54AEB9E6"/>
    <w:rsid w:val="54E7B8A1"/>
    <w:rsid w:val="55938D35"/>
    <w:rsid w:val="55C21EB4"/>
    <w:rsid w:val="55ED38D9"/>
    <w:rsid w:val="5605748D"/>
    <w:rsid w:val="560646B6"/>
    <w:rsid w:val="560D00CD"/>
    <w:rsid w:val="5619D7A2"/>
    <w:rsid w:val="562E17AC"/>
    <w:rsid w:val="5641F54C"/>
    <w:rsid w:val="569C2EEA"/>
    <w:rsid w:val="56A93618"/>
    <w:rsid w:val="56BEADDB"/>
    <w:rsid w:val="56DEE275"/>
    <w:rsid w:val="573725F4"/>
    <w:rsid w:val="5798F1ED"/>
    <w:rsid w:val="579E1E1D"/>
    <w:rsid w:val="57A213CE"/>
    <w:rsid w:val="57A49009"/>
    <w:rsid w:val="57F5F342"/>
    <w:rsid w:val="57F9DD51"/>
    <w:rsid w:val="580E7BDC"/>
    <w:rsid w:val="582D774F"/>
    <w:rsid w:val="58C517C9"/>
    <w:rsid w:val="59089F20"/>
    <w:rsid w:val="5928243C"/>
    <w:rsid w:val="59356711"/>
    <w:rsid w:val="599BD715"/>
    <w:rsid w:val="59C6E6EF"/>
    <w:rsid w:val="59CE6018"/>
    <w:rsid w:val="59D57772"/>
    <w:rsid w:val="59E13491"/>
    <w:rsid w:val="5A1CDBD0"/>
    <w:rsid w:val="5A4A68BA"/>
    <w:rsid w:val="5AB0F5D7"/>
    <w:rsid w:val="5AB628B6"/>
    <w:rsid w:val="5AB8634B"/>
    <w:rsid w:val="5ABACF7B"/>
    <w:rsid w:val="5B31EDB4"/>
    <w:rsid w:val="5B5D6293"/>
    <w:rsid w:val="5B66A079"/>
    <w:rsid w:val="5B7D9EB9"/>
    <w:rsid w:val="5BA0343A"/>
    <w:rsid w:val="5BA99F6B"/>
    <w:rsid w:val="5BEF16EE"/>
    <w:rsid w:val="5BF91EA5"/>
    <w:rsid w:val="5C457BFB"/>
    <w:rsid w:val="5C497700"/>
    <w:rsid w:val="5C580AA4"/>
    <w:rsid w:val="5C7E07C0"/>
    <w:rsid w:val="5CC23BE3"/>
    <w:rsid w:val="5CE98AC2"/>
    <w:rsid w:val="5CFCE2EB"/>
    <w:rsid w:val="5D2AC4F9"/>
    <w:rsid w:val="5D59CB11"/>
    <w:rsid w:val="5D6CDA91"/>
    <w:rsid w:val="5DA00E1A"/>
    <w:rsid w:val="5E4D5940"/>
    <w:rsid w:val="5E784CDD"/>
    <w:rsid w:val="5E85B3F4"/>
    <w:rsid w:val="5ED67A2E"/>
    <w:rsid w:val="5F1E52E3"/>
    <w:rsid w:val="5F9EB193"/>
    <w:rsid w:val="5FC5BB2B"/>
    <w:rsid w:val="5FD5E6B6"/>
    <w:rsid w:val="5FEC4792"/>
    <w:rsid w:val="6013330B"/>
    <w:rsid w:val="603533B9"/>
    <w:rsid w:val="60F229CA"/>
    <w:rsid w:val="616C77F6"/>
    <w:rsid w:val="618D3530"/>
    <w:rsid w:val="61C1BF9F"/>
    <w:rsid w:val="61DBA519"/>
    <w:rsid w:val="62283C1F"/>
    <w:rsid w:val="623054CF"/>
    <w:rsid w:val="628FFF47"/>
    <w:rsid w:val="62CF8FB8"/>
    <w:rsid w:val="6300A644"/>
    <w:rsid w:val="6320A216"/>
    <w:rsid w:val="6355FACE"/>
    <w:rsid w:val="644179C0"/>
    <w:rsid w:val="6458D691"/>
    <w:rsid w:val="6469A087"/>
    <w:rsid w:val="64F12129"/>
    <w:rsid w:val="6509B234"/>
    <w:rsid w:val="650F1854"/>
    <w:rsid w:val="653C10DF"/>
    <w:rsid w:val="653C136F"/>
    <w:rsid w:val="659BD217"/>
    <w:rsid w:val="66634E29"/>
    <w:rsid w:val="668602D7"/>
    <w:rsid w:val="6698896B"/>
    <w:rsid w:val="66D98496"/>
    <w:rsid w:val="66DEF8DA"/>
    <w:rsid w:val="6734CBE0"/>
    <w:rsid w:val="67502619"/>
    <w:rsid w:val="675F3979"/>
    <w:rsid w:val="67A1FAFF"/>
    <w:rsid w:val="67AFCFCA"/>
    <w:rsid w:val="67EA82EB"/>
    <w:rsid w:val="67F7292A"/>
    <w:rsid w:val="681ABD15"/>
    <w:rsid w:val="686546AA"/>
    <w:rsid w:val="687CB233"/>
    <w:rsid w:val="68DB7A22"/>
    <w:rsid w:val="696A4B83"/>
    <w:rsid w:val="6971A78B"/>
    <w:rsid w:val="69A8834E"/>
    <w:rsid w:val="69B0A830"/>
    <w:rsid w:val="69D8B7A1"/>
    <w:rsid w:val="69EC45FD"/>
    <w:rsid w:val="6A13A4EA"/>
    <w:rsid w:val="6A148E1E"/>
    <w:rsid w:val="6ABE31CA"/>
    <w:rsid w:val="6B0E0C11"/>
    <w:rsid w:val="6B1166E5"/>
    <w:rsid w:val="6B2181D3"/>
    <w:rsid w:val="6B5FFD6E"/>
    <w:rsid w:val="6B6FCEFC"/>
    <w:rsid w:val="6B963CEB"/>
    <w:rsid w:val="6BDC70AD"/>
    <w:rsid w:val="6C133FC2"/>
    <w:rsid w:val="6C23C6E8"/>
    <w:rsid w:val="6C67D926"/>
    <w:rsid w:val="6C99F32C"/>
    <w:rsid w:val="6CE51A66"/>
    <w:rsid w:val="6D1EB7B3"/>
    <w:rsid w:val="6D4C346D"/>
    <w:rsid w:val="6D4D5C90"/>
    <w:rsid w:val="6D882CEC"/>
    <w:rsid w:val="6DB0D4C3"/>
    <w:rsid w:val="6DC44E1C"/>
    <w:rsid w:val="6DE7C8E2"/>
    <w:rsid w:val="6E010EA2"/>
    <w:rsid w:val="6E1B2B80"/>
    <w:rsid w:val="6E66CE82"/>
    <w:rsid w:val="6E685F67"/>
    <w:rsid w:val="6E94392D"/>
    <w:rsid w:val="6EF18E5B"/>
    <w:rsid w:val="6F3539DE"/>
    <w:rsid w:val="6F4470F4"/>
    <w:rsid w:val="6F471C71"/>
    <w:rsid w:val="6F53EA76"/>
    <w:rsid w:val="6F77E8B1"/>
    <w:rsid w:val="716E1A78"/>
    <w:rsid w:val="718577DA"/>
    <w:rsid w:val="718D4F6C"/>
    <w:rsid w:val="718FDF81"/>
    <w:rsid w:val="71DA6D90"/>
    <w:rsid w:val="72412818"/>
    <w:rsid w:val="72905225"/>
    <w:rsid w:val="729BF674"/>
    <w:rsid w:val="729DC9AE"/>
    <w:rsid w:val="72F39399"/>
    <w:rsid w:val="72F8F7F2"/>
    <w:rsid w:val="72FD9FD1"/>
    <w:rsid w:val="734F6007"/>
    <w:rsid w:val="734F8A1A"/>
    <w:rsid w:val="737B502A"/>
    <w:rsid w:val="7389F691"/>
    <w:rsid w:val="738CE69A"/>
    <w:rsid w:val="73984061"/>
    <w:rsid w:val="73C03329"/>
    <w:rsid w:val="73C1C58C"/>
    <w:rsid w:val="73C7FAAE"/>
    <w:rsid w:val="73D9FC01"/>
    <w:rsid w:val="740323B6"/>
    <w:rsid w:val="74790C3A"/>
    <w:rsid w:val="74D83D1B"/>
    <w:rsid w:val="74E9CF2E"/>
    <w:rsid w:val="74FF9B21"/>
    <w:rsid w:val="757EE36B"/>
    <w:rsid w:val="75C7E520"/>
    <w:rsid w:val="75F7149F"/>
    <w:rsid w:val="761BD0F2"/>
    <w:rsid w:val="761C7EBD"/>
    <w:rsid w:val="763512A1"/>
    <w:rsid w:val="76441DFA"/>
    <w:rsid w:val="76E0E0F4"/>
    <w:rsid w:val="776DBC28"/>
    <w:rsid w:val="777FA175"/>
    <w:rsid w:val="77C5BBD7"/>
    <w:rsid w:val="77E1B5A8"/>
    <w:rsid w:val="77E7F098"/>
    <w:rsid w:val="78767DC7"/>
    <w:rsid w:val="787E402D"/>
    <w:rsid w:val="78D237F4"/>
    <w:rsid w:val="78DDEAF7"/>
    <w:rsid w:val="791AF615"/>
    <w:rsid w:val="791E676A"/>
    <w:rsid w:val="792A3580"/>
    <w:rsid w:val="79C95E89"/>
    <w:rsid w:val="7A181BB5"/>
    <w:rsid w:val="7A72E17F"/>
    <w:rsid w:val="7A7460C2"/>
    <w:rsid w:val="7AB9B52C"/>
    <w:rsid w:val="7B15B753"/>
    <w:rsid w:val="7B6354E4"/>
    <w:rsid w:val="7CB2342C"/>
    <w:rsid w:val="7CFCEDAF"/>
    <w:rsid w:val="7D50898F"/>
    <w:rsid w:val="7D55EFE1"/>
    <w:rsid w:val="7D5E056B"/>
    <w:rsid w:val="7D90182B"/>
    <w:rsid w:val="7DAD9FAA"/>
    <w:rsid w:val="7DC2B32A"/>
    <w:rsid w:val="7E148DAE"/>
    <w:rsid w:val="7E20FE56"/>
    <w:rsid w:val="7E2801FB"/>
    <w:rsid w:val="7E4CE584"/>
    <w:rsid w:val="7E840955"/>
    <w:rsid w:val="7E8894BA"/>
    <w:rsid w:val="7EC7D363"/>
    <w:rsid w:val="7ED4B0A8"/>
    <w:rsid w:val="7EFD2FD4"/>
    <w:rsid w:val="7F198D0F"/>
    <w:rsid w:val="7F1D4D42"/>
    <w:rsid w:val="7F412357"/>
    <w:rsid w:val="7FB3E12C"/>
    <w:rsid w:val="7FC6C094"/>
    <w:rsid w:val="7FED631C"/>
    <w:rsid w:val="7FF385B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16BE9"/>
  <w15:chartTrackingRefBased/>
  <w15:docId w15:val="{5C4D7031-E3B5-4690-9F3A-A75ED3BA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4EE"/>
    <w:pPr>
      <w:spacing w:after="0" w:line="240" w:lineRule="auto"/>
    </w:pPr>
    <w:rPr>
      <w:rFonts w:ascii="Times New Roman" w:eastAsia="SimSun" w:hAnsi="Times New Roman" w:cs="Times New Roman"/>
      <w:sz w:val="24"/>
      <w:szCs w:val="24"/>
      <w:lang w:eastAsia="zh-CN"/>
    </w:rPr>
  </w:style>
  <w:style w:type="paragraph" w:styleId="Ttulo2">
    <w:name w:val="heading 2"/>
    <w:basedOn w:val="Normal"/>
    <w:next w:val="Normal"/>
    <w:link w:val="Ttulo2Char"/>
    <w:uiPriority w:val="9"/>
    <w:unhideWhenUsed/>
    <w:qFormat/>
    <w:rsid w:val="00445D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UNIDAVISEOPRIMRIA">
    <w:name w:val="UNIDAVI SEÇÃO PRIMÁRIA"/>
    <w:basedOn w:val="Normal"/>
    <w:rsid w:val="00F174EE"/>
    <w:rPr>
      <w:b/>
      <w:caps/>
      <w:lang w:val="en-US"/>
    </w:rPr>
  </w:style>
  <w:style w:type="paragraph" w:customStyle="1" w:styleId="UNIDAVISEOSECUNDARIA">
    <w:name w:val="UNIDAVI SEÇÃO SECUNDARIA"/>
    <w:basedOn w:val="Normal"/>
    <w:rsid w:val="00F174EE"/>
    <w:rPr>
      <w:caps/>
      <w:lang w:val="en-US"/>
    </w:rPr>
  </w:style>
  <w:style w:type="character" w:customStyle="1" w:styleId="UnidaviTexto-Espao15Char">
    <w:name w:val="Unidavi Texto - Espaço 1.5 Char"/>
    <w:link w:val="UnidaviTexto-Espao15"/>
    <w:rsid w:val="00F174EE"/>
    <w:rPr>
      <w:rFonts w:ascii="Times New Roman" w:eastAsia="Times New Roman" w:hAnsi="Times New Roman"/>
      <w:sz w:val="24"/>
      <w:szCs w:val="24"/>
      <w:lang w:eastAsia="pt-BR"/>
    </w:rPr>
  </w:style>
  <w:style w:type="paragraph" w:customStyle="1" w:styleId="UnidaviTexto-Espao15">
    <w:name w:val="Unidavi Texto - Espaço 1.5"/>
    <w:basedOn w:val="Normal"/>
    <w:link w:val="UnidaviTexto-Espao15Char"/>
    <w:rsid w:val="00F174EE"/>
    <w:pPr>
      <w:spacing w:line="360" w:lineRule="auto"/>
      <w:ind w:firstLine="709"/>
      <w:jc w:val="both"/>
    </w:pPr>
    <w:rPr>
      <w:rFonts w:eastAsia="Times New Roman" w:cstheme="minorBidi"/>
      <w:lang w:eastAsia="pt-BR"/>
    </w:rPr>
  </w:style>
  <w:style w:type="paragraph" w:customStyle="1" w:styleId="UnidaviSeoTerciria">
    <w:name w:val="Unidavi Seção Terciária"/>
    <w:basedOn w:val="Normal"/>
    <w:rsid w:val="00F174EE"/>
    <w:pPr>
      <w:spacing w:line="360" w:lineRule="auto"/>
    </w:pPr>
    <w:rPr>
      <w:rFonts w:eastAsia="Times New Roman"/>
      <w:b/>
      <w:lang w:eastAsia="pt-BR"/>
    </w:rPr>
  </w:style>
  <w:style w:type="paragraph" w:customStyle="1" w:styleId="UnidaviCitaoLonga">
    <w:name w:val="Unidavi Citação Longa"/>
    <w:basedOn w:val="Normal"/>
    <w:link w:val="UnidaviCitaoLongaChar"/>
    <w:rsid w:val="00294DCD"/>
    <w:pPr>
      <w:ind w:left="2268"/>
      <w:jc w:val="both"/>
    </w:pPr>
    <w:rPr>
      <w:sz w:val="20"/>
      <w:szCs w:val="20"/>
      <w:lang w:eastAsia="pt-BR"/>
    </w:rPr>
  </w:style>
  <w:style w:type="character" w:customStyle="1" w:styleId="UnidaviCitaoLongaChar">
    <w:name w:val="Unidavi Citação Longa Char"/>
    <w:link w:val="UnidaviCitaoLonga"/>
    <w:rsid w:val="00294DCD"/>
    <w:rPr>
      <w:rFonts w:ascii="Times New Roman" w:eastAsia="SimSun" w:hAnsi="Times New Roman" w:cs="Times New Roman"/>
      <w:sz w:val="20"/>
      <w:szCs w:val="20"/>
      <w:lang w:eastAsia="pt-BR"/>
    </w:rPr>
  </w:style>
  <w:style w:type="paragraph" w:customStyle="1" w:styleId="Capa">
    <w:name w:val="Capa"/>
    <w:basedOn w:val="Normal"/>
    <w:qFormat/>
    <w:rsid w:val="00AA10EA"/>
    <w:pPr>
      <w:spacing w:line="360" w:lineRule="auto"/>
      <w:ind w:left="4395"/>
      <w:jc w:val="both"/>
    </w:pPr>
    <w:rPr>
      <w:sz w:val="20"/>
    </w:rPr>
  </w:style>
  <w:style w:type="paragraph" w:customStyle="1" w:styleId="Capa1">
    <w:name w:val="Capa1"/>
    <w:basedOn w:val="Normal"/>
    <w:qFormat/>
    <w:rsid w:val="00AA10EA"/>
    <w:pPr>
      <w:jc w:val="center"/>
    </w:pPr>
  </w:style>
  <w:style w:type="paragraph" w:customStyle="1" w:styleId="Capa3">
    <w:name w:val="Capa3"/>
    <w:basedOn w:val="Normal"/>
    <w:qFormat/>
    <w:rsid w:val="00AA10EA"/>
    <w:pPr>
      <w:ind w:left="3969"/>
      <w:jc w:val="both"/>
    </w:pPr>
  </w:style>
  <w:style w:type="paragraph" w:customStyle="1" w:styleId="Resumo">
    <w:name w:val="Resumo"/>
    <w:basedOn w:val="Normal"/>
    <w:qFormat/>
    <w:rsid w:val="00AA10EA"/>
    <w:pPr>
      <w:spacing w:line="360" w:lineRule="auto"/>
      <w:jc w:val="both"/>
    </w:pPr>
  </w:style>
  <w:style w:type="paragraph" w:customStyle="1" w:styleId="Ttulospr-textuais">
    <w:name w:val="Títulos pré-textuais"/>
    <w:basedOn w:val="Normal"/>
    <w:rsid w:val="00AA10EA"/>
    <w:pPr>
      <w:spacing w:after="960"/>
      <w:jc w:val="center"/>
    </w:pPr>
    <w:rPr>
      <w:rFonts w:eastAsia="Times New Roman"/>
      <w:b/>
      <w:caps/>
      <w:szCs w:val="20"/>
      <w:lang w:eastAsia="pt-BR"/>
    </w:rPr>
  </w:style>
  <w:style w:type="paragraph" w:styleId="Rodap">
    <w:name w:val="footer"/>
    <w:basedOn w:val="Normal"/>
    <w:link w:val="RodapChar"/>
    <w:uiPriority w:val="99"/>
    <w:unhideWhenUsed/>
    <w:rsid w:val="00B8782F"/>
    <w:pPr>
      <w:tabs>
        <w:tab w:val="center" w:pos="4252"/>
        <w:tab w:val="right" w:pos="8504"/>
      </w:tabs>
    </w:pPr>
  </w:style>
  <w:style w:type="character" w:customStyle="1" w:styleId="RodapChar">
    <w:name w:val="Rodapé Char"/>
    <w:link w:val="Rodap"/>
    <w:uiPriority w:val="99"/>
    <w:rsid w:val="04B7B4A3"/>
    <w:rPr>
      <w:rFonts w:ascii="Times New Roman" w:eastAsia="SimSun" w:hAnsi="Times New Roman" w:cs="Times New Roman"/>
      <w:sz w:val="24"/>
      <w:szCs w:val="24"/>
      <w:lang w:eastAsia="zh-CN"/>
    </w:rPr>
  </w:style>
  <w:style w:type="paragraph" w:styleId="Cabealho">
    <w:name w:val="header"/>
    <w:basedOn w:val="Normal"/>
    <w:link w:val="CabealhoChar"/>
    <w:uiPriority w:val="99"/>
    <w:unhideWhenUsed/>
    <w:rsid w:val="00B8782F"/>
    <w:pPr>
      <w:tabs>
        <w:tab w:val="center" w:pos="4252"/>
        <w:tab w:val="right" w:pos="8504"/>
      </w:tabs>
    </w:pPr>
  </w:style>
  <w:style w:type="character" w:customStyle="1" w:styleId="CabealhoChar">
    <w:name w:val="Cabeçalho Char"/>
    <w:link w:val="Cabealho"/>
    <w:uiPriority w:val="99"/>
    <w:rsid w:val="04B7B4A3"/>
    <w:rPr>
      <w:rFonts w:ascii="Times New Roman" w:eastAsia="SimSun" w:hAnsi="Times New Roman" w:cs="Times New Roman"/>
      <w:sz w:val="24"/>
      <w:szCs w:val="24"/>
      <w:lang w:eastAsia="zh-CN"/>
    </w:rPr>
  </w:style>
  <w:style w:type="character" w:styleId="Nmerodepgina">
    <w:name w:val="page number"/>
    <w:uiPriority w:val="99"/>
    <w:semiHidden/>
    <w:unhideWhenUsed/>
    <w:rsid w:val="04B7B4A3"/>
  </w:style>
  <w:style w:type="paragraph" w:styleId="PargrafodaLista">
    <w:name w:val="List Paragraph"/>
    <w:basedOn w:val="Normal"/>
    <w:uiPriority w:val="34"/>
    <w:qFormat/>
    <w:rsid w:val="04B7B4A3"/>
    <w:pPr>
      <w:ind w:left="720"/>
      <w:contextualSpacing/>
    </w:pPr>
  </w:style>
  <w:style w:type="paragraph" w:styleId="Ttulo">
    <w:name w:val="Title"/>
    <w:basedOn w:val="UNIDAVISEOSECUNDARIA"/>
    <w:next w:val="Normal"/>
    <w:link w:val="TtuloChar"/>
    <w:uiPriority w:val="10"/>
    <w:qFormat/>
    <w:rsid w:val="59CE6018"/>
    <w:pPr>
      <w:spacing w:line="360" w:lineRule="auto"/>
    </w:pPr>
    <w:rPr>
      <w:rFonts w:asciiTheme="minorHAnsi" w:eastAsiaTheme="minorEastAsia" w:hAnsiTheme="minorHAnsi" w:cstheme="minorBidi"/>
    </w:rPr>
  </w:style>
  <w:style w:type="character" w:customStyle="1" w:styleId="TtuloChar">
    <w:name w:val="Título Char"/>
    <w:link w:val="Ttulo"/>
    <w:uiPriority w:val="10"/>
    <w:rsid w:val="59CE6018"/>
    <w:rPr>
      <w:rFonts w:eastAsiaTheme="minorEastAsia"/>
      <w:caps/>
      <w:sz w:val="24"/>
      <w:szCs w:val="24"/>
      <w:lang w:val="en-US" w:eastAsia="zh-C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oEspaoReservado">
    <w:name w:val="Placeholder Text"/>
    <w:uiPriority w:val="99"/>
    <w:semiHidden/>
    <w:rsid w:val="5AB8634B"/>
    <w:rPr>
      <w:color w:val="666666"/>
    </w:rPr>
  </w:style>
  <w:style w:type="paragraph" w:styleId="Sumrio1">
    <w:name w:val="toc 1"/>
    <w:basedOn w:val="Normal"/>
    <w:next w:val="Normal"/>
    <w:uiPriority w:val="39"/>
    <w:unhideWhenUsed/>
    <w:rsid w:val="59CE6018"/>
    <w:pPr>
      <w:spacing w:after="100"/>
    </w:pPr>
  </w:style>
  <w:style w:type="character" w:customStyle="1" w:styleId="Ttulo2Char">
    <w:name w:val="Título 2 Char"/>
    <w:basedOn w:val="Fontepargpadro"/>
    <w:link w:val="Ttulo2"/>
    <w:uiPriority w:val="9"/>
    <w:rsid w:val="00445D86"/>
    <w:rPr>
      <w:rFonts w:asciiTheme="majorHAnsi" w:eastAsiaTheme="majorEastAsia" w:hAnsiTheme="majorHAnsi" w:cstheme="majorBidi"/>
      <w:color w:val="2E74B5" w:themeColor="accent1" w:themeShade="BF"/>
      <w:sz w:val="32"/>
      <w:szCs w:val="32"/>
      <w:lang w:eastAsia="zh-CN"/>
    </w:rPr>
  </w:style>
  <w:style w:type="character" w:customStyle="1" w:styleId="TtuloChar1">
    <w:name w:val="Título Char1"/>
    <w:uiPriority w:val="10"/>
    <w:rsid w:val="00445D86"/>
    <w:rPr>
      <w:rFonts w:eastAsiaTheme="minorEastAsia"/>
      <w:caps/>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42</Pages>
  <Words>9616</Words>
  <Characters>51928</Characters>
  <Application>Microsoft Office Word</Application>
  <DocSecurity>0</DocSecurity>
  <Lines>432</Lines>
  <Paragraphs>122</Paragraphs>
  <ScaleCrop>false</ScaleCrop>
  <Manager/>
  <Company/>
  <LinksUpToDate>false</LinksUpToDate>
  <CharactersWithSpaces>61422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TCC Sistemas 2026 S1</dc:title>
  <dc:subject/>
  <dc:creator>Jeancarlo Visentainer</dc:creator>
  <cp:keywords/>
  <dc:description/>
  <cp:lastModifiedBy>João Pedro Pires Ferretti</cp:lastModifiedBy>
  <cp:revision>71</cp:revision>
  <cp:lastPrinted>2026-06-26T02:18:00Z</cp:lastPrinted>
  <dcterms:created xsi:type="dcterms:W3CDTF">2026-06-20T18:16:00Z</dcterms:created>
  <dcterms:modified xsi:type="dcterms:W3CDTF">2026-06-26T02:18:00Z</dcterms:modified>
  <cp:category/>
</cp:coreProperties>
</file>