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94BF9" w14:textId="77777777" w:rsidR="000751A5" w:rsidRDefault="00000000">
      <w:pPr>
        <w:pStyle w:val="Ttulo1"/>
        <w:spacing w:before="360" w:after="180"/>
      </w:pPr>
      <w:r>
        <w:rPr>
          <w:bCs/>
        </w:rPr>
        <w:t>QUADROS – REGRAS DE NEGÓCIO</w:t>
      </w:r>
    </w:p>
    <w:p w14:paraId="73047D4D" w14:textId="77777777" w:rsidR="000751A5" w:rsidRDefault="00000000">
      <w:pPr>
        <w:spacing w:before="240" w:after="60"/>
      </w:pPr>
      <w:r>
        <w:rPr>
          <w:sz w:val="24"/>
          <w:szCs w:val="24"/>
        </w:rPr>
        <w:t>Quadro 1 – Regras de negócio da área de domínio e produto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71"/>
      </w:tblGrid>
      <w:tr w:rsidR="000751A5" w14:paraId="2E5203E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47D7E8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32862B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0751A5" w14:paraId="13E9AA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6B83B7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RN-01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A8C712" w14:textId="77777777" w:rsidR="000751A5" w:rsidRDefault="00000000">
            <w:pPr>
              <w:spacing w:before="20" w:after="20"/>
            </w:pPr>
            <w:r>
              <w:t>Toda informação da produção e da venda se refere a uma espécie.</w:t>
            </w:r>
          </w:p>
        </w:tc>
      </w:tr>
      <w:tr w:rsidR="000751A5" w14:paraId="53E320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4D02BC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RN-02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6E91FB" w14:textId="77777777" w:rsidR="000751A5" w:rsidRDefault="00000000">
            <w:pPr>
              <w:spacing w:before="20" w:after="20"/>
            </w:pPr>
            <w:r>
              <w:t>A espécie tem um nome científico e vários nomes populares.</w:t>
            </w:r>
          </w:p>
        </w:tc>
      </w:tr>
      <w:tr w:rsidR="000751A5" w14:paraId="37E704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5172B5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RN-03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AA5762" w14:textId="77777777" w:rsidR="000751A5" w:rsidRDefault="00000000">
            <w:pPr>
              <w:spacing w:before="20" w:after="20"/>
            </w:pPr>
            <w:r>
              <w:t>A espécie pode ter várias características ao mesmo tempo, como nativa, frutífera e madeireira.</w:t>
            </w:r>
          </w:p>
        </w:tc>
      </w:tr>
      <w:tr w:rsidR="000751A5" w14:paraId="6E18A4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B68B0A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RN-04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00DC84" w14:textId="77777777" w:rsidR="000751A5" w:rsidRDefault="00000000">
            <w:pPr>
              <w:spacing w:before="20" w:after="20"/>
            </w:pPr>
            <w:r>
              <w:t>O recipiente define o porte da muda. Espécie e recipiente formam o produto.</w:t>
            </w:r>
          </w:p>
        </w:tc>
      </w:tr>
      <w:tr w:rsidR="000751A5" w14:paraId="7BAE06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712EF9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RN-05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23E8FE" w14:textId="77777777" w:rsidR="000751A5" w:rsidRDefault="00000000">
            <w:pPr>
              <w:spacing w:before="20" w:after="20"/>
            </w:pPr>
            <w:r>
              <w:t>As etapas de produção de cada espécie e recipiente ficam no protocolo de atividades.</w:t>
            </w:r>
          </w:p>
        </w:tc>
      </w:tr>
      <w:tr w:rsidR="000751A5" w14:paraId="784177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33BFDC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RN-06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5454AF" w14:textId="77777777" w:rsidR="000751A5" w:rsidRDefault="00000000">
            <w:pPr>
              <w:spacing w:before="20" w:after="20"/>
            </w:pPr>
            <w:r>
              <w:t>Só a muda pronta pode ser vendida.</w:t>
            </w:r>
          </w:p>
        </w:tc>
      </w:tr>
      <w:tr w:rsidR="000751A5" w14:paraId="3546B2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8F2669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RN-07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C128CA" w14:textId="77777777" w:rsidR="000751A5" w:rsidRDefault="00000000">
            <w:pPr>
              <w:spacing w:before="20" w:after="20"/>
            </w:pPr>
            <w:r>
              <w:t>O insumo pertence a uma categoria, que pode ser substrato, adubo, defensivo, recipiente ou outros.</w:t>
            </w:r>
          </w:p>
        </w:tc>
      </w:tr>
    </w:tbl>
    <w:p w14:paraId="74366B1C" w14:textId="77777777" w:rsidR="000751A5" w:rsidRDefault="00000000">
      <w:pPr>
        <w:spacing w:before="60" w:after="240"/>
      </w:pPr>
      <w:r>
        <w:t>Fonte: Elaborado pelo autor (2026).</w:t>
      </w:r>
    </w:p>
    <w:p w14:paraId="66B807A2" w14:textId="77777777" w:rsidR="000751A5" w:rsidRDefault="00000000">
      <w:pPr>
        <w:spacing w:before="240" w:after="60"/>
      </w:pPr>
      <w:r>
        <w:rPr>
          <w:sz w:val="24"/>
          <w:szCs w:val="24"/>
        </w:rPr>
        <w:t>Quadro 2 – Regras de negócio da área de produção, lote e trabalho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71"/>
      </w:tblGrid>
      <w:tr w:rsidR="000751A5" w14:paraId="38FE420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09B26F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0F2B56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0751A5" w14:paraId="10A769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37104F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RN-08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79686A" w14:textId="77777777" w:rsidR="000751A5" w:rsidRDefault="00000000">
            <w:pPr>
              <w:spacing w:before="20" w:after="20"/>
            </w:pPr>
            <w:r>
              <w:t>A quantidade disponível de uma espécie é a soma dos lotes abertos, descontadas perdas e vendas.</w:t>
            </w:r>
          </w:p>
        </w:tc>
      </w:tr>
      <w:tr w:rsidR="000751A5" w14:paraId="2A2EE0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852A70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RN-09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B9AD01" w14:textId="77777777" w:rsidR="000751A5" w:rsidRDefault="00000000">
            <w:pPr>
              <w:spacing w:before="20" w:after="20"/>
            </w:pPr>
            <w:r>
              <w:t>A contagem física vale mais que a quantidade calculada.</w:t>
            </w:r>
          </w:p>
        </w:tc>
      </w:tr>
      <w:tr w:rsidR="000751A5" w14:paraId="407CEA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693080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RN-10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768FF1" w14:textId="77777777" w:rsidR="000751A5" w:rsidRDefault="00000000">
            <w:pPr>
              <w:spacing w:before="20" w:after="20"/>
            </w:pPr>
            <w:r>
              <w:t>Toda perda tem uma causa, que pode ser seca, praga, geada, manuseio ou outra.</w:t>
            </w:r>
          </w:p>
        </w:tc>
      </w:tr>
      <w:tr w:rsidR="000751A5" w14:paraId="16C08F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3E8FBF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RN-11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1D3D2B" w14:textId="77777777" w:rsidR="000751A5" w:rsidRDefault="00000000">
            <w:pPr>
              <w:spacing w:before="20" w:after="20"/>
            </w:pPr>
            <w:r>
              <w:t>A mortalidade do lote é a razão entre as perdas e a quantidade inicial. Acima do limite, inicialmente 20%, o lote é destacado.</w:t>
            </w:r>
          </w:p>
        </w:tc>
      </w:tr>
      <w:tr w:rsidR="000751A5" w14:paraId="6294AC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5F9513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RN-12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E6E966" w14:textId="77777777" w:rsidR="000751A5" w:rsidRDefault="00000000">
            <w:pPr>
              <w:spacing w:before="20" w:after="20"/>
            </w:pPr>
            <w:r>
              <w:t>A agenda é planejada por dia e turno. A tarefa com hora marcada informa a hora, mas o turno é sempre obrigatório.</w:t>
            </w:r>
          </w:p>
        </w:tc>
      </w:tr>
      <w:tr w:rsidR="000751A5" w14:paraId="3F4BC0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A39D74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RN-13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DC58EA" w14:textId="77777777" w:rsidR="000751A5" w:rsidRDefault="00000000">
            <w:pPr>
              <w:spacing w:before="20" w:after="20"/>
            </w:pPr>
            <w:r>
              <w:t>A semana fechada não pode ser alterada.</w:t>
            </w:r>
          </w:p>
        </w:tc>
      </w:tr>
      <w:tr w:rsidR="000751A5" w14:paraId="1A35B4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25EBBC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RN-14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D16C54" w14:textId="77777777" w:rsidR="000751A5" w:rsidRDefault="00000000">
            <w:pPr>
              <w:spacing w:before="20" w:after="20"/>
            </w:pPr>
            <w:r>
              <w:t>A tarefa não confirmada até o fechamento da semana é considerada realizada, e isso fica registrado.</w:t>
            </w:r>
          </w:p>
        </w:tc>
      </w:tr>
      <w:tr w:rsidR="000751A5" w14:paraId="1629B8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6C81DC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RN-15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BEA0BF" w14:textId="77777777" w:rsidR="000751A5" w:rsidRDefault="00000000">
            <w:pPr>
              <w:spacing w:before="20" w:after="20"/>
            </w:pPr>
            <w:r>
              <w:t>O tipo de tarefa vem de uma lista fechada e define o que a confirmação pede.</w:t>
            </w:r>
          </w:p>
        </w:tc>
      </w:tr>
      <w:tr w:rsidR="000751A5" w14:paraId="1EFA88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9F6180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RN-16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6C475C" w14:textId="77777777" w:rsidR="000751A5" w:rsidRDefault="00000000">
            <w:pPr>
              <w:spacing w:before="20" w:after="20"/>
            </w:pPr>
            <w:r>
              <w:t>Só semeadura e repicagem aumentam o estoque.</w:t>
            </w:r>
          </w:p>
        </w:tc>
      </w:tr>
      <w:tr w:rsidR="000751A5" w14:paraId="2BF5A2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5E643C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RN-17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3803C7" w14:textId="77777777" w:rsidR="000751A5" w:rsidRDefault="00000000">
            <w:pPr>
              <w:spacing w:before="20" w:after="20"/>
            </w:pPr>
            <w:r>
              <w:t>As mudas ficam em áreas identificadas por letra, com canteiros numerados em cada área.</w:t>
            </w:r>
          </w:p>
        </w:tc>
      </w:tr>
      <w:tr w:rsidR="000751A5" w14:paraId="0B5EF3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6F1906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RN-18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1FC1EA" w14:textId="77777777" w:rsidR="000751A5" w:rsidRDefault="00000000">
            <w:pPr>
              <w:spacing w:before="20" w:after="20"/>
            </w:pPr>
            <w:r>
              <w:t xml:space="preserve">Lote é a leva de mudas da mesma </w:t>
            </w:r>
            <w:proofErr w:type="gramStart"/>
            <w:r>
              <w:t>espécie e recipiente plantada junta</w:t>
            </w:r>
            <w:proofErr w:type="gramEnd"/>
            <w:r>
              <w:t>.</w:t>
            </w:r>
          </w:p>
        </w:tc>
      </w:tr>
      <w:tr w:rsidR="000751A5" w14:paraId="6FEFB3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AF04AE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RN-19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5368FE" w14:textId="77777777" w:rsidR="000751A5" w:rsidRDefault="00000000">
            <w:pPr>
              <w:spacing w:before="20" w:after="20"/>
            </w:pPr>
            <w:r>
              <w:t>Um lote ocupa um canteiro, e um canteiro pode ter vários lotes.</w:t>
            </w:r>
          </w:p>
        </w:tc>
      </w:tr>
      <w:tr w:rsidR="000751A5" w14:paraId="382ED2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CD317D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RN-20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F07E6C" w14:textId="77777777" w:rsidR="000751A5" w:rsidRDefault="00000000">
            <w:pPr>
              <w:spacing w:before="20" w:after="20"/>
            </w:pPr>
            <w:r>
              <w:t>A repicagem para recipiente maior cria um lote novo ligado ao de origem.</w:t>
            </w:r>
          </w:p>
        </w:tc>
      </w:tr>
      <w:tr w:rsidR="000751A5" w14:paraId="1F5897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467803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RN-21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76F317" w14:textId="77777777" w:rsidR="000751A5" w:rsidRDefault="00000000">
            <w:pPr>
              <w:spacing w:before="20" w:after="20"/>
            </w:pPr>
            <w:r>
              <w:t>Nenhum lote pode ter saldo negativo.</w:t>
            </w:r>
          </w:p>
        </w:tc>
      </w:tr>
      <w:tr w:rsidR="000751A5" w14:paraId="15FFF7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C02F14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RN-22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DADA91" w14:textId="77777777" w:rsidR="000751A5" w:rsidRDefault="00000000">
            <w:pPr>
              <w:spacing w:before="20" w:after="20"/>
            </w:pPr>
            <w:r>
              <w:t>O lote com saldo zero é encerrado e continua no histórico.</w:t>
            </w:r>
          </w:p>
        </w:tc>
      </w:tr>
      <w:tr w:rsidR="000751A5" w14:paraId="5CE911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D012A9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RN-23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68A0AF" w14:textId="77777777" w:rsidR="000751A5" w:rsidRDefault="00000000">
            <w:pPr>
              <w:spacing w:before="20" w:after="20"/>
            </w:pPr>
            <w:r>
              <w:t>Toda tarefa pertence a uma de seis categorias, como plantio, manutenção e expedição.</w:t>
            </w:r>
          </w:p>
        </w:tc>
      </w:tr>
      <w:tr w:rsidR="000751A5" w14:paraId="55EDD0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4D35E4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RN-24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1962BD" w14:textId="77777777" w:rsidR="000751A5" w:rsidRDefault="00000000">
            <w:pPr>
              <w:spacing w:before="20" w:after="20"/>
            </w:pPr>
            <w:r>
              <w:t>Algumas tarefas são contadas por unidade, e a quantidade é registrada por pessoa.</w:t>
            </w:r>
          </w:p>
        </w:tc>
      </w:tr>
      <w:tr w:rsidR="000751A5" w14:paraId="22F0B7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6BDC96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RN-25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FA2882" w14:textId="77777777" w:rsidR="000751A5" w:rsidRDefault="00000000">
            <w:pPr>
              <w:spacing w:before="20" w:after="20"/>
            </w:pPr>
            <w:r>
              <w:t>A tarefa feita em mudas plantadas informa só o lote, que já define canteiro, espécie e recipiente.</w:t>
            </w:r>
          </w:p>
        </w:tc>
      </w:tr>
      <w:tr w:rsidR="000751A5" w14:paraId="44D97F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C34763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RN-26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9644C7" w14:textId="77777777" w:rsidR="000751A5" w:rsidRDefault="00000000">
            <w:pPr>
              <w:spacing w:before="20" w:after="20"/>
            </w:pPr>
            <w:r>
              <w:t>Uma tarefa pode ter várias pessoas, e um turno pode ter várias tarefas.</w:t>
            </w:r>
          </w:p>
        </w:tc>
      </w:tr>
      <w:tr w:rsidR="000751A5" w14:paraId="4558E1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06D372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RN-27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EAAF6F" w14:textId="77777777" w:rsidR="000751A5" w:rsidRDefault="00000000">
            <w:pPr>
              <w:spacing w:before="20" w:after="20"/>
            </w:pPr>
            <w:r>
              <w:t>O horário dos turnos e os limites de atraso são ajustáveis.</w:t>
            </w:r>
          </w:p>
        </w:tc>
      </w:tr>
      <w:tr w:rsidR="000751A5" w14:paraId="7107CC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DC7E2B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RN-28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E13701" w14:textId="77777777" w:rsidR="000751A5" w:rsidRDefault="00000000">
            <w:pPr>
              <w:spacing w:before="20" w:after="20"/>
            </w:pPr>
            <w:r>
              <w:t>Na classificação, as mudas mortas viram perda do lote no mesmo registro.</w:t>
            </w:r>
          </w:p>
        </w:tc>
      </w:tr>
      <w:tr w:rsidR="000751A5" w14:paraId="46A545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469BBE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RN-29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D1B8A4" w14:textId="77777777" w:rsidR="000751A5" w:rsidRDefault="00000000">
            <w:pPr>
              <w:spacing w:before="20" w:after="20"/>
            </w:pPr>
            <w:r>
              <w:t>A ocupação do canteiro é a soma dos saldos dos lotes abertos nele.</w:t>
            </w:r>
          </w:p>
        </w:tc>
      </w:tr>
      <w:tr w:rsidR="000751A5" w14:paraId="1AB91F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6D8B28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RN-30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804A8E" w14:textId="77777777" w:rsidR="000751A5" w:rsidRDefault="00000000">
            <w:pPr>
              <w:spacing w:before="20" w:after="20"/>
            </w:pPr>
            <w:r>
              <w:t>A situação do lote é calculada, nunca digitada.</w:t>
            </w:r>
          </w:p>
        </w:tc>
      </w:tr>
      <w:tr w:rsidR="000751A5" w14:paraId="0E796A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F28E3C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RN-31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4775A7" w14:textId="77777777" w:rsidR="000751A5" w:rsidRDefault="00000000">
            <w:pPr>
              <w:spacing w:before="20" w:after="20"/>
            </w:pPr>
            <w:r>
              <w:t>A tarefa recorrente já aparece preenchida na cópia da semana.</w:t>
            </w:r>
          </w:p>
        </w:tc>
      </w:tr>
    </w:tbl>
    <w:p w14:paraId="62E63B27" w14:textId="77777777" w:rsidR="000751A5" w:rsidRDefault="00000000">
      <w:pPr>
        <w:spacing w:before="60" w:after="240"/>
      </w:pPr>
      <w:r>
        <w:t>Fonte: Elaborado pelo autor (2026).</w:t>
      </w:r>
    </w:p>
    <w:p w14:paraId="35783D7B" w14:textId="77777777" w:rsidR="000751A5" w:rsidRDefault="00000000">
      <w:pPr>
        <w:spacing w:before="240" w:after="60"/>
      </w:pPr>
      <w:r>
        <w:rPr>
          <w:sz w:val="24"/>
          <w:szCs w:val="24"/>
        </w:rPr>
        <w:t>Quadro 3 – Regras de negócio da área de protocolo de atividades por lote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71"/>
      </w:tblGrid>
      <w:tr w:rsidR="000751A5" w14:paraId="6D3C7DB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DB6A41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881FE5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0751A5" w14:paraId="7039FC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AEBF8D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RN-32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F74C60" w14:textId="77777777" w:rsidR="000751A5" w:rsidRDefault="00000000">
            <w:pPr>
              <w:spacing w:before="20" w:after="20"/>
            </w:pPr>
            <w:r>
              <w:t>O protocolo de atividades pertence ao recipiente.</w:t>
            </w:r>
          </w:p>
        </w:tc>
      </w:tr>
      <w:tr w:rsidR="000751A5" w14:paraId="5969B2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859963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RN-33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5A61E0" w14:textId="77777777" w:rsidR="000751A5" w:rsidRDefault="00000000">
            <w:pPr>
              <w:spacing w:before="20" w:after="20"/>
            </w:pPr>
            <w:r>
              <w:t>Cada etapa informa a partir de quando é contada, que pode ser a criação do lote ou a conclusão de outra etapa.</w:t>
            </w:r>
          </w:p>
        </w:tc>
      </w:tr>
      <w:tr w:rsidR="000751A5" w14:paraId="1A8818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EE0610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RN-34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6B7C30" w14:textId="77777777" w:rsidR="000751A5" w:rsidRDefault="00000000">
            <w:pPr>
              <w:spacing w:before="20" w:after="20"/>
            </w:pPr>
            <w:r>
              <w:t>A etapa recorrente seguinte conta a partir da data real da execução anterior.</w:t>
            </w:r>
          </w:p>
        </w:tc>
      </w:tr>
      <w:tr w:rsidR="000751A5" w14:paraId="5B6A3A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172EC8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RN-35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6A9F32" w14:textId="77777777" w:rsidR="000751A5" w:rsidRDefault="00000000">
            <w:pPr>
              <w:spacing w:before="20" w:after="20"/>
            </w:pPr>
            <w:r>
              <w:t>Uma etapa tem no máximo uma ocorrência em aberto.</w:t>
            </w:r>
          </w:p>
        </w:tc>
      </w:tr>
      <w:tr w:rsidR="000751A5" w14:paraId="36D6CA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5D9047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RN-36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74BF2C" w14:textId="77777777" w:rsidR="000751A5" w:rsidRDefault="00000000">
            <w:pPr>
              <w:spacing w:before="20" w:after="20"/>
            </w:pPr>
            <w:r>
              <w:t>A etapa sequencial acontece uma vez e avança a fase do lote. A recorrente se repete e não avança fase.</w:t>
            </w:r>
          </w:p>
        </w:tc>
      </w:tr>
      <w:tr w:rsidR="000751A5" w14:paraId="4569FF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22C62B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RN-37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1958A1" w14:textId="77777777" w:rsidR="000751A5" w:rsidRDefault="00000000">
            <w:pPr>
              <w:spacing w:before="20" w:after="20"/>
            </w:pPr>
            <w:r>
              <w:t>O aviso da etapa é proporcional ao seu intervalo. Etapa com alerta desligado não recebe situação.</w:t>
            </w:r>
          </w:p>
        </w:tc>
      </w:tr>
      <w:tr w:rsidR="000751A5" w14:paraId="4CB57F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84DB31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RN-38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D99F00" w14:textId="77777777" w:rsidR="000751A5" w:rsidRDefault="00000000">
            <w:pPr>
              <w:spacing w:before="20" w:after="20"/>
            </w:pPr>
            <w:r>
              <w:t>O tempo informado na espécie substitui o do protocolo para aquela etapa.</w:t>
            </w:r>
          </w:p>
        </w:tc>
      </w:tr>
      <w:tr w:rsidR="000751A5" w14:paraId="7E02D3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E228BB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RN-39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4173C3" w14:textId="77777777" w:rsidR="000751A5" w:rsidRDefault="00000000">
            <w:pPr>
              <w:spacing w:before="20" w:after="20"/>
            </w:pPr>
            <w:r>
              <w:t>Alterar o protocolo não muda o que já foi feito.</w:t>
            </w:r>
          </w:p>
        </w:tc>
      </w:tr>
      <w:tr w:rsidR="000751A5" w14:paraId="1AC42C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8863D7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RN-40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6B12FD" w14:textId="77777777" w:rsidR="000751A5" w:rsidRDefault="00000000">
            <w:pPr>
              <w:spacing w:before="20" w:after="20"/>
            </w:pPr>
            <w:r>
              <w:t>O lote se encerra por saldo zero, expedição total ou divisão. Lote encerrado não gera ordem, e as ordens abertas são canceladas.</w:t>
            </w:r>
          </w:p>
        </w:tc>
      </w:tr>
      <w:tr w:rsidR="000751A5" w14:paraId="0BC0B5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E2AA3A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RN-41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A9737E" w14:textId="77777777" w:rsidR="000751A5" w:rsidRDefault="00000000">
            <w:pPr>
              <w:spacing w:before="20" w:after="20"/>
            </w:pPr>
            <w:r>
              <w:t>Na divisão, cada lote novo segue o protocolo sozinho e herda a fase e as datas do original.</w:t>
            </w:r>
          </w:p>
        </w:tc>
      </w:tr>
      <w:tr w:rsidR="000751A5" w14:paraId="388E25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0DBA52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RN-42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B1D03A" w14:textId="77777777" w:rsidR="000751A5" w:rsidRDefault="00000000">
            <w:pPr>
              <w:spacing w:before="20" w:after="20"/>
            </w:pPr>
            <w:r>
              <w:t>O vencimento da etapa é calculado, nunca digitado.</w:t>
            </w:r>
          </w:p>
        </w:tc>
      </w:tr>
      <w:tr w:rsidR="000751A5" w14:paraId="5DC0A6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3D9C36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RN-43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9E9B83" w14:textId="77777777" w:rsidR="000751A5" w:rsidRDefault="00000000">
            <w:pPr>
              <w:spacing w:before="20" w:after="20"/>
            </w:pPr>
            <w:r>
              <w:t>A ordem gerada pelo protocolo nasce sem responsável e fica na semana do vencimento, ou na semana aberta atual se aquela já fechou. Alterar a ordem de um dia não altera a etapa.</w:t>
            </w:r>
          </w:p>
        </w:tc>
      </w:tr>
    </w:tbl>
    <w:p w14:paraId="42C1CD94" w14:textId="77777777" w:rsidR="000751A5" w:rsidRDefault="00000000">
      <w:pPr>
        <w:spacing w:before="60" w:after="240"/>
      </w:pPr>
      <w:r>
        <w:t>Fonte: Elaborado pelo autor (2026).</w:t>
      </w:r>
    </w:p>
    <w:p w14:paraId="1FF8919E" w14:textId="77777777" w:rsidR="000751A5" w:rsidRDefault="00000000">
      <w:pPr>
        <w:spacing w:before="240" w:after="60"/>
      </w:pPr>
      <w:r>
        <w:rPr>
          <w:sz w:val="24"/>
          <w:szCs w:val="24"/>
        </w:rPr>
        <w:t>Quadro 4 – Regras de negócio da área de cliente e pedido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71"/>
      </w:tblGrid>
      <w:tr w:rsidR="000751A5" w14:paraId="4AECF4A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F70EA0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F8DAC1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0751A5" w14:paraId="2B82EA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72A300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RN-44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E42C43" w14:textId="77777777" w:rsidR="000751A5" w:rsidRDefault="00000000">
            <w:pPr>
              <w:spacing w:before="20" w:after="20"/>
            </w:pPr>
            <w:r>
              <w:t>Todo pedido tem um canal de venda, que pode ser atacado, compensação ambiental, paisagismo, prefeitura ou varejo.</w:t>
            </w:r>
          </w:p>
        </w:tc>
      </w:tr>
      <w:tr w:rsidR="000751A5" w14:paraId="123332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6BC49C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RN-45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627BC6" w14:textId="77777777" w:rsidR="000751A5" w:rsidRDefault="00000000">
            <w:pPr>
              <w:spacing w:before="20" w:after="20"/>
            </w:pPr>
            <w:r>
              <w:t>O cliente é pessoa física ou jurídica. A venda com nota exige os dados fiscais completos, e a nota é emitida em outro sistema.</w:t>
            </w:r>
          </w:p>
        </w:tc>
      </w:tr>
      <w:tr w:rsidR="000751A5" w14:paraId="033C24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203F60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RN-46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2C300C" w14:textId="77777777" w:rsidR="000751A5" w:rsidRDefault="00000000">
            <w:pPr>
              <w:spacing w:before="20" w:after="20"/>
            </w:pPr>
            <w:r>
              <w:t>Nome e telefone bastam para registrar o pedido de um cliente novo.</w:t>
            </w:r>
          </w:p>
        </w:tc>
      </w:tr>
      <w:tr w:rsidR="000751A5" w14:paraId="117451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62BAB9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RN-47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A21E62" w14:textId="77777777" w:rsidR="000751A5" w:rsidRDefault="00000000">
            <w:pPr>
              <w:spacing w:before="20" w:after="20"/>
            </w:pPr>
            <w:r>
              <w:t>Cada pessoa tem um cadastro único, mesmo sendo cliente, fornecedor e funcionário.</w:t>
            </w:r>
          </w:p>
        </w:tc>
      </w:tr>
      <w:tr w:rsidR="000751A5" w14:paraId="26B5AF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692753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RN-48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166F38" w14:textId="77777777" w:rsidR="000751A5" w:rsidRDefault="00000000">
            <w:pPr>
              <w:spacing w:before="20" w:after="20"/>
            </w:pPr>
            <w:r>
              <w:t>A venda para compensação ambiental exige o nome científico da espécie.</w:t>
            </w:r>
          </w:p>
        </w:tc>
      </w:tr>
      <w:tr w:rsidR="000751A5" w14:paraId="0561A6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2A14CD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RN-49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6CB4D2" w14:textId="77777777" w:rsidR="000751A5" w:rsidRDefault="00000000">
            <w:pPr>
              <w:spacing w:before="20" w:after="20"/>
            </w:pPr>
            <w:r>
              <w:t>Os dados pessoais de clientes e funcionários seguem a Lei nº 13.709/2018.</w:t>
            </w:r>
          </w:p>
        </w:tc>
      </w:tr>
      <w:tr w:rsidR="000751A5" w14:paraId="429168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3EFC90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RN-50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6BE087" w14:textId="77777777" w:rsidR="000751A5" w:rsidRDefault="00000000">
            <w:pPr>
              <w:spacing w:before="20" w:after="20"/>
            </w:pPr>
            <w:r>
              <w:t>O pedido pode estar em rascunho, confirmado ou cancelado, e o item confirmado não muda.</w:t>
            </w:r>
          </w:p>
        </w:tc>
      </w:tr>
      <w:tr w:rsidR="000751A5" w14:paraId="00A181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5249E3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RN-51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E97103" w14:textId="77777777" w:rsidR="000751A5" w:rsidRDefault="00000000">
            <w:pPr>
              <w:spacing w:before="20" w:after="20"/>
            </w:pPr>
            <w:r>
              <w:t>Uma pessoa pode ter mais de um endereço.</w:t>
            </w:r>
          </w:p>
        </w:tc>
      </w:tr>
      <w:tr w:rsidR="000751A5" w14:paraId="63D32D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EBCD2F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RN-52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2B511A" w14:textId="77777777" w:rsidR="000751A5" w:rsidRDefault="00000000">
            <w:pPr>
              <w:spacing w:before="20" w:after="20"/>
            </w:pPr>
            <w:r>
              <w:t>O preço é combinado com o cliente e registrado no pedido.</w:t>
            </w:r>
          </w:p>
        </w:tc>
      </w:tr>
    </w:tbl>
    <w:p w14:paraId="377C1C83" w14:textId="77777777" w:rsidR="000751A5" w:rsidRDefault="00000000">
      <w:pPr>
        <w:spacing w:before="60" w:after="240"/>
      </w:pPr>
      <w:r>
        <w:t>Fonte: Elaborado pelo autor (2026).</w:t>
      </w:r>
    </w:p>
    <w:p w14:paraId="2F5E97C5" w14:textId="77777777" w:rsidR="000751A5" w:rsidRDefault="00000000">
      <w:pPr>
        <w:spacing w:before="240" w:after="60"/>
      </w:pPr>
      <w:r>
        <w:rPr>
          <w:sz w:val="24"/>
          <w:szCs w:val="24"/>
        </w:rPr>
        <w:t>Quadro 5 – Regras de negócio da área de acesso e responsabilidade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71"/>
      </w:tblGrid>
      <w:tr w:rsidR="000751A5" w14:paraId="2C30F65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F133A9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57C517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0751A5" w14:paraId="4A964B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686D74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RN-53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3BFE44" w14:textId="77777777" w:rsidR="000751A5" w:rsidRDefault="00000000">
            <w:pPr>
              <w:spacing w:before="20" w:after="20"/>
            </w:pPr>
            <w:r>
              <w:t>O perfil do usuário (chefia, gerência ou administrador) define o que ele pode ver e fazer.</w:t>
            </w:r>
          </w:p>
        </w:tc>
      </w:tr>
      <w:tr w:rsidR="000751A5" w14:paraId="4D8659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E4BE73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RN-54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6AF003" w14:textId="77777777" w:rsidR="000751A5" w:rsidRDefault="00000000">
            <w:pPr>
              <w:spacing w:before="20" w:after="20"/>
            </w:pPr>
            <w:r>
              <w:t>Todo registro guarda quem o fez.</w:t>
            </w:r>
          </w:p>
        </w:tc>
      </w:tr>
    </w:tbl>
    <w:p w14:paraId="361E3C91" w14:textId="77777777" w:rsidR="000751A5" w:rsidRDefault="00000000">
      <w:pPr>
        <w:spacing w:before="60" w:after="240"/>
      </w:pPr>
      <w:r>
        <w:t>Fonte: Elaborado pelo autor (2026).</w:t>
      </w:r>
    </w:p>
    <w:p w14:paraId="410657F9" w14:textId="77777777" w:rsidR="000751A5" w:rsidRDefault="00000000">
      <w:pPr>
        <w:spacing w:before="240" w:after="60"/>
      </w:pPr>
      <w:r>
        <w:rPr>
          <w:sz w:val="24"/>
          <w:szCs w:val="24"/>
        </w:rPr>
        <w:t>Quadro 6 – Distribuição das regras de negócio por área do domínio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3"/>
        <w:gridCol w:w="5237"/>
        <w:gridCol w:w="1261"/>
      </w:tblGrid>
      <w:tr w:rsidR="000751A5" w14:paraId="063E4E6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69C85F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Área</w:t>
            </w:r>
          </w:p>
        </w:tc>
        <w:tc>
          <w:tcPr>
            <w:tcW w:w="5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38A0FB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Regras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848710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Quantidade</w:t>
            </w:r>
          </w:p>
        </w:tc>
      </w:tr>
      <w:tr w:rsidR="000751A5" w14:paraId="650282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5273E0" w14:textId="77777777" w:rsidR="000751A5" w:rsidRDefault="00000000">
            <w:pPr>
              <w:spacing w:before="20" w:after="20"/>
            </w:pPr>
            <w:r>
              <w:t>Domínio e produto</w:t>
            </w:r>
          </w:p>
        </w:tc>
        <w:tc>
          <w:tcPr>
            <w:tcW w:w="5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342387" w14:textId="77777777" w:rsidR="000751A5" w:rsidRDefault="00000000">
            <w:pPr>
              <w:spacing w:before="20" w:after="20"/>
            </w:pPr>
            <w:r>
              <w:t>RN-01, RN-02, RN-03, RN-04, RN-05, RN-06, RN-07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43D301" w14:textId="77777777" w:rsidR="000751A5" w:rsidRDefault="00000000">
            <w:pPr>
              <w:spacing w:before="20" w:after="20"/>
              <w:jc w:val="center"/>
            </w:pPr>
            <w:r>
              <w:t>7</w:t>
            </w:r>
          </w:p>
        </w:tc>
      </w:tr>
      <w:tr w:rsidR="000751A5" w:rsidRPr="0079506B" w14:paraId="596881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54C6EF" w14:textId="77777777" w:rsidR="000751A5" w:rsidRDefault="00000000">
            <w:pPr>
              <w:spacing w:before="20" w:after="20"/>
            </w:pPr>
            <w:r>
              <w:t>Produção, lote e trabalho</w:t>
            </w:r>
          </w:p>
        </w:tc>
        <w:tc>
          <w:tcPr>
            <w:tcW w:w="5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608A47" w14:textId="77777777" w:rsidR="000751A5" w:rsidRDefault="00000000">
            <w:pPr>
              <w:spacing w:before="20" w:after="20"/>
            </w:pPr>
            <w:r>
              <w:t>RN-08, RN-09, RN-10, RN-11, RN-12, RN-13, RN-14, RN-15, RN-16, RN-17, RN-18, RN-19, RN-20, RN-21, RN-22, RN-23, RN-24, RN-25, RN-26, RN-27, RN-28, RN-29, RN-30, RN-31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A59C42" w14:textId="77777777" w:rsidR="000751A5" w:rsidRDefault="00000000">
            <w:pPr>
              <w:spacing w:before="20" w:after="20"/>
              <w:jc w:val="center"/>
            </w:pPr>
            <w:r>
              <w:t>24</w:t>
            </w:r>
          </w:p>
        </w:tc>
      </w:tr>
      <w:tr w:rsidR="000751A5" w14:paraId="7D0DF3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36DFFE" w14:textId="77777777" w:rsidR="000751A5" w:rsidRDefault="00000000">
            <w:pPr>
              <w:spacing w:before="20" w:after="20"/>
            </w:pPr>
            <w:r>
              <w:t>Protocolo de atividades por lote</w:t>
            </w:r>
          </w:p>
        </w:tc>
        <w:tc>
          <w:tcPr>
            <w:tcW w:w="5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3BD0A3" w14:textId="77777777" w:rsidR="000751A5" w:rsidRDefault="00000000">
            <w:pPr>
              <w:spacing w:before="20" w:after="20"/>
            </w:pPr>
            <w:r>
              <w:t>RN-32, RN-33, RN-34, RN-35, RN-36, RN-37, RN-38, RN-39, RN-40, RN-41, RN-42, RN-43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BFF45A" w14:textId="77777777" w:rsidR="000751A5" w:rsidRDefault="00000000">
            <w:pPr>
              <w:spacing w:before="20" w:after="20"/>
              <w:jc w:val="center"/>
            </w:pPr>
            <w:r>
              <w:t>12</w:t>
            </w:r>
          </w:p>
        </w:tc>
      </w:tr>
      <w:tr w:rsidR="000751A5" w14:paraId="3C9885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37781E" w14:textId="77777777" w:rsidR="000751A5" w:rsidRDefault="00000000">
            <w:pPr>
              <w:spacing w:before="20" w:after="20"/>
            </w:pPr>
            <w:r>
              <w:t>Cliente e pedido</w:t>
            </w:r>
          </w:p>
        </w:tc>
        <w:tc>
          <w:tcPr>
            <w:tcW w:w="5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07DE28" w14:textId="77777777" w:rsidR="000751A5" w:rsidRDefault="00000000">
            <w:pPr>
              <w:spacing w:before="20" w:after="20"/>
            </w:pPr>
            <w:r>
              <w:t>RN-44, RN-45, RN-46, RN-47, RN-48, RN-49, RN-50, RN-51, RN-52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E27467" w14:textId="77777777" w:rsidR="000751A5" w:rsidRDefault="00000000">
            <w:pPr>
              <w:spacing w:before="20" w:after="20"/>
              <w:jc w:val="center"/>
            </w:pPr>
            <w:r>
              <w:t>9</w:t>
            </w:r>
          </w:p>
        </w:tc>
      </w:tr>
      <w:tr w:rsidR="000751A5" w14:paraId="3C49F4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41E501" w14:textId="77777777" w:rsidR="000751A5" w:rsidRDefault="00000000">
            <w:pPr>
              <w:spacing w:before="20" w:after="20"/>
            </w:pPr>
            <w:r>
              <w:t>Acesso e responsabilidade</w:t>
            </w:r>
          </w:p>
        </w:tc>
        <w:tc>
          <w:tcPr>
            <w:tcW w:w="5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FB407C" w14:textId="77777777" w:rsidR="000751A5" w:rsidRDefault="00000000">
            <w:pPr>
              <w:spacing w:before="20" w:after="20"/>
            </w:pPr>
            <w:r>
              <w:t>RN-53, RN-54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E5CF2E" w14:textId="77777777" w:rsidR="000751A5" w:rsidRDefault="00000000">
            <w:pPr>
              <w:spacing w:before="20" w:after="20"/>
              <w:jc w:val="center"/>
            </w:pPr>
            <w:r>
              <w:t>2</w:t>
            </w:r>
          </w:p>
        </w:tc>
      </w:tr>
      <w:tr w:rsidR="000751A5" w14:paraId="5226C4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377AB8" w14:textId="77777777" w:rsidR="000751A5" w:rsidRDefault="00000000">
            <w:pPr>
              <w:spacing w:before="20" w:after="20"/>
            </w:pPr>
            <w:r>
              <w:rPr>
                <w:b/>
                <w:bCs/>
              </w:rPr>
              <w:t>Total</w:t>
            </w:r>
          </w:p>
        </w:tc>
        <w:tc>
          <w:tcPr>
            <w:tcW w:w="5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6BD934" w14:textId="77777777" w:rsidR="000751A5" w:rsidRDefault="000751A5">
            <w:pPr>
              <w:spacing w:before="20" w:after="20"/>
            </w:pP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78A389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54</w:t>
            </w:r>
          </w:p>
        </w:tc>
      </w:tr>
    </w:tbl>
    <w:p w14:paraId="344DDEA2" w14:textId="77777777" w:rsidR="000751A5" w:rsidRDefault="00000000">
      <w:pPr>
        <w:spacing w:before="60" w:after="240"/>
      </w:pPr>
      <w:r>
        <w:t>Fonte: Elaborado pelo autor (2026).</w:t>
      </w:r>
    </w:p>
    <w:p w14:paraId="2A62CF29" w14:textId="77777777" w:rsidR="000751A5" w:rsidRDefault="00000000">
      <w:pPr>
        <w:pStyle w:val="Ttulo1"/>
        <w:spacing w:before="360" w:after="180"/>
      </w:pPr>
      <w:r>
        <w:rPr>
          <w:bCs/>
        </w:rPr>
        <w:t>QUADROS – REQUISITOS</w:t>
      </w:r>
    </w:p>
    <w:p w14:paraId="2BB2175C" w14:textId="77777777" w:rsidR="000751A5" w:rsidRDefault="00000000">
      <w:pPr>
        <w:spacing w:before="240" w:after="60"/>
      </w:pPr>
      <w:r>
        <w:rPr>
          <w:sz w:val="24"/>
          <w:szCs w:val="24"/>
        </w:rPr>
        <w:t>Quadro 7 – Requisitos funcionais e as regras de negócio que os originam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100"/>
        <w:gridCol w:w="4571"/>
        <w:gridCol w:w="1500"/>
      </w:tblGrid>
      <w:tr w:rsidR="000751A5" w14:paraId="2B0610F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36F87D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E7CBF8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Nome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88CCE6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296B4C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 RN</w:t>
            </w:r>
          </w:p>
        </w:tc>
      </w:tr>
      <w:tr w:rsidR="000751A5" w14:paraId="72F4C2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C66D3D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RF-01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5980E6" w14:textId="77777777" w:rsidR="000751A5" w:rsidRDefault="00000000">
            <w:pPr>
              <w:spacing w:before="20" w:after="20"/>
            </w:pPr>
            <w:r>
              <w:t>Autenticação por identificador e senha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B2B2D2" w14:textId="77777777" w:rsidR="000751A5" w:rsidRDefault="00000000">
            <w:pPr>
              <w:spacing w:before="20" w:after="20"/>
            </w:pPr>
            <w:r>
              <w:t>O sistema deve autenticar o usuário por identificador e senha antes de conceder qualquer acesso.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831621" w14:textId="77777777" w:rsidR="000751A5" w:rsidRDefault="00000000">
            <w:pPr>
              <w:spacing w:before="20" w:after="20"/>
            </w:pPr>
            <w:r>
              <w:t>RN-53, RN-54</w:t>
            </w:r>
          </w:p>
        </w:tc>
      </w:tr>
      <w:tr w:rsidR="000751A5" w14:paraId="7ABDED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E167D8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RF-02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59A69C" w14:textId="77777777" w:rsidR="000751A5" w:rsidRDefault="00000000">
            <w:pPr>
              <w:spacing w:before="20" w:after="20"/>
            </w:pPr>
            <w:r>
              <w:t>Troca de senha no primeiro acesso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5959AE" w14:textId="77777777" w:rsidR="000751A5" w:rsidRDefault="00000000">
            <w:pPr>
              <w:spacing w:before="20" w:after="20"/>
            </w:pPr>
            <w:r>
              <w:t>O sistema deve exigir troca de senha no primeiro acesso do usuário.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D24C18" w14:textId="77777777" w:rsidR="000751A5" w:rsidRDefault="00000000">
            <w:pPr>
              <w:spacing w:before="20" w:after="20"/>
            </w:pPr>
            <w:r>
              <w:t>–</w:t>
            </w:r>
          </w:p>
        </w:tc>
      </w:tr>
      <w:tr w:rsidR="000751A5" w14:paraId="5EEFF0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3C6F6E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RF-03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8BA91A" w14:textId="77777777" w:rsidR="000751A5" w:rsidRDefault="00000000">
            <w:pPr>
              <w:spacing w:before="20" w:after="20"/>
            </w:pPr>
            <w:r>
              <w:t>Encerramento da própria sessão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E311A1" w14:textId="77777777" w:rsidR="000751A5" w:rsidRDefault="00000000">
            <w:pPr>
              <w:spacing w:before="20" w:after="20"/>
            </w:pPr>
            <w:r>
              <w:t>O sistema deve permitir ao usuário encerrar sua sessão.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281665" w14:textId="77777777" w:rsidR="000751A5" w:rsidRDefault="00000000">
            <w:pPr>
              <w:spacing w:before="20" w:after="20"/>
            </w:pPr>
            <w:r>
              <w:t>–</w:t>
            </w:r>
          </w:p>
        </w:tc>
      </w:tr>
      <w:tr w:rsidR="000751A5" w14:paraId="20085C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E6F68A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RF-04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8CD26A" w14:textId="77777777" w:rsidR="000751A5" w:rsidRDefault="00000000">
            <w:pPr>
              <w:spacing w:before="20" w:after="20"/>
            </w:pPr>
            <w:r>
              <w:t>Registro das tentativas de autenticação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7114E2" w14:textId="77777777" w:rsidR="000751A5" w:rsidRDefault="00000000">
            <w:pPr>
              <w:spacing w:before="20" w:after="20"/>
            </w:pPr>
            <w:r>
              <w:t>O sistema deve registrar cada tentativa de autenticação com data, origem e dispositivo.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3AFCFE" w14:textId="77777777" w:rsidR="000751A5" w:rsidRDefault="00000000">
            <w:pPr>
              <w:spacing w:before="20" w:after="20"/>
            </w:pPr>
            <w:r>
              <w:t>RN-54</w:t>
            </w:r>
          </w:p>
        </w:tc>
      </w:tr>
      <w:tr w:rsidR="000751A5" w14:paraId="3C2DC8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CE1490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RF-05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F7D226" w14:textId="77777777" w:rsidR="000751A5" w:rsidRDefault="00000000">
            <w:pPr>
              <w:spacing w:before="20" w:after="20"/>
            </w:pPr>
            <w:r>
              <w:t>Criação de usuário e atribuição de perfil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45BCC4" w14:textId="77777777" w:rsidR="000751A5" w:rsidRDefault="00000000">
            <w:pPr>
              <w:spacing w:before="20" w:after="20"/>
            </w:pPr>
            <w:r>
              <w:t>O sistema deve permitir ao administrador criar usuários e atribuir perfil.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67978C" w14:textId="77777777" w:rsidR="000751A5" w:rsidRDefault="00000000">
            <w:pPr>
              <w:spacing w:before="20" w:after="20"/>
            </w:pPr>
            <w:r>
              <w:t>RN-53</w:t>
            </w:r>
          </w:p>
        </w:tc>
      </w:tr>
      <w:tr w:rsidR="000751A5" w14:paraId="74C45C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7A4C81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RF-06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D5CEE6" w14:textId="77777777" w:rsidR="000751A5" w:rsidRDefault="00000000">
            <w:pPr>
              <w:spacing w:before="20" w:after="20"/>
            </w:pPr>
            <w:r>
              <w:t>Verificação de permissão a cada operação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6F25D2" w14:textId="77777777" w:rsidR="000751A5" w:rsidRDefault="00000000">
            <w:pPr>
              <w:spacing w:before="20" w:after="20"/>
            </w:pPr>
            <w:r>
              <w:t>O sistema deve verificar a permissão do perfil a cada operação, e não apenas ocultar elementos da interface.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0AC214" w14:textId="77777777" w:rsidR="000751A5" w:rsidRDefault="00000000">
            <w:pPr>
              <w:spacing w:before="20" w:after="20"/>
            </w:pPr>
            <w:r>
              <w:t>RN-53</w:t>
            </w:r>
          </w:p>
        </w:tc>
      </w:tr>
      <w:tr w:rsidR="000751A5" w14:paraId="58B9B4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1C5451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RF-07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DB707B" w14:textId="77777777" w:rsidR="000751A5" w:rsidRDefault="00000000">
            <w:pPr>
              <w:spacing w:before="20" w:after="20"/>
            </w:pPr>
            <w:r>
              <w:t>Consulta e encerramento de sessões ativas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76FC58" w14:textId="77777777" w:rsidR="000751A5" w:rsidRDefault="00000000">
            <w:pPr>
              <w:spacing w:before="20" w:after="20"/>
            </w:pPr>
            <w:r>
              <w:t>O sistema deveria permitir ao usuário visualizar e encerrar suas sessões ativas.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BB97C2" w14:textId="77777777" w:rsidR="000751A5" w:rsidRDefault="00000000">
            <w:pPr>
              <w:spacing w:before="20" w:after="20"/>
            </w:pPr>
            <w:r>
              <w:t>–</w:t>
            </w:r>
          </w:p>
        </w:tc>
      </w:tr>
      <w:tr w:rsidR="000751A5" w14:paraId="7D835D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4EC08E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RF-08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3E05EA" w14:textId="77777777" w:rsidR="000751A5" w:rsidRDefault="00000000">
            <w:pPr>
              <w:spacing w:before="20" w:after="20"/>
            </w:pPr>
            <w:r>
              <w:t>Manutenção do período de trabalho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75C54B" w14:textId="77777777" w:rsidR="000751A5" w:rsidRDefault="00000000">
            <w:pPr>
              <w:spacing w:before="20" w:after="20"/>
            </w:pPr>
            <w:r>
              <w:t>O sistema deve permitir manter o período de trabalho, com hora de início e de fim de cada turno, e adotá-lo como jornada padrão da agenda.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1E7535" w14:textId="77777777" w:rsidR="000751A5" w:rsidRDefault="00000000">
            <w:pPr>
              <w:spacing w:before="20" w:after="20"/>
            </w:pPr>
            <w:r>
              <w:t>RN-12, RN-27</w:t>
            </w:r>
          </w:p>
        </w:tc>
      </w:tr>
      <w:tr w:rsidR="000751A5" w14:paraId="72BA90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A5E877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RF-09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D3DA4B" w14:textId="77777777" w:rsidR="000751A5" w:rsidRDefault="00000000">
            <w:pPr>
              <w:spacing w:before="20" w:after="20"/>
            </w:pPr>
            <w:r>
              <w:t>Manutenção dos parâmetros de operação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6A70E0" w14:textId="77777777" w:rsidR="000751A5" w:rsidRDefault="00000000">
            <w:pPr>
              <w:spacing w:before="20" w:after="20"/>
            </w:pPr>
            <w:r>
              <w:t>O sistema deve permitir alterar o valor dos parâmetros de operação, os limites de atenção e de atraso do lote e o limite de mortalidade, sem permitir criar nem excluir parâmetro.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78FE25" w14:textId="77777777" w:rsidR="000751A5" w:rsidRDefault="00000000">
            <w:pPr>
              <w:spacing w:before="20" w:after="20"/>
            </w:pPr>
            <w:r>
              <w:t>RN-11, RN-27</w:t>
            </w:r>
          </w:p>
        </w:tc>
      </w:tr>
      <w:tr w:rsidR="000751A5" w14:paraId="7975DE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53087A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792D13" w14:textId="77777777" w:rsidR="000751A5" w:rsidRDefault="00000000">
            <w:pPr>
              <w:spacing w:before="20" w:after="20"/>
            </w:pPr>
            <w:r>
              <w:t>Cadastro e busca de espécie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C31C60" w14:textId="77777777" w:rsidR="000751A5" w:rsidRDefault="00000000">
            <w:pPr>
              <w:spacing w:before="20" w:after="20"/>
            </w:pPr>
            <w:r>
              <w:t>O sistema deve permitir cadastrar espécie com nome científico, nomes populares, características e fotografia, e localizá-la por qualquer um desses nomes.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246CFB" w14:textId="77777777" w:rsidR="000751A5" w:rsidRDefault="00000000">
            <w:pPr>
              <w:spacing w:before="20" w:after="20"/>
            </w:pPr>
            <w:r>
              <w:t>RN-01, RN-02, RN-03</w:t>
            </w:r>
          </w:p>
        </w:tc>
      </w:tr>
      <w:tr w:rsidR="000751A5" w14:paraId="2614E2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F07367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87FAAD" w14:textId="77777777" w:rsidR="000751A5" w:rsidRDefault="00000000">
            <w:pPr>
              <w:spacing w:before="20" w:after="20"/>
            </w:pPr>
            <w:r>
              <w:t>Cadastro de recipiente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A8AAE4" w14:textId="77777777" w:rsidR="000751A5" w:rsidRDefault="00000000">
            <w:pPr>
              <w:spacing w:before="20" w:after="20"/>
            </w:pPr>
            <w:r>
              <w:t>O sistema deve permitir cadastrar recipientes com nome e volume.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B0EA2F" w14:textId="77777777" w:rsidR="000751A5" w:rsidRDefault="00000000">
            <w:pPr>
              <w:spacing w:before="20" w:after="20"/>
            </w:pPr>
            <w:r>
              <w:t>RN-04</w:t>
            </w:r>
          </w:p>
        </w:tc>
      </w:tr>
      <w:tr w:rsidR="000751A5" w14:paraId="6E2A6B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44B82F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5A9EF2" w14:textId="77777777" w:rsidR="000751A5" w:rsidRDefault="00000000">
            <w:pPr>
              <w:spacing w:before="20" w:after="20"/>
            </w:pPr>
            <w:r>
              <w:t>Cadastro de insumo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906268" w14:textId="77777777" w:rsidR="000751A5" w:rsidRDefault="00000000">
            <w:pPr>
              <w:spacing w:before="20" w:after="20"/>
            </w:pPr>
            <w:r>
              <w:t>O sistema deve permitir cadastrar insumos com unidade de medida e categoria.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1C2E55" w14:textId="77777777" w:rsidR="000751A5" w:rsidRDefault="00000000">
            <w:pPr>
              <w:spacing w:before="20" w:after="20"/>
            </w:pPr>
            <w:r>
              <w:t>RN-07</w:t>
            </w:r>
          </w:p>
        </w:tc>
      </w:tr>
      <w:tr w:rsidR="000751A5" w14:paraId="0860A1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5D0C02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A290F4" w14:textId="77777777" w:rsidR="000751A5" w:rsidRDefault="00000000">
            <w:pPr>
              <w:spacing w:before="20" w:after="20"/>
            </w:pPr>
            <w:r>
              <w:t>Cadastro de área e canteiro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9FAD98" w14:textId="77777777" w:rsidR="000751A5" w:rsidRDefault="00000000">
            <w:pPr>
              <w:spacing w:before="20" w:after="20"/>
            </w:pPr>
            <w:r>
              <w:t>O sistema deve permitir cadastrar áreas do viveiro identificadas por letra e canteiros numerados dentro de cada área, recusando número repetido na mesma área.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D36899" w14:textId="77777777" w:rsidR="000751A5" w:rsidRDefault="00000000">
            <w:pPr>
              <w:spacing w:before="20" w:after="20"/>
            </w:pPr>
            <w:r>
              <w:t>RN-17</w:t>
            </w:r>
          </w:p>
        </w:tc>
      </w:tr>
      <w:tr w:rsidR="000751A5" w14:paraId="2CD4A9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171520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9256A6" w14:textId="77777777" w:rsidR="000751A5" w:rsidRDefault="00000000">
            <w:pPr>
              <w:spacing w:before="20" w:after="20"/>
            </w:pPr>
            <w:r>
              <w:t>Identidade única de pessoa com múltiplos papéis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12F90B" w14:textId="77777777" w:rsidR="000751A5" w:rsidRDefault="00000000">
            <w:pPr>
              <w:spacing w:before="20" w:after="20"/>
            </w:pPr>
            <w:r>
              <w:t>O sistema deve manter uma identidade única por pessoa, à qual se atribuem os papéis de cliente, fornecedor e funcionário, sem duplicar o cadastro quando a mesma pessoa exercer mais de um.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E8F390" w14:textId="77777777" w:rsidR="000751A5" w:rsidRDefault="00000000">
            <w:pPr>
              <w:spacing w:before="20" w:after="20"/>
            </w:pPr>
            <w:r>
              <w:t>RN-47</w:t>
            </w:r>
          </w:p>
        </w:tc>
      </w:tr>
      <w:tr w:rsidR="000751A5" w14:paraId="7B9478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7BBEC1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51E056" w14:textId="77777777" w:rsidR="000751A5" w:rsidRDefault="00000000">
            <w:pPr>
              <w:spacing w:before="20" w:after="20"/>
            </w:pPr>
            <w:r>
              <w:t>Cadastro rápido de cliente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17FE37" w14:textId="77777777" w:rsidR="000751A5" w:rsidRDefault="00000000">
            <w:pPr>
              <w:spacing w:before="20" w:after="20"/>
            </w:pPr>
            <w:r>
              <w:t>O sistema deve permitir cadastro rápido de cliente com nome e telefone, sem sair da tela de pedido.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803596" w14:textId="77777777" w:rsidR="000751A5" w:rsidRDefault="00000000">
            <w:pPr>
              <w:spacing w:before="20" w:after="20"/>
            </w:pPr>
            <w:r>
              <w:t>RN-46</w:t>
            </w:r>
          </w:p>
        </w:tc>
      </w:tr>
      <w:tr w:rsidR="000751A5" w14:paraId="4E29BE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DC2179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FCE3D1" w14:textId="77777777" w:rsidR="000751A5" w:rsidRDefault="00000000">
            <w:pPr>
              <w:spacing w:before="20" w:after="20"/>
            </w:pPr>
            <w:r>
              <w:t>Cadastro completo de cliente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BC9FFD" w14:textId="77777777" w:rsidR="000751A5" w:rsidRDefault="00000000">
            <w:pPr>
              <w:spacing w:before="20" w:after="20"/>
            </w:pPr>
            <w:r>
              <w:t>O sistema deve permitir cadastro completo de cliente com dados fiscais de pessoa física ou jurídica.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52AFAA" w14:textId="77777777" w:rsidR="000751A5" w:rsidRDefault="00000000">
            <w:pPr>
              <w:spacing w:before="20" w:after="20"/>
            </w:pPr>
            <w:r>
              <w:t>RN-45, RN-51</w:t>
            </w:r>
          </w:p>
        </w:tc>
      </w:tr>
      <w:tr w:rsidR="000751A5" w14:paraId="30C648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8CD1CC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5955F3" w14:textId="77777777" w:rsidR="000751A5" w:rsidRDefault="00000000">
            <w:pPr>
              <w:spacing w:before="20" w:after="20"/>
            </w:pPr>
            <w:r>
              <w:t>Validação de CPF e CNPJ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433920" w14:textId="77777777" w:rsidR="000751A5" w:rsidRDefault="00000000">
            <w:pPr>
              <w:spacing w:before="20" w:after="20"/>
            </w:pPr>
            <w:r>
              <w:t>O sistema deve validar CPF e CNPJ informados.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F33F0B" w14:textId="77777777" w:rsidR="000751A5" w:rsidRDefault="00000000">
            <w:pPr>
              <w:spacing w:before="20" w:after="20"/>
            </w:pPr>
            <w:r>
              <w:t>RN-45</w:t>
            </w:r>
          </w:p>
        </w:tc>
      </w:tr>
      <w:tr w:rsidR="000751A5" w14:paraId="158DC3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CE16D4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RF-18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4E89DD" w14:textId="77777777" w:rsidR="000751A5" w:rsidRDefault="00000000">
            <w:pPr>
              <w:spacing w:before="20" w:after="20"/>
            </w:pPr>
            <w:r>
              <w:t>Busca de pessoa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0B9FFA" w14:textId="77777777" w:rsidR="000751A5" w:rsidRDefault="00000000">
            <w:pPr>
              <w:spacing w:before="20" w:after="20"/>
            </w:pPr>
            <w:r>
              <w:t>O sistema deve permitir localizar pessoa por nome, telefone ou documento.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05189B" w14:textId="77777777" w:rsidR="000751A5" w:rsidRDefault="00000000">
            <w:pPr>
              <w:spacing w:before="20" w:after="20"/>
            </w:pPr>
            <w:r>
              <w:t>RN-47</w:t>
            </w:r>
          </w:p>
        </w:tc>
      </w:tr>
      <w:tr w:rsidR="000751A5" w14:paraId="320181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930E59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RF-19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9A5348" w14:textId="77777777" w:rsidR="000751A5" w:rsidRDefault="00000000">
            <w:pPr>
              <w:spacing w:before="20" w:after="20"/>
            </w:pPr>
            <w:r>
              <w:t>Cadastro de fornecedor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79E12D" w14:textId="77777777" w:rsidR="000751A5" w:rsidRDefault="00000000">
            <w:pPr>
              <w:spacing w:before="20" w:after="20"/>
            </w:pPr>
            <w:r>
              <w:t>O sistema deve permitir cadastrar fornecedor com contato e localização.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C0441A" w14:textId="77777777" w:rsidR="000751A5" w:rsidRDefault="00000000">
            <w:pPr>
              <w:spacing w:before="20" w:after="20"/>
            </w:pPr>
            <w:r>
              <w:t>RN-47</w:t>
            </w:r>
          </w:p>
        </w:tc>
      </w:tr>
      <w:tr w:rsidR="000751A5" w14:paraId="0C15B9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D590A3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1AB70C" w14:textId="77777777" w:rsidR="000751A5" w:rsidRDefault="00000000">
            <w:pPr>
              <w:spacing w:before="20" w:after="20"/>
            </w:pPr>
            <w:r>
              <w:t>Cadastro de funcionário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ED2EB0" w14:textId="77777777" w:rsidR="000751A5" w:rsidRDefault="00000000">
            <w:pPr>
              <w:spacing w:before="20" w:after="20"/>
            </w:pPr>
            <w:r>
              <w:t>O sistema deve permitir cadastrar funcionário com contato e vínculo (fixo ou diarista), inclusive quando ele não tem acesso ao sistema.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24DBEB" w14:textId="77777777" w:rsidR="000751A5" w:rsidRDefault="00000000">
            <w:pPr>
              <w:spacing w:before="20" w:after="20"/>
            </w:pPr>
            <w:r>
              <w:t>RN-47</w:t>
            </w:r>
          </w:p>
        </w:tc>
      </w:tr>
      <w:tr w:rsidR="000751A5" w14:paraId="7F2839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701E18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3F5CC1" w14:textId="77777777" w:rsidR="000751A5" w:rsidRDefault="00000000">
            <w:pPr>
              <w:spacing w:before="20" w:after="20"/>
            </w:pPr>
            <w:r>
              <w:t>Catálogo de tipos de tarefa e formulário que ele comanda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D63061" w14:textId="77777777" w:rsidR="000751A5" w:rsidRDefault="00000000">
            <w:pPr>
              <w:spacing w:before="20" w:after="20"/>
            </w:pPr>
            <w:r>
              <w:t>O sistema deve permitir manter o catálogo de tipos de tarefa, com nome, categoria e a declaração de se a tarefa é quantitativa por unidade e de se exige lote específico, espécie e recipiente, e deve pedir, no planejamento e na confirmação, exatamente os dados que o tipo declarar exigir, e nenhum outro.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0AD208" w14:textId="77777777" w:rsidR="000751A5" w:rsidRDefault="00000000">
            <w:pPr>
              <w:spacing w:before="20" w:after="20"/>
            </w:pPr>
            <w:r>
              <w:t>RN-15, RN-23, RN-24, RN-25</w:t>
            </w:r>
          </w:p>
        </w:tc>
      </w:tr>
      <w:tr w:rsidR="000751A5" w14:paraId="3AEFB3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3C411C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9A983A" w14:textId="77777777" w:rsidR="000751A5" w:rsidRDefault="00000000">
            <w:pPr>
              <w:spacing w:before="20" w:after="20"/>
            </w:pPr>
            <w:r>
              <w:t>Protocolo de atividades por recipiente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CEC6BB" w14:textId="77777777" w:rsidR="000751A5" w:rsidRDefault="00000000">
            <w:pPr>
              <w:spacing w:before="20" w:after="20"/>
            </w:pPr>
            <w:r>
              <w:t>O sistema deve permitir manter, por recipiente, um protocolo de atividades como sequência ordenada de etapas, cada etapa referenciando um tipo de tarefa do catálogo e declarando se o agendamento é sequencial ou recorrente, com o tempo em dias.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AACFB9" w14:textId="77777777" w:rsidR="000751A5" w:rsidRDefault="00000000">
            <w:pPr>
              <w:spacing w:before="20" w:after="20"/>
            </w:pPr>
            <w:r>
              <w:t>RN-05, RN-32, RN-36, RN-39</w:t>
            </w:r>
          </w:p>
        </w:tc>
      </w:tr>
      <w:tr w:rsidR="000751A5" w14:paraId="2EAB90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BC0C7F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3815BE" w14:textId="77777777" w:rsidR="000751A5" w:rsidRDefault="00000000">
            <w:pPr>
              <w:spacing w:before="20" w:after="20"/>
            </w:pPr>
            <w:r>
              <w:t>Evento de referência da etapa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A6D6F0" w14:textId="77777777" w:rsidR="000751A5" w:rsidRDefault="00000000">
            <w:pPr>
              <w:spacing w:before="20" w:after="20"/>
            </w:pPr>
            <w:r>
              <w:t>O sistema deve permitir que cada etapa do protocolo declare o seu evento de referência: a criação do lote ou a conclusão de uma etapa específica do mesmo protocolo.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90A8E1" w14:textId="77777777" w:rsidR="000751A5" w:rsidRDefault="00000000">
            <w:pPr>
              <w:spacing w:before="20" w:after="20"/>
            </w:pPr>
            <w:r>
              <w:t>RN-33</w:t>
            </w:r>
          </w:p>
        </w:tc>
      </w:tr>
      <w:tr w:rsidR="000751A5" w14:paraId="22E181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C284DE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6FDDF6" w14:textId="77777777" w:rsidR="000751A5" w:rsidRDefault="00000000">
            <w:pPr>
              <w:spacing w:before="20" w:after="20"/>
            </w:pPr>
            <w:r>
              <w:t>Alerta e janela de aviso por etapa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A311BE" w14:textId="77777777" w:rsidR="000751A5" w:rsidRDefault="00000000">
            <w:pPr>
              <w:spacing w:before="20" w:after="20"/>
            </w:pPr>
            <w:r>
              <w:t>O sistema deve permitir ligar e desligar o alerta de atraso por etapa do protocolo, e sobrescrever nela a janela de aviso padrão.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EC64BD" w14:textId="77777777" w:rsidR="000751A5" w:rsidRDefault="00000000">
            <w:pPr>
              <w:spacing w:before="20" w:after="20"/>
            </w:pPr>
            <w:r>
              <w:t>RN-37</w:t>
            </w:r>
          </w:p>
        </w:tc>
      </w:tr>
      <w:tr w:rsidR="000751A5" w14:paraId="68485C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3C5DF9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EDF983" w14:textId="77777777" w:rsidR="000751A5" w:rsidRDefault="00000000">
            <w:pPr>
              <w:spacing w:before="20" w:after="20"/>
            </w:pPr>
            <w:r>
              <w:t>Tempo de etapa customizado por espécie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8A118C" w14:textId="77777777" w:rsidR="000751A5" w:rsidRDefault="00000000">
            <w:pPr>
              <w:spacing w:before="20" w:after="20"/>
            </w:pPr>
            <w:r>
              <w:t>O sistema deveria permitir, no cadastro da espécie, sobrescrever o tempo em dias de uma etapa específica do protocolo.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D00479" w14:textId="77777777" w:rsidR="000751A5" w:rsidRDefault="00000000">
            <w:pPr>
              <w:spacing w:before="20" w:after="20"/>
            </w:pPr>
            <w:r>
              <w:t>RN-38</w:t>
            </w:r>
          </w:p>
        </w:tc>
      </w:tr>
      <w:tr w:rsidR="000751A5" w14:paraId="1E8368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21575F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21B39A" w14:textId="77777777" w:rsidR="000751A5" w:rsidRDefault="00000000">
            <w:pPr>
              <w:spacing w:before="20" w:after="20"/>
            </w:pPr>
            <w:r>
              <w:t>Montagem da agenda da semana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F3D77C" w14:textId="77777777" w:rsidR="000751A5" w:rsidRDefault="00000000">
            <w:pPr>
              <w:spacing w:before="20" w:after="20"/>
            </w:pPr>
            <w:r>
              <w:t>O sistema deve permitir montar a agenda da semana atribuindo, por funcionário e por dia, o tipo de tarefa e o turno, manhã ou tarde, admitindo a mesma tarefa para mais de um funcionário e mais de uma tarefa no mesmo turno com grupos diferentes, e deve permitir declarar a hora de início e de fim da tarefa que tiver hora marcada, sem exigi-la das demais.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9EA742" w14:textId="77777777" w:rsidR="000751A5" w:rsidRDefault="00000000">
            <w:pPr>
              <w:spacing w:before="20" w:after="20"/>
            </w:pPr>
            <w:r>
              <w:t>RN-12, RN-26</w:t>
            </w:r>
          </w:p>
        </w:tc>
      </w:tr>
      <w:tr w:rsidR="000751A5" w14:paraId="4B726E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4D6C1E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397E68" w14:textId="77777777" w:rsidR="000751A5" w:rsidRDefault="00000000">
            <w:pPr>
              <w:spacing w:before="20" w:after="20"/>
            </w:pPr>
            <w:r>
              <w:t>Cópia da semana e tarefa recorrente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B34EDF" w14:textId="77777777" w:rsidR="000751A5" w:rsidRDefault="00000000">
            <w:pPr>
              <w:spacing w:before="20" w:after="20"/>
            </w:pPr>
            <w:r>
              <w:t>O sistema deve permitir copiar a agenda da semana anterior e marcar tarefas como recorrentes, que passam a nascer preenchidas na cópia.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E59AD9" w14:textId="77777777" w:rsidR="000751A5" w:rsidRDefault="00000000">
            <w:pPr>
              <w:spacing w:before="20" w:after="20"/>
            </w:pPr>
            <w:r>
              <w:t>RN-31</w:t>
            </w:r>
          </w:p>
        </w:tc>
      </w:tr>
      <w:tr w:rsidR="000751A5" w14:paraId="255D70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14140B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RF-28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5191DC" w14:textId="77777777" w:rsidR="000751A5" w:rsidRDefault="00000000">
            <w:pPr>
              <w:spacing w:before="20" w:after="20"/>
            </w:pPr>
            <w:r>
              <w:t>Situação da semana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5570AD" w14:textId="77777777" w:rsidR="000751A5" w:rsidRDefault="00000000">
            <w:pPr>
              <w:spacing w:before="20" w:after="20"/>
            </w:pPr>
            <w:r>
              <w:t>O sistema deve controlar a situação da semana (rascunho, publicada e fechada) e impedir alteração depois do fechamento.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D07677" w14:textId="77777777" w:rsidR="000751A5" w:rsidRDefault="00000000">
            <w:pPr>
              <w:spacing w:before="20" w:after="20"/>
            </w:pPr>
            <w:r>
              <w:t>RN-13</w:t>
            </w:r>
          </w:p>
        </w:tc>
      </w:tr>
      <w:tr w:rsidR="000751A5" w14:paraId="61CF5E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9E6F65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RF-29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241C6E" w14:textId="77777777" w:rsidR="000751A5" w:rsidRDefault="00000000">
            <w:pPr>
              <w:spacing w:before="20" w:after="20"/>
            </w:pPr>
            <w:r>
              <w:t>Confirmação da tarefa realizada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637E47" w14:textId="77777777" w:rsidR="000751A5" w:rsidRDefault="00000000">
            <w:pPr>
              <w:spacing w:before="20" w:after="20"/>
            </w:pPr>
            <w:r>
              <w:t>O sistema deve permitir confirmar a atribuição como realizada, apresentando os campos que o tipo de tarefa exigir, o lote uma vez para a tarefa e a quantidade uma vez por participante, exigindo o lote quando o tipo declarar lote específico e pedindo a quantidade apenas quando o tipo for quantitativo por unidade.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F04D3A" w14:textId="77777777" w:rsidR="000751A5" w:rsidRDefault="00000000">
            <w:pPr>
              <w:spacing w:before="20" w:after="20"/>
            </w:pPr>
            <w:r>
              <w:t>RN-24, RN-25, RN-28</w:t>
            </w:r>
          </w:p>
        </w:tc>
      </w:tr>
      <w:tr w:rsidR="000751A5" w14:paraId="33CA36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7B3312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6337B7" w14:textId="77777777" w:rsidR="000751A5" w:rsidRDefault="00000000">
            <w:pPr>
              <w:spacing w:before="20" w:after="20"/>
            </w:pPr>
            <w:r>
              <w:t>Área ou canteiro da tarefa sem lote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5D6330" w14:textId="77777777" w:rsidR="000751A5" w:rsidRDefault="00000000">
            <w:pPr>
              <w:spacing w:before="20" w:after="20"/>
            </w:pPr>
            <w:r>
              <w:t>O sistema deve permitir registrar a área ou o canteiro da tarefa que não exige lote, e dispensá-los quando o lote os determinar.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B2FE14" w14:textId="77777777" w:rsidR="000751A5" w:rsidRDefault="00000000">
            <w:pPr>
              <w:spacing w:before="20" w:after="20"/>
            </w:pPr>
            <w:r>
              <w:t>RN-25</w:t>
            </w:r>
          </w:p>
        </w:tc>
      </w:tr>
      <w:tr w:rsidR="000751A5" w14:paraId="3D4F6B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A197E4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4CF360" w14:textId="77777777" w:rsidR="000751A5" w:rsidRDefault="00000000">
            <w:pPr>
              <w:spacing w:before="20" w:after="20"/>
            </w:pPr>
            <w:r>
              <w:t>Tarefa não confirmada assumida no fechamento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2172EF" w14:textId="77777777" w:rsidR="000751A5" w:rsidRDefault="00000000">
            <w:pPr>
              <w:spacing w:before="20" w:after="20"/>
            </w:pPr>
            <w:r>
              <w:t>O sistema deve assumir como realizada, ao fechar a semana, a tarefa planejada que não foi confirmada, registrando essa condição.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42F21F" w14:textId="77777777" w:rsidR="000751A5" w:rsidRDefault="00000000">
            <w:pPr>
              <w:spacing w:before="20" w:after="20"/>
            </w:pPr>
            <w:r>
              <w:t>RN-14</w:t>
            </w:r>
          </w:p>
        </w:tc>
      </w:tr>
      <w:tr w:rsidR="000751A5" w14:paraId="551E25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CA98C2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530572" w14:textId="77777777" w:rsidR="000751A5" w:rsidRDefault="00000000">
            <w:pPr>
              <w:spacing w:before="20" w:after="20"/>
            </w:pPr>
            <w:r>
              <w:t>Criação de lote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04BE61" w14:textId="77777777" w:rsidR="000751A5" w:rsidRDefault="00000000">
            <w:pPr>
              <w:spacing w:before="20" w:after="20"/>
            </w:pPr>
            <w:r>
              <w:t>O sistema deve permitir criar lote informando espécie, recipiente, quantidade, área e canteiro.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087284" w14:textId="77777777" w:rsidR="000751A5" w:rsidRDefault="00000000">
            <w:pPr>
              <w:spacing w:before="20" w:after="20"/>
            </w:pPr>
            <w:r>
              <w:t>RN-01, RN-04, RN-18, RN-19</w:t>
            </w:r>
          </w:p>
        </w:tc>
      </w:tr>
      <w:tr w:rsidR="000751A5" w14:paraId="5D57EA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96EFCE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7A628A" w14:textId="77777777" w:rsidR="000751A5" w:rsidRDefault="00000000">
            <w:pPr>
              <w:spacing w:before="20" w:after="20"/>
            </w:pPr>
            <w:r>
              <w:t>Ocupação do viveiro e encerramento do lote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232486" w14:textId="77777777" w:rsidR="000751A5" w:rsidRDefault="00000000">
            <w:pPr>
              <w:spacing w:before="20" w:after="20"/>
            </w:pPr>
            <w:r>
              <w:t>O sistema deve apresentar a ocupação do viveiro por área e canteiro, indicando os lotes de cada canteiro ocupado e quais estão livres, e deve encerrar o lote quando o saldo chegar a zero, liberando o canteiro e preservando o histórico.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3CE633" w14:textId="77777777" w:rsidR="000751A5" w:rsidRDefault="00000000">
            <w:pPr>
              <w:spacing w:before="20" w:after="20"/>
            </w:pPr>
            <w:r>
              <w:t>RN-19, RN-22, RN-29</w:t>
            </w:r>
          </w:p>
        </w:tc>
      </w:tr>
      <w:tr w:rsidR="000751A5" w14:paraId="4C499C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DA5DA2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46C38E" w14:textId="77777777" w:rsidR="000751A5" w:rsidRDefault="00000000">
            <w:pPr>
              <w:spacing w:before="20" w:after="20"/>
            </w:pPr>
            <w:r>
              <w:t>Repicagem com lote de origem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C8DECD" w14:textId="77777777" w:rsidR="000751A5" w:rsidRDefault="00000000">
            <w:pPr>
              <w:spacing w:before="20" w:after="20"/>
            </w:pPr>
            <w:r>
              <w:t>O sistema deve permitir registrar repicagem transferindo parte ou todo o lote para recipiente maior, criando um lote novo que aponta para o de origem.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182B80" w14:textId="77777777" w:rsidR="000751A5" w:rsidRDefault="00000000">
            <w:pPr>
              <w:spacing w:before="20" w:after="20"/>
            </w:pPr>
            <w:r>
              <w:t>RN-20</w:t>
            </w:r>
          </w:p>
        </w:tc>
      </w:tr>
      <w:tr w:rsidR="000751A5" w14:paraId="50A52D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131862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9B427D" w14:textId="77777777" w:rsidR="000751A5" w:rsidRDefault="00000000">
            <w:pPr>
              <w:spacing w:before="20" w:after="20"/>
            </w:pPr>
            <w:r>
              <w:t>Histórico de movimentos do lote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529BEA" w14:textId="77777777" w:rsidR="000751A5" w:rsidRDefault="00000000">
            <w:pPr>
              <w:spacing w:before="20" w:after="20"/>
            </w:pPr>
            <w:r>
              <w:t>O sistema deve apresentar o histórico de movimentos do lote, com a quantidade e o motivo de cada um.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342611" w14:textId="77777777" w:rsidR="000751A5" w:rsidRDefault="00000000">
            <w:pPr>
              <w:spacing w:before="20" w:after="20"/>
            </w:pPr>
            <w:r>
              <w:t>RN-08</w:t>
            </w:r>
          </w:p>
        </w:tc>
      </w:tr>
      <w:tr w:rsidR="000751A5" w14:paraId="2D43D5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D4FA1E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8C2F4E" w14:textId="77777777" w:rsidR="000751A5" w:rsidRDefault="00000000">
            <w:pPr>
              <w:spacing w:before="20" w:after="20"/>
            </w:pPr>
            <w:r>
              <w:t>Recusa de saldo negativo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FFBE71" w14:textId="77777777" w:rsidR="000751A5" w:rsidRDefault="00000000">
            <w:pPr>
              <w:spacing w:before="20" w:after="20"/>
            </w:pPr>
            <w:r>
              <w:t>O sistema não deve permitir movimento que deixe o saldo do lote negativo.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39DF9A" w14:textId="77777777" w:rsidR="000751A5" w:rsidRDefault="00000000">
            <w:pPr>
              <w:spacing w:before="20" w:after="20"/>
            </w:pPr>
            <w:r>
              <w:t>RN-21</w:t>
            </w:r>
          </w:p>
        </w:tc>
      </w:tr>
      <w:tr w:rsidR="000751A5" w14:paraId="0BE564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6E4F40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E3170E" w14:textId="77777777" w:rsidR="000751A5" w:rsidRDefault="00000000">
            <w:pPr>
              <w:spacing w:before="20" w:after="20"/>
            </w:pPr>
            <w:r>
              <w:t>Registro de perda, contagem e venda sobre o lote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F82E89" w14:textId="77777777" w:rsidR="000751A5" w:rsidRDefault="00000000">
            <w:pPr>
              <w:spacing w:before="20" w:after="20"/>
            </w:pPr>
            <w:r>
              <w:t>O sistema deve permitir registrar perda, contagem física e saída de venda sobre o lote, dispensando informar espécie e recipiente, que o lote determina.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1DE4F4" w14:textId="77777777" w:rsidR="000751A5" w:rsidRDefault="00000000">
            <w:pPr>
              <w:spacing w:before="20" w:after="20"/>
            </w:pPr>
            <w:r>
              <w:t>RN-25</w:t>
            </w:r>
          </w:p>
        </w:tc>
      </w:tr>
      <w:tr w:rsidR="000751A5" w14:paraId="5B0130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57A46B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RF-38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4B8852" w14:textId="77777777" w:rsidR="000751A5" w:rsidRDefault="00000000">
            <w:pPr>
              <w:spacing w:before="20" w:after="20"/>
            </w:pPr>
            <w:r>
              <w:t>Perda com causa em lista fechada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B9778C" w14:textId="77777777" w:rsidR="000751A5" w:rsidRDefault="00000000">
            <w:pPr>
              <w:spacing w:before="20" w:after="20"/>
            </w:pPr>
            <w:r>
              <w:t>O sistema deve permitir registrar a perda com quantidade e causa selecionada em lista fechada.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2C13D1" w14:textId="77777777" w:rsidR="000751A5" w:rsidRDefault="00000000">
            <w:pPr>
              <w:spacing w:before="20" w:after="20"/>
            </w:pPr>
            <w:r>
              <w:t>RN-10</w:t>
            </w:r>
          </w:p>
        </w:tc>
      </w:tr>
      <w:tr w:rsidR="000751A5" w14:paraId="7B5649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B1C767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RF-39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3B9D3F" w14:textId="77777777" w:rsidR="000751A5" w:rsidRDefault="00000000">
            <w:pPr>
              <w:spacing w:before="20" w:after="20"/>
            </w:pPr>
            <w:r>
              <w:t>Contagem física do lote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0C6A21" w14:textId="77777777" w:rsidR="000751A5" w:rsidRDefault="00000000">
            <w:pPr>
              <w:spacing w:before="20" w:after="20"/>
            </w:pPr>
            <w:r>
              <w:t>O sistema deve permitir registrar contagem física do lote, gerando o movimento de ajuste que reconcilia o saldo.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505193" w14:textId="77777777" w:rsidR="000751A5" w:rsidRDefault="00000000">
            <w:pPr>
              <w:spacing w:before="20" w:after="20"/>
            </w:pPr>
            <w:r>
              <w:t>RN-09</w:t>
            </w:r>
          </w:p>
        </w:tc>
      </w:tr>
      <w:tr w:rsidR="000751A5" w14:paraId="6A64B9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43DADC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300AF5" w14:textId="77777777" w:rsidR="000751A5" w:rsidRDefault="00000000">
            <w:pPr>
              <w:spacing w:before="20" w:after="20"/>
            </w:pPr>
            <w:r>
              <w:t>Divisão de lote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211519" w14:textId="77777777" w:rsidR="000751A5" w:rsidRDefault="00000000">
            <w:pPr>
              <w:spacing w:before="20" w:after="20"/>
            </w:pPr>
            <w:r>
              <w:t>O sistema deve permitir dividir um lote em dois, com cada resultante seguindo o protocolo de forma independente e herdando do original a fase e a data da última execução de cada etapa.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332D7B" w14:textId="77777777" w:rsidR="000751A5" w:rsidRDefault="00000000">
            <w:pPr>
              <w:spacing w:before="20" w:after="20"/>
            </w:pPr>
            <w:r>
              <w:t>RN-41</w:t>
            </w:r>
          </w:p>
        </w:tc>
      </w:tr>
      <w:tr w:rsidR="000751A5" w14:paraId="7C0AD6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3B9952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75BB8D" w14:textId="77777777" w:rsidR="000751A5" w:rsidRDefault="00000000">
            <w:pPr>
              <w:spacing w:before="20" w:after="20"/>
            </w:pPr>
            <w:r>
              <w:t>Listagem de perdas com filtro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A8E51E" w14:textId="77777777" w:rsidR="000751A5" w:rsidRDefault="00000000">
            <w:pPr>
              <w:spacing w:before="20" w:after="20"/>
            </w:pPr>
            <w:r>
              <w:t>O sistema deve listar as perdas registradas com filtro por período, espécie e causa.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6A8205" w14:textId="77777777" w:rsidR="000751A5" w:rsidRDefault="00000000">
            <w:pPr>
              <w:spacing w:before="20" w:after="20"/>
            </w:pPr>
            <w:r>
              <w:t>RN-10</w:t>
            </w:r>
          </w:p>
        </w:tc>
      </w:tr>
      <w:tr w:rsidR="000751A5" w14:paraId="01945C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D9A088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RF-42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F04F8F" w14:textId="77777777" w:rsidR="000751A5" w:rsidRDefault="00000000">
            <w:pPr>
              <w:spacing w:before="20" w:after="20"/>
            </w:pPr>
            <w:r>
              <w:t>Taxa de mortalidade e destaque no mapa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28E5BD" w14:textId="77777777" w:rsidR="000751A5" w:rsidRDefault="00000000">
            <w:pPr>
              <w:spacing w:before="20" w:after="20"/>
            </w:pPr>
            <w:r>
              <w:t>O sistema deve calcular a taxa de mortalidade do lote, como a razão entre as perdas dele e a sua quantidade inicial, apresentá-la no mapa e destacar ali o lote cuja taxa ultrapasse o limite definido em Configurações.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022D66" w14:textId="77777777" w:rsidR="000751A5" w:rsidRDefault="00000000">
            <w:pPr>
              <w:spacing w:before="20" w:after="20"/>
            </w:pPr>
            <w:r>
              <w:t>RN-11</w:t>
            </w:r>
          </w:p>
        </w:tc>
      </w:tr>
      <w:tr w:rsidR="000751A5" w14:paraId="37B634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A1E892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63ECEC" w14:textId="77777777" w:rsidR="000751A5" w:rsidRDefault="00000000">
            <w:pPr>
              <w:spacing w:before="20" w:after="20"/>
            </w:pPr>
            <w:r>
              <w:t>Quantidade de muda pronta disponível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8514CE" w14:textId="77777777" w:rsidR="000751A5" w:rsidRDefault="00000000">
            <w:pPr>
              <w:spacing w:before="20" w:after="20"/>
            </w:pPr>
            <w:r>
              <w:t>O sistema deve apresentar a quantidade de muda pronta disponível por espécie e recipiente, somada dos lotes abertos.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7BF6C2" w14:textId="77777777" w:rsidR="000751A5" w:rsidRDefault="00000000">
            <w:pPr>
              <w:spacing w:before="20" w:after="20"/>
            </w:pPr>
            <w:r>
              <w:t>RN-04, RN-06, RN-08, RN-16</w:t>
            </w:r>
          </w:p>
        </w:tc>
      </w:tr>
      <w:tr w:rsidR="000751A5" w14:paraId="70B4F8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11FC57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0A92F6" w14:textId="77777777" w:rsidR="000751A5" w:rsidRDefault="00000000">
            <w:pPr>
              <w:spacing w:before="20" w:after="20"/>
            </w:pPr>
            <w:r>
              <w:t>Mapa do viveiro com áreas, canteiros e lotes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B4BCC9" w14:textId="77777777" w:rsidR="000751A5" w:rsidRDefault="00000000">
            <w:pPr>
              <w:spacing w:before="20" w:after="20"/>
            </w:pPr>
            <w:r>
              <w:t>O sistema deve apresentar o mapa do viveiro com as áreas, os canteiros de cada área e os lotes abertos de cada canteiro, cada lote com a sua situação.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BB478F" w14:textId="77777777" w:rsidR="000751A5" w:rsidRDefault="00000000">
            <w:pPr>
              <w:spacing w:before="20" w:after="20"/>
            </w:pPr>
            <w:r>
              <w:t>RN-29, RN-30</w:t>
            </w:r>
          </w:p>
        </w:tc>
      </w:tr>
      <w:tr w:rsidR="000751A5" w14:paraId="2F92D7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BEEDAB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B0BB45" w14:textId="77777777" w:rsidR="000751A5" w:rsidRDefault="00000000">
            <w:pPr>
              <w:spacing w:before="20" w:after="20"/>
            </w:pPr>
            <w:r>
              <w:t>Situação do lote e tarefa pendente que a determina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0D3377" w14:textId="77777777" w:rsidR="000751A5" w:rsidRDefault="00000000">
            <w:pPr>
              <w:spacing w:before="20" w:after="20"/>
            </w:pPr>
            <w:r>
              <w:t>O sistema deve classificar o lote em saudável, atenção e crítico a partir das etapas do protocolo vencidas ou a vencer nele, sem que a situação seja digitada, e apresentar, ao apontar o lote, a tarefa pendente que determina essa situação e o atraso em dias.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7C1733" w14:textId="77777777" w:rsidR="000751A5" w:rsidRDefault="00000000">
            <w:pPr>
              <w:spacing w:before="20" w:after="20"/>
            </w:pPr>
            <w:r>
              <w:t>RN-30, RN-42</w:t>
            </w:r>
          </w:p>
        </w:tc>
      </w:tr>
      <w:tr w:rsidR="000751A5" w14:paraId="3CB9F6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61F70F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4FBEB5" w14:textId="77777777" w:rsidR="000751A5" w:rsidRDefault="00000000">
            <w:pPr>
              <w:spacing w:before="20" w:after="20"/>
            </w:pPr>
            <w:r>
              <w:t>Atribuição do protocolo ao lote na criação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5411CC" w14:textId="77777777" w:rsidR="000751A5" w:rsidRDefault="00000000">
            <w:pPr>
              <w:spacing w:before="20" w:after="20"/>
            </w:pPr>
            <w:r>
              <w:t>O sistema deve atribuir ao lote, na criação, o protocolo vigente do recipiente dele, e acompanhar o lote etapa a etapa.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3BBC78" w14:textId="77777777" w:rsidR="000751A5" w:rsidRDefault="00000000">
            <w:pPr>
              <w:spacing w:before="20" w:after="20"/>
            </w:pPr>
            <w:r>
              <w:t>RN-32</w:t>
            </w:r>
          </w:p>
        </w:tc>
      </w:tr>
      <w:tr w:rsidR="000751A5" w14:paraId="7AFB8B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3AFAB6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B0FA5A" w14:textId="77777777" w:rsidR="000751A5" w:rsidRDefault="00000000">
            <w:pPr>
              <w:spacing w:before="20" w:after="20"/>
            </w:pPr>
            <w:r>
              <w:t>Geração das ordens do protocolo na agenda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810731" w14:textId="77777777" w:rsidR="000751A5" w:rsidRDefault="00000000">
            <w:pPr>
              <w:spacing w:before="20" w:after="20"/>
            </w:pPr>
            <w:r>
              <w:t>O sistema deve gerar as ordens de tarefa do protocolo na agenda sem digitação, abrindo em rascunho a semana do vencimento quando ela ainda não existir, e permitir alterar ou excluir a ordem de um dia sem alterar a etapa.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FDBAFF" w14:textId="77777777" w:rsidR="000751A5" w:rsidRDefault="00000000">
            <w:pPr>
              <w:spacing w:before="20" w:after="20"/>
            </w:pPr>
            <w:r>
              <w:t>RN-43</w:t>
            </w:r>
          </w:p>
        </w:tc>
      </w:tr>
      <w:tr w:rsidR="000751A5" w14:paraId="36860D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141C58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RF-48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9022ED" w14:textId="77777777" w:rsidR="000751A5" w:rsidRDefault="00000000">
            <w:pPr>
              <w:spacing w:before="20" w:after="20"/>
            </w:pPr>
            <w:r>
              <w:t>Avanço de fase por etapa sequencial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98B875" w14:textId="77777777" w:rsidR="000751A5" w:rsidRDefault="00000000">
            <w:pPr>
              <w:spacing w:before="20" w:after="20"/>
            </w:pPr>
            <w:r>
              <w:t>O sistema deve avançar a fase do lote ao concluir uma etapa sequencial que declare fase resultante, e não deve avançá-la ao concluir etapa recorrente.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E962F5" w14:textId="77777777" w:rsidR="000751A5" w:rsidRDefault="00000000">
            <w:pPr>
              <w:spacing w:before="20" w:after="20"/>
            </w:pPr>
            <w:r>
              <w:t>RN-36</w:t>
            </w:r>
          </w:p>
        </w:tc>
      </w:tr>
      <w:tr w:rsidR="000751A5" w14:paraId="0A0E51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C56494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RF-49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B0571B" w14:textId="77777777" w:rsidR="000751A5" w:rsidRDefault="00000000">
            <w:pPr>
              <w:spacing w:before="20" w:after="20"/>
            </w:pPr>
            <w:r>
              <w:t>Contagem a partir da execução real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0AA2BE" w14:textId="77777777" w:rsidR="000751A5" w:rsidRDefault="00000000">
            <w:pPr>
              <w:spacing w:before="20" w:after="20"/>
            </w:pPr>
            <w:r>
              <w:t>O sistema deve contar a ocorrência seguinte de etapa recorrente a partir da data real da execução anterior, e nunca de uma data de calendário prevista.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121723" w14:textId="77777777" w:rsidR="000751A5" w:rsidRDefault="00000000">
            <w:pPr>
              <w:spacing w:before="20" w:after="20"/>
            </w:pPr>
            <w:r>
              <w:t>RN-34</w:t>
            </w:r>
          </w:p>
        </w:tc>
      </w:tr>
      <w:tr w:rsidR="000751A5" w14:paraId="345C4D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57FB19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48E91D" w14:textId="77777777" w:rsidR="000751A5" w:rsidRDefault="00000000">
            <w:pPr>
              <w:spacing w:before="20" w:after="20"/>
            </w:pPr>
            <w:r>
              <w:t>Uma ocorrência em aberto por etapa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23E11D" w14:textId="77777777" w:rsidR="000751A5" w:rsidRDefault="00000000">
            <w:pPr>
              <w:spacing w:before="20" w:after="20"/>
            </w:pPr>
            <w:r>
              <w:t>O sistema deve manter no máximo uma ordem em aberto por etapa e por lote, sem gerar ocorrência nova enquanto a anterior estiver pendente.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7FFEBB" w14:textId="77777777" w:rsidR="000751A5" w:rsidRDefault="00000000">
            <w:pPr>
              <w:spacing w:before="20" w:after="20"/>
            </w:pPr>
            <w:r>
              <w:t>RN-35</w:t>
            </w:r>
          </w:p>
        </w:tc>
      </w:tr>
      <w:tr w:rsidR="000751A5" w14:paraId="264D48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042AD5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EC220B" w14:textId="77777777" w:rsidR="000751A5" w:rsidRDefault="00000000">
            <w:pPr>
              <w:spacing w:before="20" w:after="20"/>
            </w:pPr>
            <w:r>
              <w:t>Ficha do lote com etapas e vencimentos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E2D2B9" w14:textId="77777777" w:rsidR="000751A5" w:rsidRDefault="00000000">
            <w:pPr>
              <w:spacing w:before="20" w:after="20"/>
            </w:pPr>
            <w:r>
              <w:t>O sistema deve apresentar, no lote, as etapas do protocolo com a data da última execução, o próximo vencimento e a situação de cada uma.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BAA4B4" w14:textId="77777777" w:rsidR="000751A5" w:rsidRDefault="00000000">
            <w:pPr>
              <w:spacing w:before="20" w:after="20"/>
            </w:pPr>
            <w:r>
              <w:t>RN-42</w:t>
            </w:r>
          </w:p>
        </w:tc>
      </w:tr>
      <w:tr w:rsidR="000751A5" w14:paraId="02F3EA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DAE983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3D545A" w14:textId="77777777" w:rsidR="000751A5" w:rsidRDefault="00000000">
            <w:pPr>
              <w:spacing w:before="20" w:after="20"/>
            </w:pPr>
            <w:r>
              <w:t>Etapa em atenção e em atraso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D9F403" w14:textId="77777777" w:rsidR="000751A5" w:rsidRDefault="00000000">
            <w:pPr>
              <w:spacing w:before="20" w:after="20"/>
            </w:pPr>
            <w:r>
              <w:t>O sistema deve apresentar a etapa em atenção dentro da janela de aviso e em atraso depois do vencimento, e sem indicação de situação quando o alerta da etapa estiver desligado.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72DF78" w14:textId="77777777" w:rsidR="000751A5" w:rsidRDefault="00000000">
            <w:pPr>
              <w:spacing w:before="20" w:after="20"/>
            </w:pPr>
            <w:r>
              <w:t>RN-37</w:t>
            </w:r>
          </w:p>
        </w:tc>
      </w:tr>
      <w:tr w:rsidR="000751A5" w14:paraId="040207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6F0D37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5AE101" w14:textId="77777777" w:rsidR="000751A5" w:rsidRDefault="00000000">
            <w:pPr>
              <w:spacing w:before="20" w:after="20"/>
            </w:pPr>
            <w:r>
              <w:t>Encerramento do protocolo do lote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76D508" w14:textId="77777777" w:rsidR="000751A5" w:rsidRDefault="00000000">
            <w:pPr>
              <w:spacing w:before="20" w:after="20"/>
            </w:pPr>
            <w:r>
              <w:t>O sistema deve encerrar o protocolo do lote quando ele se encerra por saldo zero, por expedição total ou por divisão, cancelando as ordens ainda em aberto sem removê-las.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D75C6F" w14:textId="77777777" w:rsidR="000751A5" w:rsidRDefault="00000000">
            <w:pPr>
              <w:spacing w:before="20" w:after="20"/>
            </w:pPr>
            <w:r>
              <w:t>RN-40</w:t>
            </w:r>
          </w:p>
        </w:tc>
      </w:tr>
      <w:tr w:rsidR="000751A5" w14:paraId="602A63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F72E2B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RF-54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B3195E" w14:textId="77777777" w:rsidR="000751A5" w:rsidRDefault="00000000">
            <w:pPr>
              <w:spacing w:before="20" w:after="20"/>
            </w:pPr>
            <w:r>
              <w:t>Registro de pedido com cliente, canal e itens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E0D449" w14:textId="77777777" w:rsidR="000751A5" w:rsidRDefault="00000000">
            <w:pPr>
              <w:spacing w:before="20" w:after="20"/>
            </w:pPr>
            <w:r>
              <w:t>O sistema deve permitir registrar pedido com cliente, canal de venda e itens compostos por espécie, recipiente e quantidade.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3CC3A5" w14:textId="77777777" w:rsidR="000751A5" w:rsidRDefault="00000000">
            <w:pPr>
              <w:spacing w:before="20" w:after="20"/>
            </w:pPr>
            <w:r>
              <w:t>RN-01, RN-04, RN-44, RN-48</w:t>
            </w:r>
          </w:p>
        </w:tc>
      </w:tr>
      <w:tr w:rsidR="000751A5" w14:paraId="40A299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3B58BE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C85666" w14:textId="77777777" w:rsidR="000751A5" w:rsidRDefault="00000000">
            <w:pPr>
              <w:spacing w:before="20" w:after="20"/>
            </w:pPr>
            <w:r>
              <w:t>Preço unitário informado no item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A77E0C" w14:textId="77777777" w:rsidR="000751A5" w:rsidRDefault="00000000">
            <w:pPr>
              <w:spacing w:before="20" w:after="20"/>
            </w:pPr>
            <w:r>
              <w:t>O sistema deve registrar o preço unitário informado em cada item do pedido, e apresentar o total do item e o do pedido.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9B308E" w14:textId="77777777" w:rsidR="000751A5" w:rsidRDefault="00000000">
            <w:pPr>
              <w:spacing w:before="20" w:after="20"/>
            </w:pPr>
            <w:r>
              <w:t>RN-52</w:t>
            </w:r>
          </w:p>
        </w:tc>
      </w:tr>
      <w:tr w:rsidR="000751A5" w14:paraId="77FAD9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D9F274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370B62" w14:textId="77777777" w:rsidR="000751A5" w:rsidRDefault="00000000">
            <w:pPr>
              <w:spacing w:before="20" w:after="20"/>
            </w:pPr>
            <w:r>
              <w:t>Saldo disponível ao lado do item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BC6DC5" w14:textId="77777777" w:rsidR="000751A5" w:rsidRDefault="00000000">
            <w:pPr>
              <w:spacing w:before="20" w:after="20"/>
            </w:pPr>
            <w:r>
              <w:t>O sistema deve apresentar, ao lado de cada item do pedido, a quantidade de muda pronta que a produção tem daquela espécie e recipiente.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CBD6C4" w14:textId="77777777" w:rsidR="000751A5" w:rsidRDefault="00000000">
            <w:pPr>
              <w:spacing w:before="20" w:after="20"/>
            </w:pPr>
            <w:r>
              <w:t>RN-06, RN-08</w:t>
            </w:r>
          </w:p>
        </w:tc>
      </w:tr>
      <w:tr w:rsidR="000751A5" w14:paraId="737C2E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77A59F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19AA97" w14:textId="77777777" w:rsidR="000751A5" w:rsidRDefault="00000000">
            <w:pPr>
              <w:spacing w:before="20" w:after="20"/>
            </w:pPr>
            <w:r>
              <w:t>Situação do pedido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B23700" w14:textId="77777777" w:rsidR="000751A5" w:rsidRDefault="00000000">
            <w:pPr>
              <w:spacing w:before="20" w:after="20"/>
            </w:pPr>
            <w:r>
              <w:t>O sistema deve controlar a situação do pedido (rascunho, confirmado e cancelado), impedindo alteração de item depois da confirmação.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F4D42A" w14:textId="77777777" w:rsidR="000751A5" w:rsidRDefault="00000000">
            <w:pPr>
              <w:spacing w:before="20" w:after="20"/>
            </w:pPr>
            <w:r>
              <w:t>RN-50</w:t>
            </w:r>
          </w:p>
        </w:tc>
      </w:tr>
      <w:tr w:rsidR="000751A5" w14:paraId="3AEC09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21ABAA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RF-58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C389F9" w14:textId="77777777" w:rsidR="000751A5" w:rsidRDefault="00000000">
            <w:pPr>
              <w:spacing w:before="20" w:after="20"/>
            </w:pPr>
            <w:r>
              <w:t>Listagem de pedidos com filtro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9100FB" w14:textId="77777777" w:rsidR="000751A5" w:rsidRDefault="00000000">
            <w:pPr>
              <w:spacing w:before="20" w:after="20"/>
            </w:pPr>
            <w:r>
              <w:t>O sistema deve listar os pedidos com filtro por cliente, canal e período.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DF69D5" w14:textId="77777777" w:rsidR="000751A5" w:rsidRDefault="00000000">
            <w:pPr>
              <w:spacing w:before="20" w:after="20"/>
            </w:pPr>
            <w:r>
              <w:t>RN-44</w:t>
            </w:r>
          </w:p>
        </w:tc>
      </w:tr>
    </w:tbl>
    <w:p w14:paraId="0C39A1D5" w14:textId="77777777" w:rsidR="000751A5" w:rsidRDefault="00000000">
      <w:pPr>
        <w:spacing w:before="60" w:after="240"/>
      </w:pPr>
      <w:r>
        <w:t>Fonte: Elaborado pelo autor (2026).</w:t>
      </w:r>
    </w:p>
    <w:p w14:paraId="1A021B08" w14:textId="77777777" w:rsidR="000751A5" w:rsidRDefault="00000000">
      <w:pPr>
        <w:spacing w:before="240" w:after="60"/>
      </w:pPr>
      <w:r>
        <w:rPr>
          <w:sz w:val="24"/>
          <w:szCs w:val="24"/>
        </w:rPr>
        <w:t>Quadro 8 – Requisitos não funcionais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6471"/>
        <w:gridCol w:w="1500"/>
      </w:tblGrid>
      <w:tr w:rsidR="000751A5" w14:paraId="5D38E8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D3D3A7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6B8E07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346CA6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Origem</w:t>
            </w:r>
          </w:p>
        </w:tc>
      </w:tr>
      <w:tr w:rsidR="000751A5" w14:paraId="3909F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39B2C7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RNF-01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8C6EF0" w14:textId="77777777" w:rsidR="000751A5" w:rsidRDefault="00000000">
            <w:pPr>
              <w:spacing w:before="20" w:after="20"/>
            </w:pPr>
            <w:r>
              <w:t>Formulários de campo devem apresentar no máximo cinco campos por tela.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889D5D" w14:textId="77777777" w:rsidR="000751A5" w:rsidRDefault="00000000">
            <w:pPr>
              <w:spacing w:before="20" w:after="20"/>
              <w:jc w:val="center"/>
            </w:pPr>
            <w:r>
              <w:t>RE-1</w:t>
            </w:r>
          </w:p>
        </w:tc>
      </w:tr>
      <w:tr w:rsidR="000751A5" w14:paraId="52CE0A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740129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RNF-02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5D65FF" w14:textId="77777777" w:rsidR="000751A5" w:rsidRDefault="00000000">
            <w:pPr>
              <w:spacing w:before="20" w:after="20"/>
            </w:pPr>
            <w:r>
              <w:t>Campos de categoria devem oferecer lista fechada de opções, nunca entrada livre de texto.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1EDB3F" w14:textId="77777777" w:rsidR="000751A5" w:rsidRDefault="00000000">
            <w:pPr>
              <w:spacing w:before="20" w:after="20"/>
              <w:jc w:val="center"/>
            </w:pPr>
            <w:r>
              <w:t>RE-1</w:t>
            </w:r>
          </w:p>
        </w:tc>
      </w:tr>
      <w:tr w:rsidR="000751A5" w14:paraId="762DBA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78B1FF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RNF-03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51627F" w14:textId="77777777" w:rsidR="000751A5" w:rsidRDefault="00000000">
            <w:pPr>
              <w:spacing w:before="20" w:after="20"/>
            </w:pPr>
            <w:r>
              <w:t>Elementos acionáveis devem ter alvo de toque compatível com uso de dedos sujos e molhados.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3C7A54" w14:textId="77777777" w:rsidR="000751A5" w:rsidRDefault="00000000">
            <w:pPr>
              <w:spacing w:before="20" w:after="20"/>
              <w:jc w:val="center"/>
            </w:pPr>
            <w:r>
              <w:t>RE-4</w:t>
            </w:r>
          </w:p>
        </w:tc>
      </w:tr>
      <w:tr w:rsidR="000751A5" w14:paraId="2ECEFD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525C91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RNF-04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B6131A" w14:textId="77777777" w:rsidR="000751A5" w:rsidRDefault="00000000">
            <w:pPr>
              <w:spacing w:before="20" w:after="20"/>
            </w:pPr>
            <w:r>
              <w:t>Toda ação de gravação deve produzir resposta visual imediata de confirmação.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07798D" w14:textId="77777777" w:rsidR="000751A5" w:rsidRDefault="00000000">
            <w:pPr>
              <w:spacing w:before="20" w:after="20"/>
              <w:jc w:val="center"/>
            </w:pPr>
            <w:r>
              <w:t>RE-4</w:t>
            </w:r>
          </w:p>
        </w:tc>
      </w:tr>
      <w:tr w:rsidR="000751A5" w14:paraId="42FECB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DC108A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RNF-05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7359D8" w14:textId="77777777" w:rsidR="000751A5" w:rsidRDefault="00000000">
            <w:pPr>
              <w:spacing w:before="20" w:after="20"/>
            </w:pPr>
            <w:r>
              <w:t>O registro de dados em campo deve funcionar sem conexão, com envio automático ao restabelecer a rede.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4A99E5" w14:textId="77777777" w:rsidR="000751A5" w:rsidRDefault="00000000">
            <w:pPr>
              <w:spacing w:before="20" w:after="20"/>
              <w:jc w:val="center"/>
            </w:pPr>
            <w:r>
              <w:t>RE-3</w:t>
            </w:r>
          </w:p>
        </w:tc>
      </w:tr>
      <w:tr w:rsidR="000751A5" w14:paraId="20958A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DA3067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RNF-06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7FC21A" w14:textId="77777777" w:rsidR="000751A5" w:rsidRDefault="00000000">
            <w:pPr>
              <w:spacing w:before="20" w:after="20"/>
            </w:pPr>
            <w:r>
              <w:t>A interface deve ser concebida para uso em celular, e não adaptada a partir de tela de computador, nas rotinas de registro em campo.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461B63" w14:textId="77777777" w:rsidR="000751A5" w:rsidRDefault="00000000">
            <w:pPr>
              <w:spacing w:before="20" w:after="20"/>
              <w:jc w:val="center"/>
            </w:pPr>
            <w:r>
              <w:t>RE-2</w:t>
            </w:r>
          </w:p>
        </w:tc>
      </w:tr>
      <w:tr w:rsidR="000751A5" w14:paraId="15AC51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FA61D1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RNF-07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87611F" w14:textId="77777777" w:rsidR="000751A5" w:rsidRDefault="00000000">
            <w:pPr>
              <w:spacing w:before="20" w:after="20"/>
            </w:pPr>
            <w:r>
              <w:t>A interface deve empregar o vocabulário da empresa, conforme o glossário, e não termos técnicos do sistema.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A5C610" w14:textId="77777777" w:rsidR="000751A5" w:rsidRDefault="00000000">
            <w:pPr>
              <w:spacing w:before="20" w:after="20"/>
              <w:jc w:val="center"/>
            </w:pPr>
            <w:r>
              <w:t>RE-1</w:t>
            </w:r>
          </w:p>
        </w:tc>
      </w:tr>
      <w:tr w:rsidR="000751A5" w14:paraId="540743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CF72D3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RNF-08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74C2F2" w14:textId="77777777" w:rsidR="000751A5" w:rsidRDefault="00000000">
            <w:pPr>
              <w:spacing w:before="20" w:after="20"/>
            </w:pPr>
            <w:r>
              <w:t>Senhas devem ser armazenadas de forma cifrada, por técnica que impeça sua recuperação.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67A3E4" w14:textId="77777777" w:rsidR="000751A5" w:rsidRDefault="00000000">
            <w:pPr>
              <w:spacing w:before="20" w:after="20"/>
              <w:jc w:val="center"/>
            </w:pPr>
            <w:r>
              <w:t>ORG</w:t>
            </w:r>
          </w:p>
        </w:tc>
      </w:tr>
      <w:tr w:rsidR="000751A5" w14:paraId="489985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C232B3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RNF-09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1FBB37" w14:textId="77777777" w:rsidR="000751A5" w:rsidRDefault="00000000">
            <w:pPr>
              <w:spacing w:before="20" w:after="20"/>
            </w:pPr>
            <w:r>
              <w:t>Identificadores de sessão devem ser armazenados apenas em formato protegido.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5E240B" w14:textId="77777777" w:rsidR="000751A5" w:rsidRDefault="00000000">
            <w:pPr>
              <w:spacing w:before="20" w:after="20"/>
              <w:jc w:val="center"/>
            </w:pPr>
            <w:r>
              <w:t>ORG</w:t>
            </w:r>
          </w:p>
        </w:tc>
      </w:tr>
      <w:tr w:rsidR="000751A5" w14:paraId="3A9142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A722FC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RNF-10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F606AC" w14:textId="77777777" w:rsidR="000751A5" w:rsidRDefault="00000000">
            <w:pPr>
              <w:spacing w:before="20" w:after="20"/>
            </w:pPr>
            <w:r>
              <w:t>Cookies de sessão devem receber as marcações de segurança que restringem seu uso a comunicação cifrada e impedem leitura por código do navegador.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6AC841" w14:textId="77777777" w:rsidR="000751A5" w:rsidRDefault="00000000">
            <w:pPr>
              <w:spacing w:before="20" w:after="20"/>
              <w:jc w:val="center"/>
            </w:pPr>
            <w:r>
              <w:t>ORG</w:t>
            </w:r>
          </w:p>
        </w:tc>
      </w:tr>
      <w:tr w:rsidR="000751A5" w14:paraId="65D3A0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A951E5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RNF-11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B7BACD" w14:textId="77777777" w:rsidR="000751A5" w:rsidRDefault="00000000">
            <w:pPr>
              <w:spacing w:before="20" w:after="20"/>
            </w:pPr>
            <w:r>
              <w:t>As regras de acesso aos dados devem ser executadas no servidor, nunca no navegador.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8600A6" w14:textId="77777777" w:rsidR="000751A5" w:rsidRDefault="00000000">
            <w:pPr>
              <w:spacing w:before="20" w:after="20"/>
              <w:jc w:val="center"/>
            </w:pPr>
            <w:r>
              <w:t>ORG</w:t>
            </w:r>
          </w:p>
        </w:tc>
      </w:tr>
      <w:tr w:rsidR="000751A5" w14:paraId="527202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B93BBC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RNF-12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3550A6" w14:textId="77777777" w:rsidR="000751A5" w:rsidRDefault="00000000">
            <w:pPr>
              <w:spacing w:before="20" w:after="20"/>
            </w:pPr>
            <w:r>
              <w:t>Toda comunicação entre cliente e servidor deve ser cifrada em trânsito.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63B05E" w14:textId="77777777" w:rsidR="000751A5" w:rsidRDefault="00000000">
            <w:pPr>
              <w:spacing w:before="20" w:after="20"/>
              <w:jc w:val="center"/>
            </w:pPr>
            <w:r>
              <w:t>ORG</w:t>
            </w:r>
          </w:p>
        </w:tc>
      </w:tr>
      <w:tr w:rsidR="000751A5" w14:paraId="701BF3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DAC2E8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RNF-13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742CE0" w14:textId="77777777" w:rsidR="000751A5" w:rsidRDefault="00000000">
            <w:pPr>
              <w:spacing w:before="20" w:after="20"/>
            </w:pPr>
            <w:r>
              <w:t>O sistema deve dispor de rotina de backup e procedimento de recuperação com objetivos declarados.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EA6B1C" w14:textId="77777777" w:rsidR="000751A5" w:rsidRDefault="00000000">
            <w:pPr>
              <w:spacing w:before="20" w:after="20"/>
              <w:jc w:val="center"/>
            </w:pPr>
            <w:r>
              <w:t>RE-5</w:t>
            </w:r>
          </w:p>
        </w:tc>
      </w:tr>
      <w:tr w:rsidR="000751A5" w14:paraId="0F9AC7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69B45E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RNF-14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39824C" w14:textId="77777777" w:rsidR="000751A5" w:rsidRDefault="00000000">
            <w:pPr>
              <w:spacing w:before="20" w:after="20"/>
            </w:pPr>
            <w:r>
              <w:t>As telas de coordenação da produção, agenda da semana e mapa de lotes, devem ser concebidas para tela larga, e apresentar no celular uma versão reduzida em lista, sem rolagem horizontal.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4852BC" w14:textId="77777777" w:rsidR="000751A5" w:rsidRDefault="00000000">
            <w:pPr>
              <w:spacing w:before="20" w:after="20"/>
              <w:jc w:val="center"/>
            </w:pPr>
            <w:r>
              <w:t>RE-2</w:t>
            </w:r>
          </w:p>
        </w:tc>
      </w:tr>
      <w:tr w:rsidR="000751A5" w14:paraId="2598EE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F08EBE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RNF-15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A0E57F" w14:textId="77777777" w:rsidR="000751A5" w:rsidRDefault="00000000">
            <w:pPr>
              <w:spacing w:before="20" w:after="20"/>
            </w:pPr>
            <w:r>
              <w:t>Cada funcionalidade deve ser desenvolvida em ramificação própria e integrada por solicitação de incorporação.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90DDC7" w14:textId="77777777" w:rsidR="000751A5" w:rsidRDefault="00000000">
            <w:pPr>
              <w:spacing w:before="20" w:after="20"/>
              <w:jc w:val="center"/>
            </w:pPr>
            <w:r>
              <w:t>ORG</w:t>
            </w:r>
          </w:p>
        </w:tc>
      </w:tr>
      <w:tr w:rsidR="000751A5" w14:paraId="66EE4E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FB56CA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RNF-16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3D7A85" w14:textId="77777777" w:rsidR="000751A5" w:rsidRDefault="00000000">
            <w:pPr>
              <w:spacing w:before="20" w:after="20"/>
            </w:pPr>
            <w:r>
              <w:t>Mensagens de alteração devem seguir padrão fixo.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9212F7" w14:textId="77777777" w:rsidR="000751A5" w:rsidRDefault="00000000">
            <w:pPr>
              <w:spacing w:before="20" w:after="20"/>
              <w:jc w:val="center"/>
            </w:pPr>
            <w:r>
              <w:t>ORG</w:t>
            </w:r>
          </w:p>
        </w:tc>
      </w:tr>
      <w:tr w:rsidR="000751A5" w14:paraId="60AA75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4AE8C6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RNF-17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D0EAEA" w14:textId="77777777" w:rsidR="000751A5" w:rsidRDefault="00000000">
            <w:pPr>
              <w:spacing w:before="20" w:after="20"/>
            </w:pPr>
            <w:r>
              <w:t xml:space="preserve">Alterações na estrutura do banco devem ser </w:t>
            </w:r>
            <w:proofErr w:type="spellStart"/>
            <w:r>
              <w:t>versionadas</w:t>
            </w:r>
            <w:proofErr w:type="spellEnd"/>
            <w:r>
              <w:t xml:space="preserve"> em arquivos aplicados de forma controlada, preservando compatibilidade retroativa.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D0FDEF" w14:textId="77777777" w:rsidR="000751A5" w:rsidRDefault="00000000">
            <w:pPr>
              <w:spacing w:before="20" w:after="20"/>
              <w:jc w:val="center"/>
            </w:pPr>
            <w:r>
              <w:t>ORG</w:t>
            </w:r>
          </w:p>
        </w:tc>
      </w:tr>
      <w:tr w:rsidR="000751A5" w14:paraId="50482C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580754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RNF-18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1DD211" w14:textId="77777777" w:rsidR="000751A5" w:rsidRDefault="00000000">
            <w:pPr>
              <w:spacing w:before="20" w:after="20"/>
            </w:pPr>
            <w:r>
              <w:t>Toda alteração de código deve incluir testes automatizados cobrindo utilitários, regras de negócio e validações.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10CAFD" w14:textId="77777777" w:rsidR="000751A5" w:rsidRDefault="00000000">
            <w:pPr>
              <w:spacing w:before="20" w:after="20"/>
              <w:jc w:val="center"/>
            </w:pPr>
            <w:r>
              <w:t>ORG</w:t>
            </w:r>
          </w:p>
        </w:tc>
      </w:tr>
      <w:tr w:rsidR="000751A5" w14:paraId="2C3BA6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E57C85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RNF-19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E6FE91" w14:textId="77777777" w:rsidR="000751A5" w:rsidRDefault="00000000">
            <w:pPr>
              <w:spacing w:before="20" w:after="20"/>
            </w:pPr>
            <w:r>
              <w:t xml:space="preserve">Credenciais, chaves e dados sensíveis não devem ser </w:t>
            </w:r>
            <w:proofErr w:type="spellStart"/>
            <w:r>
              <w:t>versionados</w:t>
            </w:r>
            <w:proofErr w:type="spellEnd"/>
            <w:r>
              <w:t>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C0CB15" w14:textId="77777777" w:rsidR="000751A5" w:rsidRDefault="00000000">
            <w:pPr>
              <w:spacing w:before="20" w:after="20"/>
              <w:jc w:val="center"/>
            </w:pPr>
            <w:r>
              <w:t>ORG</w:t>
            </w:r>
          </w:p>
        </w:tc>
      </w:tr>
      <w:tr w:rsidR="000751A5" w14:paraId="34CD5A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665D0B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RNF-20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0C1668" w14:textId="77777777" w:rsidR="000751A5" w:rsidRDefault="00000000">
            <w:pPr>
              <w:spacing w:before="20" w:after="20"/>
            </w:pPr>
            <w:r>
              <w:t>O tratamento de dados pessoais deve observar a Lei nº 13.709/2018, com finalidade, base legal e prazo de retenção declarados para cada dado coletado.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C48273" w14:textId="77777777" w:rsidR="000751A5" w:rsidRDefault="00000000">
            <w:pPr>
              <w:spacing w:before="20" w:after="20"/>
              <w:jc w:val="center"/>
            </w:pPr>
            <w:r>
              <w:t>LEG</w:t>
            </w:r>
          </w:p>
        </w:tc>
      </w:tr>
      <w:tr w:rsidR="000751A5" w14:paraId="3175B4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17DF30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RNF-21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DA19F7" w14:textId="77777777" w:rsidR="000751A5" w:rsidRDefault="00000000">
            <w:pPr>
              <w:spacing w:before="20" w:after="20"/>
            </w:pPr>
            <w:r>
              <w:t>Os dados cadastrais de cliente devem comportar o conjunto exigido para emissão de nota fiscal no sistema externo em uso.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22F74B" w14:textId="77777777" w:rsidR="000751A5" w:rsidRDefault="00000000">
            <w:pPr>
              <w:spacing w:before="20" w:after="20"/>
              <w:jc w:val="center"/>
            </w:pPr>
            <w:r>
              <w:t>LEG</w:t>
            </w:r>
          </w:p>
        </w:tc>
      </w:tr>
      <w:tr w:rsidR="000751A5" w14:paraId="134035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9CDA9F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RNF-22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7BC53B" w14:textId="77777777" w:rsidR="000751A5" w:rsidRDefault="00000000">
            <w:pPr>
              <w:spacing w:before="20" w:after="20"/>
            </w:pPr>
            <w:r>
              <w:t>O nome científico da espécie deve estar disponível para atender exigências de projetos de compensação ambiental.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4A1623" w14:textId="77777777" w:rsidR="000751A5" w:rsidRDefault="00000000">
            <w:pPr>
              <w:spacing w:before="20" w:after="20"/>
              <w:jc w:val="center"/>
            </w:pPr>
            <w:r>
              <w:t>LEG, DOM</w:t>
            </w:r>
          </w:p>
        </w:tc>
      </w:tr>
      <w:tr w:rsidR="000751A5" w14:paraId="2A5F18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48A250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RNF-23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878F68" w14:textId="77777777" w:rsidR="000751A5" w:rsidRDefault="00000000">
            <w:pPr>
              <w:spacing w:before="20" w:after="20"/>
            </w:pPr>
            <w:r>
              <w:t>O sistema deve operar em navegador de celular de uso corrente pela equipe, sem exigir instalação a partir de loja de aplicativos.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957966" w14:textId="77777777" w:rsidR="000751A5" w:rsidRDefault="00000000">
            <w:pPr>
              <w:spacing w:before="20" w:after="20"/>
              <w:jc w:val="center"/>
            </w:pPr>
            <w:r>
              <w:t>RE-2, RE-5</w:t>
            </w:r>
          </w:p>
        </w:tc>
      </w:tr>
    </w:tbl>
    <w:p w14:paraId="1D2FFD59" w14:textId="77777777" w:rsidR="000751A5" w:rsidRDefault="00000000">
      <w:pPr>
        <w:spacing w:before="60" w:after="240"/>
      </w:pPr>
      <w:r>
        <w:t>Fonte: Elaborado pelo autor (2026).</w:t>
      </w:r>
    </w:p>
    <w:p w14:paraId="5517083C" w14:textId="77777777" w:rsidR="000751A5" w:rsidRDefault="00000000">
      <w:pPr>
        <w:spacing w:before="240" w:after="60"/>
      </w:pPr>
      <w:r>
        <w:rPr>
          <w:sz w:val="24"/>
          <w:szCs w:val="24"/>
        </w:rPr>
        <w:t>Quadro 9 – Restrições do projeto e os requisitos não funcionais que originam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571"/>
        <w:gridCol w:w="2000"/>
        <w:gridCol w:w="2500"/>
      </w:tblGrid>
      <w:tr w:rsidR="000751A5" w14:paraId="6624CBB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A3DBE2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3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375121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304BB5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Origem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D54E2C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Requisitos originados</w:t>
            </w:r>
          </w:p>
        </w:tc>
      </w:tr>
      <w:tr w:rsidR="000751A5" w14:paraId="09577E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A8349A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RE-1</w:t>
            </w:r>
          </w:p>
        </w:tc>
        <w:tc>
          <w:tcPr>
            <w:tcW w:w="3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F6BADB" w14:textId="77777777" w:rsidR="000751A5" w:rsidRDefault="00000000">
            <w:pPr>
              <w:spacing w:before="20" w:after="20"/>
            </w:pPr>
            <w:r>
              <w:t>Usuários sem formação técnica.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6B4544" w14:textId="77777777" w:rsidR="000751A5" w:rsidRDefault="00000000">
            <w:pPr>
              <w:spacing w:before="20" w:after="20"/>
            </w:pPr>
            <w:r>
              <w:t>Perfil da equipe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4D1625" w14:textId="77777777" w:rsidR="000751A5" w:rsidRDefault="00000000">
            <w:pPr>
              <w:spacing w:before="20" w:after="20"/>
            </w:pPr>
            <w:r>
              <w:t>RNF-01, RNF-02, RNF-07</w:t>
            </w:r>
          </w:p>
        </w:tc>
      </w:tr>
      <w:tr w:rsidR="000751A5" w14:paraId="1C1C9D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9C03E1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RE-2</w:t>
            </w:r>
          </w:p>
        </w:tc>
        <w:tc>
          <w:tcPr>
            <w:tcW w:w="3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4DCEB8" w14:textId="77777777" w:rsidR="000751A5" w:rsidRDefault="00000000">
            <w:pPr>
              <w:spacing w:before="20" w:after="20"/>
            </w:pPr>
            <w:r>
              <w:t>Celular como dispositivo principal.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00259D" w14:textId="77777777" w:rsidR="000751A5" w:rsidRDefault="00000000">
            <w:pPr>
              <w:spacing w:before="20" w:after="20"/>
            </w:pPr>
            <w:r>
              <w:t>Contexto de campo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AFB76D" w14:textId="77777777" w:rsidR="000751A5" w:rsidRDefault="00000000">
            <w:pPr>
              <w:spacing w:before="20" w:after="20"/>
            </w:pPr>
            <w:r>
              <w:t>RNF-06, RNF-14, RNF-23</w:t>
            </w:r>
          </w:p>
        </w:tc>
      </w:tr>
      <w:tr w:rsidR="000751A5" w14:paraId="254790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DAB259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RE-3</w:t>
            </w:r>
          </w:p>
        </w:tc>
        <w:tc>
          <w:tcPr>
            <w:tcW w:w="3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F8BD66" w14:textId="77777777" w:rsidR="000751A5" w:rsidRDefault="00000000">
            <w:pPr>
              <w:spacing w:before="20" w:after="20"/>
            </w:pPr>
            <w:r>
              <w:t>Conexão instável no viveiro.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86CD51" w14:textId="77777777" w:rsidR="000751A5" w:rsidRDefault="00000000">
            <w:pPr>
              <w:spacing w:before="20" w:after="20"/>
            </w:pPr>
            <w:r>
              <w:t>Ambiente físico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7F7F68" w14:textId="77777777" w:rsidR="000751A5" w:rsidRDefault="00000000">
            <w:pPr>
              <w:spacing w:before="20" w:after="20"/>
            </w:pPr>
            <w:r>
              <w:t>RNF-05</w:t>
            </w:r>
          </w:p>
        </w:tc>
      </w:tr>
      <w:tr w:rsidR="000751A5" w14:paraId="549467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8312ED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RE-4</w:t>
            </w:r>
          </w:p>
        </w:tc>
        <w:tc>
          <w:tcPr>
            <w:tcW w:w="3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79E3AA" w14:textId="77777777" w:rsidR="000751A5" w:rsidRDefault="00000000">
            <w:pPr>
              <w:spacing w:before="20" w:after="20"/>
            </w:pPr>
            <w:r>
              <w:t>Uso com as mãos sujas, sob sol e chuva.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1FDB3A" w14:textId="77777777" w:rsidR="000751A5" w:rsidRDefault="00000000">
            <w:pPr>
              <w:spacing w:before="20" w:after="20"/>
            </w:pPr>
            <w:r>
              <w:t>Ambiente físico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2A448B" w14:textId="77777777" w:rsidR="000751A5" w:rsidRDefault="00000000">
            <w:pPr>
              <w:spacing w:before="20" w:after="20"/>
            </w:pPr>
            <w:r>
              <w:t>RNF-03, RNF-04</w:t>
            </w:r>
          </w:p>
        </w:tc>
      </w:tr>
      <w:tr w:rsidR="000751A5" w14:paraId="2C28F7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5C459A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RE-5</w:t>
            </w:r>
          </w:p>
        </w:tc>
        <w:tc>
          <w:tcPr>
            <w:tcW w:w="3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E70886" w14:textId="77777777" w:rsidR="000751A5" w:rsidRDefault="00000000">
            <w:pPr>
              <w:spacing w:before="20" w:after="20"/>
            </w:pPr>
            <w:r>
              <w:t>Orçamento de microempresa.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3EE5E0" w14:textId="77777777" w:rsidR="000751A5" w:rsidRDefault="00000000">
            <w:pPr>
              <w:spacing w:before="20" w:after="20"/>
            </w:pPr>
            <w:r>
              <w:t>Porte da organização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05C37A" w14:textId="77777777" w:rsidR="000751A5" w:rsidRDefault="00000000">
            <w:pPr>
              <w:spacing w:before="20" w:after="20"/>
            </w:pPr>
            <w:r>
              <w:t>RNF-13, RNF-23</w:t>
            </w:r>
          </w:p>
        </w:tc>
      </w:tr>
      <w:tr w:rsidR="000751A5" w14:paraId="12BE8D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BD6DA3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RE-6</w:t>
            </w:r>
          </w:p>
        </w:tc>
        <w:tc>
          <w:tcPr>
            <w:tcW w:w="3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23D4D1" w14:textId="77777777" w:rsidR="000751A5" w:rsidRDefault="00000000">
            <w:pPr>
              <w:spacing w:before="20" w:after="20"/>
            </w:pPr>
            <w:r>
              <w:t>Prazo até novembro de 2026.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A81E28" w14:textId="77777777" w:rsidR="000751A5" w:rsidRDefault="00000000">
            <w:pPr>
              <w:spacing w:before="20" w:after="20"/>
            </w:pPr>
            <w:r>
              <w:t>Calendário acadêmico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99C244" w14:textId="77777777" w:rsidR="000751A5" w:rsidRDefault="00000000">
            <w:pPr>
              <w:spacing w:before="20" w:after="20"/>
            </w:pPr>
            <w:r>
              <w:t>–</w:t>
            </w:r>
          </w:p>
        </w:tc>
      </w:tr>
      <w:tr w:rsidR="000751A5" w14:paraId="2A15D7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45AAC7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RE-7</w:t>
            </w:r>
          </w:p>
        </w:tc>
        <w:tc>
          <w:tcPr>
            <w:tcW w:w="3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B57601" w14:textId="77777777" w:rsidR="000751A5" w:rsidRDefault="00000000">
            <w:pPr>
              <w:spacing w:before="20" w:after="20"/>
            </w:pPr>
            <w:r>
              <w:t>Dados pessoais de clientes e de funcionários sujeitos à legislação de proteção de dados.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7CB271" w14:textId="77777777" w:rsidR="000751A5" w:rsidRDefault="00000000">
            <w:pPr>
              <w:spacing w:before="20" w:after="20"/>
            </w:pPr>
            <w:r>
              <w:t>Legal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D68E18" w14:textId="77777777" w:rsidR="000751A5" w:rsidRDefault="00000000">
            <w:pPr>
              <w:spacing w:before="20" w:after="20"/>
            </w:pPr>
            <w:r>
              <w:t>–</w:t>
            </w:r>
          </w:p>
        </w:tc>
      </w:tr>
    </w:tbl>
    <w:p w14:paraId="22FB3C34" w14:textId="77777777" w:rsidR="000751A5" w:rsidRDefault="00000000">
      <w:pPr>
        <w:spacing w:before="60" w:after="240"/>
      </w:pPr>
      <w:r>
        <w:t>Fonte: Elaborado pelo autor (2026).</w:t>
      </w:r>
    </w:p>
    <w:p w14:paraId="1B4153A9" w14:textId="77777777" w:rsidR="000751A5" w:rsidRDefault="00000000">
      <w:pPr>
        <w:spacing w:before="240" w:after="60"/>
      </w:pPr>
      <w:r>
        <w:rPr>
          <w:sz w:val="24"/>
          <w:szCs w:val="24"/>
        </w:rPr>
        <w:t>Quadro 10 – Síntese da origem dos requisitos do sistema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71"/>
        <w:gridCol w:w="1500"/>
        <w:gridCol w:w="1500"/>
        <w:gridCol w:w="1500"/>
        <w:gridCol w:w="1500"/>
      </w:tblGrid>
      <w:tr w:rsidR="000751A5" w14:paraId="0A82BE9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3339C9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Origem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3CA11F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 xml:space="preserve">RF: </w:t>
            </w:r>
            <w:proofErr w:type="spellStart"/>
            <w:r>
              <w:rPr>
                <w:b/>
                <w:bCs/>
              </w:rPr>
              <w:t>Qtd</w:t>
            </w:r>
            <w:proofErr w:type="spellEnd"/>
            <w:r>
              <w:rPr>
                <w:b/>
                <w:bCs/>
              </w:rPr>
              <w:t>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FDF895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RF: %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362933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 xml:space="preserve">RNF: </w:t>
            </w:r>
            <w:proofErr w:type="spellStart"/>
            <w:r>
              <w:rPr>
                <w:b/>
                <w:bCs/>
              </w:rPr>
              <w:t>Qtd</w:t>
            </w:r>
            <w:proofErr w:type="spellEnd"/>
            <w:r>
              <w:rPr>
                <w:b/>
                <w:bCs/>
              </w:rPr>
              <w:t>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D73E6E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RNF: %</w:t>
            </w:r>
          </w:p>
        </w:tc>
      </w:tr>
      <w:tr w:rsidR="000751A5" w14:paraId="111553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D60B95" w14:textId="77777777" w:rsidR="000751A5" w:rsidRDefault="00000000">
            <w:pPr>
              <w:spacing w:before="20" w:after="20"/>
            </w:pPr>
            <w:r>
              <w:lastRenderedPageBreak/>
              <w:t>Observação participante (OP)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872879" w14:textId="77777777" w:rsidR="000751A5" w:rsidRDefault="00000000">
            <w:pPr>
              <w:spacing w:before="20" w:after="20"/>
              <w:jc w:val="center"/>
            </w:pPr>
            <w:r>
              <w:t>21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287F87" w14:textId="77777777" w:rsidR="000751A5" w:rsidRDefault="00000000">
            <w:pPr>
              <w:spacing w:before="20" w:after="20"/>
              <w:jc w:val="center"/>
            </w:pPr>
            <w:r>
              <w:t>32,3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B12227" w14:textId="77777777" w:rsidR="000751A5" w:rsidRDefault="00000000">
            <w:pPr>
              <w:spacing w:before="20" w:after="20"/>
              <w:jc w:val="center"/>
            </w:pPr>
            <w:r>
              <w:t>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781047" w14:textId="77777777" w:rsidR="000751A5" w:rsidRDefault="00000000">
            <w:pPr>
              <w:spacing w:before="20" w:after="20"/>
              <w:jc w:val="center"/>
            </w:pPr>
            <w:r>
              <w:t>0,0</w:t>
            </w:r>
          </w:p>
        </w:tc>
      </w:tr>
      <w:tr w:rsidR="000751A5" w14:paraId="344798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1F0835" w14:textId="77777777" w:rsidR="000751A5" w:rsidRDefault="00000000">
            <w:pPr>
              <w:spacing w:before="20" w:after="20"/>
            </w:pPr>
            <w:r>
              <w:t>Entrevista (EN)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8AE333" w14:textId="77777777" w:rsidR="000751A5" w:rsidRDefault="00000000">
            <w:pPr>
              <w:spacing w:before="20" w:after="20"/>
              <w:jc w:val="center"/>
            </w:pPr>
            <w:r>
              <w:t>14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3ADE70" w14:textId="77777777" w:rsidR="000751A5" w:rsidRDefault="00000000">
            <w:pPr>
              <w:spacing w:before="20" w:after="20"/>
              <w:jc w:val="center"/>
            </w:pPr>
            <w:r>
              <w:t>21,5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745065" w14:textId="77777777" w:rsidR="000751A5" w:rsidRDefault="00000000">
            <w:pPr>
              <w:spacing w:before="20" w:after="20"/>
              <w:jc w:val="center"/>
            </w:pPr>
            <w:r>
              <w:t>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3D0724" w14:textId="77777777" w:rsidR="000751A5" w:rsidRDefault="00000000">
            <w:pPr>
              <w:spacing w:before="20" w:after="20"/>
              <w:jc w:val="center"/>
            </w:pPr>
            <w:r>
              <w:t>0,0</w:t>
            </w:r>
          </w:p>
        </w:tc>
      </w:tr>
      <w:tr w:rsidR="000751A5" w14:paraId="79678A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AE0387" w14:textId="77777777" w:rsidR="000751A5" w:rsidRDefault="00000000">
            <w:pPr>
              <w:spacing w:before="20" w:after="20"/>
            </w:pPr>
            <w:r>
              <w:t>Análise documental (AD)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CA2BA8" w14:textId="77777777" w:rsidR="000751A5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F9AF29" w14:textId="77777777" w:rsidR="000751A5" w:rsidRDefault="00000000">
            <w:pPr>
              <w:spacing w:before="20" w:after="20"/>
              <w:jc w:val="center"/>
            </w:pPr>
            <w:r>
              <w:t>3,1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C19DA6" w14:textId="77777777" w:rsidR="000751A5" w:rsidRDefault="00000000">
            <w:pPr>
              <w:spacing w:before="20" w:after="20"/>
              <w:jc w:val="center"/>
            </w:pPr>
            <w:r>
              <w:t>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C9B667" w14:textId="77777777" w:rsidR="000751A5" w:rsidRDefault="00000000">
            <w:pPr>
              <w:spacing w:before="20" w:after="20"/>
              <w:jc w:val="center"/>
            </w:pPr>
            <w:r>
              <w:t>0,0</w:t>
            </w:r>
          </w:p>
        </w:tc>
      </w:tr>
      <w:tr w:rsidR="000751A5" w14:paraId="5F6D9C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29C484" w14:textId="77777777" w:rsidR="000751A5" w:rsidRDefault="00000000">
            <w:pPr>
              <w:spacing w:before="20" w:after="20"/>
            </w:pPr>
            <w:r>
              <w:t>Estudo do domínio (DOM)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64B0EE" w14:textId="77777777" w:rsidR="000751A5" w:rsidRDefault="00000000">
            <w:pPr>
              <w:spacing w:before="20" w:after="20"/>
              <w:jc w:val="center"/>
            </w:pPr>
            <w:r>
              <w:t>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E45E0C" w14:textId="77777777" w:rsidR="000751A5" w:rsidRDefault="00000000">
            <w:pPr>
              <w:spacing w:before="20" w:after="20"/>
              <w:jc w:val="center"/>
            </w:pPr>
            <w:r>
              <w:t>9,2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F8C60F" w14:textId="77777777" w:rsidR="000751A5" w:rsidRDefault="00000000">
            <w:pPr>
              <w:spacing w:before="20" w:after="20"/>
              <w:jc w:val="center"/>
            </w:pPr>
            <w:r>
              <w:t>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D2DCCE" w14:textId="77777777" w:rsidR="000751A5" w:rsidRDefault="00000000">
            <w:pPr>
              <w:spacing w:before="20" w:after="20"/>
              <w:jc w:val="center"/>
            </w:pPr>
            <w:r>
              <w:t>7,1</w:t>
            </w:r>
          </w:p>
        </w:tc>
      </w:tr>
      <w:tr w:rsidR="000751A5" w14:paraId="7CC79D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285FF9" w14:textId="77777777" w:rsidR="000751A5" w:rsidRDefault="00000000">
            <w:pPr>
              <w:spacing w:before="20" w:after="20"/>
            </w:pPr>
            <w:r>
              <w:t>Exigência legal (LEG)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F68D14" w14:textId="77777777" w:rsidR="000751A5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8F05E4" w14:textId="77777777" w:rsidR="000751A5" w:rsidRDefault="00000000">
            <w:pPr>
              <w:spacing w:before="20" w:after="20"/>
              <w:jc w:val="center"/>
            </w:pPr>
            <w:r>
              <w:t>3,1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E1DC90" w14:textId="77777777" w:rsidR="000751A5" w:rsidRDefault="00000000">
            <w:pPr>
              <w:spacing w:before="20" w:after="20"/>
              <w:jc w:val="center"/>
            </w:pPr>
            <w:r>
              <w:t>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D746E6" w14:textId="77777777" w:rsidR="000751A5" w:rsidRDefault="00000000">
            <w:pPr>
              <w:spacing w:before="20" w:after="20"/>
              <w:jc w:val="center"/>
            </w:pPr>
            <w:r>
              <w:t>21,4</w:t>
            </w:r>
          </w:p>
        </w:tc>
      </w:tr>
      <w:tr w:rsidR="000751A5" w14:paraId="5F3002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E1D299" w14:textId="77777777" w:rsidR="000751A5" w:rsidRDefault="00000000">
            <w:pPr>
              <w:spacing w:before="20" w:after="20"/>
            </w:pPr>
            <w:r>
              <w:t>Política do projeto (ORG)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58F240" w14:textId="77777777" w:rsidR="000751A5" w:rsidRDefault="00000000">
            <w:pPr>
              <w:spacing w:before="20" w:after="20"/>
              <w:jc w:val="center"/>
            </w:pPr>
            <w:r>
              <w:t>20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5263B4" w14:textId="77777777" w:rsidR="000751A5" w:rsidRDefault="00000000">
            <w:pPr>
              <w:spacing w:before="20" w:after="20"/>
              <w:jc w:val="center"/>
            </w:pPr>
            <w:r>
              <w:t>30,8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C7E428" w14:textId="77777777" w:rsidR="000751A5" w:rsidRDefault="00000000">
            <w:pPr>
              <w:spacing w:before="20" w:after="20"/>
              <w:jc w:val="center"/>
            </w:pPr>
            <w:r>
              <w:t>10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889E5C" w14:textId="77777777" w:rsidR="000751A5" w:rsidRDefault="00000000">
            <w:pPr>
              <w:spacing w:before="20" w:after="20"/>
              <w:jc w:val="center"/>
            </w:pPr>
            <w:r>
              <w:t>71,4</w:t>
            </w:r>
          </w:p>
        </w:tc>
      </w:tr>
      <w:tr w:rsidR="000751A5" w14:paraId="776451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D7ACE9" w14:textId="77777777" w:rsidR="000751A5" w:rsidRDefault="00000000">
            <w:pPr>
              <w:spacing w:before="20" w:after="20"/>
            </w:pPr>
            <w:r>
              <w:rPr>
                <w:b/>
                <w:bCs/>
              </w:rPr>
              <w:t>Total de menções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113B8A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65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25EF41" w14:textId="77777777" w:rsidR="000751A5" w:rsidRDefault="000751A5">
            <w:pPr>
              <w:spacing w:before="20" w:after="20"/>
              <w:jc w:val="center"/>
            </w:pP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586D73" w14:textId="77777777" w:rsidR="000751A5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14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6BB0A5" w14:textId="77777777" w:rsidR="000751A5" w:rsidRDefault="000751A5">
            <w:pPr>
              <w:spacing w:before="20" w:after="20"/>
              <w:jc w:val="center"/>
            </w:pPr>
          </w:p>
        </w:tc>
      </w:tr>
    </w:tbl>
    <w:p w14:paraId="5E9A77FA" w14:textId="77777777" w:rsidR="000751A5" w:rsidRDefault="00000000">
      <w:pPr>
        <w:spacing w:before="60" w:after="240"/>
      </w:pPr>
      <w:r>
        <w:t>Fonte: Elaborado pelo autor (2026).</w:t>
      </w:r>
    </w:p>
    <w:sectPr w:rsidR="000751A5">
      <w:pgSz w:w="11906" w:h="16838"/>
      <w:pgMar w:top="1701" w:right="1134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51A5"/>
    <w:rsid w:val="000751A5"/>
    <w:rsid w:val="0079506B"/>
    <w:rsid w:val="00D72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7DB9D9"/>
  <w15:docId w15:val="{0E4CB4A6-6164-4C2D-9F74-A2D68EBF5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outlineLvl w:val="0"/>
    </w:pPr>
    <w:rPr>
      <w:b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3260</Words>
  <Characters>17604</Characters>
  <Application>Microsoft Office Word</Application>
  <DocSecurity>0</DocSecurity>
  <Lines>146</Lines>
  <Paragraphs>41</Paragraphs>
  <ScaleCrop>false</ScaleCrop>
  <Company/>
  <LinksUpToDate>false</LinksUpToDate>
  <CharactersWithSpaces>20823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Quadros de regras de negócio e requisitos</dc:title>
  <dc:creator>Viveiro Mudar</dc:creator>
  <cp:lastModifiedBy>João Pedro Pires Ferretti</cp:lastModifiedBy>
  <cp:revision>2</cp:revision>
  <dcterms:created xsi:type="dcterms:W3CDTF">2026-01-01T00:00:00Z</dcterms:created>
  <dcterms:modified xsi:type="dcterms:W3CDTF">2026-09-14T18:31:00Z</dcterms:modified>
</cp:coreProperties>
</file>