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6D2FCC47" w:rsidR="008948AD" w:rsidRDefault="00461FF9" w:rsidP="00587014">
      <w:pPr>
        <w:jc w:val="center"/>
        <w:rPr>
          <w:i/>
          <w:szCs w:val="24"/>
        </w:rPr>
      </w:pPr>
      <w:r w:rsidRPr="00461FF9">
        <w:rPr>
          <w:szCs w:val="28"/>
        </w:rPr>
        <w:t xml:space="preserve">Leiria, </w:t>
      </w:r>
      <w:r w:rsidR="00B822C8">
        <w:rPr>
          <w:szCs w:val="28"/>
        </w:rPr>
        <w:t>junho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822C8">
        <w:rPr>
          <w:b/>
          <w:sz w:val="40"/>
          <w:szCs w:val="40"/>
        </w:rPr>
        <w:t xml:space="preserve">Site Web </w:t>
      </w:r>
      <w:proofErr w:type="spellStart"/>
      <w:r w:rsidRPr="00B822C8">
        <w:rPr>
          <w:b/>
          <w:sz w:val="40"/>
          <w:szCs w:val="40"/>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6783E1B2"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junho</w:t>
      </w:r>
      <w:r w:rsidRPr="00461FF9">
        <w:rPr>
          <w:rFonts w:cs="Times New Roman"/>
          <w:szCs w:val="24"/>
        </w:rPr>
        <w:t xml:space="preserve"> de </w:t>
      </w:r>
      <w:bookmarkStart w:id="1" w:name="_Toc530601442"/>
      <w:bookmarkStart w:id="2" w:name="_Toc357152314"/>
      <w:bookmarkStart w:id="3" w:name="_Toc357154521"/>
      <w:r w:rsidR="00B822C8">
        <w:rPr>
          <w:rFonts w:cs="Times New Roman"/>
          <w:szCs w:val="24"/>
        </w:rPr>
        <w:t>2023</w:t>
      </w:r>
    </w:p>
    <w:bookmarkEnd w:id="1"/>
    <w:bookmarkEnd w:id="2"/>
    <w:bookmarkEnd w:id="3"/>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Heading1"/>
        <w:numPr>
          <w:ilvl w:val="0"/>
          <w:numId w:val="0"/>
        </w:numPr>
        <w:ind w:left="360"/>
      </w:pPr>
      <w:bookmarkStart w:id="4" w:name="_Toc530601443"/>
      <w:bookmarkStart w:id="5" w:name="_Toc95473519"/>
      <w:r>
        <w:lastRenderedPageBreak/>
        <w:t>Agradecimentos</w:t>
      </w:r>
      <w:bookmarkEnd w:id="4"/>
      <w:bookmarkEnd w:id="5"/>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Heading1"/>
        <w:numPr>
          <w:ilvl w:val="0"/>
          <w:numId w:val="0"/>
        </w:numPr>
        <w:ind w:left="360"/>
      </w:pPr>
      <w:bookmarkStart w:id="6" w:name="_Toc357152316"/>
      <w:bookmarkStart w:id="7" w:name="_Toc357154523"/>
      <w:bookmarkStart w:id="8" w:name="_Toc530601444"/>
      <w:bookmarkStart w:id="9" w:name="_Toc95473520"/>
      <w:r w:rsidRPr="00DA0CA9">
        <w:lastRenderedPageBreak/>
        <w:t>Resumo</w:t>
      </w:r>
      <w:bookmarkEnd w:id="6"/>
      <w:bookmarkEnd w:id="7"/>
      <w:bookmarkEnd w:id="8"/>
      <w:bookmarkEnd w:id="9"/>
    </w:p>
    <w:p w14:paraId="1DCB0CFD" w14:textId="6DDD5575" w:rsidR="00536B80" w:rsidRPr="00191720" w:rsidRDefault="00536B80" w:rsidP="00536B80">
      <w:pPr>
        <w:rPr>
          <w:lang w:val="pt-BR"/>
        </w:rPr>
      </w:pPr>
      <w:r>
        <w:t>Todos temos a perceção que a meteorologia ou o estado do tempo influencia de uma forma considerável todas as atividades humanas, sejam elas desenvolvidas em edifícios ou ao ar livre. Para além da preparação diária para sair de casa, a previsão da precipitação é importante para muitas áreas, tais como aviação, navegação, agricultura, indústria, comércio e turismo.</w:t>
      </w:r>
      <w:r w:rsidR="004A7F43">
        <w:t xml:space="preserve"> [1]</w:t>
      </w:r>
    </w:p>
    <w:p w14:paraId="11BE0EAB" w14:textId="7C403673" w:rsidR="00536B80" w:rsidRDefault="00536B80" w:rsidP="00536B80">
      <w:r>
        <w:t xml:space="preserve">Em Portugal, o Instituto Português do Mar e da Atmosfera, uma organização oficial pública, analisa e faz a previsão do estado do tempo para períodos longos até 10 dias e com </w:t>
      </w:r>
      <w:r w:rsidR="00191720">
        <w:t>um certo</w:t>
      </w:r>
      <w:r>
        <w:t xml:space="preserve"> grau de incerteza. Por esse motivo, o objetivo do projeto é alcançar uma alta taxa de acerto na identificação de padrões de precipitação para que o algoritmo seja confiável em contextos reais. </w:t>
      </w:r>
    </w:p>
    <w:p w14:paraId="414B4B7C" w14:textId="434577E9" w:rsidR="00587014" w:rsidRDefault="00536B80" w:rsidP="00536B80">
      <w:r>
        <w:t xml:space="preserve">Para atingir esse objetivo, o IPMA procedeu à implementação de radares para captura de imagens do estado meteorológico, imagens que serão utilizadas para prever a precipitação em Leiria. Neste projeto serão testadas técnicas de inteligência artificial com redes neuronais artificiais em </w:t>
      </w:r>
      <w:proofErr w:type="spellStart"/>
      <w:r>
        <w:t>Deep</w:t>
      </w:r>
      <w:proofErr w:type="spellEnd"/>
      <w:r>
        <w:t xml:space="preserve"> </w:t>
      </w:r>
      <w:proofErr w:type="spellStart"/>
      <w:r>
        <w:t>Learning</w:t>
      </w:r>
      <w:proofErr w:type="spellEnd"/>
      <w:r>
        <w:t>.</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536B80">
        <w:t>Deep</w:t>
      </w:r>
      <w:proofErr w:type="spellEnd"/>
      <w:r w:rsidR="00536B80" w:rsidRPr="00536B80">
        <w:t xml:space="preserve"> </w:t>
      </w:r>
      <w:proofErr w:type="spellStart"/>
      <w:r w:rsidR="00536B80" w:rsidRPr="00536B80">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Heading1"/>
        <w:numPr>
          <w:ilvl w:val="0"/>
          <w:numId w:val="0"/>
        </w:numPr>
        <w:ind w:left="360"/>
        <w:rPr>
          <w:lang w:val="en-US"/>
        </w:rPr>
      </w:pPr>
      <w:bookmarkStart w:id="10" w:name="_Toc357152317"/>
      <w:bookmarkStart w:id="11" w:name="_Toc357154524"/>
      <w:bookmarkStart w:id="12" w:name="_Toc530601445"/>
      <w:bookmarkStart w:id="13" w:name="_Toc95473521"/>
      <w:r w:rsidRPr="0014165E">
        <w:rPr>
          <w:lang w:val="en-US"/>
        </w:rPr>
        <w:lastRenderedPageBreak/>
        <w:t>Abstract</w:t>
      </w:r>
      <w:bookmarkEnd w:id="10"/>
      <w:bookmarkEnd w:id="11"/>
      <w:bookmarkEnd w:id="12"/>
      <w:bookmarkEnd w:id="13"/>
      <w:r w:rsidR="001960A4" w:rsidRPr="0014165E">
        <w:rPr>
          <w:lang w:val="en-US"/>
        </w:rPr>
        <w:t xml:space="preserve"> </w:t>
      </w:r>
    </w:p>
    <w:p w14:paraId="61AC88C9" w14:textId="0FEE3CF4" w:rsidR="00536B80" w:rsidRPr="00536B80" w:rsidRDefault="00536B80" w:rsidP="004A7F43">
      <w:pPr>
        <w:rPr>
          <w:lang w:val="en-GB"/>
        </w:rPr>
      </w:pPr>
      <w:r w:rsidRPr="00536B80">
        <w:rPr>
          <w:lang w:val="en-GB"/>
        </w:rPr>
        <w:t>We all perceive that meteorology or weather conditions significantly influence all human activities, whether carried out indoors or outdoors. In addition to daily preparation to leave the house, precipitation forecasting is crucial for many areas such as aviation, navigation, agriculture, industry, commerce, and tourism.</w:t>
      </w:r>
      <w:r w:rsidR="004A7F43">
        <w:rPr>
          <w:lang w:val="en-GB"/>
        </w:rPr>
        <w:t xml:space="preserve"> [1]</w:t>
      </w:r>
    </w:p>
    <w:p w14:paraId="676F5BF1" w14:textId="41A51EA7" w:rsidR="00536B80" w:rsidRPr="00536B80" w:rsidRDefault="00536B80" w:rsidP="004A7F43">
      <w:pPr>
        <w:rPr>
          <w:lang w:val="en-GB"/>
        </w:rPr>
      </w:pPr>
      <w:r w:rsidRPr="00536B80">
        <w:rPr>
          <w:lang w:val="en-GB"/>
        </w:rPr>
        <w:t xml:space="preserve">In Portugal, the Portuguese Institute for the </w:t>
      </w:r>
      <w:proofErr w:type="gramStart"/>
      <w:r w:rsidRPr="00536B80">
        <w:rPr>
          <w:lang w:val="en-GB"/>
        </w:rPr>
        <w:t>Sea</w:t>
      </w:r>
      <w:proofErr w:type="gramEnd"/>
      <w:r w:rsidRPr="00536B80">
        <w:rPr>
          <w:lang w:val="en-GB"/>
        </w:rPr>
        <w:t xml:space="preserve"> and the Atmosphere (IPMA), an official public organization, </w:t>
      </w:r>
      <w:proofErr w:type="spellStart"/>
      <w:r w:rsidRPr="00536B80">
        <w:rPr>
          <w:lang w:val="en-GB"/>
        </w:rPr>
        <w:t>analyzes</w:t>
      </w:r>
      <w:proofErr w:type="spellEnd"/>
      <w:r w:rsidRPr="00536B80">
        <w:rPr>
          <w:lang w:val="en-GB"/>
        </w:rPr>
        <w:t xml:space="preserve"> and forecasts weather conditions for long periods of up to 10 days, but with a high degree of uncertainty. Therefore, the objective of the project is to achieve a high accuracy rate in identifying precipitation patterns, making the algorithm reliable in real-world contexts.</w:t>
      </w:r>
    </w:p>
    <w:p w14:paraId="0E7B4141" w14:textId="36270903" w:rsidR="00AB0CAD" w:rsidRPr="00786C44" w:rsidRDefault="00536B80" w:rsidP="00536B80">
      <w:pPr>
        <w:rPr>
          <w:rFonts w:ascii="Arial" w:hAnsi="Arial" w:cs="Arial"/>
          <w:lang w:val="en-GB"/>
        </w:rPr>
      </w:pPr>
      <w:r w:rsidRPr="00536B80">
        <w:rPr>
          <w:lang w:val="en-GB"/>
        </w:rPr>
        <w:t>To accomplish this goal, IPMA has implemented radars to capture images of the weather conditions, which will be used to predict precipitation in Leiria. This project will test artificial intelligence techniques using deep learning and artificial neural networks, specifically convolutional neural networks (CNNs).</w:t>
      </w: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0F25ACD7" w14:textId="6B129937" w:rsidR="00753DA2" w:rsidRPr="004A7F43" w:rsidRDefault="00A00F99" w:rsidP="004A7F43">
      <w:pPr>
        <w:pStyle w:val="Titulo1"/>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33647837" w14:textId="0314CC03" w:rsidR="00753DA2" w:rsidRDefault="00000000">
      <w:pPr>
        <w:pStyle w:val="TOC1"/>
        <w:rPr>
          <w:rFonts w:asciiTheme="minorHAnsi" w:eastAsiaTheme="minorEastAsia" w:hAnsiTheme="minorHAnsi"/>
          <w:b w:val="0"/>
          <w:bCs w:val="0"/>
          <w:noProof/>
          <w:sz w:val="22"/>
          <w:szCs w:val="22"/>
          <w:lang w:eastAsia="pt-PT"/>
        </w:rPr>
      </w:pPr>
      <w:hyperlink w:anchor="_Toc95473519" w:history="1">
        <w:r w:rsidR="00753DA2" w:rsidRPr="00AD1712">
          <w:rPr>
            <w:rStyle w:val="Hyperlink"/>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TOC1"/>
        <w:rPr>
          <w:rFonts w:asciiTheme="minorHAnsi" w:eastAsiaTheme="minorEastAsia" w:hAnsiTheme="minorHAnsi"/>
          <w:b w:val="0"/>
          <w:bCs w:val="0"/>
          <w:noProof/>
          <w:sz w:val="22"/>
          <w:szCs w:val="22"/>
          <w:lang w:eastAsia="pt-PT"/>
        </w:rPr>
      </w:pPr>
      <w:hyperlink w:anchor="_Toc95473520" w:history="1">
        <w:r w:rsidR="00753DA2" w:rsidRPr="00AD1712">
          <w:rPr>
            <w:rStyle w:val="Hyperlink"/>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TOC1"/>
        <w:rPr>
          <w:rFonts w:asciiTheme="minorHAnsi" w:eastAsiaTheme="minorEastAsia" w:hAnsiTheme="minorHAnsi"/>
          <w:b w:val="0"/>
          <w:bCs w:val="0"/>
          <w:noProof/>
          <w:sz w:val="22"/>
          <w:szCs w:val="22"/>
          <w:lang w:eastAsia="pt-PT"/>
        </w:rPr>
      </w:pPr>
      <w:hyperlink w:anchor="_Toc95473521" w:history="1">
        <w:r w:rsidR="00753DA2" w:rsidRPr="00AD1712">
          <w:rPr>
            <w:rStyle w:val="Hyperlink"/>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TOC1"/>
        <w:rPr>
          <w:rFonts w:asciiTheme="minorHAnsi" w:eastAsiaTheme="minorEastAsia" w:hAnsiTheme="minorHAnsi"/>
          <w:b w:val="0"/>
          <w:bCs w:val="0"/>
          <w:noProof/>
          <w:sz w:val="22"/>
          <w:szCs w:val="22"/>
          <w:lang w:eastAsia="pt-PT"/>
        </w:rPr>
      </w:pPr>
      <w:hyperlink w:anchor="_Toc95473522" w:history="1">
        <w:r w:rsidR="00753DA2" w:rsidRPr="00AD1712">
          <w:rPr>
            <w:rStyle w:val="Hyperlink"/>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TOC1"/>
        <w:rPr>
          <w:rFonts w:asciiTheme="minorHAnsi" w:eastAsiaTheme="minorEastAsia" w:hAnsiTheme="minorHAnsi"/>
          <w:b w:val="0"/>
          <w:bCs w:val="0"/>
          <w:noProof/>
          <w:sz w:val="22"/>
          <w:szCs w:val="22"/>
          <w:lang w:eastAsia="pt-PT"/>
        </w:rPr>
      </w:pPr>
      <w:hyperlink w:anchor="_Toc95473523" w:history="1">
        <w:r w:rsidR="00753DA2" w:rsidRPr="00AD1712">
          <w:rPr>
            <w:rStyle w:val="Hyperlink"/>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TOC1"/>
        <w:rPr>
          <w:rFonts w:asciiTheme="minorHAnsi" w:eastAsiaTheme="minorEastAsia" w:hAnsiTheme="minorHAnsi"/>
          <w:b w:val="0"/>
          <w:bCs w:val="0"/>
          <w:noProof/>
          <w:sz w:val="22"/>
          <w:szCs w:val="22"/>
          <w:lang w:eastAsia="pt-PT"/>
        </w:rPr>
      </w:pPr>
      <w:hyperlink w:anchor="_Toc95473524" w:history="1">
        <w:r w:rsidR="00753DA2" w:rsidRPr="00AD1712">
          <w:rPr>
            <w:rStyle w:val="Hyperlink"/>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yperlink"/>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yperlink"/>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yperlink"/>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yperlink"/>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yperlink"/>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yperlink"/>
            <w:noProof/>
          </w:rPr>
          <w:t>2.2.1.</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yperlink"/>
            <w:noProof/>
          </w:rPr>
          <w:t>2.2.2.</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TOC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yperlink"/>
            <w:noProof/>
          </w:rPr>
          <w:t>2.2.3.</w:t>
        </w:r>
        <w:r w:rsidR="00753DA2">
          <w:rPr>
            <w:rFonts w:asciiTheme="minorHAnsi" w:eastAsiaTheme="minorEastAsia" w:hAnsiTheme="minorHAnsi" w:cstheme="minorBidi"/>
            <w:noProof/>
            <w:sz w:val="22"/>
            <w:szCs w:val="22"/>
            <w:lang w:eastAsia="pt-PT"/>
          </w:rPr>
          <w:tab/>
        </w:r>
        <w:r w:rsidR="00753DA2" w:rsidRPr="00AD1712">
          <w:rPr>
            <w:rStyle w:val="Hyperlink"/>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TOC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yperlink"/>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yperlink"/>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yperlink"/>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yperlink"/>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TOC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yperlink"/>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yperlink"/>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TOC1"/>
        <w:rPr>
          <w:rFonts w:asciiTheme="minorHAnsi" w:eastAsiaTheme="minorEastAsia" w:hAnsiTheme="minorHAnsi"/>
          <w:b w:val="0"/>
          <w:bCs w:val="0"/>
          <w:noProof/>
          <w:sz w:val="22"/>
          <w:szCs w:val="22"/>
          <w:lang w:eastAsia="pt-PT"/>
        </w:rPr>
      </w:pPr>
      <w:hyperlink w:anchor="_Toc95473535" w:history="1">
        <w:r w:rsidR="00753DA2" w:rsidRPr="00AD1712">
          <w:rPr>
            <w:rStyle w:val="Hyperlink"/>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TOC1"/>
        <w:rPr>
          <w:rFonts w:asciiTheme="minorHAnsi" w:eastAsiaTheme="minorEastAsia" w:hAnsiTheme="minorHAnsi"/>
          <w:b w:val="0"/>
          <w:bCs w:val="0"/>
          <w:noProof/>
          <w:sz w:val="22"/>
          <w:szCs w:val="22"/>
          <w:lang w:eastAsia="pt-PT"/>
        </w:rPr>
      </w:pPr>
      <w:hyperlink w:anchor="_Toc95473536" w:history="1">
        <w:r w:rsidR="00753DA2" w:rsidRPr="00AD1712">
          <w:rPr>
            <w:rStyle w:val="Hyperlink"/>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TOC1"/>
        <w:rPr>
          <w:rFonts w:asciiTheme="minorHAnsi" w:eastAsiaTheme="minorEastAsia" w:hAnsiTheme="minorHAnsi"/>
          <w:b w:val="0"/>
          <w:bCs w:val="0"/>
          <w:noProof/>
          <w:sz w:val="22"/>
          <w:szCs w:val="22"/>
          <w:lang w:eastAsia="pt-PT"/>
        </w:rPr>
      </w:pPr>
      <w:hyperlink w:anchor="_Toc95473537" w:history="1">
        <w:r w:rsidR="00753DA2" w:rsidRPr="00AD1712">
          <w:rPr>
            <w:rStyle w:val="Hyperlink"/>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Heading1"/>
        <w:numPr>
          <w:ilvl w:val="0"/>
          <w:numId w:val="0"/>
        </w:numPr>
        <w:ind w:left="360"/>
      </w:pPr>
      <w:bookmarkStart w:id="14" w:name="_Toc357152318"/>
      <w:bookmarkStart w:id="15" w:name="_Toc357154525"/>
      <w:bookmarkStart w:id="16" w:name="_Toc530601446"/>
      <w:bookmarkStart w:id="17" w:name="_Toc95473522"/>
      <w:r>
        <w:lastRenderedPageBreak/>
        <w:t>Lista de F</w:t>
      </w:r>
      <w:r w:rsidRPr="00DA0CA9">
        <w:t>iguras</w:t>
      </w:r>
      <w:bookmarkEnd w:id="14"/>
      <w:bookmarkEnd w:id="15"/>
      <w:bookmarkEnd w:id="16"/>
      <w:bookmarkEnd w:id="17"/>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4" w:anchor="_Toc92389045" w:history="1">
        <w:r w:rsidR="006D567C" w:rsidRPr="00910E5C">
          <w:rPr>
            <w:rStyle w:val="Hyperlink"/>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TableofFigures"/>
        <w:tabs>
          <w:tab w:val="right" w:leader="dot" w:pos="8777"/>
        </w:tabs>
        <w:rPr>
          <w:rFonts w:asciiTheme="minorHAnsi" w:eastAsiaTheme="minorEastAsia" w:hAnsiTheme="minorHAnsi"/>
          <w:noProof/>
          <w:sz w:val="22"/>
          <w:lang w:eastAsia="pt-PT"/>
        </w:rPr>
      </w:pPr>
      <w:hyperlink r:id="rId15" w:anchor="_Toc92389046" w:history="1">
        <w:r w:rsidR="006D567C" w:rsidRPr="00910E5C">
          <w:rPr>
            <w:rStyle w:val="Hyperlink"/>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Heading1"/>
        <w:numPr>
          <w:ilvl w:val="0"/>
          <w:numId w:val="0"/>
        </w:numPr>
        <w:ind w:left="360"/>
      </w:pPr>
      <w:bookmarkStart w:id="18" w:name="_Toc357152319"/>
      <w:bookmarkStart w:id="19" w:name="_Toc357154526"/>
      <w:bookmarkStart w:id="20" w:name="_Toc530601447"/>
      <w:bookmarkStart w:id="21" w:name="_Toc95473523"/>
      <w:r w:rsidRPr="00F5129F">
        <w:lastRenderedPageBreak/>
        <w:t>Lista de tabe</w:t>
      </w:r>
      <w:bookmarkEnd w:id="18"/>
      <w:bookmarkEnd w:id="19"/>
      <w:bookmarkEnd w:id="20"/>
      <w:r w:rsidRPr="00F5129F">
        <w:t>las</w:t>
      </w:r>
      <w:bookmarkEnd w:id="21"/>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TableofFigur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yperlink"/>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Heading1"/>
        <w:numPr>
          <w:ilvl w:val="0"/>
          <w:numId w:val="0"/>
        </w:numPr>
        <w:ind w:left="360"/>
      </w:pPr>
      <w:bookmarkStart w:id="22" w:name="_Toc357152320"/>
      <w:bookmarkStart w:id="23" w:name="_Toc357154527"/>
      <w:bookmarkStart w:id="24" w:name="_Toc530601448"/>
      <w:bookmarkStart w:id="25" w:name="_Toc95473524"/>
      <w:r w:rsidRPr="00F5129F">
        <w:lastRenderedPageBreak/>
        <w:t>Lista de siglas</w:t>
      </w:r>
      <w:bookmarkEnd w:id="22"/>
      <w:bookmarkEnd w:id="23"/>
      <w:r w:rsidRPr="00F5129F">
        <w:t xml:space="preserve"> e acrónimos</w:t>
      </w:r>
      <w:bookmarkEnd w:id="24"/>
      <w:bookmarkEnd w:id="25"/>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E9D2E64" w:rsidR="006607A1" w:rsidRPr="006F539A" w:rsidRDefault="004A7F43" w:rsidP="00FC485D">
            <w:r>
              <w:t>CNN</w:t>
            </w:r>
          </w:p>
        </w:tc>
        <w:tc>
          <w:tcPr>
            <w:tcW w:w="6460" w:type="dxa"/>
            <w:vAlign w:val="center"/>
          </w:tcPr>
          <w:p w14:paraId="51F47164" w14:textId="7ADBF90D" w:rsidR="006607A1" w:rsidRPr="006F539A" w:rsidRDefault="004A7F43" w:rsidP="00FC485D">
            <w:proofErr w:type="spellStart"/>
            <w:r>
              <w:t>Convolutional</w:t>
            </w:r>
            <w:proofErr w:type="spellEnd"/>
            <w:r>
              <w:t xml:space="preserve"> Neural Network</w:t>
            </w:r>
          </w:p>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189BEB28" w:rsidR="006607A1" w:rsidRPr="006F539A" w:rsidRDefault="004004A1" w:rsidP="00FC485D">
            <w:r>
              <w:t>IPMA</w:t>
            </w:r>
          </w:p>
        </w:tc>
        <w:tc>
          <w:tcPr>
            <w:tcW w:w="6460" w:type="dxa"/>
            <w:vAlign w:val="center"/>
          </w:tcPr>
          <w:p w14:paraId="5862A89C" w14:textId="0BD7F83B" w:rsidR="006607A1" w:rsidRPr="006F539A" w:rsidRDefault="004004A1" w:rsidP="00FC485D">
            <w:r>
              <w:t>Instituto Português do Mar e da Atmosfera</w:t>
            </w:r>
          </w:p>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3F686F9B" w:rsidR="006607A1" w:rsidRPr="006F539A" w:rsidRDefault="004004A1" w:rsidP="00FC485D">
            <w:r>
              <w:t>API</w:t>
            </w:r>
          </w:p>
        </w:tc>
        <w:tc>
          <w:tcPr>
            <w:tcW w:w="6460" w:type="dxa"/>
            <w:vAlign w:val="center"/>
          </w:tcPr>
          <w:p w14:paraId="1E08DFF4" w14:textId="56EEEC63" w:rsidR="006607A1" w:rsidRPr="006F539A" w:rsidRDefault="004004A1" w:rsidP="00FC485D">
            <w:proofErr w:type="spellStart"/>
            <w:r>
              <w:t>Application</w:t>
            </w:r>
            <w:proofErr w:type="spellEnd"/>
            <w:r>
              <w:t xml:space="preserve"> </w:t>
            </w:r>
            <w:proofErr w:type="spellStart"/>
            <w:r>
              <w:t>Programming</w:t>
            </w:r>
            <w:proofErr w:type="spellEnd"/>
            <w:r>
              <w:t xml:space="preserve"> Interface</w:t>
            </w:r>
          </w:p>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ListParagraph"/>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ListParagraph"/>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6"/>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Heading1"/>
      </w:pPr>
      <w:bookmarkStart w:id="26" w:name="_Toc95473525"/>
      <w:r w:rsidRPr="00F62737">
        <w:lastRenderedPageBreak/>
        <w:t>Introdução</w:t>
      </w:r>
      <w:bookmarkEnd w:id="26"/>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ListParagraph"/>
        <w:numPr>
          <w:ilvl w:val="0"/>
          <w:numId w:val="26"/>
        </w:numPr>
      </w:pPr>
      <w:r>
        <w:t xml:space="preserve">O objeto do trabalho (o tema); </w:t>
      </w:r>
    </w:p>
    <w:p w14:paraId="6C51C15C" w14:textId="77777777" w:rsidR="00E853B5" w:rsidRDefault="00BC67D7" w:rsidP="00B05A1F">
      <w:pPr>
        <w:pStyle w:val="ListParagraph"/>
        <w:numPr>
          <w:ilvl w:val="0"/>
          <w:numId w:val="26"/>
        </w:numPr>
      </w:pPr>
      <w:r>
        <w:t>A justificação ou a pertinência do tema</w:t>
      </w:r>
      <w:r w:rsidR="00B01BD4">
        <w:t>;</w:t>
      </w:r>
    </w:p>
    <w:p w14:paraId="1773D8EA" w14:textId="77777777" w:rsidR="00E853B5" w:rsidRDefault="00BC67D7" w:rsidP="00B05A1F">
      <w:pPr>
        <w:pStyle w:val="ListParagraph"/>
        <w:numPr>
          <w:ilvl w:val="0"/>
          <w:numId w:val="26"/>
        </w:numPr>
      </w:pPr>
      <w:r>
        <w:t xml:space="preserve">Os objetivos do trabalho (gerais e específicos, perguntas a responder ou hipóteses a testar); </w:t>
      </w:r>
    </w:p>
    <w:p w14:paraId="52555176" w14:textId="77777777" w:rsidR="00E853B5" w:rsidRDefault="00BC67D7" w:rsidP="00B05A1F">
      <w:pPr>
        <w:pStyle w:val="ListParagraph"/>
        <w:numPr>
          <w:ilvl w:val="0"/>
          <w:numId w:val="26"/>
        </w:numPr>
      </w:pPr>
      <w:r>
        <w:t>Os m</w:t>
      </w:r>
      <w:r w:rsidR="00B01BD4">
        <w:t>étodos e as técnicas utilizados;</w:t>
      </w:r>
    </w:p>
    <w:p w14:paraId="2E230E82" w14:textId="77777777" w:rsidR="00BC67D7" w:rsidRDefault="00BC67D7" w:rsidP="00B05A1F">
      <w:pPr>
        <w:pStyle w:val="ListParagraph"/>
        <w:numPr>
          <w:ilvl w:val="0"/>
          <w:numId w:val="26"/>
        </w:numPr>
      </w:pPr>
      <w:r>
        <w:t>Estrutura do trabalho</w:t>
      </w:r>
      <w:r w:rsidR="00B01BD4">
        <w:t>.</w:t>
      </w:r>
    </w:p>
    <w:p w14:paraId="372C23FD" w14:textId="789D90FD" w:rsidR="00536B80" w:rsidRDefault="00536B80" w:rsidP="00536B80">
      <w:r>
        <w:t>Previsão de tempo é um campo dedicado a fazer previsões do futuro estado da atmosfera de uma certa localização, analisando os valores e características relevantes dos dados obtidos pelas estações meteorológicas. Dado que a previsão de tempo tem um efeito substancial em vários setores económicos como a agricultura, e até no dia-a-dia das pessoas, emitir previsões meteorológicas precisas é uma grande responsabilidade das autoridades meteorológicas em todo o mundo.</w:t>
      </w:r>
    </w:p>
    <w:p w14:paraId="336D6638" w14:textId="76FFD09C" w:rsidR="00536B80" w:rsidRDefault="00536B80" w:rsidP="00536B80">
      <w:r>
        <w:tab/>
        <w:t>Para a realização deste projeto utilizámos os dados fornecidos pelo IPMA, desenvolvendo um algoritmo capaz de fazer uma previsão precisa através das imagens e dos valores mencionados acima.</w:t>
      </w:r>
    </w:p>
    <w:p w14:paraId="392DE664" w14:textId="58E8A667" w:rsidR="004A7F43" w:rsidRDefault="004A7F43" w:rsidP="00536B80">
      <w:r>
        <w:t xml:space="preserve">Com o intuito de atingir esse mesmo objetivo, desenvolvemos uma CNN capaz de identificar o nível da precipitação </w:t>
      </w:r>
      <w:r w:rsidR="009A5A3E">
        <w:t>em milímetros por hora para as próximas uma, duas e três horas com base na imagem atual do radar.</w:t>
      </w:r>
    </w:p>
    <w:p w14:paraId="11F0679F" w14:textId="25E06B5B" w:rsidR="00BC67D7" w:rsidRDefault="00536B80" w:rsidP="00536B80">
      <w:r>
        <w:tab/>
        <w:t>Dependendo do sucesso deste projeto, será possível fazer uma previsão a curto-prazo do estado meteorológico ajudando até nas decisões mais básicas do quotidiano como o meio de transporte ou a roupa a utilizar.</w:t>
      </w:r>
    </w:p>
    <w:p w14:paraId="08B66792" w14:textId="5E16F761" w:rsidR="00536B80" w:rsidRPr="00BC67D7" w:rsidRDefault="00536B80" w:rsidP="00536B80">
      <w:r>
        <w:t>Falta continuar --------------------------------------------------------------------</w:t>
      </w:r>
    </w:p>
    <w:p w14:paraId="4EC402CC" w14:textId="4D689199" w:rsidR="00BC67D7" w:rsidRDefault="009A5A3E" w:rsidP="00BC67D7">
      <w:pPr>
        <w:pStyle w:val="Heading1"/>
      </w:pPr>
      <w:r>
        <w:lastRenderedPageBreak/>
        <w:t>Descrição do processo</w:t>
      </w:r>
    </w:p>
    <w:p w14:paraId="6B8D3988" w14:textId="397BC527" w:rsidR="009A5A3E" w:rsidRPr="009A5A3E" w:rsidRDefault="009A5A3E" w:rsidP="009A5A3E">
      <w:pPr>
        <w:pStyle w:val="Heading2"/>
      </w:pPr>
      <w:r>
        <w:t xml:space="preserve"> </w:t>
      </w:r>
      <w:proofErr w:type="spellStart"/>
      <w:r>
        <w:t>Dataset</w:t>
      </w:r>
      <w:proofErr w:type="spellEnd"/>
      <w:r>
        <w:t xml:space="preserve"> utilizado</w:t>
      </w:r>
    </w:p>
    <w:p w14:paraId="36A88C3B" w14:textId="234DD559" w:rsidR="00B05A1F" w:rsidRDefault="009A5A3E" w:rsidP="00B05A1F">
      <w:r>
        <w:t xml:space="preserve">Para o desenvolvimento deste projeto vimo-nos obrigados a “criar” o nosso próprio </w:t>
      </w:r>
      <w:proofErr w:type="spellStart"/>
      <w:r>
        <w:t>dataset</w:t>
      </w:r>
      <w:proofErr w:type="spellEnd"/>
      <w:r>
        <w:t xml:space="preserve">. </w:t>
      </w:r>
    </w:p>
    <w:p w14:paraId="235A3CD3" w14:textId="6C00AE9E" w:rsidR="004004A1" w:rsidRDefault="004004A1" w:rsidP="00B05A1F">
      <w:r>
        <w:t xml:space="preserve">As nossas imagens vêm do radar de precipitação do IPMA, estando apenas disponíveis as imagens com, no máximo, cerca de um mês de idade e as nossas </w:t>
      </w:r>
      <w:proofErr w:type="spellStart"/>
      <w:r w:rsidRPr="004004A1">
        <w:rPr>
          <w:i/>
          <w:iCs/>
        </w:rPr>
        <w:t>labels</w:t>
      </w:r>
      <w:proofErr w:type="spellEnd"/>
      <w:r>
        <w:rPr>
          <w:i/>
          <w:iCs/>
        </w:rPr>
        <w:t xml:space="preserve"> </w:t>
      </w:r>
      <w:r>
        <w:t>vêm da API do IPMA estando apenas disponível os dados das três horas antecedentes à hora certa mais recente. Por exemplo, caso sejam 14:00h o pedido à API devolverá os dados das 11:00h, 12:00h e 13:00h de todas as estações.</w:t>
      </w:r>
    </w:p>
    <w:p w14:paraId="34B35D4D" w14:textId="4A9F969A" w:rsidR="004004A1" w:rsidRDefault="004004A1" w:rsidP="00B05A1F">
      <w:r>
        <w:t>Estando sob essas restrições do IPMA</w:t>
      </w:r>
      <w:r w:rsidR="001229B5">
        <w:t xml:space="preserve">, nós resolvemos realizar </w:t>
      </w:r>
      <w:proofErr w:type="spellStart"/>
      <w:r w:rsidR="001229B5" w:rsidRPr="001229B5">
        <w:rPr>
          <w:i/>
          <w:iCs/>
        </w:rPr>
        <w:t>Augmentation</w:t>
      </w:r>
      <w:proofErr w:type="spellEnd"/>
      <w:r w:rsidR="001229B5">
        <w:t xml:space="preserve"> sob os dados para termos um maior número de imagens. Realizamos 7 mudanças em cada uma das imagens originais com o objetivo de contornar a falta de dados sendo elas: </w:t>
      </w:r>
    </w:p>
    <w:p w14:paraId="191BC7A6" w14:textId="72152E22" w:rsidR="001229B5" w:rsidRDefault="001229B5" w:rsidP="001229B5">
      <w:pPr>
        <w:pStyle w:val="ListParagraph"/>
        <w:numPr>
          <w:ilvl w:val="0"/>
          <w:numId w:val="31"/>
        </w:numPr>
      </w:pPr>
      <w:r>
        <w:t xml:space="preserve">Mover a imagem 20 </w:t>
      </w:r>
      <w:r w:rsidRPr="001229B5">
        <w:rPr>
          <w:i/>
          <w:iCs/>
        </w:rPr>
        <w:t>pixels</w:t>
      </w:r>
      <w:r>
        <w:t xml:space="preserve"> para baixo e copiar a ‘linha’ de cima da imagem para as 20 novas linhas</w:t>
      </w:r>
    </w:p>
    <w:p w14:paraId="5F8FF858" w14:textId="68AD068C" w:rsidR="001229B5" w:rsidRDefault="001229B5" w:rsidP="001229B5">
      <w:pPr>
        <w:pStyle w:val="ListParagraph"/>
        <w:numPr>
          <w:ilvl w:val="0"/>
          <w:numId w:val="31"/>
        </w:numPr>
      </w:pPr>
      <w:r>
        <w:t xml:space="preserve">Mover a imagem 20 </w:t>
      </w:r>
      <w:r w:rsidRPr="001229B5">
        <w:rPr>
          <w:i/>
          <w:iCs/>
        </w:rPr>
        <w:t>pixels</w:t>
      </w:r>
      <w:r>
        <w:t xml:space="preserve"> para a direita e copiar a ‘linha’ da esquerda da imagem para as 20 novas colunas</w:t>
      </w:r>
    </w:p>
    <w:p w14:paraId="31D46052" w14:textId="02B80A38" w:rsidR="001229B5" w:rsidRDefault="001229B5" w:rsidP="001229B5">
      <w:pPr>
        <w:pStyle w:val="ListParagraph"/>
        <w:numPr>
          <w:ilvl w:val="0"/>
          <w:numId w:val="31"/>
        </w:numPr>
      </w:pPr>
      <w:r>
        <w:t xml:space="preserve">Mover a imagem 20 </w:t>
      </w:r>
      <w:r w:rsidRPr="001229B5">
        <w:rPr>
          <w:i/>
          <w:iCs/>
        </w:rPr>
        <w:t>pixels</w:t>
      </w:r>
      <w:r>
        <w:t xml:space="preserve"> para a esquerda e copiar a ‘linha’ da direita da imagem para as 20 novas colunas</w:t>
      </w:r>
    </w:p>
    <w:p w14:paraId="287FC7E3" w14:textId="29BD8833" w:rsidR="001229B5" w:rsidRDefault="001229B5" w:rsidP="001229B5">
      <w:pPr>
        <w:pStyle w:val="ListParagraph"/>
        <w:numPr>
          <w:ilvl w:val="0"/>
          <w:numId w:val="31"/>
        </w:numPr>
      </w:pPr>
      <w:r>
        <w:t xml:space="preserve">Rodar em 1 grau a imagem original </w:t>
      </w:r>
    </w:p>
    <w:p w14:paraId="6623932D" w14:textId="5229B6F5" w:rsidR="001229B5" w:rsidRDefault="001229B5" w:rsidP="001229B5">
      <w:pPr>
        <w:pStyle w:val="ListParagraph"/>
        <w:numPr>
          <w:ilvl w:val="0"/>
          <w:numId w:val="31"/>
        </w:numPr>
      </w:pPr>
      <w:r>
        <w:t>Rodar em 1 grau a imagem gerada pelo método 1.</w:t>
      </w:r>
    </w:p>
    <w:p w14:paraId="4AA3C80A" w14:textId="5887132A" w:rsidR="001229B5" w:rsidRDefault="001229B5" w:rsidP="001229B5">
      <w:pPr>
        <w:pStyle w:val="ListParagraph"/>
        <w:numPr>
          <w:ilvl w:val="0"/>
          <w:numId w:val="31"/>
        </w:numPr>
      </w:pPr>
      <w:r>
        <w:t>Rodar em 1 grau a imagem gerada pelo método 2.</w:t>
      </w:r>
    </w:p>
    <w:p w14:paraId="72DFA148" w14:textId="4D59427C" w:rsidR="001229B5" w:rsidRDefault="001229B5" w:rsidP="001229B5">
      <w:pPr>
        <w:pStyle w:val="ListParagraph"/>
        <w:numPr>
          <w:ilvl w:val="0"/>
          <w:numId w:val="31"/>
        </w:numPr>
      </w:pPr>
      <w:r>
        <w:t>Rodar em 1 grau a imagem gerada pelo método 3.</w:t>
      </w:r>
    </w:p>
    <w:p w14:paraId="45BFCF14" w14:textId="77777777" w:rsidR="003005EA" w:rsidRDefault="003005EA" w:rsidP="003005EA">
      <w:pPr>
        <w:pStyle w:val="ListParagraph"/>
        <w:ind w:left="1777" w:firstLine="0"/>
      </w:pPr>
    </w:p>
    <w:p w14:paraId="442FD216" w14:textId="6EB81F86" w:rsidR="003005EA" w:rsidRDefault="003005EA" w:rsidP="003005EA">
      <w:pPr>
        <w:pStyle w:val="Caption"/>
        <w:keepNext/>
      </w:pPr>
      <w:r>
        <w:lastRenderedPageBreak/>
        <w:t xml:space="preserve">Figura </w:t>
      </w:r>
      <w:fldSimple w:instr=" SEQ Figura \* ARABIC ">
        <w:r>
          <w:rPr>
            <w:noProof/>
          </w:rPr>
          <w:t>1</w:t>
        </w:r>
      </w:fldSimple>
      <w:r>
        <w:t xml:space="preserve"> - </w:t>
      </w:r>
      <w:r w:rsidRPr="003005EA">
        <w:rPr>
          <w:b w:val="0"/>
          <w:bCs/>
        </w:rPr>
        <w:t>Código da função para deslizar a imagem para baixo</w:t>
      </w:r>
    </w:p>
    <w:p w14:paraId="1BCE29F7" w14:textId="77777777" w:rsidR="003005EA" w:rsidRDefault="003005EA" w:rsidP="003005EA">
      <w:pPr>
        <w:ind w:firstLine="0"/>
        <w:jc w:val="center"/>
      </w:pPr>
      <w:r w:rsidRPr="003005EA">
        <w:drawing>
          <wp:inline distT="0" distB="0" distL="0" distR="0" wp14:anchorId="3F7883AB" wp14:editId="7CD39866">
            <wp:extent cx="3619500" cy="2555111"/>
            <wp:effectExtent l="0" t="0" r="0" b="0"/>
            <wp:docPr id="1019770654"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17"/>
                    <a:stretch>
                      <a:fillRect/>
                    </a:stretch>
                  </pic:blipFill>
                  <pic:spPr>
                    <a:xfrm>
                      <a:off x="0" y="0"/>
                      <a:ext cx="3636138" cy="2566856"/>
                    </a:xfrm>
                    <a:prstGeom prst="rect">
                      <a:avLst/>
                    </a:prstGeom>
                  </pic:spPr>
                </pic:pic>
              </a:graphicData>
            </a:graphic>
          </wp:inline>
        </w:drawing>
      </w:r>
    </w:p>
    <w:p w14:paraId="3C5D11E0" w14:textId="3503F365" w:rsidR="003005EA" w:rsidRDefault="003005EA" w:rsidP="003005EA">
      <w:pPr>
        <w:pStyle w:val="Caption"/>
        <w:keepNext/>
      </w:pPr>
      <w:r>
        <w:t xml:space="preserve">Figura </w:t>
      </w:r>
      <w:fldSimple w:instr=" SEQ Figura \* ARABIC ">
        <w:r>
          <w:rPr>
            <w:noProof/>
          </w:rPr>
          <w:t>2</w:t>
        </w:r>
      </w:fldSimple>
      <w:r>
        <w:t xml:space="preserve"> - </w:t>
      </w:r>
      <w:r w:rsidRPr="003005EA">
        <w:rPr>
          <w:b w:val="0"/>
          <w:bCs/>
        </w:rPr>
        <w:t>Código da função para deslizar a foto para a esquerda</w:t>
      </w:r>
    </w:p>
    <w:p w14:paraId="78503E83" w14:textId="1FD268DE" w:rsidR="003005EA" w:rsidRDefault="003005EA" w:rsidP="003005EA">
      <w:pPr>
        <w:ind w:firstLine="0"/>
        <w:jc w:val="center"/>
      </w:pPr>
      <w:r w:rsidRPr="003005EA">
        <w:drawing>
          <wp:inline distT="0" distB="0" distL="0" distR="0" wp14:anchorId="660DBE06" wp14:editId="6CAB03EB">
            <wp:extent cx="3619500" cy="2292721"/>
            <wp:effectExtent l="0" t="0" r="0" b="0"/>
            <wp:docPr id="194425824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18"/>
                    <a:stretch>
                      <a:fillRect/>
                    </a:stretch>
                  </pic:blipFill>
                  <pic:spPr>
                    <a:xfrm>
                      <a:off x="0" y="0"/>
                      <a:ext cx="3650618" cy="2312432"/>
                    </a:xfrm>
                    <a:prstGeom prst="rect">
                      <a:avLst/>
                    </a:prstGeom>
                  </pic:spPr>
                </pic:pic>
              </a:graphicData>
            </a:graphic>
          </wp:inline>
        </w:drawing>
      </w:r>
    </w:p>
    <w:p w14:paraId="63249918" w14:textId="0C195E96" w:rsidR="003005EA" w:rsidRDefault="003005EA" w:rsidP="003005EA">
      <w:pPr>
        <w:pStyle w:val="Caption"/>
        <w:keepNext/>
      </w:pPr>
      <w:r>
        <w:t xml:space="preserve">Figura </w:t>
      </w:r>
      <w:fldSimple w:instr=" SEQ Figura \* ARABIC ">
        <w:r>
          <w:rPr>
            <w:noProof/>
          </w:rPr>
          <w:t>3</w:t>
        </w:r>
      </w:fldSimple>
      <w:r>
        <w:t xml:space="preserve"> - </w:t>
      </w:r>
      <w:r w:rsidRPr="003005EA">
        <w:rPr>
          <w:b w:val="0"/>
          <w:bCs/>
        </w:rPr>
        <w:t>Código para deslizar a imagem para a direita</w:t>
      </w:r>
    </w:p>
    <w:p w14:paraId="67585FA7" w14:textId="77777777" w:rsidR="003005EA" w:rsidRDefault="003005EA" w:rsidP="003005EA">
      <w:pPr>
        <w:ind w:firstLine="0"/>
        <w:jc w:val="center"/>
      </w:pPr>
      <w:r w:rsidRPr="003005EA">
        <w:drawing>
          <wp:inline distT="0" distB="0" distL="0" distR="0" wp14:anchorId="375D2754" wp14:editId="00494340">
            <wp:extent cx="3619500" cy="2532867"/>
            <wp:effectExtent l="0" t="0" r="0" b="1270"/>
            <wp:docPr id="169733792"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19"/>
                    <a:stretch>
                      <a:fillRect/>
                    </a:stretch>
                  </pic:blipFill>
                  <pic:spPr>
                    <a:xfrm>
                      <a:off x="0" y="0"/>
                      <a:ext cx="3653703" cy="2556802"/>
                    </a:xfrm>
                    <a:prstGeom prst="rect">
                      <a:avLst/>
                    </a:prstGeom>
                  </pic:spPr>
                </pic:pic>
              </a:graphicData>
            </a:graphic>
          </wp:inline>
        </w:drawing>
      </w:r>
    </w:p>
    <w:p w14:paraId="445A6E72" w14:textId="7275CA72" w:rsidR="003005EA" w:rsidRDefault="003005EA" w:rsidP="003005EA">
      <w:pPr>
        <w:pStyle w:val="Caption"/>
        <w:keepNext/>
      </w:pPr>
      <w:r>
        <w:lastRenderedPageBreak/>
        <w:t xml:space="preserve">Figura </w:t>
      </w:r>
      <w:fldSimple w:instr=" SEQ Figura \* ARABIC ">
        <w:r>
          <w:rPr>
            <w:noProof/>
          </w:rPr>
          <w:t>4</w:t>
        </w:r>
      </w:fldSimple>
      <w:r>
        <w:t xml:space="preserve"> - </w:t>
      </w:r>
      <w:r w:rsidRPr="003005EA">
        <w:rPr>
          <w:b w:val="0"/>
          <w:bCs/>
        </w:rPr>
        <w:t>Código da função para rodar a imagem</w:t>
      </w:r>
    </w:p>
    <w:p w14:paraId="5EC005F7" w14:textId="49629E1B" w:rsidR="003005EA" w:rsidRPr="001229B5" w:rsidRDefault="003005EA" w:rsidP="003005EA">
      <w:pPr>
        <w:ind w:firstLine="0"/>
        <w:jc w:val="center"/>
      </w:pPr>
      <w:r w:rsidRPr="003005EA">
        <w:drawing>
          <wp:inline distT="0" distB="0" distL="0" distR="0" wp14:anchorId="3D1A276C" wp14:editId="5636C0F0">
            <wp:extent cx="3627120" cy="2516735"/>
            <wp:effectExtent l="0" t="0" r="0" b="0"/>
            <wp:docPr id="36895122"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20"/>
                    <a:stretch>
                      <a:fillRect/>
                    </a:stretch>
                  </pic:blipFill>
                  <pic:spPr>
                    <a:xfrm>
                      <a:off x="0" y="0"/>
                      <a:ext cx="3647639" cy="2530972"/>
                    </a:xfrm>
                    <a:prstGeom prst="rect">
                      <a:avLst/>
                    </a:prstGeom>
                  </pic:spPr>
                </pic:pic>
              </a:graphicData>
            </a:graphic>
          </wp:inline>
        </w:drawing>
      </w:r>
    </w:p>
    <w:p w14:paraId="700ACC3F" w14:textId="76F06F4F" w:rsidR="009C5932" w:rsidRDefault="001229B5" w:rsidP="00B05A1F">
      <w:r>
        <w:t xml:space="preserve">Apesar de todos estes métodos, não fomos </w:t>
      </w:r>
      <w:r w:rsidR="009C5932">
        <w:t>capazes</w:t>
      </w:r>
      <w:r>
        <w:t xml:space="preserve"> de obter imagens de chuva intensa devido ao estado meteorológico de Portugal Continental ter sido, maioritariamente, ameno.</w:t>
      </w:r>
    </w:p>
    <w:p w14:paraId="2BE32396" w14:textId="25CDCE87" w:rsidR="001229B5" w:rsidRDefault="001229B5" w:rsidP="00B05A1F">
      <w:r>
        <w:t xml:space="preserve"> </w:t>
      </w:r>
      <w:r w:rsidR="009C5932">
        <w:t xml:space="preserve">Já para as </w:t>
      </w:r>
      <w:proofErr w:type="spellStart"/>
      <w:r w:rsidR="009C5932" w:rsidRPr="009C5932">
        <w:rPr>
          <w:i/>
          <w:iCs/>
        </w:rPr>
        <w:t>labels</w:t>
      </w:r>
      <w:proofErr w:type="spellEnd"/>
      <w:r w:rsidR="009C5932">
        <w:t xml:space="preserve">, de forma a obter um treino mais estável e preciso, normalizamos o valor da precipitação com base no valor mais alto alguma vez registado em Portugal pelo IPMA, sendo ele de </w:t>
      </w:r>
      <w:r w:rsidR="009C5932" w:rsidRPr="009C5932">
        <w:t>220</w:t>
      </w:r>
      <w:r w:rsidR="009C5932">
        <w:t xml:space="preserve"> em </w:t>
      </w:r>
      <w:r w:rsidR="009C5932" w:rsidRPr="009C5932">
        <w:t>Penhas da Saúde</w:t>
      </w:r>
      <w:r w:rsidR="009C5932">
        <w:t xml:space="preserve"> no dia catorze de janeiro de mil novecentos e setenta e sete. Ainda assim aumentamos o valor para dar uma margem para valores extremos que possam vir a existir.</w:t>
      </w:r>
      <w:r w:rsidR="003E2073">
        <w:t xml:space="preserve"> </w:t>
      </w:r>
      <w:r w:rsidR="009C5932">
        <w:t xml:space="preserve"> Sendo assim a fórmula que usámos foi a seguinte:</w:t>
      </w:r>
    </w:p>
    <w:p w14:paraId="324620C4" w14:textId="25059655" w:rsidR="009C5932" w:rsidRDefault="009C5932" w:rsidP="00B05A1F">
      <w:r>
        <w:t xml:space="preserve">Valor normalizado = </w:t>
      </w:r>
      <m:oMath>
        <m:f>
          <m:fPr>
            <m:ctrlPr>
              <w:rPr>
                <w:rFonts w:ascii="Cambria Math" w:hAnsi="Cambria Math"/>
                <w:i/>
              </w:rPr>
            </m:ctrlPr>
          </m:fPr>
          <m:num>
            <m:r>
              <w:rPr>
                <w:rFonts w:ascii="Cambria Math" w:hAnsi="Cambria Math"/>
              </w:rPr>
              <m:t>Valor original</m:t>
            </m:r>
          </m:num>
          <m:den>
            <m:r>
              <w:rPr>
                <w:rFonts w:ascii="Cambria Math" w:hAnsi="Cambria Math"/>
              </w:rPr>
              <m:t>240</m:t>
            </m:r>
          </m:den>
        </m:f>
        <m:r>
          <w:rPr>
            <w:rFonts w:ascii="Cambria Math" w:hAnsi="Cambria Math"/>
          </w:rPr>
          <m:t>*100</m:t>
        </m:r>
      </m:oMath>
    </w:p>
    <w:p w14:paraId="2C6B24BB" w14:textId="51B3E73B" w:rsidR="003E2073" w:rsidRDefault="003E2073" w:rsidP="00B05A1F">
      <w:r>
        <w:t>Como prevenção ainda arredondámos o valor obtido e caso o valor fosse negativo o valor era substituído por 0. Esta medida foi implementada pois alguns pedidos vinham com o valor de -99.0 por algum erro existente no lado do IPMA.</w:t>
      </w:r>
    </w:p>
    <w:p w14:paraId="0318DFED" w14:textId="03A4FD4F" w:rsidR="006604F7" w:rsidRDefault="006604F7" w:rsidP="006604F7">
      <w:pPr>
        <w:pStyle w:val="Caption"/>
        <w:keepNext/>
        <w:ind w:left="1416" w:firstLine="708"/>
        <w:jc w:val="both"/>
      </w:pPr>
      <w:r>
        <w:t xml:space="preserve">Figura </w:t>
      </w:r>
      <w:fldSimple w:instr=" SEQ Figura \* ARABIC ">
        <w:r w:rsidR="003005EA">
          <w:rPr>
            <w:noProof/>
          </w:rPr>
          <w:t>5</w:t>
        </w:r>
      </w:fldSimple>
      <w:r>
        <w:t xml:space="preserve"> – </w:t>
      </w:r>
      <w:r>
        <w:rPr>
          <w:b w:val="0"/>
          <w:bCs/>
        </w:rPr>
        <w:t>Código da f</w:t>
      </w:r>
      <w:r w:rsidRPr="006604F7">
        <w:rPr>
          <w:b w:val="0"/>
          <w:bCs/>
        </w:rPr>
        <w:t>unção de normalização do valor de precipitação</w:t>
      </w:r>
    </w:p>
    <w:p w14:paraId="4E295761" w14:textId="457D5C41" w:rsidR="006604F7" w:rsidRDefault="006604F7" w:rsidP="003005EA">
      <w:pPr>
        <w:jc w:val="center"/>
      </w:pPr>
      <w:r>
        <w:rPr>
          <w:noProof/>
        </w:rPr>
        <w:drawing>
          <wp:inline distT="0" distB="0" distL="0" distR="0" wp14:anchorId="754904F3" wp14:editId="40DA13C5">
            <wp:extent cx="5180952" cy="600000"/>
            <wp:effectExtent l="0" t="0" r="1270" b="0"/>
            <wp:docPr id="477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
                    <pic:cNvPicPr/>
                  </pic:nvPicPr>
                  <pic:blipFill>
                    <a:blip r:embed="rId21"/>
                    <a:stretch>
                      <a:fillRect/>
                    </a:stretch>
                  </pic:blipFill>
                  <pic:spPr>
                    <a:xfrm>
                      <a:off x="0" y="0"/>
                      <a:ext cx="5180952" cy="600000"/>
                    </a:xfrm>
                    <a:prstGeom prst="rect">
                      <a:avLst/>
                    </a:prstGeom>
                  </pic:spPr>
                </pic:pic>
              </a:graphicData>
            </a:graphic>
          </wp:inline>
        </w:drawing>
      </w:r>
    </w:p>
    <w:p w14:paraId="12FA4725" w14:textId="6378CD5C" w:rsidR="009C5932" w:rsidRDefault="009C5932" w:rsidP="00B05A1F">
      <w:r>
        <w:t>Sendo assim os valores finais que obtemos foram os seguintes:</w:t>
      </w:r>
    </w:p>
    <w:p w14:paraId="66CADBDB" w14:textId="3D84F3F1" w:rsidR="009C5932" w:rsidRPr="00632B09" w:rsidRDefault="009C5932" w:rsidP="009C5932">
      <w:pPr>
        <w:pStyle w:val="Caption"/>
      </w:pPr>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 xml:space="preserve"> </w:t>
      </w:r>
      <w:r>
        <w:rPr>
          <w:b w:val="0"/>
        </w:rPr>
        <w:t>–</w:t>
      </w:r>
      <w:r w:rsidRPr="00961FDD">
        <w:rPr>
          <w:b w:val="0"/>
        </w:rPr>
        <w:t xml:space="preserve"> </w:t>
      </w:r>
      <w:r>
        <w:rPr>
          <w:b w:val="0"/>
        </w:rPr>
        <w:t>Total de dados obtidos</w:t>
      </w:r>
    </w:p>
    <w:tbl>
      <w:tblPr>
        <w:tblStyle w:val="TableGridLight"/>
        <w:tblW w:w="9296" w:type="dxa"/>
        <w:jc w:val="center"/>
        <w:tblLook w:val="04A0" w:firstRow="1" w:lastRow="0" w:firstColumn="1" w:lastColumn="0" w:noHBand="0" w:noVBand="1"/>
      </w:tblPr>
      <w:tblGrid>
        <w:gridCol w:w="1950"/>
        <w:gridCol w:w="1949"/>
        <w:gridCol w:w="1949"/>
        <w:gridCol w:w="1949"/>
        <w:gridCol w:w="1499"/>
      </w:tblGrid>
      <w:tr w:rsidR="003E2073" w14:paraId="06ED0B33" w14:textId="7B7E87CC" w:rsidTr="003005EA">
        <w:trPr>
          <w:trHeight w:val="789"/>
          <w:jc w:val="center"/>
        </w:trPr>
        <w:tc>
          <w:tcPr>
            <w:tcW w:w="1950" w:type="dxa"/>
          </w:tcPr>
          <w:p w14:paraId="0F615094" w14:textId="71E678B8" w:rsidR="003E2073" w:rsidRDefault="003E2073" w:rsidP="008E3457">
            <w:pPr>
              <w:ind w:firstLine="0"/>
            </w:pPr>
            <w:r>
              <w:lastRenderedPageBreak/>
              <w:t>Valor normalizado 0</w:t>
            </w:r>
          </w:p>
        </w:tc>
        <w:tc>
          <w:tcPr>
            <w:tcW w:w="1949" w:type="dxa"/>
          </w:tcPr>
          <w:p w14:paraId="235D0673" w14:textId="7676C929" w:rsidR="003E2073" w:rsidRDefault="003E2073" w:rsidP="008E3457">
            <w:pPr>
              <w:ind w:firstLine="0"/>
            </w:pPr>
            <w:r>
              <w:t>Valor normalizado 1</w:t>
            </w:r>
          </w:p>
        </w:tc>
        <w:tc>
          <w:tcPr>
            <w:tcW w:w="1949" w:type="dxa"/>
          </w:tcPr>
          <w:p w14:paraId="42CD2499" w14:textId="166A91A7" w:rsidR="003E2073" w:rsidRDefault="003E2073" w:rsidP="008E3457">
            <w:pPr>
              <w:ind w:firstLine="0"/>
            </w:pPr>
            <w:r>
              <w:t>Valor normalizado 2</w:t>
            </w:r>
          </w:p>
        </w:tc>
        <w:tc>
          <w:tcPr>
            <w:tcW w:w="1949" w:type="dxa"/>
          </w:tcPr>
          <w:p w14:paraId="5301CB9C" w14:textId="0A1F25FC" w:rsidR="003E2073" w:rsidRDefault="003E2073" w:rsidP="008E3457">
            <w:pPr>
              <w:ind w:firstLine="0"/>
            </w:pPr>
            <w:r>
              <w:t>Valor normalizado 3</w:t>
            </w:r>
          </w:p>
        </w:tc>
        <w:tc>
          <w:tcPr>
            <w:tcW w:w="1499" w:type="dxa"/>
          </w:tcPr>
          <w:p w14:paraId="402CA448" w14:textId="2EA33104" w:rsidR="003E2073" w:rsidRDefault="003E2073" w:rsidP="008E3457">
            <w:pPr>
              <w:ind w:firstLine="0"/>
            </w:pPr>
            <w:r>
              <w:t>Valor normalizado 5</w:t>
            </w:r>
          </w:p>
        </w:tc>
      </w:tr>
      <w:tr w:rsidR="003E2073" w14:paraId="29707F28" w14:textId="0BA72BB6" w:rsidTr="003005EA">
        <w:trPr>
          <w:trHeight w:val="267"/>
          <w:jc w:val="center"/>
        </w:trPr>
        <w:tc>
          <w:tcPr>
            <w:tcW w:w="1950" w:type="dxa"/>
          </w:tcPr>
          <w:p w14:paraId="557A6638" w14:textId="0E58A2EE" w:rsidR="003E2073" w:rsidRDefault="003E2073" w:rsidP="008E3457">
            <w:pPr>
              <w:ind w:firstLine="0"/>
            </w:pPr>
            <w:r>
              <w:t>21592</w:t>
            </w:r>
          </w:p>
        </w:tc>
        <w:tc>
          <w:tcPr>
            <w:tcW w:w="1949" w:type="dxa"/>
          </w:tcPr>
          <w:p w14:paraId="53B05D6A" w14:textId="5F414E1E" w:rsidR="003E2073" w:rsidRDefault="003E2073" w:rsidP="008E3457">
            <w:pPr>
              <w:ind w:firstLine="0"/>
            </w:pPr>
            <w:r>
              <w:t>408</w:t>
            </w:r>
          </w:p>
        </w:tc>
        <w:tc>
          <w:tcPr>
            <w:tcW w:w="1949" w:type="dxa"/>
          </w:tcPr>
          <w:p w14:paraId="2FFC9B01" w14:textId="34822799" w:rsidR="003E2073" w:rsidRDefault="003E2073" w:rsidP="008E3457">
            <w:pPr>
              <w:ind w:firstLine="0"/>
            </w:pPr>
            <w:r>
              <w:t>168</w:t>
            </w:r>
          </w:p>
        </w:tc>
        <w:tc>
          <w:tcPr>
            <w:tcW w:w="1949" w:type="dxa"/>
          </w:tcPr>
          <w:p w14:paraId="08D333A2" w14:textId="2CC7F744" w:rsidR="003E2073" w:rsidRDefault="003E2073" w:rsidP="008E3457">
            <w:pPr>
              <w:keepNext/>
              <w:ind w:firstLine="0"/>
            </w:pPr>
            <w:r>
              <w:t>16</w:t>
            </w:r>
          </w:p>
        </w:tc>
        <w:tc>
          <w:tcPr>
            <w:tcW w:w="1499" w:type="dxa"/>
          </w:tcPr>
          <w:p w14:paraId="27449885" w14:textId="0E65BF2E" w:rsidR="003E2073" w:rsidRDefault="003E2073" w:rsidP="008E3457">
            <w:pPr>
              <w:keepNext/>
              <w:ind w:firstLine="0"/>
            </w:pPr>
            <w:r>
              <w:t>8</w:t>
            </w:r>
          </w:p>
        </w:tc>
      </w:tr>
    </w:tbl>
    <w:p w14:paraId="358B5052" w14:textId="77777777" w:rsidR="009C5932" w:rsidRDefault="009C5932" w:rsidP="009C5932">
      <w:pPr>
        <w:ind w:firstLine="0"/>
      </w:pPr>
    </w:p>
    <w:p w14:paraId="45100479" w14:textId="56E4E263" w:rsidR="003E2073" w:rsidRPr="009C5932" w:rsidRDefault="003E2073" w:rsidP="009C5932">
      <w:pPr>
        <w:ind w:firstLine="0"/>
      </w:pPr>
      <w:r>
        <w:t>Estas imagens foram utilizadas tanto para treino como para treinos do modelo por nós construído.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ListParagraph"/>
        <w:numPr>
          <w:ilvl w:val="0"/>
          <w:numId w:val="25"/>
        </w:numPr>
      </w:pPr>
      <w:r>
        <w:t>Centradas</w:t>
      </w:r>
      <w:r w:rsidR="00B05A1F">
        <w:t>;</w:t>
      </w:r>
    </w:p>
    <w:p w14:paraId="64249C82" w14:textId="77777777" w:rsidR="00755D8B" w:rsidRDefault="00755D8B" w:rsidP="00B05A1F">
      <w:pPr>
        <w:pStyle w:val="ListParagraph"/>
        <w:numPr>
          <w:ilvl w:val="0"/>
          <w:numId w:val="25"/>
        </w:numPr>
      </w:pPr>
      <w:r>
        <w:t>Numeradas</w:t>
      </w:r>
      <w:r w:rsidR="00B05A1F">
        <w:t>;</w:t>
      </w:r>
    </w:p>
    <w:p w14:paraId="6B950350" w14:textId="77777777" w:rsidR="00755D8B" w:rsidRDefault="00755D8B" w:rsidP="00B05A1F">
      <w:pPr>
        <w:pStyle w:val="ListParagraph"/>
        <w:numPr>
          <w:ilvl w:val="0"/>
          <w:numId w:val="25"/>
        </w:numPr>
      </w:pPr>
      <w:r>
        <w:t>Referenciadas no texto</w:t>
      </w:r>
      <w:r w:rsidR="00B05A1F">
        <w:t>;</w:t>
      </w:r>
    </w:p>
    <w:p w14:paraId="4EACF6F8" w14:textId="77777777" w:rsidR="00F07B21" w:rsidRDefault="00F07B21" w:rsidP="00B05A1F">
      <w:pPr>
        <w:pStyle w:val="ListParagraph"/>
        <w:numPr>
          <w:ilvl w:val="0"/>
          <w:numId w:val="25"/>
        </w:numPr>
      </w:pPr>
      <w:r>
        <w:t>Sem contornos</w:t>
      </w:r>
      <w:r w:rsidR="00B05A1F">
        <w:t>;</w:t>
      </w:r>
    </w:p>
    <w:p w14:paraId="5C8B58F1" w14:textId="77777777" w:rsidR="00392593" w:rsidRDefault="00392593" w:rsidP="00B05A1F">
      <w:pPr>
        <w:pStyle w:val="ListParagraph"/>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ListParagraph"/>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ListParagraph"/>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0F831C71" w:rsidR="00B05A1F" w:rsidRPr="00A95F40" w:rsidRDefault="00B05A1F" w:rsidP="004E423E">
                                  <w:pPr>
                                    <w:pStyle w:val="Caption"/>
                                    <w:rPr>
                                      <w:noProof/>
                                      <w:sz w:val="24"/>
                                    </w:rPr>
                                  </w:pPr>
                                  <w:bookmarkStart w:id="27" w:name="_Toc92389045"/>
                                  <w:r>
                                    <w:t xml:space="preserve">Figura </w:t>
                                  </w:r>
                                  <w:fldSimple w:instr=" SEQ Figura \* ARABIC ">
                                    <w:r w:rsidR="003005EA">
                                      <w:rPr>
                                        <w:noProof/>
                                      </w:rPr>
                                      <w:t>6</w:t>
                                    </w:r>
                                  </w:fldSimple>
                                  <w:r>
                                    <w:t xml:space="preserve"> - </w:t>
                                  </w:r>
                                  <w:r>
                                    <w:rPr>
                                      <w:b w:val="0"/>
                                    </w:rPr>
                                    <w:t>Texto ilustrativo da figura 1.</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" stroked="f">
                      <v:textbox style="mso-fit-shape-to-text:t" inset="0,0,0,0">
                        <w:txbxContent>
                          <w:p w14:paraId="550F7883" w14:textId="0F831C71" w:rsidR="00B05A1F" w:rsidRPr="00A95F40" w:rsidRDefault="00B05A1F" w:rsidP="004E423E">
                            <w:pPr>
                              <w:pStyle w:val="Caption"/>
                              <w:rPr>
                                <w:noProof/>
                                <w:sz w:val="24"/>
                              </w:rPr>
                            </w:pPr>
                            <w:bookmarkStart w:id="28" w:name="_Toc92389045"/>
                            <w:r>
                              <w:t xml:space="preserve">Figura </w:t>
                            </w:r>
                            <w:fldSimple w:instr=" SEQ Figura \* ARABIC ">
                              <w:r w:rsidR="003005EA">
                                <w:rPr>
                                  <w:noProof/>
                                </w:rPr>
                                <w:t>6</w:t>
                              </w:r>
                            </w:fldSimple>
                            <w:r>
                              <w:t xml:space="preserve"> - </w:t>
                            </w:r>
                            <w:r>
                              <w:rPr>
                                <w:b w:val="0"/>
                              </w:rPr>
                              <w:t>Texto ilustrativo da figura 1.</w:t>
                            </w:r>
                            <w:bookmarkEnd w:id="28"/>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w:lastRenderedPageBreak/>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0CCD71B2" w:rsidR="00B05A1F" w:rsidRPr="004E423E" w:rsidRDefault="00B05A1F" w:rsidP="004E423E">
                                  <w:pPr>
                                    <w:pStyle w:val="Caption"/>
                                    <w:rPr>
                                      <w:b w:val="0"/>
                                      <w:noProof/>
                                      <w:sz w:val="24"/>
                                    </w:rPr>
                                  </w:pPr>
                                  <w:bookmarkStart w:id="29" w:name="_Toc92389046"/>
                                  <w:r>
                                    <w:t xml:space="preserve">Figura </w:t>
                                  </w:r>
                                  <w:fldSimple w:instr=" SEQ Figura \* ARABIC ">
                                    <w:r w:rsidR="003005EA">
                                      <w:rPr>
                                        <w:noProof/>
                                      </w:rPr>
                                      <w:t>7</w:t>
                                    </w:r>
                                  </w:fldSimple>
                                  <w:r>
                                    <w:t xml:space="preserve"> - </w:t>
                                  </w:r>
                                  <w:r w:rsidRPr="004E423E">
                                    <w:rPr>
                                      <w:b w:val="0"/>
                                    </w:rPr>
                                    <w:t>Texto ilustrativo da figura 2.</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" stroked="f">
                      <v:textbox style="mso-fit-shape-to-text:t" inset="0,0,0,0">
                        <w:txbxContent>
                          <w:p w14:paraId="03E0C089" w14:textId="0CCD71B2" w:rsidR="00B05A1F" w:rsidRPr="004E423E" w:rsidRDefault="00B05A1F" w:rsidP="004E423E">
                            <w:pPr>
                              <w:pStyle w:val="Caption"/>
                              <w:rPr>
                                <w:b w:val="0"/>
                                <w:noProof/>
                                <w:sz w:val="24"/>
                              </w:rPr>
                            </w:pPr>
                            <w:bookmarkStart w:id="30" w:name="_Toc92389046"/>
                            <w:r>
                              <w:t xml:space="preserve">Figura </w:t>
                            </w:r>
                            <w:fldSimple w:instr=" SEQ Figura \* ARABIC ">
                              <w:r w:rsidR="003005EA">
                                <w:rPr>
                                  <w:noProof/>
                                </w:rPr>
                                <w:t>7</w:t>
                              </w:r>
                            </w:fldSimple>
                            <w:r>
                              <w:t xml:space="preserve"> - </w:t>
                            </w:r>
                            <w:r w:rsidRPr="004E423E">
                              <w:rPr>
                                <w:b w:val="0"/>
                              </w:rPr>
                              <w:t>Texto ilustrativo da figura 2.</w:t>
                            </w:r>
                            <w:bookmarkEnd w:id="30"/>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ListParagraph"/>
        <w:numPr>
          <w:ilvl w:val="0"/>
          <w:numId w:val="27"/>
        </w:numPr>
      </w:pPr>
      <w:r>
        <w:t>Centradas;</w:t>
      </w:r>
    </w:p>
    <w:p w14:paraId="5415EA9A" w14:textId="77777777" w:rsidR="00B05A1F" w:rsidRDefault="00B05A1F" w:rsidP="00B05A1F">
      <w:pPr>
        <w:pStyle w:val="ListParagraph"/>
        <w:numPr>
          <w:ilvl w:val="0"/>
          <w:numId w:val="27"/>
        </w:numPr>
      </w:pPr>
      <w:r>
        <w:t>Numeradas;</w:t>
      </w:r>
    </w:p>
    <w:p w14:paraId="67D5F541" w14:textId="77777777" w:rsidR="00B05A1F" w:rsidRDefault="00B05A1F" w:rsidP="00B05A1F">
      <w:pPr>
        <w:pStyle w:val="ListParagraph"/>
        <w:numPr>
          <w:ilvl w:val="0"/>
          <w:numId w:val="27"/>
        </w:numPr>
      </w:pPr>
      <w:r>
        <w:t>Referenciadas no texto;</w:t>
      </w:r>
    </w:p>
    <w:p w14:paraId="162E9A41" w14:textId="77777777" w:rsidR="00B05A1F" w:rsidRDefault="00B05A1F" w:rsidP="00B05A1F">
      <w:pPr>
        <w:pStyle w:val="ListParagraph"/>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ListParagraph"/>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Caption"/>
      </w:pPr>
      <w:bookmarkStart w:id="31" w:name="_Toc92389035"/>
      <w:bookmarkStart w:id="32" w:name="_Hlk137922647"/>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1"/>
    </w:p>
    <w:tbl>
      <w:tblPr>
        <w:tblStyle w:val="TableGridLight"/>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bookmarkEnd w:id="32"/>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Heading2"/>
      </w:pPr>
      <w:r>
        <w:lastRenderedPageBreak/>
        <w:t xml:space="preserve"> </w:t>
      </w:r>
      <w:bookmarkStart w:id="33" w:name="_Toc95473527"/>
      <w:r w:rsidR="00B05A1F">
        <w:t>Título da secção</w:t>
      </w:r>
      <w:bookmarkEnd w:id="33"/>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Heading2"/>
      </w:pPr>
      <w:bookmarkStart w:id="34" w:name="_Toc95473528"/>
      <w:r>
        <w:t>Título da secção</w:t>
      </w:r>
      <w:bookmarkEnd w:id="34"/>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Heading3"/>
      </w:pPr>
      <w:bookmarkStart w:id="35" w:name="_Toc95473529"/>
      <w:r>
        <w:t>Título da subsecção</w:t>
      </w:r>
      <w:bookmarkEnd w:id="35"/>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Heading3"/>
      </w:pPr>
      <w:bookmarkStart w:id="36" w:name="_Toc95473530"/>
      <w:r>
        <w:t>Título</w:t>
      </w:r>
      <w:r w:rsidRPr="00B05A1F">
        <w:t xml:space="preserve"> da subsecção</w:t>
      </w:r>
      <w:bookmarkEnd w:id="36"/>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Heading3"/>
      </w:pPr>
      <w:bookmarkStart w:id="37" w:name="_Toc95473531"/>
      <w:r>
        <w:lastRenderedPageBreak/>
        <w:t>Título</w:t>
      </w:r>
      <w:r w:rsidRPr="00B05A1F">
        <w:t xml:space="preserve"> da subsecção</w:t>
      </w:r>
      <w:bookmarkEnd w:id="37"/>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Heading2"/>
      </w:pPr>
      <w:r>
        <w:t xml:space="preserve"> </w:t>
      </w:r>
      <w:bookmarkStart w:id="38" w:name="_Toc95473532"/>
      <w:r>
        <w:t>Título da s</w:t>
      </w:r>
      <w:r w:rsidR="004B2636">
        <w:t>ecção</w:t>
      </w:r>
      <w:bookmarkEnd w:id="38"/>
    </w:p>
    <w:p w14:paraId="663D1B2F" w14:textId="77777777" w:rsidR="004B2636" w:rsidRDefault="00B05A1F" w:rsidP="004B2636">
      <w:pPr>
        <w:pStyle w:val="Heading1"/>
      </w:pPr>
      <w:bookmarkStart w:id="39" w:name="_Toc95473533"/>
      <w:r>
        <w:lastRenderedPageBreak/>
        <w:t>Título do capítulo</w:t>
      </w:r>
      <w:bookmarkEnd w:id="39"/>
    </w:p>
    <w:p w14:paraId="5148D8DA" w14:textId="77777777" w:rsidR="00E45549" w:rsidRDefault="00E45549" w:rsidP="00FE277C">
      <w:pPr>
        <w:pStyle w:val="Heading1"/>
      </w:pPr>
      <w:bookmarkStart w:id="40" w:name="_Toc95473534"/>
      <w:r>
        <w:lastRenderedPageBreak/>
        <w:t>Conclusões</w:t>
      </w:r>
      <w:r w:rsidR="00AF145D">
        <w:t xml:space="preserve"> </w:t>
      </w:r>
      <w:r w:rsidR="004B2636">
        <w:t>ou Conclusão</w:t>
      </w:r>
      <w:bookmarkEnd w:id="4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ListParagraph"/>
        <w:numPr>
          <w:ilvl w:val="0"/>
          <w:numId w:val="29"/>
        </w:numPr>
      </w:pPr>
      <w:r>
        <w:t>Deve ser s</w:t>
      </w:r>
      <w:r w:rsidR="004B2636">
        <w:t>ucinta</w:t>
      </w:r>
      <w:r>
        <w:t>;</w:t>
      </w:r>
    </w:p>
    <w:p w14:paraId="6316D777" w14:textId="77777777" w:rsidR="00FE277C" w:rsidRDefault="004B2636" w:rsidP="00F62737">
      <w:pPr>
        <w:pStyle w:val="ListParagraph"/>
        <w:numPr>
          <w:ilvl w:val="0"/>
          <w:numId w:val="29"/>
        </w:numPr>
      </w:pPr>
      <w:r>
        <w:t>Não deve conter informações ou ideias novas</w:t>
      </w:r>
      <w:r w:rsidR="00F62737">
        <w:t>;</w:t>
      </w:r>
    </w:p>
    <w:p w14:paraId="7E54E929" w14:textId="77777777" w:rsidR="004B2636" w:rsidRDefault="00F62737" w:rsidP="00F62737">
      <w:pPr>
        <w:pStyle w:val="ListParagraph"/>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Heading1"/>
        <w:numPr>
          <w:ilvl w:val="0"/>
          <w:numId w:val="0"/>
        </w:numPr>
        <w:ind w:left="360" w:hanging="360"/>
      </w:pPr>
      <w:bookmarkStart w:id="41" w:name="_Toc357152326"/>
      <w:bookmarkStart w:id="42" w:name="_Toc357154532"/>
      <w:bookmarkStart w:id="43" w:name="_Toc530601452"/>
      <w:bookmarkStart w:id="44" w:name="_Toc95473535"/>
      <w:r w:rsidRPr="00F62737">
        <w:lastRenderedPageBreak/>
        <w:t>Bibliografia</w:t>
      </w:r>
      <w:bookmarkEnd w:id="41"/>
      <w:bookmarkEnd w:id="42"/>
      <w:bookmarkEnd w:id="43"/>
      <w:r w:rsidR="00AF145D">
        <w:t xml:space="preserve"> ou Referências Bibliográficas</w:t>
      </w:r>
      <w:bookmarkEnd w:id="44"/>
    </w:p>
    <w:p w14:paraId="2B0F74BA" w14:textId="2250B3E2" w:rsidR="00AF145D" w:rsidRPr="00AF145D" w:rsidRDefault="004A7F43" w:rsidP="004540EF">
      <w:r>
        <w:t xml:space="preserve">[1] </w:t>
      </w:r>
      <w:proofErr w:type="spellStart"/>
      <w:r w:rsidRPr="004A7F43">
        <w:t>Xiao</w:t>
      </w:r>
      <w:proofErr w:type="spellEnd"/>
      <w:r w:rsidRPr="004A7F43">
        <w:t xml:space="preserve">, </w:t>
      </w:r>
      <w:proofErr w:type="spellStart"/>
      <w:r w:rsidRPr="004A7F43">
        <w:t>Haixia</w:t>
      </w:r>
      <w:proofErr w:type="spellEnd"/>
      <w:r w:rsidRPr="004A7F43">
        <w:t xml:space="preserve"> &amp; </w:t>
      </w:r>
      <w:proofErr w:type="spellStart"/>
      <w:r w:rsidRPr="004A7F43">
        <w:t>Zhang</w:t>
      </w:r>
      <w:proofErr w:type="spellEnd"/>
      <w:r w:rsidRPr="004A7F43">
        <w:t xml:space="preserve">, </w:t>
      </w:r>
      <w:proofErr w:type="spellStart"/>
      <w:r w:rsidRPr="004A7F43">
        <w:t>Feng</w:t>
      </w:r>
      <w:proofErr w:type="spellEnd"/>
      <w:r w:rsidRPr="004A7F43">
        <w:t xml:space="preserve"> &amp; </w:t>
      </w:r>
      <w:proofErr w:type="spellStart"/>
      <w:r w:rsidRPr="004A7F43">
        <w:t>Shen</w:t>
      </w:r>
      <w:proofErr w:type="spellEnd"/>
      <w:r w:rsidRPr="004A7F43">
        <w:t xml:space="preserve">, </w:t>
      </w:r>
      <w:proofErr w:type="spellStart"/>
      <w:r w:rsidRPr="004A7F43">
        <w:t>Zhongping</w:t>
      </w:r>
      <w:proofErr w:type="spellEnd"/>
      <w:r w:rsidRPr="004A7F43">
        <w:t xml:space="preserve"> &amp; Wu, </w:t>
      </w:r>
      <w:proofErr w:type="spellStart"/>
      <w:r w:rsidRPr="004A7F43">
        <w:t>Kun</w:t>
      </w:r>
      <w:proofErr w:type="spellEnd"/>
      <w:r w:rsidRPr="004A7F43">
        <w:t xml:space="preserve"> &amp; </w:t>
      </w:r>
      <w:proofErr w:type="spellStart"/>
      <w:r w:rsidRPr="004A7F43">
        <w:t>Zhang</w:t>
      </w:r>
      <w:proofErr w:type="spellEnd"/>
      <w:r w:rsidRPr="004A7F43">
        <w:t xml:space="preserve">, </w:t>
      </w:r>
      <w:proofErr w:type="spellStart"/>
      <w:r w:rsidRPr="004A7F43">
        <w:t>Jinglin</w:t>
      </w:r>
      <w:proofErr w:type="spellEnd"/>
      <w:r w:rsidRPr="004A7F43">
        <w:t xml:space="preserve">. </w:t>
      </w:r>
      <w:r w:rsidRPr="004A7F43">
        <w:rPr>
          <w:lang w:val="en-US"/>
        </w:rPr>
        <w:t xml:space="preserve">(2021). Classification of Weather Phenomenon </w:t>
      </w:r>
      <w:proofErr w:type="gramStart"/>
      <w:r w:rsidRPr="004A7F43">
        <w:rPr>
          <w:lang w:val="en-US"/>
        </w:rPr>
        <w:t>From</w:t>
      </w:r>
      <w:proofErr w:type="gramEnd"/>
      <w:r w:rsidRPr="004A7F43">
        <w:rPr>
          <w:lang w:val="en-US"/>
        </w:rPr>
        <w:t xml:space="preserve"> Images by Using Deep Convolutional Neural Network. </w:t>
      </w:r>
      <w:proofErr w:type="spellStart"/>
      <w:r w:rsidRPr="004A7F43">
        <w:t>Earth</w:t>
      </w:r>
      <w:proofErr w:type="spellEnd"/>
      <w:r w:rsidRPr="004A7F43">
        <w:t xml:space="preserve"> </w:t>
      </w:r>
      <w:proofErr w:type="spellStart"/>
      <w:r w:rsidRPr="004A7F43">
        <w:t>and</w:t>
      </w:r>
      <w:proofErr w:type="spellEnd"/>
      <w:r w:rsidRPr="004A7F43">
        <w:t xml:space="preserve"> </w:t>
      </w:r>
      <w:proofErr w:type="spellStart"/>
      <w:r w:rsidRPr="004A7F43">
        <w:t>Space</w:t>
      </w:r>
      <w:proofErr w:type="spellEnd"/>
      <w:r w:rsidRPr="004A7F43">
        <w:t xml:space="preserve"> </w:t>
      </w:r>
      <w:proofErr w:type="spellStart"/>
      <w:r w:rsidRPr="004A7F43">
        <w:t>Science</w:t>
      </w:r>
      <w:proofErr w:type="spellEnd"/>
      <w:r w:rsidRPr="004A7F43">
        <w:t>. 8. 10.1029/2020EA001604.</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Heading1"/>
        <w:numPr>
          <w:ilvl w:val="0"/>
          <w:numId w:val="0"/>
        </w:numPr>
        <w:ind w:left="360" w:hanging="360"/>
      </w:pPr>
      <w:bookmarkStart w:id="45" w:name="_Toc357152327"/>
      <w:bookmarkStart w:id="46" w:name="_Toc357154533"/>
      <w:bookmarkStart w:id="47" w:name="_Toc530601453"/>
      <w:bookmarkStart w:id="48" w:name="_Toc95473536"/>
      <w:r w:rsidRPr="00DA0CA9">
        <w:lastRenderedPageBreak/>
        <w:t>Anexos</w:t>
      </w:r>
      <w:bookmarkEnd w:id="45"/>
      <w:bookmarkEnd w:id="46"/>
      <w:bookmarkEnd w:id="47"/>
      <w:bookmarkEnd w:id="4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Heading1"/>
        <w:numPr>
          <w:ilvl w:val="0"/>
          <w:numId w:val="0"/>
        </w:numPr>
        <w:ind w:left="360" w:hanging="360"/>
      </w:pPr>
      <w:bookmarkStart w:id="49" w:name="_Toc357152328"/>
      <w:bookmarkStart w:id="50" w:name="_Toc357154534"/>
      <w:bookmarkStart w:id="51" w:name="_Toc530601454"/>
      <w:bookmarkStart w:id="52" w:name="_Toc95473537"/>
      <w:r w:rsidRPr="00F62737">
        <w:lastRenderedPageBreak/>
        <w:t>Glossário</w:t>
      </w:r>
      <w:bookmarkEnd w:id="49"/>
      <w:bookmarkEnd w:id="50"/>
      <w:bookmarkEnd w:id="51"/>
      <w:bookmarkEnd w:id="5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E06598">
      <w:headerReference w:type="even" r:id="rId24"/>
      <w:headerReference w:type="default" r:id="rId25"/>
      <w:footerReference w:type="default" r:id="rId26"/>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D46AA" w14:textId="77777777" w:rsidR="002315AA" w:rsidRDefault="002315AA" w:rsidP="00DD743C">
      <w:pPr>
        <w:spacing w:after="0" w:line="240" w:lineRule="auto"/>
      </w:pPr>
      <w:r>
        <w:separator/>
      </w:r>
    </w:p>
  </w:endnote>
  <w:endnote w:type="continuationSeparator" w:id="0">
    <w:p w14:paraId="2E428A5A" w14:textId="77777777" w:rsidR="002315AA" w:rsidRDefault="002315AA"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Footer"/>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9FA71" w14:textId="77777777" w:rsidR="002315AA" w:rsidRDefault="002315AA" w:rsidP="00DD743C">
      <w:pPr>
        <w:spacing w:after="0" w:line="240" w:lineRule="auto"/>
      </w:pPr>
      <w:r>
        <w:separator/>
      </w:r>
    </w:p>
  </w:footnote>
  <w:footnote w:type="continuationSeparator" w:id="0">
    <w:p w14:paraId="795382C9" w14:textId="77777777" w:rsidR="002315AA" w:rsidRDefault="002315AA"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Header"/>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Header"/>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5"/>
  </w:num>
  <w:num w:numId="2" w16cid:durableId="121000667">
    <w:abstractNumId w:val="4"/>
  </w:num>
  <w:num w:numId="3" w16cid:durableId="1056052419">
    <w:abstractNumId w:val="3"/>
  </w:num>
  <w:num w:numId="4" w16cid:durableId="2134245909">
    <w:abstractNumId w:val="7"/>
  </w:num>
  <w:num w:numId="5" w16cid:durableId="1212501768">
    <w:abstractNumId w:val="19"/>
  </w:num>
  <w:num w:numId="6" w16cid:durableId="1018315515">
    <w:abstractNumId w:val="1"/>
  </w:num>
  <w:num w:numId="7" w16cid:durableId="386344130">
    <w:abstractNumId w:val="26"/>
  </w:num>
  <w:num w:numId="8" w16cid:durableId="459152879">
    <w:abstractNumId w:val="8"/>
  </w:num>
  <w:num w:numId="9" w16cid:durableId="1875923249">
    <w:abstractNumId w:val="28"/>
  </w:num>
  <w:num w:numId="10" w16cid:durableId="902300003">
    <w:abstractNumId w:val="0"/>
  </w:num>
  <w:num w:numId="11" w16cid:durableId="1420178210">
    <w:abstractNumId w:val="20"/>
  </w:num>
  <w:num w:numId="12" w16cid:durableId="1853910544">
    <w:abstractNumId w:val="11"/>
  </w:num>
  <w:num w:numId="13" w16cid:durableId="1627934082">
    <w:abstractNumId w:val="14"/>
  </w:num>
  <w:num w:numId="14" w16cid:durableId="1776318344">
    <w:abstractNumId w:val="5"/>
  </w:num>
  <w:num w:numId="15" w16cid:durableId="1732145462">
    <w:abstractNumId w:val="14"/>
  </w:num>
  <w:num w:numId="16" w16cid:durableId="1297948928">
    <w:abstractNumId w:val="23"/>
  </w:num>
  <w:num w:numId="17" w16cid:durableId="563180180">
    <w:abstractNumId w:val="12"/>
  </w:num>
  <w:num w:numId="18" w16cid:durableId="1468090875">
    <w:abstractNumId w:val="17"/>
  </w:num>
  <w:num w:numId="19" w16cid:durableId="2042436346">
    <w:abstractNumId w:val="13"/>
  </w:num>
  <w:num w:numId="20" w16cid:durableId="449518967">
    <w:abstractNumId w:val="15"/>
  </w:num>
  <w:num w:numId="21" w16cid:durableId="1995405865">
    <w:abstractNumId w:val="18"/>
  </w:num>
  <w:num w:numId="22" w16cid:durableId="273024854">
    <w:abstractNumId w:val="27"/>
  </w:num>
  <w:num w:numId="23" w16cid:durableId="2124959958">
    <w:abstractNumId w:val="16"/>
  </w:num>
  <w:num w:numId="24" w16cid:durableId="1766072655">
    <w:abstractNumId w:val="22"/>
  </w:num>
  <w:num w:numId="25" w16cid:durableId="1321814104">
    <w:abstractNumId w:val="9"/>
  </w:num>
  <w:num w:numId="26" w16cid:durableId="1957364371">
    <w:abstractNumId w:val="2"/>
  </w:num>
  <w:num w:numId="27" w16cid:durableId="439372243">
    <w:abstractNumId w:val="6"/>
  </w:num>
  <w:num w:numId="28" w16cid:durableId="1006982967">
    <w:abstractNumId w:val="14"/>
  </w:num>
  <w:num w:numId="29" w16cid:durableId="1112627954">
    <w:abstractNumId w:val="24"/>
  </w:num>
  <w:num w:numId="30" w16cid:durableId="2072995051">
    <w:abstractNumId w:val="10"/>
  </w:num>
  <w:num w:numId="31" w16cid:durableId="1082810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61FF0"/>
    <w:rsid w:val="00064E27"/>
    <w:rsid w:val="00067A95"/>
    <w:rsid w:val="000B451B"/>
    <w:rsid w:val="000E03AD"/>
    <w:rsid w:val="00104860"/>
    <w:rsid w:val="001229B5"/>
    <w:rsid w:val="0014165E"/>
    <w:rsid w:val="00161392"/>
    <w:rsid w:val="00164427"/>
    <w:rsid w:val="0018015A"/>
    <w:rsid w:val="00191720"/>
    <w:rsid w:val="00192BFB"/>
    <w:rsid w:val="001960A4"/>
    <w:rsid w:val="00196C1D"/>
    <w:rsid w:val="001A59C0"/>
    <w:rsid w:val="001B3CC2"/>
    <w:rsid w:val="001B5848"/>
    <w:rsid w:val="001C5569"/>
    <w:rsid w:val="001E2E62"/>
    <w:rsid w:val="00203430"/>
    <w:rsid w:val="00226F75"/>
    <w:rsid w:val="002315AA"/>
    <w:rsid w:val="00234D7E"/>
    <w:rsid w:val="00243CC9"/>
    <w:rsid w:val="00252396"/>
    <w:rsid w:val="00264498"/>
    <w:rsid w:val="00272479"/>
    <w:rsid w:val="00272F6D"/>
    <w:rsid w:val="0028678B"/>
    <w:rsid w:val="002D2702"/>
    <w:rsid w:val="003005EA"/>
    <w:rsid w:val="003120CC"/>
    <w:rsid w:val="00320495"/>
    <w:rsid w:val="00344DBF"/>
    <w:rsid w:val="00392593"/>
    <w:rsid w:val="003A7979"/>
    <w:rsid w:val="003B27EB"/>
    <w:rsid w:val="003C16E1"/>
    <w:rsid w:val="003E2073"/>
    <w:rsid w:val="003E2917"/>
    <w:rsid w:val="003E3493"/>
    <w:rsid w:val="003E39BB"/>
    <w:rsid w:val="004004A1"/>
    <w:rsid w:val="00421C84"/>
    <w:rsid w:val="00426B4A"/>
    <w:rsid w:val="00432AFE"/>
    <w:rsid w:val="004540EF"/>
    <w:rsid w:val="00457D62"/>
    <w:rsid w:val="00461FF9"/>
    <w:rsid w:val="004653B9"/>
    <w:rsid w:val="00482658"/>
    <w:rsid w:val="00496A0D"/>
    <w:rsid w:val="004A7F43"/>
    <w:rsid w:val="004B2636"/>
    <w:rsid w:val="004E423E"/>
    <w:rsid w:val="00501EFA"/>
    <w:rsid w:val="00510BD7"/>
    <w:rsid w:val="0052198F"/>
    <w:rsid w:val="00535D7F"/>
    <w:rsid w:val="00536B80"/>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4F7"/>
    <w:rsid w:val="006607A1"/>
    <w:rsid w:val="00664061"/>
    <w:rsid w:val="006667A2"/>
    <w:rsid w:val="00686B56"/>
    <w:rsid w:val="006932D9"/>
    <w:rsid w:val="0069745B"/>
    <w:rsid w:val="006D13CF"/>
    <w:rsid w:val="006D567C"/>
    <w:rsid w:val="006D7381"/>
    <w:rsid w:val="006F539A"/>
    <w:rsid w:val="0072396E"/>
    <w:rsid w:val="007330C5"/>
    <w:rsid w:val="00753DA2"/>
    <w:rsid w:val="0075523D"/>
    <w:rsid w:val="00755D8B"/>
    <w:rsid w:val="00774FC8"/>
    <w:rsid w:val="0078387F"/>
    <w:rsid w:val="00786C44"/>
    <w:rsid w:val="00794E4F"/>
    <w:rsid w:val="007B1DA8"/>
    <w:rsid w:val="007E5F13"/>
    <w:rsid w:val="007F1F8A"/>
    <w:rsid w:val="00800D80"/>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6F94"/>
    <w:rsid w:val="00995162"/>
    <w:rsid w:val="009A5A3E"/>
    <w:rsid w:val="009A6BC3"/>
    <w:rsid w:val="009B6DDB"/>
    <w:rsid w:val="009C19AA"/>
    <w:rsid w:val="009C5932"/>
    <w:rsid w:val="009D1183"/>
    <w:rsid w:val="009D35AA"/>
    <w:rsid w:val="009E3B85"/>
    <w:rsid w:val="009E4449"/>
    <w:rsid w:val="00A00F99"/>
    <w:rsid w:val="00A26CF7"/>
    <w:rsid w:val="00A50E35"/>
    <w:rsid w:val="00A627A6"/>
    <w:rsid w:val="00A62C55"/>
    <w:rsid w:val="00A74086"/>
    <w:rsid w:val="00A76578"/>
    <w:rsid w:val="00A86314"/>
    <w:rsid w:val="00A903A8"/>
    <w:rsid w:val="00A943E6"/>
    <w:rsid w:val="00AA4546"/>
    <w:rsid w:val="00AA79D3"/>
    <w:rsid w:val="00AB0CAD"/>
    <w:rsid w:val="00AF145D"/>
    <w:rsid w:val="00AF1917"/>
    <w:rsid w:val="00B01BD4"/>
    <w:rsid w:val="00B02F3F"/>
    <w:rsid w:val="00B05A1F"/>
    <w:rsid w:val="00B15D0F"/>
    <w:rsid w:val="00B23367"/>
    <w:rsid w:val="00B45C71"/>
    <w:rsid w:val="00B77994"/>
    <w:rsid w:val="00B822C8"/>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5F9B"/>
    <w:rsid w:val="00D228F6"/>
    <w:rsid w:val="00D23AC2"/>
    <w:rsid w:val="00D42A9C"/>
    <w:rsid w:val="00D71936"/>
    <w:rsid w:val="00D77130"/>
    <w:rsid w:val="00D87C46"/>
    <w:rsid w:val="00D9045D"/>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3553D"/>
    <w:rsid w:val="00F5129F"/>
    <w:rsid w:val="00F55B70"/>
    <w:rsid w:val="00F56B1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932"/>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E423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4E423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paragraph" w:styleId="Bibliography">
    <w:name w:val="Bibliography"/>
    <w:basedOn w:val="Normal"/>
    <w:next w:val="Normal"/>
    <w:uiPriority w:val="37"/>
    <w:unhideWhenUsed/>
    <w:rsid w:val="004A7F43"/>
  </w:style>
  <w:style w:type="character" w:styleId="PlaceholderText">
    <w:name w:val="Placeholder Text"/>
    <w:basedOn w:val="DefaultParagraphFont"/>
    <w:uiPriority w:val="99"/>
    <w:semiHidden/>
    <w:rsid w:val="009C59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file:///C:\ESTG\CCP_EI_2019_2020_2021\Projeto_Informatico\2020_2021\Docs_Moodle_Outros\Modelo_relatorio_projeto_ESTG.docx" TargetMode="External"/><Relationship Id="rId23" Type="http://schemas.openxmlformats.org/officeDocument/2006/relationships/image" Target="media/image8.jpe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C:\ESTG\CCP_EI_2019_2020_2021\Projeto_Informatico\2020_2021\Docs_Moodle_Outros\Modelo_relatorio_projeto_ESTG.docx"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b:Sources xmlns:b="http://schemas.openxmlformats.org/officeDocument/2006/bibliography" xmlns="http://schemas.openxmlformats.org/officeDocument/2006/bibliography" SelectedStyle="\APA.XSL" StyleName="APA" Version="0">
  <b:Source>
    <b:Tag>Placeholder1</b:Tag>
    <b:SourceType>DocumentFromInternetSite</b:SourceType>
    <b:Guid>{60B0898E-A798-4CE2-95CD-A2FDE679C5AE}</b:Guid>
    <b:RefOrder>2</b:RefOrder>
  </b:Source>
  <b:Source>
    <b:Tag>Hai21</b:Tag>
    <b:SourceType>DocumentFromInternetSite</b:SourceType>
    <b:Guid>{2BA27835-2A75-48EF-84AB-402FA2F52D5F}</b:Guid>
    <b:InternetSiteTitle>www.researchgate.net</b:InternetSiteTitle>
    <b:Year>2021</b:Year>
    <b:Month>May</b:Month>
    <b:URL>https://www.researchgate.net/publication/350733518_Classification_of_Weather_Phenomenon_From_Images_by_Using_Deep_Convolutional_Neural_Network</b:URL>
    <b:Author>
      <b:Author>
        <b:NameList>
          <b:Person>
            <b:Last>Haixia Xiao</b:Last>
            <b:First>Feng</b:First>
            <b:Middle>Zhang</b:Middle>
          </b:Person>
        </b:NameList>
      </b:Author>
    </b:Author>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8BA989E732337441AD24805913490C29" ma:contentTypeVersion="3" ma:contentTypeDescription="Criar um novo documento." ma:contentTypeScope="" ma:versionID="7645af3296996f1a465a3ec641c02ffa">
  <xsd:schema xmlns:xsd="http://www.w3.org/2001/XMLSchema" xmlns:xs="http://www.w3.org/2001/XMLSchema" xmlns:p="http://schemas.microsoft.com/office/2006/metadata/properties" xmlns:ns2="6bf67419-7420-4f96-8ec3-7a2b92434a5e" targetNamespace="http://schemas.microsoft.com/office/2006/metadata/properties" ma:root="true" ma:fieldsID="55b6fbce79fdb18e589953d00900c3f4" ns2:_="">
    <xsd:import namespace="6bf67419-7420-4f96-8ec3-7a2b92434a5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67419-7420-4f96-8ec3-7a2b92434a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2B0995C0-1A31-4D69-8E31-F94510E198C9}">
  <ds:schemaRefs>
    <ds:schemaRef ds:uri="http://schemas.openxmlformats.org/officeDocument/2006/bibliography"/>
  </ds:schemaRefs>
</ds:datastoreItem>
</file>

<file path=customXml/itemProps4.xml><?xml version="1.0" encoding="utf-8"?>
<ds:datastoreItem xmlns:ds="http://schemas.openxmlformats.org/officeDocument/2006/customXml" ds:itemID="{4C16F08E-9E71-41C7-B8C9-FC1067B7D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f67419-7420-4f96-8ec3-7a2b92434a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DEB47F2-D15B-47C7-869F-26B3F1C0D5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Pages>
  <Words>2154</Words>
  <Characters>12283</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Rafael Freitas Oliveira</cp:lastModifiedBy>
  <cp:revision>15</cp:revision>
  <cp:lastPrinted>2019-02-05T16:09:00Z</cp:lastPrinted>
  <dcterms:created xsi:type="dcterms:W3CDTF">2019-02-07T09:51:00Z</dcterms:created>
  <dcterms:modified xsi:type="dcterms:W3CDTF">2023-06-17T19:21:00Z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