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117671"/>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117672"/>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117673"/>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proofErr w:type="gramStart"/>
      <w:r w:rsidRPr="0043259D">
        <w:rPr>
          <w:rFonts w:cs="Times New Roman"/>
          <w:lang w:val="en-GB"/>
        </w:rPr>
        <w:t>Upon reaching the end of the project, it</w:t>
      </w:r>
      <w:proofErr w:type="gramEnd"/>
      <w:r w:rsidRPr="0043259D">
        <w:rPr>
          <w:rFonts w:cs="Times New Roman"/>
          <w:lang w:val="en-GB"/>
        </w:rPr>
        <w:t xml:space="preserve">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2C47CB46" w14:textId="77777777" w:rsidR="00E36B7D"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594E027D" w14:textId="3D29656D"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71" w:history="1">
        <w:r w:rsidRPr="002B3346">
          <w:rPr>
            <w:rStyle w:val="Hyperlink"/>
            <w:noProof/>
          </w:rPr>
          <w:t>Agradecimentos</w:t>
        </w:r>
        <w:r>
          <w:rPr>
            <w:noProof/>
            <w:webHidden/>
          </w:rPr>
          <w:tab/>
        </w:r>
        <w:r>
          <w:rPr>
            <w:noProof/>
            <w:webHidden/>
          </w:rPr>
          <w:fldChar w:fldCharType="begin"/>
        </w:r>
        <w:r>
          <w:rPr>
            <w:noProof/>
            <w:webHidden/>
          </w:rPr>
          <w:instrText xml:space="preserve"> PAGEREF _Toc139117671 \h </w:instrText>
        </w:r>
        <w:r>
          <w:rPr>
            <w:noProof/>
            <w:webHidden/>
          </w:rPr>
        </w:r>
        <w:r>
          <w:rPr>
            <w:noProof/>
            <w:webHidden/>
          </w:rPr>
          <w:fldChar w:fldCharType="separate"/>
        </w:r>
        <w:r>
          <w:rPr>
            <w:noProof/>
            <w:webHidden/>
          </w:rPr>
          <w:t>iii</w:t>
        </w:r>
        <w:r>
          <w:rPr>
            <w:noProof/>
            <w:webHidden/>
          </w:rPr>
          <w:fldChar w:fldCharType="end"/>
        </w:r>
      </w:hyperlink>
    </w:p>
    <w:p w14:paraId="20C248E2" w14:textId="4B240545"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72" w:history="1">
        <w:r w:rsidRPr="002B3346">
          <w:rPr>
            <w:rStyle w:val="Hyperlink"/>
            <w:noProof/>
          </w:rPr>
          <w:t>Resumo</w:t>
        </w:r>
        <w:r>
          <w:rPr>
            <w:noProof/>
            <w:webHidden/>
          </w:rPr>
          <w:tab/>
        </w:r>
        <w:r>
          <w:rPr>
            <w:noProof/>
            <w:webHidden/>
          </w:rPr>
          <w:fldChar w:fldCharType="begin"/>
        </w:r>
        <w:r>
          <w:rPr>
            <w:noProof/>
            <w:webHidden/>
          </w:rPr>
          <w:instrText xml:space="preserve"> PAGEREF _Toc139117672 \h </w:instrText>
        </w:r>
        <w:r>
          <w:rPr>
            <w:noProof/>
            <w:webHidden/>
          </w:rPr>
        </w:r>
        <w:r>
          <w:rPr>
            <w:noProof/>
            <w:webHidden/>
          </w:rPr>
          <w:fldChar w:fldCharType="separate"/>
        </w:r>
        <w:r>
          <w:rPr>
            <w:noProof/>
            <w:webHidden/>
          </w:rPr>
          <w:t>iv</w:t>
        </w:r>
        <w:r>
          <w:rPr>
            <w:noProof/>
            <w:webHidden/>
          </w:rPr>
          <w:fldChar w:fldCharType="end"/>
        </w:r>
      </w:hyperlink>
    </w:p>
    <w:p w14:paraId="5872C6EA" w14:textId="30AEC036"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73" w:history="1">
        <w:r w:rsidRPr="002B3346">
          <w:rPr>
            <w:rStyle w:val="Hyperlink"/>
            <w:noProof/>
            <w:lang w:val="en-US"/>
          </w:rPr>
          <w:t>Abstract</w:t>
        </w:r>
        <w:r>
          <w:rPr>
            <w:noProof/>
            <w:webHidden/>
          </w:rPr>
          <w:tab/>
        </w:r>
        <w:r>
          <w:rPr>
            <w:noProof/>
            <w:webHidden/>
          </w:rPr>
          <w:fldChar w:fldCharType="begin"/>
        </w:r>
        <w:r>
          <w:rPr>
            <w:noProof/>
            <w:webHidden/>
          </w:rPr>
          <w:instrText xml:space="preserve"> PAGEREF _Toc139117673 \h </w:instrText>
        </w:r>
        <w:r>
          <w:rPr>
            <w:noProof/>
            <w:webHidden/>
          </w:rPr>
        </w:r>
        <w:r>
          <w:rPr>
            <w:noProof/>
            <w:webHidden/>
          </w:rPr>
          <w:fldChar w:fldCharType="separate"/>
        </w:r>
        <w:r>
          <w:rPr>
            <w:noProof/>
            <w:webHidden/>
          </w:rPr>
          <w:t>v</w:t>
        </w:r>
        <w:r>
          <w:rPr>
            <w:noProof/>
            <w:webHidden/>
          </w:rPr>
          <w:fldChar w:fldCharType="end"/>
        </w:r>
      </w:hyperlink>
    </w:p>
    <w:p w14:paraId="4645DD6B" w14:textId="6C1FB289"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74" w:history="1">
        <w:r w:rsidRPr="002B3346">
          <w:rPr>
            <w:rStyle w:val="Hyperlink"/>
            <w:noProof/>
          </w:rPr>
          <w:t>Lista de Figuras</w:t>
        </w:r>
        <w:r>
          <w:rPr>
            <w:noProof/>
            <w:webHidden/>
          </w:rPr>
          <w:tab/>
        </w:r>
        <w:r>
          <w:rPr>
            <w:noProof/>
            <w:webHidden/>
          </w:rPr>
          <w:fldChar w:fldCharType="begin"/>
        </w:r>
        <w:r>
          <w:rPr>
            <w:noProof/>
            <w:webHidden/>
          </w:rPr>
          <w:instrText xml:space="preserve"> PAGEREF _Toc139117674 \h </w:instrText>
        </w:r>
        <w:r>
          <w:rPr>
            <w:noProof/>
            <w:webHidden/>
          </w:rPr>
        </w:r>
        <w:r>
          <w:rPr>
            <w:noProof/>
            <w:webHidden/>
          </w:rPr>
          <w:fldChar w:fldCharType="separate"/>
        </w:r>
        <w:r>
          <w:rPr>
            <w:noProof/>
            <w:webHidden/>
          </w:rPr>
          <w:t>viii</w:t>
        </w:r>
        <w:r>
          <w:rPr>
            <w:noProof/>
            <w:webHidden/>
          </w:rPr>
          <w:fldChar w:fldCharType="end"/>
        </w:r>
      </w:hyperlink>
    </w:p>
    <w:p w14:paraId="014C269F" w14:textId="2F410861"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75" w:history="1">
        <w:r w:rsidRPr="002B3346">
          <w:rPr>
            <w:rStyle w:val="Hyperlink"/>
            <w:noProof/>
          </w:rPr>
          <w:t>Lista de tabelas</w:t>
        </w:r>
        <w:r>
          <w:rPr>
            <w:noProof/>
            <w:webHidden/>
          </w:rPr>
          <w:tab/>
        </w:r>
        <w:r>
          <w:rPr>
            <w:noProof/>
            <w:webHidden/>
          </w:rPr>
          <w:fldChar w:fldCharType="begin"/>
        </w:r>
        <w:r>
          <w:rPr>
            <w:noProof/>
            <w:webHidden/>
          </w:rPr>
          <w:instrText xml:space="preserve"> PAGEREF _Toc139117675 \h </w:instrText>
        </w:r>
        <w:r>
          <w:rPr>
            <w:noProof/>
            <w:webHidden/>
          </w:rPr>
        </w:r>
        <w:r>
          <w:rPr>
            <w:noProof/>
            <w:webHidden/>
          </w:rPr>
          <w:fldChar w:fldCharType="separate"/>
        </w:r>
        <w:r>
          <w:rPr>
            <w:noProof/>
            <w:webHidden/>
          </w:rPr>
          <w:t>ix</w:t>
        </w:r>
        <w:r>
          <w:rPr>
            <w:noProof/>
            <w:webHidden/>
          </w:rPr>
          <w:fldChar w:fldCharType="end"/>
        </w:r>
      </w:hyperlink>
    </w:p>
    <w:p w14:paraId="61723F95" w14:textId="61DB5898"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76" w:history="1">
        <w:r w:rsidRPr="002B3346">
          <w:rPr>
            <w:rStyle w:val="Hyperlink"/>
            <w:noProof/>
          </w:rPr>
          <w:t>Lista de siglas e acrónimos</w:t>
        </w:r>
        <w:r>
          <w:rPr>
            <w:noProof/>
            <w:webHidden/>
          </w:rPr>
          <w:tab/>
        </w:r>
        <w:r>
          <w:rPr>
            <w:noProof/>
            <w:webHidden/>
          </w:rPr>
          <w:fldChar w:fldCharType="begin"/>
        </w:r>
        <w:r>
          <w:rPr>
            <w:noProof/>
            <w:webHidden/>
          </w:rPr>
          <w:instrText xml:space="preserve"> PAGEREF _Toc139117676 \h </w:instrText>
        </w:r>
        <w:r>
          <w:rPr>
            <w:noProof/>
            <w:webHidden/>
          </w:rPr>
        </w:r>
        <w:r>
          <w:rPr>
            <w:noProof/>
            <w:webHidden/>
          </w:rPr>
          <w:fldChar w:fldCharType="separate"/>
        </w:r>
        <w:r>
          <w:rPr>
            <w:noProof/>
            <w:webHidden/>
          </w:rPr>
          <w:t>x</w:t>
        </w:r>
        <w:r>
          <w:rPr>
            <w:noProof/>
            <w:webHidden/>
          </w:rPr>
          <w:fldChar w:fldCharType="end"/>
        </w:r>
      </w:hyperlink>
    </w:p>
    <w:p w14:paraId="76FE1C35" w14:textId="314838C7" w:rsidR="00E36B7D" w:rsidRDefault="00E36B7D">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17677" w:history="1">
        <w:r w:rsidRPr="002B3346">
          <w:rPr>
            <w:rStyle w:val="Hyperlink"/>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val="en-US"/>
            <w14:ligatures w14:val="standardContextual"/>
          </w:rPr>
          <w:tab/>
        </w:r>
        <w:r w:rsidRPr="002B3346">
          <w:rPr>
            <w:rStyle w:val="Hyperlink"/>
            <w:noProof/>
          </w:rPr>
          <w:t>Introdução</w:t>
        </w:r>
        <w:r>
          <w:rPr>
            <w:noProof/>
            <w:webHidden/>
          </w:rPr>
          <w:tab/>
        </w:r>
        <w:r>
          <w:rPr>
            <w:noProof/>
            <w:webHidden/>
          </w:rPr>
          <w:fldChar w:fldCharType="begin"/>
        </w:r>
        <w:r>
          <w:rPr>
            <w:noProof/>
            <w:webHidden/>
          </w:rPr>
          <w:instrText xml:space="preserve"> PAGEREF _Toc139117677 \h </w:instrText>
        </w:r>
        <w:r>
          <w:rPr>
            <w:noProof/>
            <w:webHidden/>
          </w:rPr>
        </w:r>
        <w:r>
          <w:rPr>
            <w:noProof/>
            <w:webHidden/>
          </w:rPr>
          <w:fldChar w:fldCharType="separate"/>
        </w:r>
        <w:r>
          <w:rPr>
            <w:noProof/>
            <w:webHidden/>
          </w:rPr>
          <w:t>1</w:t>
        </w:r>
        <w:r>
          <w:rPr>
            <w:noProof/>
            <w:webHidden/>
          </w:rPr>
          <w:fldChar w:fldCharType="end"/>
        </w:r>
      </w:hyperlink>
    </w:p>
    <w:p w14:paraId="0D8D03D6" w14:textId="3DBAC50F" w:rsidR="00E36B7D" w:rsidRDefault="00E36B7D">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17678" w:history="1">
        <w:r w:rsidRPr="002B3346">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val="en-US"/>
            <w14:ligatures w14:val="standardContextual"/>
          </w:rPr>
          <w:tab/>
        </w:r>
        <w:r w:rsidRPr="002B3346">
          <w:rPr>
            <w:rStyle w:val="Hyperlink"/>
            <w:noProof/>
          </w:rPr>
          <w:t>Enquadramento teórico</w:t>
        </w:r>
        <w:r>
          <w:rPr>
            <w:noProof/>
            <w:webHidden/>
          </w:rPr>
          <w:tab/>
        </w:r>
        <w:r>
          <w:rPr>
            <w:noProof/>
            <w:webHidden/>
          </w:rPr>
          <w:fldChar w:fldCharType="begin"/>
        </w:r>
        <w:r>
          <w:rPr>
            <w:noProof/>
            <w:webHidden/>
          </w:rPr>
          <w:instrText xml:space="preserve"> PAGEREF _Toc139117678 \h </w:instrText>
        </w:r>
        <w:r>
          <w:rPr>
            <w:noProof/>
            <w:webHidden/>
          </w:rPr>
        </w:r>
        <w:r>
          <w:rPr>
            <w:noProof/>
            <w:webHidden/>
          </w:rPr>
          <w:fldChar w:fldCharType="separate"/>
        </w:r>
        <w:r>
          <w:rPr>
            <w:noProof/>
            <w:webHidden/>
          </w:rPr>
          <w:t>3</w:t>
        </w:r>
        <w:r>
          <w:rPr>
            <w:noProof/>
            <w:webHidden/>
          </w:rPr>
          <w:fldChar w:fldCharType="end"/>
        </w:r>
      </w:hyperlink>
    </w:p>
    <w:p w14:paraId="75D8CF7A" w14:textId="1DE47B6E" w:rsidR="00E36B7D" w:rsidRDefault="00E36B7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17679" w:history="1">
        <w:r w:rsidRPr="002B3346">
          <w:rPr>
            <w:rStyle w:val="Hyperlink"/>
            <w:noProof/>
          </w:rPr>
          <w:t>2.1.</w:t>
        </w:r>
        <w:r>
          <w:rPr>
            <w:rFonts w:asciiTheme="minorHAnsi" w:eastAsiaTheme="minorEastAsia" w:hAnsiTheme="minorHAnsi" w:cstheme="minorBidi"/>
            <w:b w:val="0"/>
            <w:bCs w:val="0"/>
            <w:noProof/>
            <w:kern w:val="2"/>
            <w:sz w:val="22"/>
            <w:szCs w:val="22"/>
            <w:lang w:val="en-US"/>
            <w14:ligatures w14:val="standardContextual"/>
          </w:rPr>
          <w:tab/>
        </w:r>
        <w:r w:rsidRPr="002B3346">
          <w:rPr>
            <w:rStyle w:val="Hyperlink"/>
            <w:noProof/>
          </w:rPr>
          <w:t>Deep Learning</w:t>
        </w:r>
        <w:r>
          <w:rPr>
            <w:noProof/>
            <w:webHidden/>
          </w:rPr>
          <w:tab/>
        </w:r>
        <w:r>
          <w:rPr>
            <w:noProof/>
            <w:webHidden/>
          </w:rPr>
          <w:fldChar w:fldCharType="begin"/>
        </w:r>
        <w:r>
          <w:rPr>
            <w:noProof/>
            <w:webHidden/>
          </w:rPr>
          <w:instrText xml:space="preserve"> PAGEREF _Toc139117679 \h </w:instrText>
        </w:r>
        <w:r>
          <w:rPr>
            <w:noProof/>
            <w:webHidden/>
          </w:rPr>
        </w:r>
        <w:r>
          <w:rPr>
            <w:noProof/>
            <w:webHidden/>
          </w:rPr>
          <w:fldChar w:fldCharType="separate"/>
        </w:r>
        <w:r>
          <w:rPr>
            <w:noProof/>
            <w:webHidden/>
          </w:rPr>
          <w:t>3</w:t>
        </w:r>
        <w:r>
          <w:rPr>
            <w:noProof/>
            <w:webHidden/>
          </w:rPr>
          <w:fldChar w:fldCharType="end"/>
        </w:r>
      </w:hyperlink>
    </w:p>
    <w:p w14:paraId="199C7801" w14:textId="6F630054"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0" w:history="1">
        <w:r w:rsidRPr="002B3346">
          <w:rPr>
            <w:rStyle w:val="Hyperlink"/>
            <w:noProof/>
          </w:rPr>
          <w:t>2.1.1.</w:t>
        </w:r>
        <w:r>
          <w:rPr>
            <w:rFonts w:asciiTheme="minorHAnsi" w:eastAsiaTheme="minorEastAsia" w:hAnsiTheme="minorHAnsi" w:cstheme="minorBidi"/>
            <w:noProof/>
            <w:kern w:val="2"/>
            <w:sz w:val="22"/>
            <w:szCs w:val="22"/>
            <w:lang w:val="en-US"/>
            <w14:ligatures w14:val="standardContextual"/>
          </w:rPr>
          <w:tab/>
        </w:r>
        <w:r w:rsidRPr="002B3346">
          <w:rPr>
            <w:rStyle w:val="Hyperlink"/>
            <w:noProof/>
          </w:rPr>
          <w:t>O neurónio</w:t>
        </w:r>
        <w:r>
          <w:rPr>
            <w:noProof/>
            <w:webHidden/>
          </w:rPr>
          <w:tab/>
        </w:r>
        <w:r>
          <w:rPr>
            <w:noProof/>
            <w:webHidden/>
          </w:rPr>
          <w:fldChar w:fldCharType="begin"/>
        </w:r>
        <w:r>
          <w:rPr>
            <w:noProof/>
            <w:webHidden/>
          </w:rPr>
          <w:instrText xml:space="preserve"> PAGEREF _Toc139117680 \h </w:instrText>
        </w:r>
        <w:r>
          <w:rPr>
            <w:noProof/>
            <w:webHidden/>
          </w:rPr>
        </w:r>
        <w:r>
          <w:rPr>
            <w:noProof/>
            <w:webHidden/>
          </w:rPr>
          <w:fldChar w:fldCharType="separate"/>
        </w:r>
        <w:r>
          <w:rPr>
            <w:noProof/>
            <w:webHidden/>
          </w:rPr>
          <w:t>4</w:t>
        </w:r>
        <w:r>
          <w:rPr>
            <w:noProof/>
            <w:webHidden/>
          </w:rPr>
          <w:fldChar w:fldCharType="end"/>
        </w:r>
      </w:hyperlink>
    </w:p>
    <w:p w14:paraId="22B47B6F" w14:textId="06407D0C"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1" w:history="1">
        <w:r w:rsidRPr="002B3346">
          <w:rPr>
            <w:rStyle w:val="Hyperlink"/>
            <w:noProof/>
          </w:rPr>
          <w:t>2.1.2.</w:t>
        </w:r>
        <w:r>
          <w:rPr>
            <w:rFonts w:asciiTheme="minorHAnsi" w:eastAsiaTheme="minorEastAsia" w:hAnsiTheme="minorHAnsi" w:cstheme="minorBidi"/>
            <w:noProof/>
            <w:kern w:val="2"/>
            <w:sz w:val="22"/>
            <w:szCs w:val="22"/>
            <w:lang w:val="en-US"/>
            <w14:ligatures w14:val="standardContextual"/>
          </w:rPr>
          <w:tab/>
        </w:r>
        <w:r w:rsidRPr="002B3346">
          <w:rPr>
            <w:rStyle w:val="Hyperlink"/>
            <w:noProof/>
          </w:rPr>
          <w:t>A rede neuronal</w:t>
        </w:r>
        <w:r>
          <w:rPr>
            <w:noProof/>
            <w:webHidden/>
          </w:rPr>
          <w:tab/>
        </w:r>
        <w:r>
          <w:rPr>
            <w:noProof/>
            <w:webHidden/>
          </w:rPr>
          <w:fldChar w:fldCharType="begin"/>
        </w:r>
        <w:r>
          <w:rPr>
            <w:noProof/>
            <w:webHidden/>
          </w:rPr>
          <w:instrText xml:space="preserve"> PAGEREF _Toc139117681 \h </w:instrText>
        </w:r>
        <w:r>
          <w:rPr>
            <w:noProof/>
            <w:webHidden/>
          </w:rPr>
        </w:r>
        <w:r>
          <w:rPr>
            <w:noProof/>
            <w:webHidden/>
          </w:rPr>
          <w:fldChar w:fldCharType="separate"/>
        </w:r>
        <w:r>
          <w:rPr>
            <w:noProof/>
            <w:webHidden/>
          </w:rPr>
          <w:t>5</w:t>
        </w:r>
        <w:r>
          <w:rPr>
            <w:noProof/>
            <w:webHidden/>
          </w:rPr>
          <w:fldChar w:fldCharType="end"/>
        </w:r>
      </w:hyperlink>
    </w:p>
    <w:p w14:paraId="00F0063A" w14:textId="64E1073D"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2" w:history="1">
        <w:r w:rsidRPr="002B3346">
          <w:rPr>
            <w:rStyle w:val="Hyperlink"/>
            <w:noProof/>
          </w:rPr>
          <w:t>2.1.3.</w:t>
        </w:r>
        <w:r>
          <w:rPr>
            <w:rFonts w:asciiTheme="minorHAnsi" w:eastAsiaTheme="minorEastAsia" w:hAnsiTheme="minorHAnsi" w:cstheme="minorBidi"/>
            <w:noProof/>
            <w:kern w:val="2"/>
            <w:sz w:val="22"/>
            <w:szCs w:val="22"/>
            <w:lang w:val="en-US"/>
            <w14:ligatures w14:val="standardContextual"/>
          </w:rPr>
          <w:tab/>
        </w:r>
        <w:r w:rsidRPr="002B3346">
          <w:rPr>
            <w:rStyle w:val="Hyperlink"/>
            <w:noProof/>
          </w:rPr>
          <w:t>Aplicações</w:t>
        </w:r>
        <w:r>
          <w:rPr>
            <w:noProof/>
            <w:webHidden/>
          </w:rPr>
          <w:tab/>
        </w:r>
        <w:r>
          <w:rPr>
            <w:noProof/>
            <w:webHidden/>
          </w:rPr>
          <w:fldChar w:fldCharType="begin"/>
        </w:r>
        <w:r>
          <w:rPr>
            <w:noProof/>
            <w:webHidden/>
          </w:rPr>
          <w:instrText xml:space="preserve"> PAGEREF _Toc139117682 \h </w:instrText>
        </w:r>
        <w:r>
          <w:rPr>
            <w:noProof/>
            <w:webHidden/>
          </w:rPr>
        </w:r>
        <w:r>
          <w:rPr>
            <w:noProof/>
            <w:webHidden/>
          </w:rPr>
          <w:fldChar w:fldCharType="separate"/>
        </w:r>
        <w:r>
          <w:rPr>
            <w:noProof/>
            <w:webHidden/>
          </w:rPr>
          <w:t>6</w:t>
        </w:r>
        <w:r>
          <w:rPr>
            <w:noProof/>
            <w:webHidden/>
          </w:rPr>
          <w:fldChar w:fldCharType="end"/>
        </w:r>
      </w:hyperlink>
    </w:p>
    <w:p w14:paraId="132B9BB1" w14:textId="4DB6856C" w:rsidR="00E36B7D" w:rsidRDefault="00E36B7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17683" w:history="1">
        <w:r w:rsidRPr="002B3346">
          <w:rPr>
            <w:rStyle w:val="Hyperlink"/>
            <w:noProof/>
          </w:rPr>
          <w:t>2.2.</w:t>
        </w:r>
        <w:r>
          <w:rPr>
            <w:rFonts w:asciiTheme="minorHAnsi" w:eastAsiaTheme="minorEastAsia" w:hAnsiTheme="minorHAnsi" w:cstheme="minorBidi"/>
            <w:b w:val="0"/>
            <w:bCs w:val="0"/>
            <w:noProof/>
            <w:kern w:val="2"/>
            <w:sz w:val="22"/>
            <w:szCs w:val="22"/>
            <w:lang w:val="en-US"/>
            <w14:ligatures w14:val="standardContextual"/>
          </w:rPr>
          <w:tab/>
        </w:r>
        <w:r w:rsidRPr="002B3346">
          <w:rPr>
            <w:rStyle w:val="Hyperlink"/>
            <w:i/>
            <w:iCs/>
            <w:noProof/>
          </w:rPr>
          <w:t>Convolutional</w:t>
        </w:r>
        <w:r w:rsidRPr="002B3346">
          <w:rPr>
            <w:rStyle w:val="Hyperlink"/>
            <w:noProof/>
          </w:rPr>
          <w:t xml:space="preserve"> </w:t>
        </w:r>
        <w:r w:rsidRPr="002B3346">
          <w:rPr>
            <w:rStyle w:val="Hyperlink"/>
            <w:i/>
            <w:iCs/>
            <w:noProof/>
          </w:rPr>
          <w:t>Neural</w:t>
        </w:r>
        <w:r w:rsidRPr="002B3346">
          <w:rPr>
            <w:rStyle w:val="Hyperlink"/>
            <w:noProof/>
          </w:rPr>
          <w:t xml:space="preserve"> </w:t>
        </w:r>
        <w:r w:rsidRPr="002B3346">
          <w:rPr>
            <w:rStyle w:val="Hyperlink"/>
            <w:i/>
            <w:iCs/>
            <w:noProof/>
          </w:rPr>
          <w:t>Network</w:t>
        </w:r>
        <w:r>
          <w:rPr>
            <w:noProof/>
            <w:webHidden/>
          </w:rPr>
          <w:tab/>
        </w:r>
        <w:r>
          <w:rPr>
            <w:noProof/>
            <w:webHidden/>
          </w:rPr>
          <w:fldChar w:fldCharType="begin"/>
        </w:r>
        <w:r>
          <w:rPr>
            <w:noProof/>
            <w:webHidden/>
          </w:rPr>
          <w:instrText xml:space="preserve"> PAGEREF _Toc139117683 \h </w:instrText>
        </w:r>
        <w:r>
          <w:rPr>
            <w:noProof/>
            <w:webHidden/>
          </w:rPr>
        </w:r>
        <w:r>
          <w:rPr>
            <w:noProof/>
            <w:webHidden/>
          </w:rPr>
          <w:fldChar w:fldCharType="separate"/>
        </w:r>
        <w:r>
          <w:rPr>
            <w:noProof/>
            <w:webHidden/>
          </w:rPr>
          <w:t>8</w:t>
        </w:r>
        <w:r>
          <w:rPr>
            <w:noProof/>
            <w:webHidden/>
          </w:rPr>
          <w:fldChar w:fldCharType="end"/>
        </w:r>
      </w:hyperlink>
    </w:p>
    <w:p w14:paraId="0B0086C2" w14:textId="3D7B35A3"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4" w:history="1">
        <w:r w:rsidRPr="002B3346">
          <w:rPr>
            <w:rStyle w:val="Hyperlink"/>
            <w:i/>
            <w:iCs/>
            <w:noProof/>
            <w:lang w:val="pt-BR"/>
          </w:rPr>
          <w:t>2.2.1.</w:t>
        </w:r>
        <w:r>
          <w:rPr>
            <w:rFonts w:asciiTheme="minorHAnsi" w:eastAsiaTheme="minorEastAsia" w:hAnsiTheme="minorHAnsi" w:cstheme="minorBidi"/>
            <w:noProof/>
            <w:kern w:val="2"/>
            <w:sz w:val="22"/>
            <w:szCs w:val="22"/>
            <w:lang w:val="en-US"/>
            <w14:ligatures w14:val="standardContextual"/>
          </w:rPr>
          <w:tab/>
        </w:r>
        <w:r w:rsidRPr="002B3346">
          <w:rPr>
            <w:rStyle w:val="Hyperlink"/>
            <w:i/>
            <w:iCs/>
            <w:noProof/>
            <w:lang w:val="pt-BR"/>
          </w:rPr>
          <w:t>Convolution</w:t>
        </w:r>
        <w:r w:rsidRPr="002B3346">
          <w:rPr>
            <w:rStyle w:val="Hyperlink"/>
            <w:noProof/>
            <w:lang w:val="pt-BR"/>
          </w:rPr>
          <w:t xml:space="preserve"> </w:t>
        </w:r>
        <w:r w:rsidRPr="002B3346">
          <w:rPr>
            <w:rStyle w:val="Hyperlink"/>
            <w:i/>
            <w:iCs/>
            <w:noProof/>
            <w:lang w:val="pt-BR"/>
          </w:rPr>
          <w:t>Layer</w:t>
        </w:r>
        <w:r>
          <w:rPr>
            <w:noProof/>
            <w:webHidden/>
          </w:rPr>
          <w:tab/>
        </w:r>
        <w:r>
          <w:rPr>
            <w:noProof/>
            <w:webHidden/>
          </w:rPr>
          <w:fldChar w:fldCharType="begin"/>
        </w:r>
        <w:r>
          <w:rPr>
            <w:noProof/>
            <w:webHidden/>
          </w:rPr>
          <w:instrText xml:space="preserve"> PAGEREF _Toc139117684 \h </w:instrText>
        </w:r>
        <w:r>
          <w:rPr>
            <w:noProof/>
            <w:webHidden/>
          </w:rPr>
        </w:r>
        <w:r>
          <w:rPr>
            <w:noProof/>
            <w:webHidden/>
          </w:rPr>
          <w:fldChar w:fldCharType="separate"/>
        </w:r>
        <w:r>
          <w:rPr>
            <w:noProof/>
            <w:webHidden/>
          </w:rPr>
          <w:t>8</w:t>
        </w:r>
        <w:r>
          <w:rPr>
            <w:noProof/>
            <w:webHidden/>
          </w:rPr>
          <w:fldChar w:fldCharType="end"/>
        </w:r>
      </w:hyperlink>
    </w:p>
    <w:p w14:paraId="2E3E7AF6" w14:textId="623983E6"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5" w:history="1">
        <w:r w:rsidRPr="002B3346">
          <w:rPr>
            <w:rStyle w:val="Hyperlink"/>
            <w:i/>
            <w:iCs/>
            <w:noProof/>
            <w:lang w:val="pt-BR"/>
          </w:rPr>
          <w:t>2.2.2.</w:t>
        </w:r>
        <w:r>
          <w:rPr>
            <w:rFonts w:asciiTheme="minorHAnsi" w:eastAsiaTheme="minorEastAsia" w:hAnsiTheme="minorHAnsi" w:cstheme="minorBidi"/>
            <w:noProof/>
            <w:kern w:val="2"/>
            <w:sz w:val="22"/>
            <w:szCs w:val="22"/>
            <w:lang w:val="en-US"/>
            <w14:ligatures w14:val="standardContextual"/>
          </w:rPr>
          <w:tab/>
        </w:r>
        <w:r w:rsidRPr="002B3346">
          <w:rPr>
            <w:rStyle w:val="Hyperlink"/>
            <w:i/>
            <w:iCs/>
            <w:noProof/>
            <w:lang w:val="pt-BR"/>
          </w:rPr>
          <w:t>Pooling Layer</w:t>
        </w:r>
        <w:r>
          <w:rPr>
            <w:noProof/>
            <w:webHidden/>
          </w:rPr>
          <w:tab/>
        </w:r>
        <w:r>
          <w:rPr>
            <w:noProof/>
            <w:webHidden/>
          </w:rPr>
          <w:fldChar w:fldCharType="begin"/>
        </w:r>
        <w:r>
          <w:rPr>
            <w:noProof/>
            <w:webHidden/>
          </w:rPr>
          <w:instrText xml:space="preserve"> PAGEREF _Toc139117685 \h </w:instrText>
        </w:r>
        <w:r>
          <w:rPr>
            <w:noProof/>
            <w:webHidden/>
          </w:rPr>
        </w:r>
        <w:r>
          <w:rPr>
            <w:noProof/>
            <w:webHidden/>
          </w:rPr>
          <w:fldChar w:fldCharType="separate"/>
        </w:r>
        <w:r>
          <w:rPr>
            <w:noProof/>
            <w:webHidden/>
          </w:rPr>
          <w:t>9</w:t>
        </w:r>
        <w:r>
          <w:rPr>
            <w:noProof/>
            <w:webHidden/>
          </w:rPr>
          <w:fldChar w:fldCharType="end"/>
        </w:r>
      </w:hyperlink>
    </w:p>
    <w:p w14:paraId="2DFFED39" w14:textId="009E9E62"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6" w:history="1">
        <w:r w:rsidRPr="002B3346">
          <w:rPr>
            <w:rStyle w:val="Hyperlink"/>
            <w:i/>
            <w:iCs/>
            <w:noProof/>
          </w:rPr>
          <w:t>2.2.3.</w:t>
        </w:r>
        <w:r>
          <w:rPr>
            <w:rFonts w:asciiTheme="minorHAnsi" w:eastAsiaTheme="minorEastAsia" w:hAnsiTheme="minorHAnsi" w:cstheme="minorBidi"/>
            <w:noProof/>
            <w:kern w:val="2"/>
            <w:sz w:val="22"/>
            <w:szCs w:val="22"/>
            <w:lang w:val="en-US"/>
            <w14:ligatures w14:val="standardContextual"/>
          </w:rPr>
          <w:tab/>
        </w:r>
        <w:r w:rsidRPr="002B3346">
          <w:rPr>
            <w:rStyle w:val="Hyperlink"/>
            <w:i/>
            <w:iCs/>
            <w:noProof/>
          </w:rPr>
          <w:t>Fully</w:t>
        </w:r>
        <w:r w:rsidRPr="002B3346">
          <w:rPr>
            <w:rStyle w:val="Hyperlink"/>
            <w:noProof/>
          </w:rPr>
          <w:t xml:space="preserve"> </w:t>
        </w:r>
        <w:r w:rsidRPr="002B3346">
          <w:rPr>
            <w:rStyle w:val="Hyperlink"/>
            <w:i/>
            <w:iCs/>
            <w:noProof/>
          </w:rPr>
          <w:t>connected</w:t>
        </w:r>
        <w:r w:rsidRPr="002B3346">
          <w:rPr>
            <w:rStyle w:val="Hyperlink"/>
            <w:noProof/>
          </w:rPr>
          <w:t xml:space="preserve"> </w:t>
        </w:r>
        <w:r w:rsidRPr="002B3346">
          <w:rPr>
            <w:rStyle w:val="Hyperlink"/>
            <w:i/>
            <w:iCs/>
            <w:noProof/>
          </w:rPr>
          <w:t>layer</w:t>
        </w:r>
        <w:r>
          <w:rPr>
            <w:noProof/>
            <w:webHidden/>
          </w:rPr>
          <w:tab/>
        </w:r>
        <w:r>
          <w:rPr>
            <w:noProof/>
            <w:webHidden/>
          </w:rPr>
          <w:fldChar w:fldCharType="begin"/>
        </w:r>
        <w:r>
          <w:rPr>
            <w:noProof/>
            <w:webHidden/>
          </w:rPr>
          <w:instrText xml:space="preserve"> PAGEREF _Toc139117686 \h </w:instrText>
        </w:r>
        <w:r>
          <w:rPr>
            <w:noProof/>
            <w:webHidden/>
          </w:rPr>
        </w:r>
        <w:r>
          <w:rPr>
            <w:noProof/>
            <w:webHidden/>
          </w:rPr>
          <w:fldChar w:fldCharType="separate"/>
        </w:r>
        <w:r>
          <w:rPr>
            <w:noProof/>
            <w:webHidden/>
          </w:rPr>
          <w:t>10</w:t>
        </w:r>
        <w:r>
          <w:rPr>
            <w:noProof/>
            <w:webHidden/>
          </w:rPr>
          <w:fldChar w:fldCharType="end"/>
        </w:r>
      </w:hyperlink>
    </w:p>
    <w:p w14:paraId="4E3C683A" w14:textId="2B9C2DEE" w:rsidR="00E36B7D" w:rsidRDefault="00E36B7D">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17687" w:history="1">
        <w:r w:rsidRPr="002B3346">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val="en-US"/>
            <w14:ligatures w14:val="standardContextual"/>
          </w:rPr>
          <w:tab/>
        </w:r>
        <w:r w:rsidRPr="002B3346">
          <w:rPr>
            <w:rStyle w:val="Hyperlink"/>
            <w:noProof/>
          </w:rPr>
          <w:t>Descrição do processo</w:t>
        </w:r>
        <w:r>
          <w:rPr>
            <w:noProof/>
            <w:webHidden/>
          </w:rPr>
          <w:tab/>
        </w:r>
        <w:r>
          <w:rPr>
            <w:noProof/>
            <w:webHidden/>
          </w:rPr>
          <w:fldChar w:fldCharType="begin"/>
        </w:r>
        <w:r>
          <w:rPr>
            <w:noProof/>
            <w:webHidden/>
          </w:rPr>
          <w:instrText xml:space="preserve"> PAGEREF _Toc139117687 \h </w:instrText>
        </w:r>
        <w:r>
          <w:rPr>
            <w:noProof/>
            <w:webHidden/>
          </w:rPr>
        </w:r>
        <w:r>
          <w:rPr>
            <w:noProof/>
            <w:webHidden/>
          </w:rPr>
          <w:fldChar w:fldCharType="separate"/>
        </w:r>
        <w:r>
          <w:rPr>
            <w:noProof/>
            <w:webHidden/>
          </w:rPr>
          <w:t>11</w:t>
        </w:r>
        <w:r>
          <w:rPr>
            <w:noProof/>
            <w:webHidden/>
          </w:rPr>
          <w:fldChar w:fldCharType="end"/>
        </w:r>
      </w:hyperlink>
    </w:p>
    <w:p w14:paraId="7E776A52" w14:textId="19A6AE55" w:rsidR="00E36B7D" w:rsidRDefault="00E36B7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17688" w:history="1">
        <w:r w:rsidRPr="002B3346">
          <w:rPr>
            <w:rStyle w:val="Hyperlink"/>
            <w:noProof/>
          </w:rPr>
          <w:t>3.1.</w:t>
        </w:r>
        <w:r>
          <w:rPr>
            <w:rFonts w:asciiTheme="minorHAnsi" w:eastAsiaTheme="minorEastAsia" w:hAnsiTheme="minorHAnsi" w:cstheme="minorBidi"/>
            <w:b w:val="0"/>
            <w:bCs w:val="0"/>
            <w:noProof/>
            <w:kern w:val="2"/>
            <w:sz w:val="22"/>
            <w:szCs w:val="22"/>
            <w:lang w:val="en-US"/>
            <w14:ligatures w14:val="standardContextual"/>
          </w:rPr>
          <w:tab/>
        </w:r>
        <w:r w:rsidRPr="002B3346">
          <w:rPr>
            <w:rStyle w:val="Hyperlink"/>
            <w:noProof/>
          </w:rPr>
          <w:t>Ferramentas utilizadas</w:t>
        </w:r>
        <w:r>
          <w:rPr>
            <w:noProof/>
            <w:webHidden/>
          </w:rPr>
          <w:tab/>
        </w:r>
        <w:r>
          <w:rPr>
            <w:noProof/>
            <w:webHidden/>
          </w:rPr>
          <w:fldChar w:fldCharType="begin"/>
        </w:r>
        <w:r>
          <w:rPr>
            <w:noProof/>
            <w:webHidden/>
          </w:rPr>
          <w:instrText xml:space="preserve"> PAGEREF _Toc139117688 \h </w:instrText>
        </w:r>
        <w:r>
          <w:rPr>
            <w:noProof/>
            <w:webHidden/>
          </w:rPr>
        </w:r>
        <w:r>
          <w:rPr>
            <w:noProof/>
            <w:webHidden/>
          </w:rPr>
          <w:fldChar w:fldCharType="separate"/>
        </w:r>
        <w:r>
          <w:rPr>
            <w:noProof/>
            <w:webHidden/>
          </w:rPr>
          <w:t>11</w:t>
        </w:r>
        <w:r>
          <w:rPr>
            <w:noProof/>
            <w:webHidden/>
          </w:rPr>
          <w:fldChar w:fldCharType="end"/>
        </w:r>
      </w:hyperlink>
    </w:p>
    <w:p w14:paraId="4636CDDD" w14:textId="1204A748"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9" w:history="1">
        <w:r w:rsidRPr="002B3346">
          <w:rPr>
            <w:rStyle w:val="Hyperlink"/>
            <w:noProof/>
          </w:rPr>
          <w:t>3.1.1.</w:t>
        </w:r>
        <w:r>
          <w:rPr>
            <w:rFonts w:asciiTheme="minorHAnsi" w:eastAsiaTheme="minorEastAsia" w:hAnsiTheme="minorHAnsi" w:cstheme="minorBidi"/>
            <w:noProof/>
            <w:kern w:val="2"/>
            <w:sz w:val="22"/>
            <w:szCs w:val="22"/>
            <w:lang w:val="en-US"/>
            <w14:ligatures w14:val="standardContextual"/>
          </w:rPr>
          <w:tab/>
        </w:r>
        <w:r w:rsidRPr="002B3346">
          <w:rPr>
            <w:rStyle w:val="Hyperlink"/>
            <w:i/>
            <w:iCs/>
            <w:noProof/>
          </w:rPr>
          <w:t>GitHub</w:t>
        </w:r>
        <w:r w:rsidRPr="002B3346">
          <w:rPr>
            <w:rStyle w:val="Hyperlink"/>
            <w:noProof/>
          </w:rPr>
          <w:t xml:space="preserve"> </w:t>
        </w:r>
        <w:r w:rsidRPr="002B3346">
          <w:rPr>
            <w:rStyle w:val="Hyperlink"/>
            <w:i/>
            <w:iCs/>
            <w:noProof/>
          </w:rPr>
          <w:t>Desktop</w:t>
        </w:r>
        <w:r>
          <w:rPr>
            <w:noProof/>
            <w:webHidden/>
          </w:rPr>
          <w:tab/>
        </w:r>
        <w:r>
          <w:rPr>
            <w:noProof/>
            <w:webHidden/>
          </w:rPr>
          <w:fldChar w:fldCharType="begin"/>
        </w:r>
        <w:r>
          <w:rPr>
            <w:noProof/>
            <w:webHidden/>
          </w:rPr>
          <w:instrText xml:space="preserve"> PAGEREF _Toc139117689 \h </w:instrText>
        </w:r>
        <w:r>
          <w:rPr>
            <w:noProof/>
            <w:webHidden/>
          </w:rPr>
        </w:r>
        <w:r>
          <w:rPr>
            <w:noProof/>
            <w:webHidden/>
          </w:rPr>
          <w:fldChar w:fldCharType="separate"/>
        </w:r>
        <w:r>
          <w:rPr>
            <w:noProof/>
            <w:webHidden/>
          </w:rPr>
          <w:t>11</w:t>
        </w:r>
        <w:r>
          <w:rPr>
            <w:noProof/>
            <w:webHidden/>
          </w:rPr>
          <w:fldChar w:fldCharType="end"/>
        </w:r>
      </w:hyperlink>
    </w:p>
    <w:p w14:paraId="3F847DB6" w14:textId="66B476C9"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90" w:history="1">
        <w:r w:rsidRPr="002B3346">
          <w:rPr>
            <w:rStyle w:val="Hyperlink"/>
            <w:noProof/>
          </w:rPr>
          <w:t>3.1.2.</w:t>
        </w:r>
        <w:r>
          <w:rPr>
            <w:rFonts w:asciiTheme="minorHAnsi" w:eastAsiaTheme="minorEastAsia" w:hAnsiTheme="minorHAnsi" w:cstheme="minorBidi"/>
            <w:noProof/>
            <w:kern w:val="2"/>
            <w:sz w:val="22"/>
            <w:szCs w:val="22"/>
            <w:lang w:val="en-US"/>
            <w14:ligatures w14:val="standardContextual"/>
          </w:rPr>
          <w:tab/>
        </w:r>
        <w:r w:rsidRPr="002B3346">
          <w:rPr>
            <w:rStyle w:val="Hyperlink"/>
            <w:i/>
            <w:iCs/>
            <w:noProof/>
          </w:rPr>
          <w:t>Jupyter</w:t>
        </w:r>
        <w:r w:rsidRPr="002B3346">
          <w:rPr>
            <w:rStyle w:val="Hyperlink"/>
            <w:noProof/>
          </w:rPr>
          <w:t xml:space="preserve"> </w:t>
        </w:r>
        <w:r w:rsidRPr="002B3346">
          <w:rPr>
            <w:rStyle w:val="Hyperlink"/>
            <w:i/>
            <w:iCs/>
            <w:noProof/>
          </w:rPr>
          <w:t>Notebook</w:t>
        </w:r>
        <w:r>
          <w:rPr>
            <w:noProof/>
            <w:webHidden/>
          </w:rPr>
          <w:tab/>
        </w:r>
        <w:r>
          <w:rPr>
            <w:noProof/>
            <w:webHidden/>
          </w:rPr>
          <w:fldChar w:fldCharType="begin"/>
        </w:r>
        <w:r>
          <w:rPr>
            <w:noProof/>
            <w:webHidden/>
          </w:rPr>
          <w:instrText xml:space="preserve"> PAGEREF _Toc139117690 \h </w:instrText>
        </w:r>
        <w:r>
          <w:rPr>
            <w:noProof/>
            <w:webHidden/>
          </w:rPr>
        </w:r>
        <w:r>
          <w:rPr>
            <w:noProof/>
            <w:webHidden/>
          </w:rPr>
          <w:fldChar w:fldCharType="separate"/>
        </w:r>
        <w:r>
          <w:rPr>
            <w:noProof/>
            <w:webHidden/>
          </w:rPr>
          <w:t>11</w:t>
        </w:r>
        <w:r>
          <w:rPr>
            <w:noProof/>
            <w:webHidden/>
          </w:rPr>
          <w:fldChar w:fldCharType="end"/>
        </w:r>
      </w:hyperlink>
    </w:p>
    <w:p w14:paraId="58D79492" w14:textId="019A622E"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91" w:history="1">
        <w:r w:rsidRPr="002B3346">
          <w:rPr>
            <w:rStyle w:val="Hyperlink"/>
            <w:i/>
            <w:iCs/>
            <w:noProof/>
          </w:rPr>
          <w:t>3.1.3.</w:t>
        </w:r>
        <w:r>
          <w:rPr>
            <w:rFonts w:asciiTheme="minorHAnsi" w:eastAsiaTheme="minorEastAsia" w:hAnsiTheme="minorHAnsi" w:cstheme="minorBidi"/>
            <w:noProof/>
            <w:kern w:val="2"/>
            <w:sz w:val="22"/>
            <w:szCs w:val="22"/>
            <w:lang w:val="en-US"/>
            <w14:ligatures w14:val="standardContextual"/>
          </w:rPr>
          <w:tab/>
        </w:r>
        <w:r w:rsidRPr="002B3346">
          <w:rPr>
            <w:rStyle w:val="Hyperlink"/>
            <w:i/>
            <w:iCs/>
            <w:noProof/>
          </w:rPr>
          <w:t>Visual Studio</w:t>
        </w:r>
        <w:r w:rsidRPr="002B3346">
          <w:rPr>
            <w:rStyle w:val="Hyperlink"/>
            <w:noProof/>
          </w:rPr>
          <w:t xml:space="preserve"> </w:t>
        </w:r>
        <w:r w:rsidRPr="002B3346">
          <w:rPr>
            <w:rStyle w:val="Hyperlink"/>
            <w:i/>
            <w:iCs/>
            <w:noProof/>
          </w:rPr>
          <w:t>Code</w:t>
        </w:r>
        <w:r>
          <w:rPr>
            <w:noProof/>
            <w:webHidden/>
          </w:rPr>
          <w:tab/>
        </w:r>
        <w:r>
          <w:rPr>
            <w:noProof/>
            <w:webHidden/>
          </w:rPr>
          <w:fldChar w:fldCharType="begin"/>
        </w:r>
        <w:r>
          <w:rPr>
            <w:noProof/>
            <w:webHidden/>
          </w:rPr>
          <w:instrText xml:space="preserve"> PAGEREF _Toc139117691 \h </w:instrText>
        </w:r>
        <w:r>
          <w:rPr>
            <w:noProof/>
            <w:webHidden/>
          </w:rPr>
        </w:r>
        <w:r>
          <w:rPr>
            <w:noProof/>
            <w:webHidden/>
          </w:rPr>
          <w:fldChar w:fldCharType="separate"/>
        </w:r>
        <w:r>
          <w:rPr>
            <w:noProof/>
            <w:webHidden/>
          </w:rPr>
          <w:t>11</w:t>
        </w:r>
        <w:r>
          <w:rPr>
            <w:noProof/>
            <w:webHidden/>
          </w:rPr>
          <w:fldChar w:fldCharType="end"/>
        </w:r>
      </w:hyperlink>
    </w:p>
    <w:p w14:paraId="616B7CA1" w14:textId="6C73FBBE" w:rsidR="00E36B7D" w:rsidRDefault="00E36B7D">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17692" w:history="1">
        <w:r w:rsidRPr="002B3346">
          <w:rPr>
            <w:rStyle w:val="Hyperlink"/>
            <w:noProof/>
          </w:rPr>
          <w:t>3.2.</w:t>
        </w:r>
        <w:r>
          <w:rPr>
            <w:rFonts w:asciiTheme="minorHAnsi" w:eastAsiaTheme="minorEastAsia" w:hAnsiTheme="minorHAnsi" w:cstheme="minorBidi"/>
            <w:b w:val="0"/>
            <w:bCs w:val="0"/>
            <w:noProof/>
            <w:kern w:val="2"/>
            <w:sz w:val="22"/>
            <w:szCs w:val="22"/>
            <w:lang w:val="en-US"/>
            <w14:ligatures w14:val="standardContextual"/>
          </w:rPr>
          <w:tab/>
        </w:r>
        <w:r w:rsidRPr="002B3346">
          <w:rPr>
            <w:rStyle w:val="Hyperlink"/>
            <w:noProof/>
          </w:rPr>
          <w:t>Dataset utilizado</w:t>
        </w:r>
        <w:r>
          <w:rPr>
            <w:noProof/>
            <w:webHidden/>
          </w:rPr>
          <w:tab/>
        </w:r>
        <w:r>
          <w:rPr>
            <w:noProof/>
            <w:webHidden/>
          </w:rPr>
          <w:fldChar w:fldCharType="begin"/>
        </w:r>
        <w:r>
          <w:rPr>
            <w:noProof/>
            <w:webHidden/>
          </w:rPr>
          <w:instrText xml:space="preserve"> PAGEREF _Toc139117692 \h </w:instrText>
        </w:r>
        <w:r>
          <w:rPr>
            <w:noProof/>
            <w:webHidden/>
          </w:rPr>
        </w:r>
        <w:r>
          <w:rPr>
            <w:noProof/>
            <w:webHidden/>
          </w:rPr>
          <w:fldChar w:fldCharType="separate"/>
        </w:r>
        <w:r>
          <w:rPr>
            <w:noProof/>
            <w:webHidden/>
          </w:rPr>
          <w:t>11</w:t>
        </w:r>
        <w:r>
          <w:rPr>
            <w:noProof/>
            <w:webHidden/>
          </w:rPr>
          <w:fldChar w:fldCharType="end"/>
        </w:r>
      </w:hyperlink>
    </w:p>
    <w:p w14:paraId="73991349" w14:textId="46F32758"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93" w:history="1">
        <w:r w:rsidRPr="002B3346">
          <w:rPr>
            <w:rStyle w:val="Hyperlink"/>
            <w:noProof/>
          </w:rPr>
          <w:t>3.2.1.</w:t>
        </w:r>
        <w:r>
          <w:rPr>
            <w:rFonts w:asciiTheme="minorHAnsi" w:eastAsiaTheme="minorEastAsia" w:hAnsiTheme="minorHAnsi" w:cstheme="minorBidi"/>
            <w:noProof/>
            <w:kern w:val="2"/>
            <w:sz w:val="22"/>
            <w:szCs w:val="22"/>
            <w:lang w:val="en-US"/>
            <w14:ligatures w14:val="standardContextual"/>
          </w:rPr>
          <w:tab/>
        </w:r>
        <w:r w:rsidRPr="002B3346">
          <w:rPr>
            <w:rStyle w:val="Hyperlink"/>
            <w:i/>
            <w:iCs/>
            <w:noProof/>
          </w:rPr>
          <w:t>Data</w:t>
        </w:r>
        <w:r w:rsidRPr="002B3346">
          <w:rPr>
            <w:rStyle w:val="Hyperlink"/>
            <w:noProof/>
          </w:rPr>
          <w:t xml:space="preserve"> </w:t>
        </w:r>
        <w:r w:rsidRPr="002B3346">
          <w:rPr>
            <w:rStyle w:val="Hyperlink"/>
            <w:i/>
            <w:iCs/>
            <w:noProof/>
          </w:rPr>
          <w:t>augmentation</w:t>
        </w:r>
        <w:r>
          <w:rPr>
            <w:noProof/>
            <w:webHidden/>
          </w:rPr>
          <w:tab/>
        </w:r>
        <w:r>
          <w:rPr>
            <w:noProof/>
            <w:webHidden/>
          </w:rPr>
          <w:fldChar w:fldCharType="begin"/>
        </w:r>
        <w:r>
          <w:rPr>
            <w:noProof/>
            <w:webHidden/>
          </w:rPr>
          <w:instrText xml:space="preserve"> PAGEREF _Toc139117693 \h </w:instrText>
        </w:r>
        <w:r>
          <w:rPr>
            <w:noProof/>
            <w:webHidden/>
          </w:rPr>
        </w:r>
        <w:r>
          <w:rPr>
            <w:noProof/>
            <w:webHidden/>
          </w:rPr>
          <w:fldChar w:fldCharType="separate"/>
        </w:r>
        <w:r>
          <w:rPr>
            <w:noProof/>
            <w:webHidden/>
          </w:rPr>
          <w:t>11</w:t>
        </w:r>
        <w:r>
          <w:rPr>
            <w:noProof/>
            <w:webHidden/>
          </w:rPr>
          <w:fldChar w:fldCharType="end"/>
        </w:r>
      </w:hyperlink>
    </w:p>
    <w:p w14:paraId="5285DFD0" w14:textId="0DF7E48D" w:rsidR="00E36B7D" w:rsidRDefault="00E36B7D">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94" w:history="1">
        <w:r w:rsidRPr="002B3346">
          <w:rPr>
            <w:rStyle w:val="Hyperlink"/>
            <w:noProof/>
          </w:rPr>
          <w:t>3.2.2.</w:t>
        </w:r>
        <w:r>
          <w:rPr>
            <w:rFonts w:asciiTheme="minorHAnsi" w:eastAsiaTheme="minorEastAsia" w:hAnsiTheme="minorHAnsi" w:cstheme="minorBidi"/>
            <w:noProof/>
            <w:kern w:val="2"/>
            <w:sz w:val="22"/>
            <w:szCs w:val="22"/>
            <w:lang w:val="en-US"/>
            <w14:ligatures w14:val="standardContextual"/>
          </w:rPr>
          <w:tab/>
        </w:r>
        <w:r w:rsidRPr="002B3346">
          <w:rPr>
            <w:rStyle w:val="Hyperlink"/>
            <w:noProof/>
          </w:rPr>
          <w:t>Normalização dos dados</w:t>
        </w:r>
        <w:r>
          <w:rPr>
            <w:noProof/>
            <w:webHidden/>
          </w:rPr>
          <w:tab/>
        </w:r>
        <w:r>
          <w:rPr>
            <w:noProof/>
            <w:webHidden/>
          </w:rPr>
          <w:fldChar w:fldCharType="begin"/>
        </w:r>
        <w:r>
          <w:rPr>
            <w:noProof/>
            <w:webHidden/>
          </w:rPr>
          <w:instrText xml:space="preserve"> PAGEREF _Toc139117694 \h </w:instrText>
        </w:r>
        <w:r>
          <w:rPr>
            <w:noProof/>
            <w:webHidden/>
          </w:rPr>
        </w:r>
        <w:r>
          <w:rPr>
            <w:noProof/>
            <w:webHidden/>
          </w:rPr>
          <w:fldChar w:fldCharType="separate"/>
        </w:r>
        <w:r>
          <w:rPr>
            <w:noProof/>
            <w:webHidden/>
          </w:rPr>
          <w:t>11</w:t>
        </w:r>
        <w:r>
          <w:rPr>
            <w:noProof/>
            <w:webHidden/>
          </w:rPr>
          <w:fldChar w:fldCharType="end"/>
        </w:r>
      </w:hyperlink>
    </w:p>
    <w:p w14:paraId="74E817FC" w14:textId="61430918" w:rsidR="00E36B7D" w:rsidRDefault="00E36B7D">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17695" w:history="1">
        <w:r w:rsidRPr="002B3346">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sz w:val="22"/>
            <w:szCs w:val="22"/>
            <w:lang w:val="en-US"/>
            <w14:ligatures w14:val="standardContextual"/>
          </w:rPr>
          <w:tab/>
        </w:r>
        <w:r w:rsidRPr="002B3346">
          <w:rPr>
            <w:rStyle w:val="Hyperlink"/>
            <w:noProof/>
          </w:rPr>
          <w:t>Conclusões ou Conclusão</w:t>
        </w:r>
        <w:r>
          <w:rPr>
            <w:noProof/>
            <w:webHidden/>
          </w:rPr>
          <w:tab/>
        </w:r>
        <w:r>
          <w:rPr>
            <w:noProof/>
            <w:webHidden/>
          </w:rPr>
          <w:fldChar w:fldCharType="begin"/>
        </w:r>
        <w:r>
          <w:rPr>
            <w:noProof/>
            <w:webHidden/>
          </w:rPr>
          <w:instrText xml:space="preserve"> PAGEREF _Toc139117695 \h </w:instrText>
        </w:r>
        <w:r>
          <w:rPr>
            <w:noProof/>
            <w:webHidden/>
          </w:rPr>
        </w:r>
        <w:r>
          <w:rPr>
            <w:noProof/>
            <w:webHidden/>
          </w:rPr>
          <w:fldChar w:fldCharType="separate"/>
        </w:r>
        <w:r>
          <w:rPr>
            <w:noProof/>
            <w:webHidden/>
          </w:rPr>
          <w:t>11</w:t>
        </w:r>
        <w:r>
          <w:rPr>
            <w:noProof/>
            <w:webHidden/>
          </w:rPr>
          <w:fldChar w:fldCharType="end"/>
        </w:r>
      </w:hyperlink>
    </w:p>
    <w:p w14:paraId="06ED0E32" w14:textId="278D8D00"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96" w:history="1">
        <w:r w:rsidRPr="002B3346">
          <w:rPr>
            <w:rStyle w:val="Hyperlink"/>
            <w:noProof/>
          </w:rPr>
          <w:t>Bibliografia ou Referências Bibliográficas</w:t>
        </w:r>
        <w:r>
          <w:rPr>
            <w:noProof/>
            <w:webHidden/>
          </w:rPr>
          <w:tab/>
        </w:r>
        <w:r>
          <w:rPr>
            <w:noProof/>
            <w:webHidden/>
          </w:rPr>
          <w:fldChar w:fldCharType="begin"/>
        </w:r>
        <w:r>
          <w:rPr>
            <w:noProof/>
            <w:webHidden/>
          </w:rPr>
          <w:instrText xml:space="preserve"> PAGEREF _Toc139117696 \h </w:instrText>
        </w:r>
        <w:r>
          <w:rPr>
            <w:noProof/>
            <w:webHidden/>
          </w:rPr>
        </w:r>
        <w:r>
          <w:rPr>
            <w:noProof/>
            <w:webHidden/>
          </w:rPr>
          <w:fldChar w:fldCharType="separate"/>
        </w:r>
        <w:r>
          <w:rPr>
            <w:noProof/>
            <w:webHidden/>
          </w:rPr>
          <w:t>12</w:t>
        </w:r>
        <w:r>
          <w:rPr>
            <w:noProof/>
            <w:webHidden/>
          </w:rPr>
          <w:fldChar w:fldCharType="end"/>
        </w:r>
      </w:hyperlink>
    </w:p>
    <w:p w14:paraId="4F463A27" w14:textId="12DC66B3"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97" w:history="1">
        <w:r w:rsidRPr="002B3346">
          <w:rPr>
            <w:rStyle w:val="Hyperlink"/>
            <w:noProof/>
          </w:rPr>
          <w:t>Anexos</w:t>
        </w:r>
        <w:r>
          <w:rPr>
            <w:noProof/>
            <w:webHidden/>
          </w:rPr>
          <w:tab/>
        </w:r>
        <w:r>
          <w:rPr>
            <w:noProof/>
            <w:webHidden/>
          </w:rPr>
          <w:fldChar w:fldCharType="begin"/>
        </w:r>
        <w:r>
          <w:rPr>
            <w:noProof/>
            <w:webHidden/>
          </w:rPr>
          <w:instrText xml:space="preserve"> PAGEREF _Toc139117697 \h </w:instrText>
        </w:r>
        <w:r>
          <w:rPr>
            <w:noProof/>
            <w:webHidden/>
          </w:rPr>
        </w:r>
        <w:r>
          <w:rPr>
            <w:noProof/>
            <w:webHidden/>
          </w:rPr>
          <w:fldChar w:fldCharType="separate"/>
        </w:r>
        <w:r>
          <w:rPr>
            <w:noProof/>
            <w:webHidden/>
          </w:rPr>
          <w:t>13</w:t>
        </w:r>
        <w:r>
          <w:rPr>
            <w:noProof/>
            <w:webHidden/>
          </w:rPr>
          <w:fldChar w:fldCharType="end"/>
        </w:r>
      </w:hyperlink>
    </w:p>
    <w:p w14:paraId="5431C787" w14:textId="63533124" w:rsidR="00E36B7D" w:rsidRDefault="00E36B7D">
      <w:pPr>
        <w:pStyle w:val="TOC1"/>
        <w:rPr>
          <w:rFonts w:asciiTheme="minorHAnsi" w:eastAsiaTheme="minorEastAsia" w:hAnsiTheme="minorHAnsi"/>
          <w:b w:val="0"/>
          <w:bCs w:val="0"/>
          <w:noProof/>
          <w:kern w:val="2"/>
          <w:sz w:val="22"/>
          <w:szCs w:val="22"/>
          <w:lang w:val="en-US"/>
          <w14:ligatures w14:val="standardContextual"/>
        </w:rPr>
      </w:pPr>
      <w:hyperlink w:anchor="_Toc139117698" w:history="1">
        <w:r w:rsidRPr="002B3346">
          <w:rPr>
            <w:rStyle w:val="Hyperlink"/>
            <w:noProof/>
          </w:rPr>
          <w:t>Glossário</w:t>
        </w:r>
        <w:r>
          <w:rPr>
            <w:noProof/>
            <w:webHidden/>
          </w:rPr>
          <w:tab/>
        </w:r>
        <w:r>
          <w:rPr>
            <w:noProof/>
            <w:webHidden/>
          </w:rPr>
          <w:fldChar w:fldCharType="begin"/>
        </w:r>
        <w:r>
          <w:rPr>
            <w:noProof/>
            <w:webHidden/>
          </w:rPr>
          <w:instrText xml:space="preserve"> PAGEREF _Toc139117698 \h </w:instrText>
        </w:r>
        <w:r>
          <w:rPr>
            <w:noProof/>
            <w:webHidden/>
          </w:rPr>
        </w:r>
        <w:r>
          <w:rPr>
            <w:noProof/>
            <w:webHidden/>
          </w:rPr>
          <w:fldChar w:fldCharType="separate"/>
        </w:r>
        <w:r>
          <w:rPr>
            <w:noProof/>
            <w:webHidden/>
          </w:rPr>
          <w:t>14</w:t>
        </w:r>
        <w:r>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117674"/>
      <w:r>
        <w:lastRenderedPageBreak/>
        <w:t>Lista de F</w:t>
      </w:r>
      <w:r w:rsidRPr="00DA0CA9">
        <w:t>iguras</w:t>
      </w:r>
      <w:bookmarkEnd w:id="14"/>
      <w:bookmarkEnd w:id="15"/>
      <w:bookmarkEnd w:id="16"/>
      <w:bookmarkEnd w:id="17"/>
    </w:p>
    <w:p w14:paraId="460A9289" w14:textId="3B6E981F"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38430236" w:history="1">
        <w:r w:rsidR="006C0756" w:rsidRPr="00AF1246">
          <w:rPr>
            <w:rStyle w:val="Hyperlink"/>
            <w:noProof/>
          </w:rPr>
          <w:t xml:space="preserve">Figura 1 - </w:t>
        </w:r>
        <w:r w:rsidR="006C0756" w:rsidRPr="00AF1246">
          <w:rPr>
            <w:rStyle w:val="Hyperlink"/>
            <w:bCs/>
            <w:noProof/>
          </w:rPr>
          <w:t>Código da função para deslocar a imagem para baixo</w:t>
        </w:r>
        <w:r w:rsidR="006C0756">
          <w:rPr>
            <w:noProof/>
            <w:webHidden/>
          </w:rPr>
          <w:tab/>
        </w:r>
        <w:r w:rsidR="006C0756">
          <w:rPr>
            <w:noProof/>
            <w:webHidden/>
          </w:rPr>
          <w:fldChar w:fldCharType="begin"/>
        </w:r>
        <w:r w:rsidR="006C0756">
          <w:rPr>
            <w:noProof/>
            <w:webHidden/>
          </w:rPr>
          <w:instrText xml:space="preserve"> PAGEREF _Toc138430236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1EA478A6" w14:textId="081836A0"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7" w:history="1">
        <w:r w:rsidR="006C0756" w:rsidRPr="00AF1246">
          <w:rPr>
            <w:rStyle w:val="Hyperlink"/>
            <w:noProof/>
          </w:rPr>
          <w:t xml:space="preserve">Figura 2 - </w:t>
        </w:r>
        <w:r w:rsidR="006C0756" w:rsidRPr="00AF1246">
          <w:rPr>
            <w:rStyle w:val="Hyperlink"/>
            <w:bCs/>
            <w:noProof/>
          </w:rPr>
          <w:t>Código da função para deslocar a foto para a esquerda</w:t>
        </w:r>
        <w:r w:rsidR="006C0756">
          <w:rPr>
            <w:noProof/>
            <w:webHidden/>
          </w:rPr>
          <w:tab/>
        </w:r>
        <w:r w:rsidR="006C0756">
          <w:rPr>
            <w:noProof/>
            <w:webHidden/>
          </w:rPr>
          <w:fldChar w:fldCharType="begin"/>
        </w:r>
        <w:r w:rsidR="006C0756">
          <w:rPr>
            <w:noProof/>
            <w:webHidden/>
          </w:rPr>
          <w:instrText xml:space="preserve"> PAGEREF _Toc138430237 \h </w:instrText>
        </w:r>
        <w:r w:rsidR="006C0756">
          <w:rPr>
            <w:noProof/>
            <w:webHidden/>
          </w:rPr>
        </w:r>
        <w:r w:rsidR="006C0756">
          <w:rPr>
            <w:noProof/>
            <w:webHidden/>
          </w:rPr>
          <w:fldChar w:fldCharType="separate"/>
        </w:r>
        <w:r w:rsidR="006C0756">
          <w:rPr>
            <w:noProof/>
            <w:webHidden/>
          </w:rPr>
          <w:t>3</w:t>
        </w:r>
        <w:r w:rsidR="006C0756">
          <w:rPr>
            <w:noProof/>
            <w:webHidden/>
          </w:rPr>
          <w:fldChar w:fldCharType="end"/>
        </w:r>
      </w:hyperlink>
    </w:p>
    <w:p w14:paraId="26B53AD8" w14:textId="3ECD3B61"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8" w:history="1">
        <w:r w:rsidR="006C0756" w:rsidRPr="00AF1246">
          <w:rPr>
            <w:rStyle w:val="Hyperlink"/>
            <w:noProof/>
          </w:rPr>
          <w:t xml:space="preserve">Figura 3 - </w:t>
        </w:r>
        <w:r w:rsidR="006C0756" w:rsidRPr="00AF1246">
          <w:rPr>
            <w:rStyle w:val="Hyperlink"/>
            <w:bCs/>
            <w:noProof/>
          </w:rPr>
          <w:t>Código para deslocar a imagem para a direita</w:t>
        </w:r>
        <w:r w:rsidR="006C0756">
          <w:rPr>
            <w:noProof/>
            <w:webHidden/>
          </w:rPr>
          <w:tab/>
        </w:r>
        <w:r w:rsidR="006C0756">
          <w:rPr>
            <w:noProof/>
            <w:webHidden/>
          </w:rPr>
          <w:fldChar w:fldCharType="begin"/>
        </w:r>
        <w:r w:rsidR="006C0756">
          <w:rPr>
            <w:noProof/>
            <w:webHidden/>
          </w:rPr>
          <w:instrText xml:space="preserve"> PAGEREF _Toc138430238 \h </w:instrText>
        </w:r>
        <w:r w:rsidR="006C0756">
          <w:rPr>
            <w:noProof/>
            <w:webHidden/>
          </w:rPr>
        </w:r>
        <w:r w:rsidR="006C0756">
          <w:rPr>
            <w:noProof/>
            <w:webHidden/>
          </w:rPr>
          <w:fldChar w:fldCharType="separate"/>
        </w:r>
        <w:r w:rsidR="006C0756">
          <w:rPr>
            <w:noProof/>
            <w:webHidden/>
          </w:rPr>
          <w:t>3</w:t>
        </w:r>
        <w:r w:rsidR="006C0756">
          <w:rPr>
            <w:noProof/>
            <w:webHidden/>
          </w:rPr>
          <w:fldChar w:fldCharType="end"/>
        </w:r>
      </w:hyperlink>
    </w:p>
    <w:p w14:paraId="119F2F56" w14:textId="18367A66"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9" w:history="1">
        <w:r w:rsidR="006C0756" w:rsidRPr="00AF1246">
          <w:rPr>
            <w:rStyle w:val="Hyperlink"/>
            <w:noProof/>
          </w:rPr>
          <w:t xml:space="preserve">Figura 4 - </w:t>
        </w:r>
        <w:r w:rsidR="006C0756" w:rsidRPr="00AF1246">
          <w:rPr>
            <w:rStyle w:val="Hyperlink"/>
            <w:bCs/>
            <w:noProof/>
          </w:rPr>
          <w:t>Código da função para rodar a imagem</w:t>
        </w:r>
        <w:r w:rsidR="006C0756">
          <w:rPr>
            <w:noProof/>
            <w:webHidden/>
          </w:rPr>
          <w:tab/>
        </w:r>
        <w:r w:rsidR="006C0756">
          <w:rPr>
            <w:noProof/>
            <w:webHidden/>
          </w:rPr>
          <w:fldChar w:fldCharType="begin"/>
        </w:r>
        <w:r w:rsidR="006C0756">
          <w:rPr>
            <w:noProof/>
            <w:webHidden/>
          </w:rPr>
          <w:instrText xml:space="preserve"> PAGEREF _Toc138430239 \h </w:instrText>
        </w:r>
        <w:r w:rsidR="006C0756">
          <w:rPr>
            <w:noProof/>
            <w:webHidden/>
          </w:rPr>
        </w:r>
        <w:r w:rsidR="006C0756">
          <w:rPr>
            <w:noProof/>
            <w:webHidden/>
          </w:rPr>
          <w:fldChar w:fldCharType="separate"/>
        </w:r>
        <w:r w:rsidR="006C0756">
          <w:rPr>
            <w:noProof/>
            <w:webHidden/>
          </w:rPr>
          <w:t>4</w:t>
        </w:r>
        <w:r w:rsidR="006C0756">
          <w:rPr>
            <w:noProof/>
            <w:webHidden/>
          </w:rPr>
          <w:fldChar w:fldCharType="end"/>
        </w:r>
      </w:hyperlink>
    </w:p>
    <w:p w14:paraId="22E7B8EE" w14:textId="622ACFBF"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40" w:history="1">
        <w:r w:rsidR="006C0756" w:rsidRPr="00AF1246">
          <w:rPr>
            <w:rStyle w:val="Hyperlink"/>
            <w:noProof/>
          </w:rPr>
          <w:t xml:space="preserve">Figura 5 - </w:t>
        </w:r>
        <w:r w:rsidR="006C0756" w:rsidRPr="00AF1246">
          <w:rPr>
            <w:rStyle w:val="Hyperlink"/>
            <w:bCs/>
            <w:noProof/>
          </w:rPr>
          <w:t>Código da função de normalização do valor de precipitação</w:t>
        </w:r>
        <w:r w:rsidR="006C0756">
          <w:rPr>
            <w:noProof/>
            <w:webHidden/>
          </w:rPr>
          <w:tab/>
        </w:r>
        <w:r w:rsidR="006C0756">
          <w:rPr>
            <w:noProof/>
            <w:webHidden/>
          </w:rPr>
          <w:fldChar w:fldCharType="begin"/>
        </w:r>
        <w:r w:rsidR="006C0756">
          <w:rPr>
            <w:noProof/>
            <w:webHidden/>
          </w:rPr>
          <w:instrText xml:space="preserve"> PAGEREF _Toc138430240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2EAE4F44" w14:textId="0D3B28DC"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4" w:anchor="_Toc138430241" w:history="1">
        <w:r w:rsidR="006C0756" w:rsidRPr="00AF1246">
          <w:rPr>
            <w:rStyle w:val="Hyperlink"/>
            <w:noProof/>
          </w:rPr>
          <w:t>Figura 6 - Texto ilustrativo da figura 1.</w:t>
        </w:r>
        <w:r w:rsidR="006C0756">
          <w:rPr>
            <w:noProof/>
            <w:webHidden/>
          </w:rPr>
          <w:tab/>
        </w:r>
        <w:r w:rsidR="006C0756">
          <w:rPr>
            <w:noProof/>
            <w:webHidden/>
          </w:rPr>
          <w:fldChar w:fldCharType="begin"/>
        </w:r>
        <w:r w:rsidR="006C0756">
          <w:rPr>
            <w:noProof/>
            <w:webHidden/>
          </w:rPr>
          <w:instrText xml:space="preserve"> PAGEREF _Toc138430241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70239E25" w14:textId="5B89E132"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5" w:anchor="_Toc138430242" w:history="1">
        <w:r w:rsidR="006C0756" w:rsidRPr="00AF1246">
          <w:rPr>
            <w:rStyle w:val="Hyperlink"/>
            <w:noProof/>
          </w:rPr>
          <w:t>Figura 7 - Texto ilustrativo da figura 2.</w:t>
        </w:r>
        <w:r w:rsidR="006C0756">
          <w:rPr>
            <w:noProof/>
            <w:webHidden/>
          </w:rPr>
          <w:tab/>
        </w:r>
        <w:r w:rsidR="006C0756">
          <w:rPr>
            <w:noProof/>
            <w:webHidden/>
          </w:rPr>
          <w:fldChar w:fldCharType="begin"/>
        </w:r>
        <w:r w:rsidR="006C0756">
          <w:rPr>
            <w:noProof/>
            <w:webHidden/>
          </w:rPr>
          <w:instrText xml:space="preserve"> PAGEREF _Toc138430242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0E8BDB9B" w14:textId="2176E55C"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117675"/>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510E7BAB" w14:textId="604CD85B"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8430216" w:history="1">
        <w:r w:rsidR="006C0756" w:rsidRPr="008434B3">
          <w:rPr>
            <w:rStyle w:val="Hyperlink"/>
            <w:noProof/>
          </w:rPr>
          <w:t xml:space="preserve">Tabela 1 – </w:t>
        </w:r>
        <w:r w:rsidR="006C0756" w:rsidRPr="008434B3">
          <w:rPr>
            <w:rStyle w:val="Hyperlink"/>
            <w:bCs/>
            <w:noProof/>
          </w:rPr>
          <w:t>Total de dados obtidos</w:t>
        </w:r>
        <w:r w:rsidR="006C0756">
          <w:rPr>
            <w:noProof/>
            <w:webHidden/>
          </w:rPr>
          <w:tab/>
        </w:r>
        <w:r w:rsidR="006C0756">
          <w:rPr>
            <w:noProof/>
            <w:webHidden/>
          </w:rPr>
          <w:fldChar w:fldCharType="begin"/>
        </w:r>
        <w:r w:rsidR="006C0756">
          <w:rPr>
            <w:noProof/>
            <w:webHidden/>
          </w:rPr>
          <w:instrText xml:space="preserve"> PAGEREF _Toc138430216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33AB3819" w14:textId="142088B8"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17" w:history="1">
        <w:r w:rsidR="006C0756" w:rsidRPr="008434B3">
          <w:rPr>
            <w:rStyle w:val="Hyperlink"/>
            <w:noProof/>
          </w:rPr>
          <w:t>Tabela 2 - Texto ilustrativo da tabela 1.</w:t>
        </w:r>
        <w:r w:rsidR="006C0756">
          <w:rPr>
            <w:noProof/>
            <w:webHidden/>
          </w:rPr>
          <w:tab/>
        </w:r>
        <w:r w:rsidR="006C0756">
          <w:rPr>
            <w:noProof/>
            <w:webHidden/>
          </w:rPr>
          <w:fldChar w:fldCharType="begin"/>
        </w:r>
        <w:r w:rsidR="006C0756">
          <w:rPr>
            <w:noProof/>
            <w:webHidden/>
          </w:rPr>
          <w:instrText xml:space="preserve"> PAGEREF _Toc138430217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651C6615" w14:textId="4A93DCE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117676"/>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6F539A" w:rsidRDefault="0043259D" w:rsidP="00FC485D">
            <w:proofErr w:type="spellStart"/>
            <w:r>
              <w:t>Application</w:t>
            </w:r>
            <w:proofErr w:type="spellEnd"/>
            <w:r>
              <w:t xml:space="preserve"> </w:t>
            </w:r>
            <w:proofErr w:type="spellStart"/>
            <w:r>
              <w:t>Programming</w:t>
            </w:r>
            <w:proofErr w:type="spellEnd"/>
            <w: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6F539A" w:rsidRDefault="0043259D" w:rsidP="00FC485D">
            <w:proofErr w:type="spellStart"/>
            <w:r>
              <w:t>Convolutional</w:t>
            </w:r>
            <w:proofErr w:type="spellEnd"/>
            <w: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Default="00A123D6" w:rsidP="0043259D">
            <w:proofErr w:type="spellStart"/>
            <w:r>
              <w:t>I</w:t>
            </w:r>
            <w:r w:rsidRPr="00A123D6">
              <w:t>ntegrated</w:t>
            </w:r>
            <w:proofErr w:type="spellEnd"/>
            <w:r w:rsidRPr="00A123D6">
              <w:t xml:space="preserve"> </w:t>
            </w:r>
            <w:proofErr w:type="spellStart"/>
            <w:r>
              <w:t>D</w:t>
            </w:r>
            <w:r w:rsidRPr="00A123D6">
              <w:t>evelopment</w:t>
            </w:r>
            <w:proofErr w:type="spellEnd"/>
            <w:r w:rsidRPr="00A123D6">
              <w:t xml:space="preserve"> </w:t>
            </w:r>
            <w:proofErr w:type="spellStart"/>
            <w:r>
              <w:t>E</w:t>
            </w:r>
            <w:r w:rsidRPr="00A123D6">
              <w:t>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6"/>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117677"/>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117678"/>
      <w:r>
        <w:lastRenderedPageBreak/>
        <w:t>Enquadramento teórico</w:t>
      </w:r>
      <w:bookmarkEnd w:id="27"/>
    </w:p>
    <w:p w14:paraId="055B4142" w14:textId="5BB3FFFA" w:rsidR="00FF33A6" w:rsidRDefault="00FF33A6" w:rsidP="00FF33A6">
      <w:pPr>
        <w:pStyle w:val="Heading2"/>
      </w:pPr>
      <w:r>
        <w:t xml:space="preserve"> </w:t>
      </w:r>
      <w:bookmarkStart w:id="28" w:name="_Toc139117679"/>
      <w:r>
        <w:t>Deep Learning</w:t>
      </w:r>
      <w:bookmarkEnd w:id="28"/>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E03ACB">
      <w:pPr>
        <w:keepNext/>
        <w:jc w:val="center"/>
      </w:pPr>
      <w:r>
        <w:rPr>
          <w:noProof/>
        </w:rP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07AD8CAF" w:rsidR="004F6BEC" w:rsidRPr="00E03ACB" w:rsidRDefault="00E03ACB" w:rsidP="00DC0609">
      <w:pPr>
        <w:pStyle w:val="Caption"/>
        <w:rPr>
          <w:bCs/>
        </w:rPr>
      </w:pPr>
      <w:r>
        <w:t xml:space="preserve">Figura </w:t>
      </w:r>
      <w:fldSimple w:instr=" SEQ Figura \* ARABIC ">
        <w:r w:rsidR="00FA2866">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29" w:name="_Toc139117680"/>
      <w:r>
        <w:lastRenderedPageBreak/>
        <w:t>O neurónio</w:t>
      </w:r>
      <w:bookmarkEnd w:id="29"/>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544C25">
      <w:pPr>
        <w:keepNext/>
        <w:jc w:val="center"/>
      </w:pPr>
      <w:r>
        <w:rPr>
          <w:noProof/>
        </w:rP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249B0D6B" w:rsidR="00544C25" w:rsidRDefault="00544C25" w:rsidP="00DC0609">
      <w:pPr>
        <w:pStyle w:val="Caption"/>
        <w:rPr>
          <w:bCs/>
        </w:rPr>
      </w:pPr>
      <w:r>
        <w:t xml:space="preserve">Figura </w:t>
      </w:r>
      <w:fldSimple w:instr=" SEQ Figura \* ARABIC ">
        <w:r w:rsidR="00FA2866">
          <w:rPr>
            <w:noProof/>
          </w:rPr>
          <w:t>2</w:t>
        </w:r>
      </w:fldSimple>
      <w:r>
        <w:t xml:space="preserve"> - </w:t>
      </w:r>
      <w:r w:rsidRPr="00544C25">
        <w:rPr>
          <w:bCs/>
        </w:rPr>
        <w:t>O neurónio artificial</w:t>
      </w:r>
    </w:p>
    <w:p w14:paraId="21BF47CF" w14:textId="503DDB42" w:rsidR="00544C25" w:rsidRDefault="00544C25" w:rsidP="00544C25">
      <w:r>
        <w:t xml:space="preserve">Para replicar este processo surgiu um novo conceito, os pesos. Um neurónio artificial começa por receber um input, de seguida atribui um peso a esse input consoante a sua importância e multiplica o input pelo peso gerado, </w:t>
      </w:r>
      <w:proofErr w:type="gramStart"/>
      <w:r>
        <w:t>criando assim um novo</w:t>
      </w:r>
      <w:proofErr w:type="gramEnd"/>
      <w:r>
        <w:t xml:space="preserve">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0" w:name="_Toc139117681"/>
      <w:r>
        <w:t>A rede neuronal</w:t>
      </w:r>
      <w:bookmarkEnd w:id="30"/>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1" w:name="_Toc139117682"/>
      <w:r>
        <w:t>Aplicações</w:t>
      </w:r>
      <w:bookmarkEnd w:id="31"/>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2" w:name="_Toc139117683"/>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bookmarkEnd w:id="32"/>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xml:space="preserve">. [tirado do relatório de seminário do </w:t>
      </w:r>
      <w:proofErr w:type="spellStart"/>
      <w:r>
        <w:t>joão</w:t>
      </w:r>
      <w:proofErr w:type="spellEnd"/>
      <w:r>
        <w:t>].</w:t>
      </w:r>
    </w:p>
    <w:p w14:paraId="4FF18A21" w14:textId="77777777" w:rsidR="00E82F73" w:rsidRDefault="00E82F73" w:rsidP="00E82F73">
      <w:pPr>
        <w:keepNext/>
        <w:ind w:firstLine="357"/>
        <w:jc w:val="center"/>
      </w:pPr>
      <w:r>
        <w:rPr>
          <w:noProof/>
        </w:rP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1EBD5CC1" w:rsidR="00E82F73" w:rsidRPr="00E82F73" w:rsidRDefault="00E82F73" w:rsidP="00DC0609">
      <w:pPr>
        <w:pStyle w:val="Caption"/>
        <w:rPr>
          <w:lang w:val="pt-BR"/>
        </w:rPr>
      </w:pPr>
      <w:r>
        <w:t xml:space="preserve">Figura </w:t>
      </w:r>
      <w:fldSimple w:instr=" SEQ Figura \* ARABIC ">
        <w:r w:rsidR="00FA2866">
          <w:rPr>
            <w:noProof/>
          </w:rPr>
          <w:t>3</w:t>
        </w:r>
      </w:fldSimple>
      <w:r>
        <w:t xml:space="preserve"> - </w:t>
      </w:r>
      <w:r w:rsidRPr="00E82F73">
        <w:t xml:space="preserve">Representação de uma imagem como matriz de </w:t>
      </w:r>
      <w:r w:rsidRPr="00E82F73">
        <w:rPr>
          <w:i/>
        </w:rPr>
        <w:t>pixels</w:t>
      </w:r>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3" w:name="_Toc139117684"/>
      <w:proofErr w:type="spellStart"/>
      <w:r w:rsidRPr="00E82F73">
        <w:rPr>
          <w:i/>
          <w:iCs/>
          <w:lang w:val="pt-BR"/>
        </w:rPr>
        <w:t>Convolution</w:t>
      </w:r>
      <w:proofErr w:type="spellEnd"/>
      <w:r>
        <w:rPr>
          <w:lang w:val="pt-BR"/>
        </w:rPr>
        <w:t xml:space="preserve"> </w:t>
      </w:r>
      <w:proofErr w:type="spellStart"/>
      <w:r w:rsidRPr="00E82F73">
        <w:rPr>
          <w:i/>
          <w:iCs/>
          <w:lang w:val="pt-BR"/>
        </w:rPr>
        <w:t>Layer</w:t>
      </w:r>
      <w:bookmarkEnd w:id="33"/>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E82F73">
      <w:pPr>
        <w:keepNext/>
        <w:jc w:val="center"/>
      </w:pPr>
      <w:r>
        <w:rPr>
          <w:noProof/>
        </w:rP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10F4E0B0" w:rsidR="00E82F73" w:rsidRDefault="00E82F73" w:rsidP="00DC0609">
      <w:pPr>
        <w:pStyle w:val="Caption"/>
        <w:rPr>
          <w:bCs/>
          <w:i/>
        </w:rPr>
      </w:pPr>
      <w:r>
        <w:t xml:space="preserve">Figura </w:t>
      </w:r>
      <w:fldSimple w:instr=" SEQ Figura \* ARABIC ">
        <w:r w:rsidR="00FA2866">
          <w:rPr>
            <w:noProof/>
          </w:rPr>
          <w:t>4</w:t>
        </w:r>
      </w:fldSimple>
      <w:r>
        <w:t xml:space="preserve"> - </w:t>
      </w:r>
      <w:proofErr w:type="spellStart"/>
      <w:r w:rsidRPr="00E82F73">
        <w:rPr>
          <w:bCs/>
          <w:i/>
        </w:rPr>
        <w:t>Convolutional</w:t>
      </w:r>
      <w:proofErr w:type="spellEnd"/>
      <w:r w:rsidRPr="00E82F73">
        <w:rPr>
          <w:bCs/>
          <w:i/>
        </w:rPr>
        <w:t xml:space="preserve"> </w:t>
      </w:r>
      <w:proofErr w:type="spellStart"/>
      <w:r w:rsidRPr="00E82F73">
        <w:rPr>
          <w:bCs/>
          <w:i/>
        </w:rPr>
        <w:t>Layer</w:t>
      </w:r>
      <w:proofErr w:type="spellEnd"/>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4" w:name="_Toc139117685"/>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bookmarkEnd w:id="34"/>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E82F73">
      <w:pPr>
        <w:keepNext/>
        <w:jc w:val="center"/>
      </w:pPr>
      <w:r>
        <w:rPr>
          <w:noProof/>
        </w:rP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34EBAC57" w:rsidR="00E82F73" w:rsidRDefault="00E82F73" w:rsidP="00DC0609">
      <w:pPr>
        <w:pStyle w:val="Caption"/>
        <w:rPr>
          <w:bCs/>
          <w:i/>
        </w:rPr>
      </w:pPr>
      <w:r>
        <w:t xml:space="preserve">Figura </w:t>
      </w:r>
      <w:fldSimple w:instr=" SEQ Figura \* ARABIC ">
        <w:r w:rsidR="00FA2866">
          <w:rPr>
            <w:noProof/>
          </w:rPr>
          <w:t>5</w:t>
        </w:r>
      </w:fldSimple>
      <w:r>
        <w:t xml:space="preserve"> - </w:t>
      </w:r>
      <w:proofErr w:type="spellStart"/>
      <w:r w:rsidRPr="00E82F73">
        <w:rPr>
          <w:bCs/>
          <w:i/>
        </w:rPr>
        <w:t>Pooling</w:t>
      </w:r>
      <w:proofErr w:type="spellEnd"/>
      <w:r w:rsidRPr="00E82F73">
        <w:rPr>
          <w:bCs/>
          <w:i/>
        </w:rPr>
        <w:t xml:space="preserve"> </w:t>
      </w:r>
      <w:proofErr w:type="spellStart"/>
      <w:r w:rsidRPr="00E82F73">
        <w:rPr>
          <w:bCs/>
          <w:i/>
        </w:rPr>
        <w:t>Layer</w:t>
      </w:r>
      <w:proofErr w:type="spellEnd"/>
      <w:r w:rsidRPr="00E82F73">
        <w:rPr>
          <w:bCs/>
          <w:i/>
        </w:rPr>
        <w:t xml:space="preserve"> </w:t>
      </w:r>
      <w:proofErr w:type="spellStart"/>
      <w:r w:rsidRPr="00E82F73">
        <w:rPr>
          <w:bCs/>
          <w:i/>
        </w:rPr>
        <w:t>types</w:t>
      </w:r>
      <w:proofErr w:type="spellEnd"/>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35" w:name="_Toc139117686"/>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35"/>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36" w:name="_Toc139117687"/>
      <w:r>
        <w:lastRenderedPageBreak/>
        <w:t>Descrição do processo</w:t>
      </w:r>
      <w:bookmarkEnd w:id="36"/>
    </w:p>
    <w:p w14:paraId="3B637422" w14:textId="2A3B73FA" w:rsidR="001D23BC" w:rsidRDefault="001D23BC" w:rsidP="001D23BC">
      <w:pPr>
        <w:pStyle w:val="Heading2"/>
      </w:pPr>
      <w:r>
        <w:t xml:space="preserve"> </w:t>
      </w:r>
      <w:bookmarkStart w:id="37" w:name="_Toc139117688"/>
      <w:r>
        <w:t xml:space="preserve">Ferramentas </w:t>
      </w:r>
      <w:r w:rsidR="00C21A4A">
        <w:t>u</w:t>
      </w:r>
      <w:r>
        <w:t>tilizadas</w:t>
      </w:r>
      <w:bookmarkEnd w:id="37"/>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38" w:name="_Toc139117689"/>
      <w:r w:rsidRPr="00DC0609">
        <w:rPr>
          <w:i/>
          <w:iCs/>
        </w:rPr>
        <w:t>GitHub</w:t>
      </w:r>
      <w:r w:rsidR="00DC0609">
        <w:t xml:space="preserve"> </w:t>
      </w:r>
      <w:r w:rsidR="00DC0609" w:rsidRPr="00DC0609">
        <w:rPr>
          <w:i/>
          <w:iCs/>
        </w:rPr>
        <w:t>Desktop</w:t>
      </w:r>
      <w:bookmarkEnd w:id="38"/>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DC0609">
      <w:pPr>
        <w:keepNext/>
        <w:jc w:val="center"/>
      </w:pPr>
      <w:r>
        <w:rPr>
          <w:noProof/>
        </w:rP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2"/>
                    <a:stretch>
                      <a:fillRect/>
                    </a:stretch>
                  </pic:blipFill>
                  <pic:spPr>
                    <a:xfrm>
                      <a:off x="0" y="0"/>
                      <a:ext cx="4765218" cy="3280487"/>
                    </a:xfrm>
                    <a:prstGeom prst="rect">
                      <a:avLst/>
                    </a:prstGeom>
                  </pic:spPr>
                </pic:pic>
              </a:graphicData>
            </a:graphic>
          </wp:inline>
        </w:drawing>
      </w:r>
    </w:p>
    <w:p w14:paraId="4B7FC19A" w14:textId="6CF128D3" w:rsidR="00DC0609" w:rsidRDefault="00DC0609" w:rsidP="00DC0609">
      <w:pPr>
        <w:pStyle w:val="Caption"/>
      </w:pPr>
      <w:bookmarkStart w:id="39" w:name="_Ref139031227"/>
      <w:bookmarkStart w:id="40" w:name="_Ref139031217"/>
      <w:r>
        <w:t xml:space="preserve">Figura </w:t>
      </w:r>
      <w:fldSimple w:instr=" SEQ Figura \* ARABIC ">
        <w:r w:rsidR="00FA2866">
          <w:rPr>
            <w:noProof/>
          </w:rPr>
          <w:t>6</w:t>
        </w:r>
      </w:fldSimple>
      <w:bookmarkEnd w:id="39"/>
      <w:r>
        <w:t xml:space="preserve"> - </w:t>
      </w:r>
      <w:r w:rsidRPr="00DC0609">
        <w:rPr>
          <w:b w:val="0"/>
          <w:bCs/>
          <w:i/>
          <w:iCs w:val="0"/>
        </w:rPr>
        <w:t>GitHub Desktop</w:t>
      </w:r>
      <w:bookmarkEnd w:id="40"/>
    </w:p>
    <w:p w14:paraId="7674077C" w14:textId="179B71C4" w:rsidR="00DC0609" w:rsidRDefault="00DC0609" w:rsidP="00DC0609">
      <w:pPr>
        <w:pStyle w:val="Heading3"/>
      </w:pPr>
      <w:bookmarkStart w:id="41" w:name="_Toc139117690"/>
      <w:proofErr w:type="spellStart"/>
      <w:r w:rsidRPr="00DC0609">
        <w:rPr>
          <w:i/>
          <w:iCs/>
        </w:rPr>
        <w:t>Jupyter</w:t>
      </w:r>
      <w:proofErr w:type="spellEnd"/>
      <w:r>
        <w:t xml:space="preserve"> </w:t>
      </w:r>
      <w:r w:rsidRPr="00DC0609">
        <w:rPr>
          <w:i/>
          <w:iCs/>
        </w:rPr>
        <w:t>Notebook</w:t>
      </w:r>
      <w:bookmarkEnd w:id="41"/>
    </w:p>
    <w:p w14:paraId="0AB336A3" w14:textId="6018DEC1"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7633FC">
      <w:pPr>
        <w:keepNext/>
        <w:jc w:val="center"/>
      </w:pPr>
      <w:r>
        <w:rPr>
          <w:noProof/>
        </w:rPr>
        <w:t xml:space="preserve"> </w:t>
      </w:r>
      <w:r>
        <w:rPr>
          <w:noProof/>
        </w:rP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66E07984" w:rsidR="007633FC" w:rsidRDefault="007633FC" w:rsidP="007633FC">
      <w:pPr>
        <w:pStyle w:val="Caption"/>
      </w:pPr>
      <w:r>
        <w:t xml:space="preserve">Figura </w:t>
      </w:r>
      <w:fldSimple w:instr=" SEQ Figura \* ARABIC ">
        <w:r w:rsidR="00FA2866">
          <w:rPr>
            <w:noProof/>
          </w:rPr>
          <w:t>7</w:t>
        </w:r>
      </w:fldSimple>
      <w:r>
        <w:t xml:space="preserve"> - </w:t>
      </w:r>
      <w:proofErr w:type="spellStart"/>
      <w:r w:rsidRPr="007633FC">
        <w:rPr>
          <w:b w:val="0"/>
          <w:bCs/>
          <w:i/>
          <w:iCs w:val="0"/>
        </w:rPr>
        <w:t>Jupyter</w:t>
      </w:r>
      <w:proofErr w:type="spellEnd"/>
      <w:r w:rsidRPr="007633FC">
        <w:rPr>
          <w:b w:val="0"/>
          <w:bCs/>
          <w:i/>
          <w:iCs w:val="0"/>
        </w:rPr>
        <w:t xml:space="preserve"> Notebook</w:t>
      </w:r>
    </w:p>
    <w:p w14:paraId="5949A5B4" w14:textId="10DC1FAB" w:rsidR="007633FC" w:rsidRDefault="007633FC" w:rsidP="007633FC">
      <w:pPr>
        <w:pStyle w:val="Heading3"/>
        <w:rPr>
          <w:i/>
          <w:iCs/>
        </w:rPr>
      </w:pPr>
      <w:bookmarkStart w:id="42" w:name="_Toc139117691"/>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42"/>
      <w:proofErr w:type="spellEnd"/>
    </w:p>
    <w:p w14:paraId="489D1EC5" w14:textId="459167C9"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IDE 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77BE7754" w:rsidR="009A5A3E" w:rsidRDefault="009A5A3E" w:rsidP="009A5A3E">
      <w:pPr>
        <w:pStyle w:val="Heading2"/>
      </w:pPr>
      <w:bookmarkStart w:id="43" w:name="_Toc139117692"/>
      <w:proofErr w:type="spellStart"/>
      <w:r>
        <w:t>Dataset</w:t>
      </w:r>
      <w:proofErr w:type="spellEnd"/>
      <w:r>
        <w:t xml:space="preserve"> utilizado</w:t>
      </w:r>
      <w:bookmarkEnd w:id="43"/>
      <w:r w:rsidR="00B63D42">
        <w:br/>
      </w:r>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w:t>
      </w:r>
      <w:r w:rsidR="00F003BD">
        <w:t>máxim</w:t>
      </w:r>
      <w:r w:rsidR="00F003BD">
        <w:t>a</w:t>
      </w:r>
      <w:r>
        <w:t xml:space="preserve"> de cerca de um mê</w:t>
      </w:r>
      <w:r w:rsidR="00F003BD">
        <w:t>s</w:t>
      </w:r>
      <w:r>
        <w:t xml:space="preserve">. </w:t>
      </w:r>
    </w:p>
    <w:p w14:paraId="12DD2758" w14:textId="77777777" w:rsidR="00C21A4A" w:rsidRDefault="00C21A4A" w:rsidP="00C21A4A">
      <w:pPr>
        <w:keepNext/>
        <w:jc w:val="center"/>
      </w:pPr>
      <w:r>
        <w:rPr>
          <w:noProof/>
        </w:rP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4"/>
                    <a:stretch>
                      <a:fillRect/>
                    </a:stretch>
                  </pic:blipFill>
                  <pic:spPr>
                    <a:xfrm>
                      <a:off x="0" y="0"/>
                      <a:ext cx="5759450" cy="473075"/>
                    </a:xfrm>
                    <a:prstGeom prst="rect">
                      <a:avLst/>
                    </a:prstGeom>
                  </pic:spPr>
                </pic:pic>
              </a:graphicData>
            </a:graphic>
          </wp:inline>
        </w:drawing>
      </w:r>
    </w:p>
    <w:p w14:paraId="66755666" w14:textId="6A19984B" w:rsidR="00C21A4A" w:rsidRDefault="00C21A4A" w:rsidP="00F003BD">
      <w:pPr>
        <w:pStyle w:val="Caption"/>
      </w:pPr>
      <w:bookmarkStart w:id="44" w:name="_Ref139115789"/>
      <w:r>
        <w:t xml:space="preserve">Figura </w:t>
      </w:r>
      <w:fldSimple w:instr=" SEQ Figura \* ARABIC ">
        <w:r w:rsidR="00FA2866">
          <w:rPr>
            <w:noProof/>
          </w:rPr>
          <w:t>8</w:t>
        </w:r>
      </w:fldSimple>
      <w:bookmarkEnd w:id="44"/>
      <w:r>
        <w:t xml:space="preserve"> - </w:t>
      </w:r>
      <w:r w:rsidRPr="00C21A4A">
        <w:rPr>
          <w:b w:val="0"/>
          <w:bCs/>
        </w:rPr>
        <w:t xml:space="preserve">Código para obter imagem para o </w:t>
      </w:r>
      <w:proofErr w:type="spellStart"/>
      <w:r w:rsidRPr="00C21A4A">
        <w:rPr>
          <w:b w:val="0"/>
          <w:bCs/>
          <w:i/>
          <w:iCs w:val="0"/>
        </w:rPr>
        <w:t>dataset</w:t>
      </w:r>
      <w:proofErr w:type="spellEnd"/>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w:t>
      </w:r>
      <w:r>
        <w:t>os das</w:t>
      </w:r>
      <w:r>
        <w:t xml:space="preserve"> 3 horas antecedentes </w:t>
      </w:r>
      <w:r>
        <w:t xml:space="preserve">à hora certa </w:t>
      </w:r>
      <w:r>
        <w:t xml:space="preserve">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p>
    <w:p w14:paraId="77ABB423" w14:textId="77777777" w:rsidR="00FA2866" w:rsidRDefault="00FA2866" w:rsidP="00FA2866">
      <w:pPr>
        <w:keepNext/>
        <w:jc w:val="center"/>
      </w:pPr>
      <w:r>
        <w:rPr>
          <w:noProof/>
        </w:rPr>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5"/>
                    <a:stretch>
                      <a:fillRect/>
                    </a:stretch>
                  </pic:blipFill>
                  <pic:spPr>
                    <a:xfrm>
                      <a:off x="0" y="0"/>
                      <a:ext cx="2999398" cy="1787402"/>
                    </a:xfrm>
                    <a:prstGeom prst="rect">
                      <a:avLst/>
                    </a:prstGeom>
                  </pic:spPr>
                </pic:pic>
              </a:graphicData>
            </a:graphic>
          </wp:inline>
        </w:drawing>
      </w:r>
    </w:p>
    <w:p w14:paraId="6CC5A9DD" w14:textId="5950896D" w:rsidR="00FA2866" w:rsidRDefault="00FA2866" w:rsidP="00FA2866">
      <w:pPr>
        <w:pStyle w:val="Caption"/>
        <w:rPr>
          <w:b w:val="0"/>
          <w:bCs/>
        </w:rPr>
      </w:pPr>
      <w:r>
        <w:t xml:space="preserve">Figura </w:t>
      </w:r>
      <w:fldSimple w:instr=" SEQ Figura \* ARABIC ">
        <w:r>
          <w:rPr>
            <w:noProof/>
          </w:rPr>
          <w:t>9</w:t>
        </w:r>
      </w:fldSimple>
      <w:r>
        <w:t xml:space="preserve"> - </w:t>
      </w:r>
      <w:r w:rsidRPr="00FA2866">
        <w:rPr>
          <w:b w:val="0"/>
          <w:bCs/>
        </w:rPr>
        <w:t xml:space="preserve">Função para remover </w:t>
      </w:r>
      <w:r w:rsidRPr="00FA2866">
        <w:rPr>
          <w:b w:val="0"/>
          <w:bCs/>
          <w:i/>
          <w:iCs w:val="0"/>
        </w:rPr>
        <w:t>pixels</w:t>
      </w:r>
      <w:r w:rsidRPr="00FA2866">
        <w:rPr>
          <w:b w:val="0"/>
          <w:bCs/>
        </w:rPr>
        <w:t xml:space="preserve"> pretos das imagens</w:t>
      </w:r>
    </w:p>
    <w:p w14:paraId="37DB6810" w14:textId="4C216EFC" w:rsidR="00FA2866" w:rsidRDefault="00FA2866" w:rsidP="00FA2866">
      <w:pPr>
        <w:rPr>
          <w:i/>
          <w:iCs/>
        </w:rPr>
      </w:pPr>
      <w:r>
        <w:t xml:space="preserve">Apesar disto, apenas era possível obter um máximo de 24 elementos para o </w:t>
      </w:r>
      <w:proofErr w:type="spellStart"/>
      <w: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Heading3"/>
      </w:pPr>
      <w:bookmarkStart w:id="45" w:name="_Toc139117693"/>
      <w:r w:rsidRPr="00FA2866">
        <w:rPr>
          <w:i/>
          <w:iCs/>
        </w:rPr>
        <w:t>Data</w:t>
      </w:r>
      <w:r>
        <w:t xml:space="preserve"> </w:t>
      </w:r>
      <w:proofErr w:type="spellStart"/>
      <w:r w:rsidRPr="00FA2866">
        <w:rPr>
          <w:i/>
          <w:iCs/>
        </w:rPr>
        <w:t>augmentation</w:t>
      </w:r>
      <w:bookmarkEnd w:id="45"/>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r w:rsidRPr="00A836DC">
        <w:rPr>
          <w:i/>
          <w:iCs/>
        </w:rPr>
        <w:t>dataset</w:t>
      </w:r>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drawing>
          <wp:inline distT="0" distB="0" distL="0" distR="0" wp14:anchorId="598F8C8E" wp14:editId="2DD57CD5">
            <wp:extent cx="3619500" cy="2555111"/>
            <wp:effectExtent l="0" t="0" r="635" b="0"/>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6"/>
                    <a:stretch>
                      <a:fillRect/>
                    </a:stretch>
                  </pic:blipFill>
                  <pic:spPr>
                    <a:xfrm>
                      <a:off x="0" y="0"/>
                      <a:ext cx="3619500" cy="2555111"/>
                    </a:xfrm>
                    <a:prstGeom prst="rect">
                      <a:avLst/>
                    </a:prstGeom>
                  </pic:spPr>
                </pic:pic>
              </a:graphicData>
            </a:graphic>
          </wp:inline>
        </w:drawing>
      </w:r>
    </w:p>
    <w:p w14:paraId="2A7B14A2" w14:textId="47D135F4" w:rsidR="00E03ACB" w:rsidRPr="00A836DC" w:rsidRDefault="001271A9" w:rsidP="00DC0609">
      <w:pPr>
        <w:pStyle w:val="Caption"/>
        <w:rPr>
          <w:b w:val="0"/>
          <w:bCs/>
        </w:rPr>
      </w:pPr>
      <w:bookmarkStart w:id="46" w:name="_Toc138430236"/>
      <w:r>
        <w:t xml:space="preserve">Figura </w:t>
      </w:r>
      <w:fldSimple w:instr=" SEQ Figura \* ARABIC ">
        <w:r w:rsidR="00FA2866">
          <w:rPr>
            <w:noProof/>
          </w:rPr>
          <w:t>10</w:t>
        </w:r>
      </w:fldSimple>
      <w:r>
        <w:t xml:space="preserve"> - </w:t>
      </w:r>
      <w:r w:rsidRPr="00A836DC">
        <w:rPr>
          <w:b w:val="0"/>
          <w:bCs/>
        </w:rPr>
        <w:t xml:space="preserve">Código da função para </w:t>
      </w:r>
      <w:r w:rsidR="00D91D53" w:rsidRPr="00A836DC">
        <w:rPr>
          <w:b w:val="0"/>
          <w:bCs/>
        </w:rPr>
        <w:t>deslocar</w:t>
      </w:r>
      <w:r w:rsidRPr="00A836DC">
        <w:rPr>
          <w:b w:val="0"/>
          <w:bCs/>
        </w:rPr>
        <w:t xml:space="preserve"> a imagem para baixo</w:t>
      </w:r>
      <w:bookmarkEnd w:id="46"/>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7"/>
                    <a:stretch>
                      <a:fillRect/>
                    </a:stretch>
                  </pic:blipFill>
                  <pic:spPr>
                    <a:xfrm>
                      <a:off x="0" y="0"/>
                      <a:ext cx="3650618" cy="2312432"/>
                    </a:xfrm>
                    <a:prstGeom prst="rect">
                      <a:avLst/>
                    </a:prstGeom>
                  </pic:spPr>
                </pic:pic>
              </a:graphicData>
            </a:graphic>
          </wp:inline>
        </w:drawing>
      </w:r>
    </w:p>
    <w:p w14:paraId="206DFED4" w14:textId="553D9BF3" w:rsidR="00D91D53" w:rsidRPr="00A836DC" w:rsidRDefault="00D91D53" w:rsidP="00DC0609">
      <w:pPr>
        <w:pStyle w:val="Caption"/>
        <w:rPr>
          <w:b w:val="0"/>
          <w:bCs/>
        </w:rPr>
      </w:pPr>
      <w:bookmarkStart w:id="47" w:name="_Toc138430237"/>
      <w:r>
        <w:t xml:space="preserve">Figura </w:t>
      </w:r>
      <w:fldSimple w:instr=" SEQ Figura \* ARABIC ">
        <w:r w:rsidR="00FA2866">
          <w:rPr>
            <w:noProof/>
          </w:rPr>
          <w:t>11</w:t>
        </w:r>
      </w:fldSimple>
      <w:r>
        <w:t xml:space="preserve"> - </w:t>
      </w:r>
      <w:r w:rsidRPr="00A836DC">
        <w:rPr>
          <w:b w:val="0"/>
          <w:bCs/>
        </w:rPr>
        <w:t>Código da função para deslocar a foto para a esquerda</w:t>
      </w:r>
      <w:bookmarkEnd w:id="47"/>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8"/>
                    <a:stretch>
                      <a:fillRect/>
                    </a:stretch>
                  </pic:blipFill>
                  <pic:spPr>
                    <a:xfrm>
                      <a:off x="0" y="0"/>
                      <a:ext cx="3653703" cy="2556802"/>
                    </a:xfrm>
                    <a:prstGeom prst="rect">
                      <a:avLst/>
                    </a:prstGeom>
                  </pic:spPr>
                </pic:pic>
              </a:graphicData>
            </a:graphic>
          </wp:inline>
        </w:drawing>
      </w:r>
    </w:p>
    <w:p w14:paraId="067491ED" w14:textId="16A91908" w:rsidR="00D91D53" w:rsidRPr="00A836DC" w:rsidRDefault="00D91D53" w:rsidP="00DC0609">
      <w:pPr>
        <w:pStyle w:val="Caption"/>
        <w:rPr>
          <w:b w:val="0"/>
          <w:bCs/>
        </w:rPr>
      </w:pPr>
      <w:bookmarkStart w:id="48" w:name="_Toc138430238"/>
      <w:r>
        <w:t xml:space="preserve">Figura </w:t>
      </w:r>
      <w:fldSimple w:instr=" SEQ Figura \* ARABIC ">
        <w:r w:rsidR="00FA2866">
          <w:rPr>
            <w:noProof/>
          </w:rPr>
          <w:t>12</w:t>
        </w:r>
      </w:fldSimple>
      <w:r>
        <w:t xml:space="preserve"> - </w:t>
      </w:r>
      <w:r w:rsidRPr="00A836DC">
        <w:rPr>
          <w:b w:val="0"/>
          <w:bCs/>
        </w:rPr>
        <w:t>Código para deslocar a imagem para a direita</w:t>
      </w:r>
      <w:bookmarkEnd w:id="48"/>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9"/>
                    <a:stretch>
                      <a:fillRect/>
                    </a:stretch>
                  </pic:blipFill>
                  <pic:spPr>
                    <a:xfrm>
                      <a:off x="0" y="0"/>
                      <a:ext cx="3647639" cy="2530972"/>
                    </a:xfrm>
                    <a:prstGeom prst="rect">
                      <a:avLst/>
                    </a:prstGeom>
                  </pic:spPr>
                </pic:pic>
              </a:graphicData>
            </a:graphic>
          </wp:inline>
        </w:drawing>
      </w:r>
    </w:p>
    <w:p w14:paraId="08B992FB" w14:textId="0D36664A" w:rsidR="00D91D53" w:rsidRPr="00E03ACB" w:rsidRDefault="00D91D53" w:rsidP="00DC0609">
      <w:pPr>
        <w:pStyle w:val="Caption"/>
      </w:pPr>
      <w:bookmarkStart w:id="49" w:name="_Toc138430239"/>
      <w:r>
        <w:t xml:space="preserve">Figura </w:t>
      </w:r>
      <w:fldSimple w:instr=" SEQ Figura \* ARABIC ">
        <w:r w:rsidR="00FA2866">
          <w:rPr>
            <w:noProof/>
          </w:rPr>
          <w:t>13</w:t>
        </w:r>
      </w:fldSimple>
      <w:r>
        <w:t xml:space="preserve"> - </w:t>
      </w:r>
      <w:r w:rsidRPr="00A836DC">
        <w:rPr>
          <w:b w:val="0"/>
          <w:bCs/>
        </w:rPr>
        <w:t>Código da função para rodar a imagem</w:t>
      </w:r>
      <w:bookmarkEnd w:id="49"/>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0" w:name="_Toc139117694"/>
      <w:r>
        <w:t>Normalização dos dados</w:t>
      </w:r>
      <w:bookmarkEnd w:id="50"/>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A836DC">
      <w:pPr>
        <w:keepNext/>
        <w:jc w:val="center"/>
      </w:pPr>
      <w:r>
        <w:rPr>
          <w:noProof/>
        </w:rP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30"/>
                    <a:stretch>
                      <a:fillRect/>
                    </a:stretch>
                  </pic:blipFill>
                  <pic:spPr>
                    <a:xfrm>
                      <a:off x="0" y="0"/>
                      <a:ext cx="3642388" cy="421821"/>
                    </a:xfrm>
                    <a:prstGeom prst="rect">
                      <a:avLst/>
                    </a:prstGeom>
                  </pic:spPr>
                </pic:pic>
              </a:graphicData>
            </a:graphic>
          </wp:inline>
        </w:drawing>
      </w:r>
    </w:p>
    <w:p w14:paraId="03B6496F" w14:textId="77777777" w:rsidR="00A836DC" w:rsidRPr="00E03ACB" w:rsidRDefault="00A836DC" w:rsidP="00A836DC">
      <w:pPr>
        <w:pStyle w:val="Caption"/>
      </w:pPr>
      <w:bookmarkStart w:id="51" w:name="_Toc138430240"/>
      <w:r>
        <w:t xml:space="preserve">Figura </w:t>
      </w:r>
      <w:r>
        <w:fldChar w:fldCharType="begin"/>
      </w:r>
      <w:r>
        <w:instrText xml:space="preserve"> SEQ Figura \* ARABIC </w:instrText>
      </w:r>
      <w:r>
        <w:fldChar w:fldCharType="separate"/>
      </w:r>
      <w:r>
        <w:rPr>
          <w:noProof/>
        </w:rPr>
        <w:t>14</w:t>
      </w:r>
      <w:r>
        <w:rPr>
          <w:noProof/>
        </w:rPr>
        <w:fldChar w:fldCharType="end"/>
      </w:r>
      <w:r>
        <w:t xml:space="preserve"> - </w:t>
      </w:r>
      <w:r w:rsidRPr="00E36B7D">
        <w:rPr>
          <w:b w:val="0"/>
          <w:bCs/>
        </w:rPr>
        <w:t>Código da função de normalização do valor de precipitação</w:t>
      </w:r>
      <w:bookmarkEnd w:id="51"/>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77777777" w:rsidR="00A836DC" w:rsidRDefault="00A836DC" w:rsidP="00A836DC">
      <w:pPr>
        <w:pStyle w:val="Caption"/>
        <w:rPr>
          <w:bCs/>
        </w:rPr>
      </w:pPr>
      <w:bookmarkStart w:id="52" w:name="_Toc138430216"/>
      <w:r>
        <w:t xml:space="preserve">Tabela </w:t>
      </w:r>
      <w:r>
        <w:fldChar w:fldCharType="begin"/>
      </w:r>
      <w:r>
        <w:instrText xml:space="preserve"> SEQ Tabela \* ARABIC </w:instrText>
      </w:r>
      <w:r>
        <w:fldChar w:fldCharType="separate"/>
      </w:r>
      <w:r>
        <w:rPr>
          <w:noProof/>
        </w:rPr>
        <w:t>1</w:t>
      </w:r>
      <w:r>
        <w:rPr>
          <w:noProof/>
        </w:rPr>
        <w:fldChar w:fldCharType="end"/>
      </w:r>
      <w:r>
        <w:t xml:space="preserve"> – </w:t>
      </w:r>
      <w:r w:rsidRPr="00E36B7D">
        <w:rPr>
          <w:b w:val="0"/>
        </w:rPr>
        <w:t>Total de dados obtidos</w:t>
      </w:r>
      <w:bookmarkEnd w:id="52"/>
    </w:p>
    <w:p w14:paraId="2083A0A0" w14:textId="2F0579E1" w:rsidR="00A836DC" w:rsidRDefault="00A836DC" w:rsidP="00A836DC">
      <w:r>
        <w:t xml:space="preserve">Estas imagens foram utilizadas tanto para o treino quanto para os </w:t>
      </w:r>
      <w:r w:rsidR="00E36B7D">
        <w:t>testes</w:t>
      </w:r>
      <w:r>
        <w:t xml:space="preserve"> do</w:t>
      </w:r>
      <w:r w:rsidR="00E36B7D">
        <w:t>s</w:t>
      </w:r>
      <w:r>
        <w:t xml:space="preserve"> modelo</w:t>
      </w:r>
      <w:r w:rsidR="00E36B7D">
        <w:t>s</w:t>
      </w:r>
      <w:r>
        <w:t xml:space="preserve"> construído. </w:t>
      </w:r>
    </w:p>
    <w:p w14:paraId="3B6FC4FD" w14:textId="77777777" w:rsidR="00A836DC" w:rsidRPr="00A836DC" w:rsidRDefault="00A836DC" w:rsidP="00A836DC"/>
    <w:p w14:paraId="6B34530C" w14:textId="77777777" w:rsidR="00A836DC" w:rsidRDefault="00A836DC" w:rsidP="00B05A1F"/>
    <w:p w14:paraId="5988EB44" w14:textId="77777777" w:rsidR="00A836DC" w:rsidRDefault="00A836DC" w:rsidP="00B05A1F"/>
    <w:p w14:paraId="65DB77DF" w14:textId="77777777" w:rsidR="006C0756" w:rsidRDefault="006C0756" w:rsidP="009C5932">
      <w:pPr>
        <w:ind w:firstLine="0"/>
      </w:pPr>
    </w:p>
    <w:p w14:paraId="119F7A78" w14:textId="0E0238E2" w:rsidR="006C0756" w:rsidRPr="009C5932" w:rsidRDefault="006C0756" w:rsidP="009C5932">
      <w:pPr>
        <w:ind w:firstLine="0"/>
      </w:pPr>
      <w:r>
        <w:t>-----------------------------------------------------------------------------------------------------------------</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1A3600FF" w:rsidR="00B05A1F" w:rsidRPr="00A95F40" w:rsidRDefault="00B05A1F" w:rsidP="00DC0609">
                                  <w:pPr>
                                    <w:pStyle w:val="Caption"/>
                                    <w:rPr>
                                      <w:noProof/>
                                      <w:sz w:val="24"/>
                                    </w:rPr>
                                  </w:pPr>
                                  <w:bookmarkStart w:id="53" w:name="_Toc138430241"/>
                                  <w:r>
                                    <w:t xml:space="preserve">Figura </w:t>
                                  </w:r>
                                  <w:fldSimple w:instr=" SEQ Figura \* ARABIC ">
                                    <w:r w:rsidR="00FA2866">
                                      <w:rPr>
                                        <w:noProof/>
                                      </w:rPr>
                                      <w:t>15</w:t>
                                    </w:r>
                                  </w:fldSimple>
                                  <w:r>
                                    <w:t xml:space="preserve"> - Texto ilustrativo da figura 1.</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1A3600FF" w:rsidR="00B05A1F" w:rsidRPr="00A95F40" w:rsidRDefault="00B05A1F" w:rsidP="00DC0609">
                            <w:pPr>
                              <w:pStyle w:val="Caption"/>
                              <w:rPr>
                                <w:noProof/>
                                <w:sz w:val="24"/>
                              </w:rPr>
                            </w:pPr>
                            <w:bookmarkStart w:id="54" w:name="_Toc138430241"/>
                            <w:r>
                              <w:t xml:space="preserve">Figura </w:t>
                            </w:r>
                            <w:fldSimple w:instr=" SEQ Figura \* ARABIC ">
                              <w:r w:rsidR="00FA2866">
                                <w:rPr>
                                  <w:noProof/>
                                </w:rPr>
                                <w:t>15</w:t>
                              </w:r>
                            </w:fldSimple>
                            <w:r>
                              <w:t xml:space="preserve"> - Texto ilustrativo da figura 1.</w:t>
                            </w:r>
                            <w:bookmarkEnd w:id="54"/>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08728CF4" w:rsidR="00B05A1F" w:rsidRPr="004E423E" w:rsidRDefault="00B05A1F" w:rsidP="00DC0609">
                                  <w:pPr>
                                    <w:pStyle w:val="Caption"/>
                                    <w:rPr>
                                      <w:noProof/>
                                      <w:sz w:val="24"/>
                                    </w:rPr>
                                  </w:pPr>
                                  <w:bookmarkStart w:id="55" w:name="_Toc138430242"/>
                                  <w:r>
                                    <w:t xml:space="preserve">Figura </w:t>
                                  </w:r>
                                  <w:fldSimple w:instr=" SEQ Figura \* ARABIC ">
                                    <w:r w:rsidR="00FA2866">
                                      <w:rPr>
                                        <w:noProof/>
                                      </w:rPr>
                                      <w:t>16</w:t>
                                    </w:r>
                                  </w:fldSimple>
                                  <w:r>
                                    <w:t xml:space="preserve"> - </w:t>
                                  </w:r>
                                  <w:r w:rsidRPr="004E423E">
                                    <w:t>Texto ilustrativo da figura 2.</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08728CF4" w:rsidR="00B05A1F" w:rsidRPr="004E423E" w:rsidRDefault="00B05A1F" w:rsidP="00DC0609">
                            <w:pPr>
                              <w:pStyle w:val="Caption"/>
                              <w:rPr>
                                <w:noProof/>
                                <w:sz w:val="24"/>
                              </w:rPr>
                            </w:pPr>
                            <w:bookmarkStart w:id="56" w:name="_Toc138430242"/>
                            <w:r>
                              <w:t xml:space="preserve">Figura </w:t>
                            </w:r>
                            <w:fldSimple w:instr=" SEQ Figura \* ARABIC ">
                              <w:r w:rsidR="00FA2866">
                                <w:rPr>
                                  <w:noProof/>
                                </w:rPr>
                                <w:t>16</w:t>
                              </w:r>
                            </w:fldSimple>
                            <w:r>
                              <w:t xml:space="preserve"> - </w:t>
                            </w:r>
                            <w:r w:rsidRPr="004E423E">
                              <w:t>Texto ilustrativo da figura 2.</w:t>
                            </w:r>
                            <w:bookmarkEnd w:id="56"/>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682051F7" w:rsidR="006D567C" w:rsidRPr="00632B09" w:rsidRDefault="006D567C" w:rsidP="00DC0609">
      <w:pPr>
        <w:pStyle w:val="Caption"/>
      </w:pPr>
      <w:bookmarkStart w:id="57" w:name="_Toc138430217"/>
      <w:bookmarkStart w:id="58" w:name="_Hlk137922647"/>
      <w:r>
        <w:t xml:space="preserve">Tabela </w:t>
      </w:r>
      <w:fldSimple w:instr=" SEQ Tabela \* ARABIC ">
        <w:r w:rsidR="001C4C90">
          <w:rPr>
            <w:noProof/>
          </w:rPr>
          <w:t>2</w:t>
        </w:r>
      </w:fldSimple>
      <w:r>
        <w:t xml:space="preserve"> </w:t>
      </w:r>
      <w:r w:rsidRPr="00961FDD">
        <w:t>- Texto ilustrativo da tabela 1.</w:t>
      </w:r>
      <w:bookmarkEnd w:id="57"/>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5148D8DA" w14:textId="77777777" w:rsidR="00E45549" w:rsidRDefault="00E45549" w:rsidP="00FE277C">
      <w:pPr>
        <w:pStyle w:val="Heading1"/>
      </w:pPr>
      <w:bookmarkStart w:id="59" w:name="_Toc139117695"/>
      <w:bookmarkEnd w:id="58"/>
      <w:r>
        <w:t>Conclusões</w:t>
      </w:r>
      <w:r w:rsidR="00AF145D">
        <w:t xml:space="preserve"> </w:t>
      </w:r>
      <w:r w:rsidR="004B2636">
        <w:t>ou Conclusão</w:t>
      </w:r>
      <w:bookmarkEnd w:id="59"/>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60" w:name="_Toc357152326"/>
      <w:bookmarkStart w:id="61" w:name="_Toc357154532"/>
      <w:bookmarkStart w:id="62" w:name="_Toc530601452"/>
      <w:bookmarkStart w:id="63" w:name="_Toc139117696"/>
      <w:r w:rsidRPr="00F62737">
        <w:lastRenderedPageBreak/>
        <w:t>Bibliografia</w:t>
      </w:r>
      <w:bookmarkEnd w:id="60"/>
      <w:bookmarkEnd w:id="61"/>
      <w:bookmarkEnd w:id="62"/>
      <w:r w:rsidR="00AF145D">
        <w:t xml:space="preserve"> ou Referências Bibliográficas</w:t>
      </w:r>
      <w:bookmarkEnd w:id="63"/>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64" w:name="_Toc357152327"/>
      <w:bookmarkStart w:id="65" w:name="_Toc357154533"/>
      <w:bookmarkStart w:id="66" w:name="_Toc530601453"/>
      <w:bookmarkStart w:id="67" w:name="_Toc139117697"/>
      <w:r w:rsidRPr="00DA0CA9">
        <w:lastRenderedPageBreak/>
        <w:t>Anexos</w:t>
      </w:r>
      <w:bookmarkEnd w:id="64"/>
      <w:bookmarkEnd w:id="65"/>
      <w:bookmarkEnd w:id="66"/>
      <w:bookmarkEnd w:id="67"/>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68" w:name="_Toc357152328"/>
      <w:bookmarkStart w:id="69" w:name="_Toc357154534"/>
      <w:bookmarkStart w:id="70" w:name="_Toc530601454"/>
      <w:bookmarkStart w:id="71" w:name="_Toc139117698"/>
      <w:r w:rsidRPr="00F62737">
        <w:lastRenderedPageBreak/>
        <w:t>Glossário</w:t>
      </w:r>
      <w:bookmarkEnd w:id="68"/>
      <w:bookmarkEnd w:id="69"/>
      <w:bookmarkEnd w:id="70"/>
      <w:bookmarkEnd w:id="71"/>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1C4C90">
      <w:headerReference w:type="even" r:id="rId33"/>
      <w:headerReference w:type="default" r:id="rId34"/>
      <w:footerReference w:type="default" r:id="rId35"/>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ED5C" w14:textId="77777777" w:rsidR="00FA7293" w:rsidRDefault="00FA7293" w:rsidP="00DD743C">
      <w:pPr>
        <w:spacing w:after="0" w:line="240" w:lineRule="auto"/>
      </w:pPr>
      <w:r>
        <w:separator/>
      </w:r>
    </w:p>
  </w:endnote>
  <w:endnote w:type="continuationSeparator" w:id="0">
    <w:p w14:paraId="2FB7BD56" w14:textId="77777777" w:rsidR="00FA7293" w:rsidRDefault="00FA7293"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09297" w14:textId="77777777" w:rsidR="00FA7293" w:rsidRDefault="00FA7293" w:rsidP="00DD743C">
      <w:pPr>
        <w:spacing w:after="0" w:line="240" w:lineRule="auto"/>
      </w:pPr>
      <w:r>
        <w:separator/>
      </w:r>
    </w:p>
  </w:footnote>
  <w:footnote w:type="continuationSeparator" w:id="0">
    <w:p w14:paraId="3958EB9D" w14:textId="77777777" w:rsidR="00FA7293" w:rsidRDefault="00FA7293"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393E82D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1"/>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0"/>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29"/>
  </w:num>
  <w:num w:numId="33" w16cid:durableId="451091653">
    <w:abstractNumId w:val="24"/>
  </w:num>
  <w:num w:numId="34" w16cid:durableId="19459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50705"/>
    <w:rsid w:val="00061FF0"/>
    <w:rsid w:val="00064E27"/>
    <w:rsid w:val="00067A95"/>
    <w:rsid w:val="000B451B"/>
    <w:rsid w:val="000B6F8D"/>
    <w:rsid w:val="000E03AD"/>
    <w:rsid w:val="000F35FD"/>
    <w:rsid w:val="00104860"/>
    <w:rsid w:val="001229B5"/>
    <w:rsid w:val="001271A9"/>
    <w:rsid w:val="0014165E"/>
    <w:rsid w:val="00161392"/>
    <w:rsid w:val="00164427"/>
    <w:rsid w:val="0018015A"/>
    <w:rsid w:val="00191720"/>
    <w:rsid w:val="00192BFB"/>
    <w:rsid w:val="001960A4"/>
    <w:rsid w:val="00196C1D"/>
    <w:rsid w:val="001A59C0"/>
    <w:rsid w:val="001B3CC2"/>
    <w:rsid w:val="001B5848"/>
    <w:rsid w:val="001C4C90"/>
    <w:rsid w:val="001C5569"/>
    <w:rsid w:val="001D23BC"/>
    <w:rsid w:val="001D44E6"/>
    <w:rsid w:val="001E2E62"/>
    <w:rsid w:val="00203430"/>
    <w:rsid w:val="00226F75"/>
    <w:rsid w:val="002315AA"/>
    <w:rsid w:val="00234D7E"/>
    <w:rsid w:val="00243CC9"/>
    <w:rsid w:val="0024457A"/>
    <w:rsid w:val="00252396"/>
    <w:rsid w:val="00264498"/>
    <w:rsid w:val="00272479"/>
    <w:rsid w:val="00272F6D"/>
    <w:rsid w:val="0028678B"/>
    <w:rsid w:val="002D2702"/>
    <w:rsid w:val="003005EA"/>
    <w:rsid w:val="003120CC"/>
    <w:rsid w:val="00320495"/>
    <w:rsid w:val="00344DBF"/>
    <w:rsid w:val="00364D50"/>
    <w:rsid w:val="00392593"/>
    <w:rsid w:val="003A7979"/>
    <w:rsid w:val="003B27EB"/>
    <w:rsid w:val="003B6ADD"/>
    <w:rsid w:val="003C16E1"/>
    <w:rsid w:val="003C2CE7"/>
    <w:rsid w:val="003E2073"/>
    <w:rsid w:val="003E2917"/>
    <w:rsid w:val="003E3493"/>
    <w:rsid w:val="003E39BB"/>
    <w:rsid w:val="003E3BC7"/>
    <w:rsid w:val="004004A1"/>
    <w:rsid w:val="00416CA5"/>
    <w:rsid w:val="00421C84"/>
    <w:rsid w:val="00426B4A"/>
    <w:rsid w:val="0043259D"/>
    <w:rsid w:val="00432AFE"/>
    <w:rsid w:val="004531C7"/>
    <w:rsid w:val="004540EF"/>
    <w:rsid w:val="00457D62"/>
    <w:rsid w:val="00461FF9"/>
    <w:rsid w:val="004653B9"/>
    <w:rsid w:val="0048081F"/>
    <w:rsid w:val="00482658"/>
    <w:rsid w:val="00496A0D"/>
    <w:rsid w:val="004A5BC7"/>
    <w:rsid w:val="004A7F43"/>
    <w:rsid w:val="004B2636"/>
    <w:rsid w:val="004C47E4"/>
    <w:rsid w:val="004C5322"/>
    <w:rsid w:val="004E423E"/>
    <w:rsid w:val="004F6BEC"/>
    <w:rsid w:val="00501EFA"/>
    <w:rsid w:val="00510BD7"/>
    <w:rsid w:val="005166E0"/>
    <w:rsid w:val="0052198F"/>
    <w:rsid w:val="00535D7F"/>
    <w:rsid w:val="00536B80"/>
    <w:rsid w:val="00544C25"/>
    <w:rsid w:val="00563F29"/>
    <w:rsid w:val="00564260"/>
    <w:rsid w:val="00565F76"/>
    <w:rsid w:val="005748BC"/>
    <w:rsid w:val="00583A95"/>
    <w:rsid w:val="00587014"/>
    <w:rsid w:val="005A0547"/>
    <w:rsid w:val="005A32AF"/>
    <w:rsid w:val="005B451F"/>
    <w:rsid w:val="005B50AC"/>
    <w:rsid w:val="005E2874"/>
    <w:rsid w:val="00611AAD"/>
    <w:rsid w:val="00613120"/>
    <w:rsid w:val="00615B76"/>
    <w:rsid w:val="00622BB9"/>
    <w:rsid w:val="00623ED9"/>
    <w:rsid w:val="00632B09"/>
    <w:rsid w:val="00635BA1"/>
    <w:rsid w:val="00635EE1"/>
    <w:rsid w:val="00644163"/>
    <w:rsid w:val="00647E0D"/>
    <w:rsid w:val="00655824"/>
    <w:rsid w:val="006604F7"/>
    <w:rsid w:val="006607A1"/>
    <w:rsid w:val="00664061"/>
    <w:rsid w:val="006667A2"/>
    <w:rsid w:val="00686B56"/>
    <w:rsid w:val="006932D9"/>
    <w:rsid w:val="0069745B"/>
    <w:rsid w:val="006975A4"/>
    <w:rsid w:val="006C0756"/>
    <w:rsid w:val="006D0F4A"/>
    <w:rsid w:val="006D13CF"/>
    <w:rsid w:val="006D567C"/>
    <w:rsid w:val="006D7381"/>
    <w:rsid w:val="006F4BFE"/>
    <w:rsid w:val="006F539A"/>
    <w:rsid w:val="0072396E"/>
    <w:rsid w:val="00724024"/>
    <w:rsid w:val="007330C5"/>
    <w:rsid w:val="00753DA2"/>
    <w:rsid w:val="0075523D"/>
    <w:rsid w:val="00755D8B"/>
    <w:rsid w:val="007633FC"/>
    <w:rsid w:val="00774FC8"/>
    <w:rsid w:val="0078387F"/>
    <w:rsid w:val="00786C44"/>
    <w:rsid w:val="00794E4F"/>
    <w:rsid w:val="007B1DA8"/>
    <w:rsid w:val="007E5F13"/>
    <w:rsid w:val="007F1F8A"/>
    <w:rsid w:val="00800D80"/>
    <w:rsid w:val="00802EAE"/>
    <w:rsid w:val="008044A2"/>
    <w:rsid w:val="008076FD"/>
    <w:rsid w:val="00817CAD"/>
    <w:rsid w:val="0082242C"/>
    <w:rsid w:val="00863EAA"/>
    <w:rsid w:val="008948AD"/>
    <w:rsid w:val="008A5178"/>
    <w:rsid w:val="008B283B"/>
    <w:rsid w:val="008D301D"/>
    <w:rsid w:val="008E4101"/>
    <w:rsid w:val="008E4221"/>
    <w:rsid w:val="00917E24"/>
    <w:rsid w:val="00921069"/>
    <w:rsid w:val="009529F7"/>
    <w:rsid w:val="00963490"/>
    <w:rsid w:val="0096413F"/>
    <w:rsid w:val="0096457C"/>
    <w:rsid w:val="0097039B"/>
    <w:rsid w:val="00971663"/>
    <w:rsid w:val="00976F94"/>
    <w:rsid w:val="0098520B"/>
    <w:rsid w:val="00995162"/>
    <w:rsid w:val="009A5A3E"/>
    <w:rsid w:val="009A6BC3"/>
    <w:rsid w:val="009B1F6E"/>
    <w:rsid w:val="009B6DDB"/>
    <w:rsid w:val="009C19AA"/>
    <w:rsid w:val="009C5932"/>
    <w:rsid w:val="009D1183"/>
    <w:rsid w:val="009D35AA"/>
    <w:rsid w:val="009E3B85"/>
    <w:rsid w:val="009E4449"/>
    <w:rsid w:val="00A00F99"/>
    <w:rsid w:val="00A123D6"/>
    <w:rsid w:val="00A15ED0"/>
    <w:rsid w:val="00A26CF7"/>
    <w:rsid w:val="00A50E35"/>
    <w:rsid w:val="00A627A6"/>
    <w:rsid w:val="00A62C55"/>
    <w:rsid w:val="00A74086"/>
    <w:rsid w:val="00A76578"/>
    <w:rsid w:val="00A836DC"/>
    <w:rsid w:val="00A86314"/>
    <w:rsid w:val="00A903A8"/>
    <w:rsid w:val="00A943E6"/>
    <w:rsid w:val="00AA4546"/>
    <w:rsid w:val="00AA79D3"/>
    <w:rsid w:val="00AB0CAD"/>
    <w:rsid w:val="00AB1197"/>
    <w:rsid w:val="00AD4D65"/>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B342A"/>
    <w:rsid w:val="00BC67D7"/>
    <w:rsid w:val="00BD7A2B"/>
    <w:rsid w:val="00BE0267"/>
    <w:rsid w:val="00BE66B8"/>
    <w:rsid w:val="00BF022D"/>
    <w:rsid w:val="00C02ACC"/>
    <w:rsid w:val="00C21A4A"/>
    <w:rsid w:val="00C23573"/>
    <w:rsid w:val="00C32611"/>
    <w:rsid w:val="00C406E2"/>
    <w:rsid w:val="00C52969"/>
    <w:rsid w:val="00C55BC0"/>
    <w:rsid w:val="00C93073"/>
    <w:rsid w:val="00CC3852"/>
    <w:rsid w:val="00CE00C1"/>
    <w:rsid w:val="00CF13AA"/>
    <w:rsid w:val="00CF5F9B"/>
    <w:rsid w:val="00D228F6"/>
    <w:rsid w:val="00D23AC2"/>
    <w:rsid w:val="00D42A9C"/>
    <w:rsid w:val="00D66122"/>
    <w:rsid w:val="00D7083C"/>
    <w:rsid w:val="00D71936"/>
    <w:rsid w:val="00D762DD"/>
    <w:rsid w:val="00D77130"/>
    <w:rsid w:val="00D87C46"/>
    <w:rsid w:val="00D9045D"/>
    <w:rsid w:val="00D91D53"/>
    <w:rsid w:val="00DA0CA9"/>
    <w:rsid w:val="00DB07AC"/>
    <w:rsid w:val="00DC0609"/>
    <w:rsid w:val="00DC2F49"/>
    <w:rsid w:val="00DD743C"/>
    <w:rsid w:val="00DE4294"/>
    <w:rsid w:val="00DE7FA5"/>
    <w:rsid w:val="00E02D8F"/>
    <w:rsid w:val="00E03ACB"/>
    <w:rsid w:val="00E06598"/>
    <w:rsid w:val="00E154B4"/>
    <w:rsid w:val="00E16B98"/>
    <w:rsid w:val="00E36B7D"/>
    <w:rsid w:val="00E37215"/>
    <w:rsid w:val="00E4352C"/>
    <w:rsid w:val="00E45549"/>
    <w:rsid w:val="00E514E8"/>
    <w:rsid w:val="00E7589D"/>
    <w:rsid w:val="00E82F73"/>
    <w:rsid w:val="00E853B5"/>
    <w:rsid w:val="00E90D23"/>
    <w:rsid w:val="00E95921"/>
    <w:rsid w:val="00EC794C"/>
    <w:rsid w:val="00ED6CE8"/>
    <w:rsid w:val="00EE75C2"/>
    <w:rsid w:val="00EF39F2"/>
    <w:rsid w:val="00EF46FF"/>
    <w:rsid w:val="00EF5DEC"/>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6A3E"/>
    <w:rsid w:val="00FB754C"/>
    <w:rsid w:val="00FE277C"/>
    <w:rsid w:val="00FE6682"/>
    <w:rsid w:val="00FF33A6"/>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DC060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DC060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file:///C:\devGit\WebMeteoPI\Outras%20Coisas\Relat&#243;rio\Relatorio%20by%20Edgar%20e%20Joao.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devGit\WebMeteoPI\Outras%20Coisas\Relat&#243;rio\Relatorio%20by%20Edgar%20e%20Joao.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24</Pages>
  <Words>5309</Words>
  <Characters>30263</Characters>
  <Application>Microsoft Office Word</Application>
  <DocSecurity>0</DocSecurity>
  <Lines>252</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27</cp:revision>
  <cp:lastPrinted>2019-02-05T16:09:00Z</cp:lastPrinted>
  <dcterms:created xsi:type="dcterms:W3CDTF">2019-02-07T09:51:00Z</dcterms:created>
  <dcterms:modified xsi:type="dcterms:W3CDTF">2023-07-01T14:27:00Z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