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88E43" w14:textId="77777777" w:rsidR="00470440" w:rsidRDefault="00470440" w:rsidP="00470440">
      <w:pPr>
        <w:jc w:val="center"/>
      </w:pPr>
      <w:r>
        <w:t>São Paulo Tech School</w:t>
      </w:r>
    </w:p>
    <w:p w14:paraId="43C697ED" w14:textId="77777777" w:rsidR="00470440" w:rsidRDefault="00470440" w:rsidP="00470440">
      <w:pPr>
        <w:jc w:val="center"/>
      </w:pPr>
      <w:r>
        <w:t>João Otávio Fernandes Oliveira</w:t>
      </w:r>
    </w:p>
    <w:p w14:paraId="34BF350B" w14:textId="77777777" w:rsidR="00470440" w:rsidRDefault="00470440" w:rsidP="00470440">
      <w:pPr>
        <w:jc w:val="center"/>
      </w:pPr>
      <w:r>
        <w:t>RA:03241038</w:t>
      </w:r>
    </w:p>
    <w:p w14:paraId="2662A796" w14:textId="77777777" w:rsidR="00470440" w:rsidRDefault="00470440" w:rsidP="00470440">
      <w:pPr>
        <w:jc w:val="center"/>
      </w:pPr>
    </w:p>
    <w:p w14:paraId="31C3EEFF" w14:textId="77777777" w:rsidR="00470440" w:rsidRDefault="00470440" w:rsidP="00470440">
      <w:pPr>
        <w:jc w:val="center"/>
      </w:pPr>
    </w:p>
    <w:p w14:paraId="44B48DBE" w14:textId="77777777" w:rsidR="00470440" w:rsidRDefault="00470440" w:rsidP="00470440">
      <w:pPr>
        <w:jc w:val="center"/>
      </w:pPr>
    </w:p>
    <w:p w14:paraId="5DAE9B72" w14:textId="77777777" w:rsidR="00470440" w:rsidRDefault="00470440" w:rsidP="00470440">
      <w:pPr>
        <w:jc w:val="center"/>
      </w:pPr>
    </w:p>
    <w:p w14:paraId="0E8E5410" w14:textId="77777777" w:rsidR="00470440" w:rsidRDefault="00470440" w:rsidP="00470440">
      <w:pPr>
        <w:jc w:val="center"/>
      </w:pPr>
    </w:p>
    <w:p w14:paraId="053B8FA8" w14:textId="77777777" w:rsidR="00470440" w:rsidRDefault="00470440" w:rsidP="00470440">
      <w:pPr>
        <w:jc w:val="center"/>
      </w:pPr>
    </w:p>
    <w:p w14:paraId="5902C917" w14:textId="77777777" w:rsidR="00470440" w:rsidRDefault="00470440" w:rsidP="00470440">
      <w:pPr>
        <w:jc w:val="center"/>
      </w:pPr>
    </w:p>
    <w:p w14:paraId="5AE965E0" w14:textId="77777777" w:rsidR="00470440" w:rsidRDefault="00470440" w:rsidP="00470440">
      <w:pPr>
        <w:jc w:val="center"/>
      </w:pPr>
    </w:p>
    <w:p w14:paraId="46F61924" w14:textId="77777777" w:rsidR="00470440" w:rsidRDefault="00470440" w:rsidP="00470440">
      <w:pPr>
        <w:jc w:val="center"/>
      </w:pPr>
    </w:p>
    <w:p w14:paraId="6A2F60F4" w14:textId="77777777" w:rsidR="00470440" w:rsidRDefault="00470440" w:rsidP="00470440">
      <w:pPr>
        <w:jc w:val="center"/>
      </w:pPr>
    </w:p>
    <w:p w14:paraId="36A7598B" w14:textId="2834BF95" w:rsidR="00470440" w:rsidRDefault="00470440" w:rsidP="00470440">
      <w:pPr>
        <w:jc w:val="center"/>
      </w:pPr>
      <w:r>
        <w:t>Projeto individual</w:t>
      </w:r>
    </w:p>
    <w:p w14:paraId="4D22E85C" w14:textId="77777777" w:rsidR="00470440" w:rsidRDefault="00470440" w:rsidP="00470440">
      <w:pPr>
        <w:jc w:val="center"/>
      </w:pPr>
    </w:p>
    <w:p w14:paraId="4F38FA79" w14:textId="77777777" w:rsidR="00470440" w:rsidRDefault="00470440" w:rsidP="00470440">
      <w:pPr>
        <w:jc w:val="center"/>
      </w:pPr>
    </w:p>
    <w:p w14:paraId="57EDC0C2" w14:textId="77777777" w:rsidR="00470440" w:rsidRDefault="00470440" w:rsidP="00470440">
      <w:pPr>
        <w:jc w:val="center"/>
      </w:pPr>
    </w:p>
    <w:p w14:paraId="5708B348" w14:textId="77777777" w:rsidR="00470440" w:rsidRDefault="00470440" w:rsidP="00470440">
      <w:pPr>
        <w:jc w:val="center"/>
      </w:pPr>
    </w:p>
    <w:p w14:paraId="03D2C513" w14:textId="77777777" w:rsidR="00470440" w:rsidRDefault="00470440" w:rsidP="00470440">
      <w:pPr>
        <w:jc w:val="center"/>
      </w:pPr>
    </w:p>
    <w:p w14:paraId="47DF1D4E" w14:textId="77777777" w:rsidR="00470440" w:rsidRDefault="00470440" w:rsidP="00470440">
      <w:pPr>
        <w:jc w:val="center"/>
      </w:pPr>
    </w:p>
    <w:p w14:paraId="5574040A" w14:textId="77777777" w:rsidR="00470440" w:rsidRDefault="00470440" w:rsidP="00470440">
      <w:pPr>
        <w:jc w:val="center"/>
      </w:pPr>
    </w:p>
    <w:p w14:paraId="5ECBD124" w14:textId="77777777" w:rsidR="00470440" w:rsidRDefault="00470440" w:rsidP="00470440">
      <w:pPr>
        <w:jc w:val="center"/>
      </w:pPr>
    </w:p>
    <w:p w14:paraId="4C23464B" w14:textId="77777777" w:rsidR="00470440" w:rsidRDefault="00470440" w:rsidP="00470440">
      <w:pPr>
        <w:jc w:val="center"/>
      </w:pPr>
    </w:p>
    <w:p w14:paraId="004C7A86" w14:textId="77777777" w:rsidR="00470440" w:rsidRDefault="00470440" w:rsidP="00470440">
      <w:pPr>
        <w:jc w:val="center"/>
      </w:pPr>
    </w:p>
    <w:p w14:paraId="110520E7" w14:textId="77777777" w:rsidR="00470440" w:rsidRDefault="00470440" w:rsidP="00470440">
      <w:pPr>
        <w:jc w:val="center"/>
      </w:pPr>
    </w:p>
    <w:p w14:paraId="0CCBF692" w14:textId="77777777" w:rsidR="00470440" w:rsidRDefault="00470440" w:rsidP="00470440">
      <w:pPr>
        <w:jc w:val="center"/>
      </w:pPr>
    </w:p>
    <w:p w14:paraId="07BEE6D0" w14:textId="77777777" w:rsidR="00470440" w:rsidRDefault="00470440" w:rsidP="00470440">
      <w:pPr>
        <w:jc w:val="center"/>
      </w:pPr>
    </w:p>
    <w:p w14:paraId="41A95FD5" w14:textId="77777777" w:rsidR="00470440" w:rsidRDefault="00470440" w:rsidP="00470440">
      <w:pPr>
        <w:jc w:val="center"/>
      </w:pPr>
    </w:p>
    <w:p w14:paraId="19CE491A" w14:textId="77777777" w:rsidR="00470440" w:rsidRDefault="00470440" w:rsidP="00470440">
      <w:pPr>
        <w:jc w:val="center"/>
      </w:pPr>
    </w:p>
    <w:p w14:paraId="1B8AC42E" w14:textId="77777777" w:rsidR="00470440" w:rsidRDefault="00470440" w:rsidP="00470440">
      <w:pPr>
        <w:jc w:val="center"/>
      </w:pPr>
      <w:r>
        <w:t>São Paulo</w:t>
      </w:r>
    </w:p>
    <w:p w14:paraId="46C3C9B9" w14:textId="641BDA18" w:rsidR="005824FA" w:rsidRDefault="00470440" w:rsidP="00470440">
      <w:pPr>
        <w:jc w:val="center"/>
      </w:pPr>
      <w:r>
        <w:t>2024</w:t>
      </w:r>
    </w:p>
    <w:p w14:paraId="5145986C" w14:textId="6D797234" w:rsidR="00B5633B" w:rsidRPr="00B5633B" w:rsidRDefault="00B5633B" w:rsidP="00470440">
      <w:pPr>
        <w:jc w:val="center"/>
        <w:rPr>
          <w:rFonts w:ascii="Arial" w:hAnsi="Arial" w:cs="Arial"/>
          <w:sz w:val="24"/>
          <w:szCs w:val="24"/>
        </w:rPr>
      </w:pPr>
      <w:r w:rsidRPr="00B5633B">
        <w:rPr>
          <w:rFonts w:ascii="Arial" w:hAnsi="Arial" w:cs="Arial"/>
          <w:sz w:val="24"/>
          <w:szCs w:val="24"/>
        </w:rPr>
        <w:lastRenderedPageBreak/>
        <w:t>Contexto</w:t>
      </w:r>
    </w:p>
    <w:p w14:paraId="5A618F3B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Trinta e um por cento dos brasileiros são evangélicos. Em dez anos, eles serão o maior percentual da população. O crescimento no número desses fiéis tem desdobramentos significativos na cultura, costumes, política, artes e várias atividades econômicas.</w:t>
      </w:r>
    </w:p>
    <w:p w14:paraId="6BC0AB77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Todavia, os evangélicos ainda são pouco compreendidos e motivo de preconceito por parcelas da sociedade mais bem aquinhoadas em termos econômicos e educacionais e por setores de tendências políticas.</w:t>
      </w:r>
    </w:p>
    <w:p w14:paraId="597ED6AF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Devido a essa falta de informação e ao preconceito, discutir a realidade evangélica é “como andar num pântano minado e potencializado pelo momento, quando há uma polarização do país, muitas vezes pautada pela questão, devido à participação de evangélicos na política”, segundo o antropólogo digital </w:t>
      </w:r>
      <w:hyperlink r:id="rId9" w:history="1">
        <w:r w:rsidRPr="00B5633B">
          <w:rPr>
            <w:rStyle w:val="Hyperlink"/>
            <w:rFonts w:ascii="Arial" w:eastAsiaTheme="majorEastAsia" w:hAnsi="Arial" w:cs="Arial"/>
            <w:color w:val="0000C0"/>
          </w:rPr>
          <w:t>Juliano Spyer</w:t>
        </w:r>
      </w:hyperlink>
      <w:r w:rsidRPr="00B5633B">
        <w:rPr>
          <w:rFonts w:ascii="Arial" w:hAnsi="Arial" w:cs="Arial"/>
          <w:color w:val="000000"/>
        </w:rPr>
        <w:t>, pesquisador do Centro de Pesquisas em Consumo e Sociedade (Cecons) da UFRJ e colunista do jornal Folha de S.Paulo.</w:t>
      </w:r>
    </w:p>
    <w:p w14:paraId="7408A172" w14:textId="3C05C4E5" w:rsidR="00B5633B" w:rsidRPr="00B5633B" w:rsidRDefault="00B5633B" w:rsidP="00B5633B">
      <w:pPr>
        <w:pStyle w:val="NormalWeb"/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Preconceito</w:t>
      </w:r>
    </w:p>
    <w:p w14:paraId="00DCD6E0" w14:textId="445F4657" w:rsidR="00B5633B" w:rsidRPr="00B5633B" w:rsidRDefault="00B5633B" w:rsidP="00B5633B">
      <w:pPr>
        <w:pStyle w:val="NormalWeb"/>
        <w:shd w:val="clear" w:color="auto" w:fill="FFFFFF"/>
        <w:spacing w:after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“Quando falamos sobre os evangélicos, dizemos que eles são contra o Estado laico. No entanto, quem defende o Estado laico em espaços públicos faz comentários sobre esses fieis que poderiam ser enquadrados, do ponto de vista jurídico, como ofensa à religião”, afirmou.</w:t>
      </w:r>
    </w:p>
    <w:p w14:paraId="43DB14A6" w14:textId="332C0D44" w:rsidR="00B5633B" w:rsidRPr="00B5633B" w:rsidRDefault="00B5633B" w:rsidP="00B5633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Para ele, a visão que a classe média e as elites têm do brasileiro pobre é a de “alguém parecido conosco, só que incompleto, uma visão que tende a ver esse brasileiro como alguém menos capaz ou de alguma forma patologizado”. Essa percepção é estendida aos evangélicos, disse, cujo perfil médio apontado pelo Data Folha em 2020 é de alguém “preto, pobre, periférico e mulher”.</w:t>
      </w:r>
    </w:p>
    <w:p w14:paraId="72828493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Três motivos principais o levaram a escrever “Povo de Deus”, disse. Um deles tem a ver com um lado brutal na vida familiar: “Para mim, a violência doméstica era algo abstrato. Lá isso é algo presente nos finais de semana. O marido recebe o salário, gasta parte do dinheiro no bar e quando chega em casa começa uma discussão agressiva que dura horas. Não dá para chamar a polícia ou bater na porta da casa”. No entanto, esse tipo de violência ligada ao álcool deixa de existir entre os evangélicos, que têm de parar de beber e de fumar, não podem ter relacionais extraconjungais e devem usar todo o dinheiro em benefício da família, afirmou.</w:t>
      </w:r>
    </w:p>
    <w:p w14:paraId="1424FB3C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lastRenderedPageBreak/>
        <w:t>Outra motivação de Spyer é o papel da leitura, sobretudo da Bíblia, nas igrejas evangélicas. “A maioria dos fiéis estudou até o quarto ano, mas muitos são analfabetos ou analfabetos funcionais. Na igreja, há uma diferença notável na capacidade de ler e escrever, mas a leitura da Bíblia é obrigatória para participar da igreja. Isso faz com que sejam criadas escolas noturnas de alfabetização.”</w:t>
      </w:r>
    </w:p>
    <w:p w14:paraId="69C6DBC6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O bairro tinha três bibliotecas fechadas, uma municipal sem funcionar há 13 anos e duas em escolas de ensino fundamental que receberam acervo do governo, mas empilharam os livros num canto para usar o espaço como sala de aula, disse Spyer. No entanto, o bairro tinha uma livraria evangélica, com Bíblias de todos os tipos e formatos, mas também cerca de 150 outros livros. O interesse pela cultura e pelo conhecimento ecoa mais nos círculos evangélicos do que fora deles, disse o antropólogo.</w:t>
      </w:r>
    </w:p>
    <w:p w14:paraId="0CEA36DD" w14:textId="77777777" w:rsidR="00B5633B" w:rsidRPr="00B5633B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B5633B">
        <w:rPr>
          <w:rFonts w:ascii="Arial" w:hAnsi="Arial" w:cs="Arial"/>
          <w:color w:val="000000"/>
        </w:rPr>
        <w:t>O terceiro aspecto que o estimulou foi a promoção da dignidade entre os evangélicos. “Certa vez estava com 11 homens num encontro. Quando terminou, o que era mais próximo de mim disse: ‘Todos esses homens que estavam aqui passaram pela prisão’. Nos 18 meses que passei lá, nada deu a entender que eles eram tinham estado na prisão”. Aliás, destacou, a única alternativa aceita pelos grupos criminosos para um de seus integrantes deixá-lo, se sofrer retaliações, é entrar para uma igreja evangélica.</w:t>
      </w:r>
    </w:p>
    <w:p w14:paraId="7DE6AB35" w14:textId="77777777" w:rsidR="00946B39" w:rsidRDefault="00B5633B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</w:rPr>
      </w:pPr>
      <w:r w:rsidRPr="00B5633B">
        <w:rPr>
          <w:rFonts w:ascii="Arial" w:hAnsi="Arial" w:cs="Arial"/>
          <w:color w:val="000000"/>
        </w:rPr>
        <w:t>Outra constatação de Spyer no bairro foi quanto as relações das mulheres com outras pessoas. “Sempre que me aproximava de uma mulher adulta para conversar, à luz do dia, percebia uma expressão de inquietação, pois fatalmente a conversa seria motivo de circulação de comentários, de fofoca, como se fosse a indicação de um contato íntimo.” Nas igrejas evangélicas, “apesar da visão estereotipada de que as mulheres evangélicas são submissas”, ele pode se relacionar com elas, “pois o controle é mais suave", havendo inclusive estímulo para que se insiram socialmente, trabalhem com carteira assinada e invistam na própria formação", acrescentou.</w:t>
      </w:r>
      <w:r w:rsidR="00946B39" w:rsidRPr="00946B39">
        <w:t xml:space="preserve"> </w:t>
      </w:r>
    </w:p>
    <w:p w14:paraId="31D93C39" w14:textId="737B2AEF" w:rsidR="00946B39" w:rsidRPr="00946B39" w:rsidRDefault="00946B39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Impacto da Bíblia na vida das pessoas</w:t>
      </w:r>
    </w:p>
    <w:p w14:paraId="10478066" w14:textId="7A0A72E5" w:rsidR="00B5633B" w:rsidRDefault="00946B39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 xml:space="preserve">No relatório da pesquisa os pesquisadores descobrem que </w:t>
      </w:r>
      <w:proofErr w:type="gramStart"/>
      <w:r w:rsidRPr="00946B39">
        <w:rPr>
          <w:rFonts w:ascii="Arial" w:hAnsi="Arial" w:cs="Arial"/>
          <w:color w:val="000000"/>
        </w:rPr>
        <w:t>“a familiaridade e o contato com a Bíblia fornece</w:t>
      </w:r>
      <w:proofErr w:type="gramEnd"/>
      <w:r w:rsidRPr="00946B39">
        <w:rPr>
          <w:rFonts w:ascii="Arial" w:hAnsi="Arial" w:cs="Arial"/>
          <w:color w:val="000000"/>
        </w:rPr>
        <w:t xml:space="preserve"> um nível de proteção contra a tentação e está relacionado com menos envolvimento em comportamentos de risco, como pornografia e pensamentos destrutivos. Além disso, a Bíblia o meio mais eficaz, indicado, forte e consistente de menor risco de envolvimento em </w:t>
      </w:r>
      <w:r w:rsidRPr="00946B39">
        <w:rPr>
          <w:rFonts w:ascii="Arial" w:hAnsi="Arial" w:cs="Arial"/>
          <w:color w:val="000000"/>
        </w:rPr>
        <w:lastRenderedPageBreak/>
        <w:t>comportamentos de risco isso é amplamente independente de outros aspectos da espiritualidade”.</w:t>
      </w:r>
    </w:p>
    <w:p w14:paraId="29DF44B1" w14:textId="77777777" w:rsidR="00946B39" w:rsidRPr="00946B39" w:rsidRDefault="00946B39" w:rsidP="00946B39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O estudo da CBE descobriu que as pessoas que se envolvem com a leitura das Escrituras (lendo ou ouvindo), 4 ou mais vezes por semana, têm muito menos probabilidade de se envolver nos comportamentos mundanos e pecaminosos. Quanto menos provável?</w:t>
      </w:r>
    </w:p>
    <w:p w14:paraId="1E7E0503" w14:textId="27B8D885" w:rsidR="00946B39" w:rsidRPr="00946B39" w:rsidRDefault="00946B39" w:rsidP="00946B39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Veja os impactos:</w:t>
      </w:r>
    </w:p>
    <w:p w14:paraId="6393056D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Sentimento de solidão cai 30%;</w:t>
      </w:r>
    </w:p>
    <w:p w14:paraId="1A440F6D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Problemas com a raiva caem 32%;</w:t>
      </w:r>
    </w:p>
    <w:p w14:paraId="4010807F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 xml:space="preserve">Amarguras em relacionamentos (casamentos, filhos, </w:t>
      </w:r>
      <w:proofErr w:type="gramStart"/>
      <w:r w:rsidRPr="00946B39">
        <w:rPr>
          <w:rFonts w:ascii="Arial" w:hAnsi="Arial" w:cs="Arial"/>
          <w:color w:val="000000"/>
        </w:rPr>
        <w:t>amigos, etc..</w:t>
      </w:r>
      <w:proofErr w:type="gramEnd"/>
      <w:r w:rsidRPr="00946B39">
        <w:rPr>
          <w:rFonts w:ascii="Arial" w:hAnsi="Arial" w:cs="Arial"/>
          <w:color w:val="000000"/>
        </w:rPr>
        <w:t>) caem 40%;</w:t>
      </w:r>
    </w:p>
    <w:p w14:paraId="541E4EF1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57% menos chance de problemas com álcool;</w:t>
      </w:r>
    </w:p>
    <w:p w14:paraId="29C76658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A ação de compartilhar a fé aumenta 200%;</w:t>
      </w:r>
    </w:p>
    <w:p w14:paraId="61ADFBEF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Aumento no discipulado 230%;</w:t>
      </w:r>
    </w:p>
    <w:p w14:paraId="6AA6E1FA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Sentimento de estagnação espiritual caiu 60%;</w:t>
      </w:r>
    </w:p>
    <w:p w14:paraId="1F383214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61% menos chance de se envolver com pornografia;</w:t>
      </w:r>
    </w:p>
    <w:p w14:paraId="49E5DF37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68% menos chance de sexo fora do casamento;</w:t>
      </w:r>
    </w:p>
    <w:p w14:paraId="12B1126E" w14:textId="77777777" w:rsidR="00946B39" w:rsidRPr="00946B39" w:rsidRDefault="00946B39" w:rsidP="00946B39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74% menos chance de se envolver com jogos de azar.</w:t>
      </w:r>
    </w:p>
    <w:p w14:paraId="069E86E8" w14:textId="2E1CCA72" w:rsidR="00946B39" w:rsidRDefault="00946B39" w:rsidP="00946B39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946B39">
        <w:rPr>
          <w:rFonts w:ascii="Arial" w:hAnsi="Arial" w:cs="Arial"/>
          <w:color w:val="000000"/>
        </w:rPr>
        <w:t>Portanto, a conclusão do estudo é que sim, ou seja, a familiaridade e o contato com a Bíblia realmente é um fator de proteção.  Indicam que o envolvimento com a Palavra de Deus é um aspecto importante da espiritualidade em si, e não é simplesmente mais um marcador de “espiritualidade”. Lendo ou ouvir a Bíblia fornece uma medida de proteção contra as tentações de comportamentos.</w:t>
      </w:r>
    </w:p>
    <w:p w14:paraId="209D2C40" w14:textId="7F41FF53" w:rsidR="001D2697" w:rsidRDefault="001E4076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1E4076">
        <w:rPr>
          <w:rFonts w:ascii="Arial" w:hAnsi="Arial" w:cs="Arial"/>
          <w:color w:val="000000"/>
        </w:rPr>
        <w:drawing>
          <wp:inline distT="0" distB="0" distL="0" distR="0" wp14:anchorId="21ED0678" wp14:editId="20DBA900">
            <wp:extent cx="4744112" cy="1933845"/>
            <wp:effectExtent l="0" t="0" r="0" b="9525"/>
            <wp:docPr id="1127435281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5281" name="Imagem 1" descr="Gráfi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D800" w14:textId="7D71DFBD" w:rsidR="001D2697" w:rsidRDefault="001E4076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Aqui podemos visualizar um gráfico e notar a diferença que a </w:t>
      </w:r>
      <w:r w:rsidR="003728A3">
        <w:rPr>
          <w:rFonts w:ascii="Arial" w:hAnsi="Arial" w:cs="Arial"/>
          <w:color w:val="000000"/>
        </w:rPr>
        <w:t xml:space="preserve">leitura </w:t>
      </w:r>
      <w:r>
        <w:rPr>
          <w:rFonts w:ascii="Arial" w:hAnsi="Arial" w:cs="Arial"/>
          <w:color w:val="000000"/>
        </w:rPr>
        <w:t>Bíblia faz na vida do ser humano</w:t>
      </w:r>
      <w:r w:rsidR="003728A3">
        <w:rPr>
          <w:rFonts w:ascii="Arial" w:hAnsi="Arial" w:cs="Arial"/>
          <w:color w:val="000000"/>
        </w:rPr>
        <w:t xml:space="preserve">, estudando os gráficos podemos analisar a diminuição em 61% nos casos de sofrimento por aflições na vida entre as pessoas que não leem a Bíblia e as que leem entre 4 </w:t>
      </w:r>
      <w:proofErr w:type="gramStart"/>
      <w:r w:rsidR="003728A3">
        <w:rPr>
          <w:rFonts w:ascii="Arial" w:hAnsi="Arial" w:cs="Arial"/>
          <w:color w:val="000000"/>
        </w:rPr>
        <w:t>a</w:t>
      </w:r>
      <w:proofErr w:type="gramEnd"/>
      <w:r w:rsidR="003728A3">
        <w:rPr>
          <w:rFonts w:ascii="Arial" w:hAnsi="Arial" w:cs="Arial"/>
          <w:color w:val="000000"/>
        </w:rPr>
        <w:t xml:space="preserve"> 7 dias na semana.</w:t>
      </w:r>
    </w:p>
    <w:p w14:paraId="1DB45C41" w14:textId="6639F67E" w:rsidR="003728A3" w:rsidRDefault="003728A3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 w:rsidRPr="003728A3">
        <w:rPr>
          <w:rFonts w:ascii="Arial" w:hAnsi="Arial" w:cs="Arial"/>
          <w:color w:val="000000"/>
        </w:rPr>
        <w:t>Segundo a OMS (Organização Mundial de Saúde), no Brasil, cerca de 11,5 milhões de pessoas sofrem de depressão, o equivalente a 5,8% da população. Transtornos mentais acometem 22 milhões de brasileiros, 12% da população, e ainda, quase 19 milhões de pessoas possuem algum tipo de transtorno de ansiedade, ou seja, quase 9,3% da população brasileira.</w:t>
      </w:r>
    </w:p>
    <w:p w14:paraId="4A8129B5" w14:textId="77777777" w:rsidR="004915E4" w:rsidRPr="004915E4" w:rsidRDefault="004915E4" w:rsidP="004915E4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915E4">
        <w:rPr>
          <w:rFonts w:ascii="Arial" w:hAnsi="Arial" w:cs="Arial"/>
          <w:color w:val="000000"/>
          <w:sz w:val="28"/>
          <w:szCs w:val="28"/>
        </w:rPr>
        <w:t xml:space="preserve">A importância de ir </w:t>
      </w:r>
      <w:proofErr w:type="spellStart"/>
      <w:proofErr w:type="gramStart"/>
      <w:r w:rsidRPr="004915E4">
        <w:rPr>
          <w:rFonts w:ascii="Arial" w:hAnsi="Arial" w:cs="Arial"/>
          <w:color w:val="000000"/>
          <w:sz w:val="28"/>
          <w:szCs w:val="28"/>
        </w:rPr>
        <w:t>a</w:t>
      </w:r>
      <w:proofErr w:type="spellEnd"/>
      <w:proofErr w:type="gramEnd"/>
      <w:r w:rsidRPr="004915E4">
        <w:rPr>
          <w:rFonts w:ascii="Arial" w:hAnsi="Arial" w:cs="Arial"/>
          <w:color w:val="000000"/>
          <w:sz w:val="28"/>
          <w:szCs w:val="28"/>
        </w:rPr>
        <w:t xml:space="preserve"> igreja segundo a Bíblia</w:t>
      </w:r>
    </w:p>
    <w:p w14:paraId="45C64A32" w14:textId="6CEFE716" w:rsidR="004915E4" w:rsidRDefault="006A2ED5" w:rsidP="004915E4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6A2ED5">
        <w:rPr>
          <w:rFonts w:ascii="Arial" w:hAnsi="Arial" w:cs="Arial"/>
          <w:color w:val="000000"/>
        </w:rPr>
        <w:t>Não deixemos de reunir-nos como igreja, segundo o costume de alguns, mas procuremos encorajar-nos uns aos outros, ainda mais quando vocês veem que se aproxima o Dia.</w:t>
      </w:r>
    </w:p>
    <w:p w14:paraId="6AECC4DD" w14:textId="0EE0165B" w:rsidR="006A2ED5" w:rsidRDefault="006A2ED5" w:rsidP="004915E4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6A2ED5">
        <w:rPr>
          <w:rFonts w:ascii="Arial" w:hAnsi="Arial" w:cs="Arial"/>
          <w:color w:val="000000"/>
        </w:rPr>
        <w:t>Hebreus 10:25</w:t>
      </w:r>
    </w:p>
    <w:p w14:paraId="443070BC" w14:textId="6426EC75" w:rsidR="006A2ED5" w:rsidRDefault="006A2ED5" w:rsidP="006A2ED5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6A2ED5">
        <w:rPr>
          <w:rFonts w:ascii="Arial" w:hAnsi="Arial" w:cs="Arial"/>
          <w:color w:val="000000"/>
        </w:rPr>
        <w:t>Pois onde se reunirem dois ou três em meu nome, ali eu estou no meio deles".</w:t>
      </w:r>
      <w:r>
        <w:rPr>
          <w:rFonts w:ascii="Arial" w:hAnsi="Arial" w:cs="Arial"/>
          <w:color w:val="000000"/>
        </w:rPr>
        <w:t xml:space="preserve"> </w:t>
      </w:r>
      <w:r w:rsidRPr="006A2ED5">
        <w:rPr>
          <w:rFonts w:ascii="Arial" w:hAnsi="Arial" w:cs="Arial"/>
          <w:color w:val="000000"/>
        </w:rPr>
        <w:t>Mateus 18:20</w:t>
      </w:r>
    </w:p>
    <w:p w14:paraId="6BF33B13" w14:textId="1BFE6A27" w:rsidR="006A2ED5" w:rsidRDefault="006A2ED5" w:rsidP="006A2ED5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</w:rPr>
      </w:pPr>
      <w:r w:rsidRPr="006A2ED5">
        <w:rPr>
          <w:rFonts w:ascii="Arial" w:hAnsi="Arial" w:cs="Arial"/>
          <w:color w:val="000000"/>
        </w:rPr>
        <w:t>Alegrei-me com os que me disseram:</w:t>
      </w:r>
      <w:r>
        <w:rPr>
          <w:rFonts w:ascii="Arial" w:hAnsi="Arial" w:cs="Arial"/>
          <w:color w:val="000000"/>
        </w:rPr>
        <w:t xml:space="preserve"> </w:t>
      </w:r>
      <w:r w:rsidRPr="006A2ED5">
        <w:rPr>
          <w:rFonts w:ascii="Arial" w:hAnsi="Arial" w:cs="Arial"/>
          <w:color w:val="000000"/>
        </w:rPr>
        <w:t>"Vamos à casa do Senhor!"</w:t>
      </w:r>
      <w:r>
        <w:rPr>
          <w:rFonts w:ascii="Arial" w:hAnsi="Arial" w:cs="Arial"/>
          <w:color w:val="000000"/>
        </w:rPr>
        <w:t xml:space="preserve"> </w:t>
      </w:r>
      <w:r w:rsidRPr="006A2ED5">
        <w:rPr>
          <w:rFonts w:ascii="Arial" w:hAnsi="Arial" w:cs="Arial"/>
          <w:color w:val="000000"/>
        </w:rPr>
        <w:t>Salmos 122:1</w:t>
      </w:r>
    </w:p>
    <w:p w14:paraId="17DA755B" w14:textId="3F6B79B6" w:rsidR="006A2ED5" w:rsidRPr="004915E4" w:rsidRDefault="006A2ED5" w:rsidP="006A2ED5">
      <w:pPr>
        <w:pStyle w:val="NormalWeb"/>
        <w:shd w:val="clear" w:color="auto" w:fill="FFFFFF"/>
        <w:spacing w:after="240" w:line="360" w:lineRule="atLeast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915E4">
        <w:rPr>
          <w:rFonts w:ascii="Arial" w:hAnsi="Arial" w:cs="Arial"/>
          <w:color w:val="000000"/>
          <w:sz w:val="28"/>
          <w:szCs w:val="28"/>
        </w:rPr>
        <w:t>Transformação de vida</w:t>
      </w:r>
    </w:p>
    <w:p w14:paraId="51852FCC" w14:textId="77777777" w:rsidR="00E042AF" w:rsidRDefault="00E042AF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igreja teve papel fundamental na minha formação como pessoa e desenvolveu em mim um senso de sensibilidade e responsabilidade do ambiente a minha volta.</w:t>
      </w:r>
    </w:p>
    <w:p w14:paraId="0F4704A9" w14:textId="72312F53" w:rsidR="006A2ED5" w:rsidRDefault="00E042AF" w:rsidP="00B5633B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 ano de 2022 eu estava afastado da igreja e não tinha um convívio com as minhas amizades da igreja, então em certo dia minha mãe me cobrou isso e eu analisei e percebi que muito do meu afastamento de Deus estava </w:t>
      </w:r>
      <w:r w:rsidR="001D2697">
        <w:rPr>
          <w:rFonts w:ascii="Arial" w:hAnsi="Arial" w:cs="Arial"/>
          <w:color w:val="000000"/>
        </w:rPr>
        <w:t>ligado</w:t>
      </w:r>
      <w:r>
        <w:rPr>
          <w:rFonts w:ascii="Arial" w:hAnsi="Arial" w:cs="Arial"/>
          <w:color w:val="000000"/>
        </w:rPr>
        <w:t xml:space="preserve"> de convívio com irmãos em Cristo</w:t>
      </w:r>
      <w:r w:rsidR="001D2697">
        <w:rPr>
          <w:rFonts w:ascii="Arial" w:hAnsi="Arial" w:cs="Arial"/>
          <w:color w:val="000000"/>
        </w:rPr>
        <w:t>.</w:t>
      </w:r>
    </w:p>
    <w:p w14:paraId="607BC480" w14:textId="6F0A1A93" w:rsidR="00B5633B" w:rsidRPr="00B13F6F" w:rsidRDefault="001D2697" w:rsidP="00B13F6F">
      <w:pPr>
        <w:pStyle w:val="NormalWeb"/>
        <w:shd w:val="clear" w:color="auto" w:fill="FFFFFF"/>
        <w:spacing w:before="0" w:beforeAutospacing="0" w:after="240" w:afterAutospacing="0" w:line="360" w:lineRule="atLeast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 meio do ano de 2022 comecei a me envolver em ações de serviço na igreja o que consequentemente me fez estar mais próximo de Deus e entender que como mencionado no livro de Marcos 10: 43-45 na Bíblia o maior é aquele que serve ao próximo, assim despertando em mim cada dia mais o desejo de servir a </w:t>
      </w:r>
      <w:r w:rsidR="00205BEF">
        <w:rPr>
          <w:rFonts w:ascii="Arial" w:hAnsi="Arial" w:cs="Arial"/>
          <w:color w:val="000000"/>
        </w:rPr>
        <w:t>D</w:t>
      </w:r>
      <w:r>
        <w:rPr>
          <w:rFonts w:ascii="Arial" w:hAnsi="Arial" w:cs="Arial"/>
          <w:color w:val="000000"/>
        </w:rPr>
        <w:t xml:space="preserve">eus e ao próximo.  </w:t>
      </w:r>
    </w:p>
    <w:p w14:paraId="141F034B" w14:textId="31C7FE83" w:rsidR="00B5633B" w:rsidRPr="00CC14E5" w:rsidRDefault="00B5633B" w:rsidP="00470440">
      <w:pPr>
        <w:jc w:val="center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lastRenderedPageBreak/>
        <w:t>Objetivos</w:t>
      </w:r>
    </w:p>
    <w:p w14:paraId="1F79C526" w14:textId="67B39084" w:rsidR="00B5633B" w:rsidRPr="00B5633B" w:rsidRDefault="00B5633B" w:rsidP="00B5633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5633B">
        <w:rPr>
          <w:rFonts w:ascii="Arial" w:hAnsi="Arial" w:cs="Arial"/>
          <w:sz w:val="24"/>
          <w:szCs w:val="24"/>
        </w:rPr>
        <w:t xml:space="preserve">Mudar a visão das pessoas sobre a igreja </w:t>
      </w:r>
    </w:p>
    <w:p w14:paraId="3DBE8D52" w14:textId="240C941D" w:rsidR="00B5633B" w:rsidRPr="00B5633B" w:rsidRDefault="00D3613B" w:rsidP="00B5633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Utilizar de boas palavras e frases para melhorar a saúde mental</w:t>
      </w:r>
    </w:p>
    <w:p w14:paraId="5ADF202E" w14:textId="12B0C7A4" w:rsidR="00B5633B" w:rsidRPr="00B5633B" w:rsidRDefault="00B5633B" w:rsidP="00B5633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5633B">
        <w:rPr>
          <w:rFonts w:ascii="Arial" w:hAnsi="Arial" w:cs="Arial"/>
          <w:sz w:val="24"/>
          <w:szCs w:val="24"/>
        </w:rPr>
        <w:t>Abrir portas para a mudança de vida através da igreja</w:t>
      </w:r>
    </w:p>
    <w:p w14:paraId="29DAC940" w14:textId="0F20D668" w:rsidR="00B5633B" w:rsidRDefault="00B5633B" w:rsidP="00B5633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5633B">
        <w:rPr>
          <w:rFonts w:ascii="Arial" w:hAnsi="Arial" w:cs="Arial"/>
          <w:sz w:val="24"/>
          <w:szCs w:val="24"/>
        </w:rPr>
        <w:t>Construir relações empáticas entre as pessoas a partir de doações</w:t>
      </w:r>
      <w:r w:rsidR="00D3613B">
        <w:rPr>
          <w:rFonts w:ascii="Arial" w:hAnsi="Arial" w:cs="Arial"/>
          <w:sz w:val="24"/>
          <w:szCs w:val="24"/>
        </w:rPr>
        <w:t xml:space="preserve"> de boas palavras</w:t>
      </w:r>
    </w:p>
    <w:p w14:paraId="3BC39CE6" w14:textId="1BFC8CAE" w:rsidR="00813603" w:rsidRPr="00B5633B" w:rsidRDefault="00813603" w:rsidP="00B5633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o impacto da Bíblia na vida e no cotidiano</w:t>
      </w:r>
    </w:p>
    <w:p w14:paraId="0B006137" w14:textId="77777777" w:rsidR="00B5633B" w:rsidRPr="00B5633B" w:rsidRDefault="00B5633B" w:rsidP="00B5633B">
      <w:pPr>
        <w:pStyle w:val="PargrafodaLista"/>
        <w:jc w:val="center"/>
        <w:rPr>
          <w:rFonts w:ascii="Arial" w:hAnsi="Arial" w:cs="Arial"/>
          <w:sz w:val="24"/>
          <w:szCs w:val="24"/>
        </w:rPr>
      </w:pPr>
    </w:p>
    <w:p w14:paraId="567D5AC8" w14:textId="381CBD74" w:rsidR="00B5633B" w:rsidRPr="00CC14E5" w:rsidRDefault="00B5633B" w:rsidP="00B5633B">
      <w:pPr>
        <w:tabs>
          <w:tab w:val="left" w:pos="1995"/>
        </w:tabs>
        <w:jc w:val="center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Justificativa</w:t>
      </w:r>
    </w:p>
    <w:p w14:paraId="0D58F38D" w14:textId="47A5DC2D" w:rsidR="00B5633B" w:rsidRPr="00B5633B" w:rsidRDefault="003323C9" w:rsidP="00B5633B">
      <w:pPr>
        <w:tabs>
          <w:tab w:val="left" w:pos="1995"/>
        </w:tabs>
        <w:jc w:val="both"/>
        <w:rPr>
          <w:rFonts w:ascii="Arial" w:hAnsi="Arial" w:cs="Arial"/>
          <w:sz w:val="24"/>
          <w:szCs w:val="24"/>
        </w:rPr>
      </w:pPr>
      <w:r w:rsidRPr="00813603">
        <w:rPr>
          <w:rFonts w:ascii="Arial" w:hAnsi="Arial" w:cs="Arial"/>
          <w:b/>
          <w:bCs/>
          <w:sz w:val="24"/>
          <w:szCs w:val="24"/>
        </w:rPr>
        <w:t>Diminuir em 9,3</w:t>
      </w:r>
      <w:r w:rsidR="00887BC4" w:rsidRPr="00813603">
        <w:rPr>
          <w:rFonts w:ascii="Arial" w:hAnsi="Arial" w:cs="Arial"/>
          <w:b/>
          <w:bCs/>
          <w:sz w:val="24"/>
          <w:szCs w:val="24"/>
        </w:rPr>
        <w:t>%</w:t>
      </w:r>
      <w:r>
        <w:rPr>
          <w:rFonts w:ascii="Arial" w:hAnsi="Arial" w:cs="Arial"/>
          <w:sz w:val="24"/>
          <w:szCs w:val="24"/>
        </w:rPr>
        <w:t xml:space="preserve"> a quantidade de pessoas que sofrem com transtorno de ansiedade.</w:t>
      </w:r>
    </w:p>
    <w:p w14:paraId="53321745" w14:textId="77777777" w:rsidR="00B5633B" w:rsidRPr="00B5633B" w:rsidRDefault="00B5633B" w:rsidP="00B5633B">
      <w:pPr>
        <w:tabs>
          <w:tab w:val="left" w:pos="1995"/>
        </w:tabs>
        <w:jc w:val="both"/>
        <w:rPr>
          <w:rFonts w:ascii="Arial" w:hAnsi="Arial" w:cs="Arial"/>
          <w:sz w:val="24"/>
          <w:szCs w:val="24"/>
        </w:rPr>
      </w:pPr>
    </w:p>
    <w:p w14:paraId="3CE2FE0C" w14:textId="77777777" w:rsidR="00D40E99" w:rsidRPr="00CC14E5" w:rsidRDefault="00D40E99" w:rsidP="00D40E99">
      <w:pPr>
        <w:jc w:val="center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Escopo</w:t>
      </w:r>
    </w:p>
    <w:p w14:paraId="6B38F9D5" w14:textId="7DFFDAE5" w:rsidR="00D40E99" w:rsidRPr="00E97218" w:rsidRDefault="00D40E99" w:rsidP="00D40E9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97218">
        <w:rPr>
          <w:rFonts w:ascii="Arial" w:hAnsi="Arial" w:cs="Arial"/>
          <w:sz w:val="24"/>
          <w:szCs w:val="24"/>
        </w:rPr>
        <w:t xml:space="preserve">Descrição do projeto: A igreja digital é um projeto que visa mudar a visão que as pessoas </w:t>
      </w:r>
      <w:r w:rsidR="004D280A" w:rsidRPr="00E97218">
        <w:rPr>
          <w:rFonts w:ascii="Arial" w:hAnsi="Arial" w:cs="Arial"/>
          <w:sz w:val="24"/>
          <w:szCs w:val="24"/>
        </w:rPr>
        <w:t>têm</w:t>
      </w:r>
      <w:r w:rsidRPr="00E97218">
        <w:rPr>
          <w:rFonts w:ascii="Arial" w:hAnsi="Arial" w:cs="Arial"/>
          <w:sz w:val="24"/>
          <w:szCs w:val="24"/>
        </w:rPr>
        <w:t xml:space="preserve"> sobre a igreja mostrando como a igreja muda a vida das pessoas a partir do amor de Deus sobre </w:t>
      </w:r>
      <w:r w:rsidR="004D280A" w:rsidRPr="00E97218">
        <w:rPr>
          <w:rFonts w:ascii="Arial" w:hAnsi="Arial" w:cs="Arial"/>
          <w:sz w:val="24"/>
          <w:szCs w:val="24"/>
        </w:rPr>
        <w:t>elas.</w:t>
      </w:r>
    </w:p>
    <w:p w14:paraId="03D55AAA" w14:textId="29369C41" w:rsidR="00D40E99" w:rsidRPr="00E97218" w:rsidRDefault="00D40E99" w:rsidP="00D40E9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97218">
        <w:rPr>
          <w:rFonts w:ascii="Arial" w:hAnsi="Arial" w:cs="Arial"/>
          <w:sz w:val="24"/>
          <w:szCs w:val="24"/>
        </w:rPr>
        <w:t xml:space="preserve">Resultado esperado: Ajudar pessoas que estão perdidas a procura de um </w:t>
      </w:r>
      <w:r w:rsidR="004D280A" w:rsidRPr="00E97218">
        <w:rPr>
          <w:rFonts w:ascii="Arial" w:hAnsi="Arial" w:cs="Arial"/>
          <w:sz w:val="24"/>
          <w:szCs w:val="24"/>
        </w:rPr>
        <w:t>propósito</w:t>
      </w:r>
      <w:r w:rsidRPr="00E97218">
        <w:rPr>
          <w:rFonts w:ascii="Arial" w:hAnsi="Arial" w:cs="Arial"/>
          <w:sz w:val="24"/>
          <w:szCs w:val="24"/>
        </w:rPr>
        <w:t xml:space="preserve">, </w:t>
      </w:r>
      <w:r w:rsidR="004D280A" w:rsidRPr="00E97218">
        <w:rPr>
          <w:rFonts w:ascii="Arial" w:hAnsi="Arial" w:cs="Arial"/>
          <w:sz w:val="24"/>
          <w:szCs w:val="24"/>
        </w:rPr>
        <w:t>achando-o</w:t>
      </w:r>
      <w:r w:rsidRPr="00E97218">
        <w:rPr>
          <w:rFonts w:ascii="Arial" w:hAnsi="Arial" w:cs="Arial"/>
          <w:sz w:val="24"/>
          <w:szCs w:val="24"/>
        </w:rPr>
        <w:t xml:space="preserve"> dentro da igreja, </w:t>
      </w:r>
      <w:r w:rsidR="00D3613B" w:rsidRPr="00E97218">
        <w:rPr>
          <w:rFonts w:ascii="Arial" w:hAnsi="Arial" w:cs="Arial"/>
          <w:sz w:val="24"/>
          <w:szCs w:val="24"/>
        </w:rPr>
        <w:t>enxergando-o</w:t>
      </w:r>
      <w:r w:rsidRPr="00E97218">
        <w:rPr>
          <w:rFonts w:ascii="Arial" w:hAnsi="Arial" w:cs="Arial"/>
          <w:sz w:val="24"/>
          <w:szCs w:val="24"/>
        </w:rPr>
        <w:t xml:space="preserve"> em Deus, assim mudando completamente a maneira como elas vivem.</w:t>
      </w:r>
    </w:p>
    <w:p w14:paraId="69C64F4A" w14:textId="6A4739DC" w:rsidR="009529C1" w:rsidRDefault="00E97218" w:rsidP="009529C1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97218">
        <w:rPr>
          <w:rFonts w:ascii="Arial" w:hAnsi="Arial" w:cs="Arial"/>
          <w:sz w:val="24"/>
          <w:szCs w:val="24"/>
        </w:rPr>
        <w:t xml:space="preserve">Limites e </w:t>
      </w:r>
      <w:r>
        <w:rPr>
          <w:rFonts w:ascii="Arial" w:hAnsi="Arial" w:cs="Arial"/>
          <w:sz w:val="24"/>
          <w:szCs w:val="24"/>
        </w:rPr>
        <w:t>exclusões</w:t>
      </w:r>
      <w:r w:rsidR="009529C1">
        <w:rPr>
          <w:rFonts w:ascii="Arial" w:hAnsi="Arial" w:cs="Arial"/>
          <w:sz w:val="24"/>
          <w:szCs w:val="24"/>
        </w:rPr>
        <w:t xml:space="preserve">: O projeto se concentra exclusivamente </w:t>
      </w:r>
      <w:r w:rsidR="004D280A">
        <w:rPr>
          <w:rFonts w:ascii="Arial" w:hAnsi="Arial" w:cs="Arial"/>
          <w:sz w:val="24"/>
          <w:szCs w:val="24"/>
        </w:rPr>
        <w:t>a doações de roupas, pix ou cesta básica e não contara com um sistema de arrecadação de fundos</w:t>
      </w:r>
      <w:r w:rsidR="00262FA3">
        <w:rPr>
          <w:rFonts w:ascii="Arial" w:hAnsi="Arial" w:cs="Arial"/>
          <w:sz w:val="24"/>
          <w:szCs w:val="24"/>
        </w:rPr>
        <w:t xml:space="preserve">, </w:t>
      </w:r>
      <w:r w:rsidR="00262FA3">
        <w:rPr>
          <w:rFonts w:ascii="Arial" w:hAnsi="Arial" w:cs="Arial"/>
          <w:sz w:val="24"/>
          <w:szCs w:val="24"/>
        </w:rPr>
        <w:t>roupas, pix ou cesta básica</w:t>
      </w:r>
      <w:r w:rsidR="00262FA3">
        <w:rPr>
          <w:rFonts w:ascii="Arial" w:hAnsi="Arial" w:cs="Arial"/>
          <w:sz w:val="24"/>
          <w:szCs w:val="24"/>
        </w:rPr>
        <w:t>.</w:t>
      </w:r>
    </w:p>
    <w:p w14:paraId="654C89B0" w14:textId="77777777" w:rsidR="00CC14E5" w:rsidRDefault="00CC14E5" w:rsidP="00CC14E5">
      <w:pPr>
        <w:pStyle w:val="PargrafodaLista"/>
        <w:rPr>
          <w:rFonts w:ascii="Arial" w:hAnsi="Arial" w:cs="Arial"/>
          <w:sz w:val="24"/>
          <w:szCs w:val="24"/>
        </w:rPr>
      </w:pPr>
    </w:p>
    <w:p w14:paraId="1377101E" w14:textId="2772DE5E" w:rsidR="004915E4" w:rsidRPr="004915E4" w:rsidRDefault="00CC14E5" w:rsidP="004915E4">
      <w:pPr>
        <w:pStyle w:val="PargrafodaLista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Premissas</w:t>
      </w:r>
    </w:p>
    <w:p w14:paraId="41890839" w14:textId="0446D257" w:rsidR="004915E4" w:rsidRPr="004915E4" w:rsidRDefault="004915E4" w:rsidP="004915E4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15E4">
        <w:rPr>
          <w:rFonts w:ascii="Arial" w:hAnsi="Arial" w:cs="Arial"/>
          <w:sz w:val="24"/>
          <w:szCs w:val="24"/>
        </w:rPr>
        <w:t>Banco de dados remoto disponibilizado, somado a API para posterior verificação dos dados na interface do usuário;</w:t>
      </w:r>
    </w:p>
    <w:p w14:paraId="48B82089" w14:textId="76BFEE98" w:rsidR="004915E4" w:rsidRDefault="004915E4" w:rsidP="004915E4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15E4">
        <w:rPr>
          <w:rFonts w:ascii="Arial" w:hAnsi="Arial" w:cs="Arial"/>
          <w:sz w:val="24"/>
          <w:szCs w:val="24"/>
        </w:rPr>
        <w:t>O projeto será para uso desktop e disponível para os navegadores Google Chrome, Opera e Microsoft Edge.</w:t>
      </w:r>
    </w:p>
    <w:p w14:paraId="393C5A15" w14:textId="75FC0318" w:rsidR="004915E4" w:rsidRDefault="004915E4" w:rsidP="004915E4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</w:t>
      </w:r>
      <w:r w:rsidR="00FB5FEA">
        <w:rPr>
          <w:rFonts w:ascii="Arial" w:hAnsi="Arial" w:cs="Arial"/>
          <w:sz w:val="24"/>
          <w:szCs w:val="24"/>
        </w:rPr>
        <w:t xml:space="preserve"> possui um computador com a configurações necessárias para utilizar o site</w:t>
      </w:r>
    </w:p>
    <w:p w14:paraId="17F46E65" w14:textId="173BCEA5" w:rsidR="004D72B0" w:rsidRDefault="00CC14E5" w:rsidP="004D72B0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Restrições do projeto</w:t>
      </w:r>
    </w:p>
    <w:p w14:paraId="4F1CD0F9" w14:textId="12D11914" w:rsidR="004D72B0" w:rsidRDefault="004D72B0" w:rsidP="004D72B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prazo de entrega do projeto é de 45 dias, pois requer aprimoramento e integração a API web-data-</w:t>
      </w:r>
      <w:proofErr w:type="spellStart"/>
      <w:r>
        <w:rPr>
          <w:rFonts w:ascii="Arial" w:hAnsi="Arial" w:cs="Arial"/>
          <w:sz w:val="24"/>
          <w:szCs w:val="24"/>
        </w:rPr>
        <w:t>viz</w:t>
      </w:r>
      <w:proofErr w:type="spellEnd"/>
    </w:p>
    <w:p w14:paraId="13D5F413" w14:textId="4A3761AC" w:rsidR="004D72B0" w:rsidRDefault="004D72B0" w:rsidP="004D72B0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mural de compartilhamento está restrito a compartilhamento somente de usuários que possuem conta na </w:t>
      </w:r>
      <w:proofErr w:type="spellStart"/>
      <w:r>
        <w:rPr>
          <w:rFonts w:ascii="Arial" w:hAnsi="Arial" w:cs="Arial"/>
          <w:sz w:val="24"/>
          <w:szCs w:val="24"/>
        </w:rPr>
        <w:t>DigitalChurch</w:t>
      </w:r>
      <w:proofErr w:type="spellEnd"/>
    </w:p>
    <w:p w14:paraId="62FAEB2C" w14:textId="77777777" w:rsidR="004D72B0" w:rsidRPr="004D72B0" w:rsidRDefault="004D72B0" w:rsidP="004D72B0">
      <w:pPr>
        <w:pStyle w:val="PargrafodaLista"/>
        <w:rPr>
          <w:rFonts w:ascii="Arial" w:hAnsi="Arial" w:cs="Arial"/>
          <w:sz w:val="28"/>
          <w:szCs w:val="28"/>
        </w:rPr>
      </w:pPr>
    </w:p>
    <w:p w14:paraId="4465B4FB" w14:textId="77777777" w:rsidR="00B0416E" w:rsidRDefault="00B0416E" w:rsidP="00E97218">
      <w:pPr>
        <w:pStyle w:val="PargrafodaLista"/>
        <w:rPr>
          <w:rFonts w:ascii="Arial" w:hAnsi="Arial" w:cs="Arial"/>
          <w:sz w:val="28"/>
          <w:szCs w:val="28"/>
        </w:rPr>
      </w:pPr>
    </w:p>
    <w:p w14:paraId="656E0AE7" w14:textId="6AC93791" w:rsidR="00E97218" w:rsidRPr="00CC14E5" w:rsidRDefault="00E97218" w:rsidP="00E97218">
      <w:pPr>
        <w:pStyle w:val="PargrafodaLista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Macro Cronograma</w:t>
      </w:r>
    </w:p>
    <w:p w14:paraId="3DD6627C" w14:textId="77777777" w:rsidR="009529C1" w:rsidRDefault="009529C1" w:rsidP="00E97218">
      <w:pPr>
        <w:pStyle w:val="PargrafodaLista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739"/>
        <w:gridCol w:w="2630"/>
        <w:gridCol w:w="2631"/>
      </w:tblGrid>
      <w:tr w:rsidR="00E97218" w14:paraId="34B82BE7" w14:textId="77777777" w:rsidTr="00E97218">
        <w:tc>
          <w:tcPr>
            <w:tcW w:w="2881" w:type="dxa"/>
          </w:tcPr>
          <w:p w14:paraId="5C0932FB" w14:textId="77777777" w:rsidR="00E97218" w:rsidRPr="00DA06EB" w:rsidRDefault="00E97218" w:rsidP="00E97218">
            <w:pPr>
              <w:pStyle w:val="PargrafodaLista"/>
              <w:ind w:left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Macro atividades</w:t>
            </w:r>
          </w:p>
          <w:p w14:paraId="343B68BC" w14:textId="304776C2" w:rsidR="00E97218" w:rsidRDefault="00E97218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1" w:type="dxa"/>
          </w:tcPr>
          <w:p w14:paraId="662DCDC2" w14:textId="6C6510F8" w:rsidR="00E97218" w:rsidRDefault="00E97218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Data início </w:t>
            </w:r>
          </w:p>
        </w:tc>
        <w:tc>
          <w:tcPr>
            <w:tcW w:w="2882" w:type="dxa"/>
          </w:tcPr>
          <w:p w14:paraId="063B870A" w14:textId="17BDD72E" w:rsidR="00E97218" w:rsidRDefault="00E97218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Final</w:t>
            </w:r>
          </w:p>
        </w:tc>
      </w:tr>
      <w:tr w:rsidR="00E97218" w14:paraId="728FD8F7" w14:textId="77777777" w:rsidTr="00E97218">
        <w:tc>
          <w:tcPr>
            <w:tcW w:w="2881" w:type="dxa"/>
          </w:tcPr>
          <w:p w14:paraId="18790946" w14:textId="375096CE" w:rsidR="00E97218" w:rsidRDefault="009529C1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Montagem do projeto 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seus requisitos</w:t>
            </w:r>
          </w:p>
        </w:tc>
        <w:tc>
          <w:tcPr>
            <w:tcW w:w="2881" w:type="dxa"/>
          </w:tcPr>
          <w:p w14:paraId="7665796D" w14:textId="3A4A3785" w:rsidR="00E97218" w:rsidRDefault="009529C1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29/04/2024</w:t>
            </w:r>
          </w:p>
        </w:tc>
        <w:tc>
          <w:tcPr>
            <w:tcW w:w="2882" w:type="dxa"/>
          </w:tcPr>
          <w:p w14:paraId="2DF030E0" w14:textId="73F732E0" w:rsidR="00E97218" w:rsidRDefault="009529C1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03/05/2024</w:t>
            </w:r>
          </w:p>
        </w:tc>
      </w:tr>
      <w:tr w:rsidR="00E97218" w14:paraId="6C802A87" w14:textId="77777777" w:rsidTr="00E97218">
        <w:tc>
          <w:tcPr>
            <w:tcW w:w="2881" w:type="dxa"/>
          </w:tcPr>
          <w:p w14:paraId="13836289" w14:textId="12F03150" w:rsidR="00E97218" w:rsidRDefault="009529C1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Desenvolvimento</w:t>
            </w:r>
          </w:p>
        </w:tc>
        <w:tc>
          <w:tcPr>
            <w:tcW w:w="2881" w:type="dxa"/>
          </w:tcPr>
          <w:p w14:paraId="3267DD57" w14:textId="7627C2CD" w:rsidR="00E97218" w:rsidRDefault="00212CAC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04/05/2024</w:t>
            </w:r>
          </w:p>
        </w:tc>
        <w:tc>
          <w:tcPr>
            <w:tcW w:w="2882" w:type="dxa"/>
          </w:tcPr>
          <w:p w14:paraId="55A31597" w14:textId="753ADA2A" w:rsidR="00E97218" w:rsidRDefault="00212CAC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18/05/2024</w:t>
            </w:r>
          </w:p>
        </w:tc>
      </w:tr>
      <w:tr w:rsidR="00E97218" w14:paraId="5FB61C14" w14:textId="77777777" w:rsidTr="00E97218">
        <w:tc>
          <w:tcPr>
            <w:tcW w:w="2881" w:type="dxa"/>
          </w:tcPr>
          <w:p w14:paraId="0BEC73BC" w14:textId="1C24AEF4" w:rsidR="00E97218" w:rsidRDefault="009529C1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Integração com a API</w:t>
            </w:r>
          </w:p>
        </w:tc>
        <w:tc>
          <w:tcPr>
            <w:tcW w:w="2881" w:type="dxa"/>
          </w:tcPr>
          <w:p w14:paraId="09209BFD" w14:textId="5553E263" w:rsidR="00E97218" w:rsidRDefault="00212CAC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19/05/2024</w:t>
            </w:r>
          </w:p>
        </w:tc>
        <w:tc>
          <w:tcPr>
            <w:tcW w:w="2882" w:type="dxa"/>
          </w:tcPr>
          <w:p w14:paraId="430CDE39" w14:textId="79D4C237" w:rsidR="00E97218" w:rsidRDefault="00212CAC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31/05/2024</w:t>
            </w:r>
          </w:p>
        </w:tc>
      </w:tr>
      <w:tr w:rsidR="007F190B" w14:paraId="1549A920" w14:textId="77777777" w:rsidTr="00E97218">
        <w:tc>
          <w:tcPr>
            <w:tcW w:w="2881" w:type="dxa"/>
          </w:tcPr>
          <w:p w14:paraId="323DD554" w14:textId="7CB71B5C" w:rsidR="007F190B" w:rsidRDefault="007F190B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Ajustes no CSS</w:t>
            </w:r>
          </w:p>
        </w:tc>
        <w:tc>
          <w:tcPr>
            <w:tcW w:w="2881" w:type="dxa"/>
          </w:tcPr>
          <w:p w14:paraId="092DD22F" w14:textId="231AF74B" w:rsidR="007F190B" w:rsidRDefault="007F190B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31/05/2024</w:t>
            </w:r>
          </w:p>
        </w:tc>
        <w:tc>
          <w:tcPr>
            <w:tcW w:w="2882" w:type="dxa"/>
          </w:tcPr>
          <w:p w14:paraId="3DE5004F" w14:textId="41B67993" w:rsidR="007F190B" w:rsidRDefault="007F190B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03/05/2024</w:t>
            </w:r>
          </w:p>
        </w:tc>
      </w:tr>
      <w:tr w:rsidR="00E97218" w14:paraId="48B61B57" w14:textId="77777777" w:rsidTr="00E97218">
        <w:tc>
          <w:tcPr>
            <w:tcW w:w="2881" w:type="dxa"/>
          </w:tcPr>
          <w:p w14:paraId="68601044" w14:textId="4D5CAAA0" w:rsidR="00E97218" w:rsidRDefault="00212CAC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Preparação para a apresentação</w:t>
            </w:r>
          </w:p>
        </w:tc>
        <w:tc>
          <w:tcPr>
            <w:tcW w:w="2881" w:type="dxa"/>
          </w:tcPr>
          <w:p w14:paraId="485CFB36" w14:textId="5D91ABD4" w:rsidR="00E97218" w:rsidRDefault="007F190B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</w:t>
            </w:r>
            <w:r w:rsidR="00212CAC">
              <w:rPr>
                <w:rFonts w:ascii="Arial" w:hAnsi="Arial" w:cs="Arial"/>
                <w:sz w:val="24"/>
                <w:szCs w:val="24"/>
              </w:rPr>
              <w:t>/05/2024</w:t>
            </w:r>
          </w:p>
        </w:tc>
        <w:tc>
          <w:tcPr>
            <w:tcW w:w="2882" w:type="dxa"/>
          </w:tcPr>
          <w:p w14:paraId="321E1FC8" w14:textId="756809F6" w:rsidR="00E97218" w:rsidRDefault="007F190B" w:rsidP="00E97218">
            <w:pPr>
              <w:pStyle w:val="Pargrafoda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="00212CAC">
              <w:rPr>
                <w:rFonts w:ascii="Arial" w:hAnsi="Arial" w:cs="Arial"/>
                <w:sz w:val="24"/>
                <w:szCs w:val="24"/>
              </w:rPr>
              <w:t>/06/2024</w:t>
            </w:r>
          </w:p>
        </w:tc>
      </w:tr>
    </w:tbl>
    <w:p w14:paraId="687DA776" w14:textId="77777777" w:rsidR="00E97218" w:rsidRPr="00E97218" w:rsidRDefault="00E97218" w:rsidP="00E97218">
      <w:pPr>
        <w:pStyle w:val="PargrafodaLista"/>
        <w:rPr>
          <w:rFonts w:ascii="Arial" w:hAnsi="Arial" w:cs="Arial"/>
          <w:sz w:val="24"/>
          <w:szCs w:val="24"/>
        </w:rPr>
      </w:pPr>
    </w:p>
    <w:p w14:paraId="511BB580" w14:textId="2FD5E59C" w:rsidR="00D40E99" w:rsidRDefault="00D40E99" w:rsidP="00E97218"/>
    <w:p w14:paraId="58A0E53F" w14:textId="437C5D78" w:rsidR="00B5633B" w:rsidRPr="00CC14E5" w:rsidRDefault="00813603" w:rsidP="00D40E99">
      <w:pPr>
        <w:tabs>
          <w:tab w:val="left" w:pos="1995"/>
        </w:tabs>
        <w:jc w:val="both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Backlog:</w:t>
      </w:r>
    </w:p>
    <w:p w14:paraId="0C993222" w14:textId="77777777" w:rsidR="00583AC6" w:rsidRDefault="00583AC6" w:rsidP="00D40E99">
      <w:pPr>
        <w:tabs>
          <w:tab w:val="left" w:pos="1995"/>
        </w:tabs>
        <w:jc w:val="both"/>
        <w:rPr>
          <w:rFonts w:ascii="Arial" w:hAnsi="Arial" w:cs="Arial"/>
          <w:sz w:val="24"/>
          <w:szCs w:val="24"/>
        </w:rPr>
      </w:pPr>
    </w:p>
    <w:p w14:paraId="63647BC0" w14:textId="1F44B041" w:rsidR="00583AC6" w:rsidRDefault="00205BEF" w:rsidP="00D40E99">
      <w:pPr>
        <w:tabs>
          <w:tab w:val="left" w:pos="1995"/>
        </w:tabs>
        <w:jc w:val="both"/>
        <w:rPr>
          <w:rFonts w:ascii="Arial" w:hAnsi="Arial" w:cs="Arial"/>
          <w:sz w:val="24"/>
          <w:szCs w:val="24"/>
        </w:rPr>
      </w:pPr>
      <w:r w:rsidRPr="00205BEF">
        <w:drawing>
          <wp:inline distT="0" distB="0" distL="0" distR="0" wp14:anchorId="2478C924" wp14:editId="0B9357FD">
            <wp:extent cx="6093229" cy="4867275"/>
            <wp:effectExtent l="0" t="0" r="0" b="0"/>
            <wp:docPr id="15714686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332" cy="487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1448" w14:textId="77777777" w:rsidR="00583AC6" w:rsidRPr="00CC14E5" w:rsidRDefault="00583AC6" w:rsidP="00D40E99">
      <w:pPr>
        <w:tabs>
          <w:tab w:val="left" w:pos="1995"/>
        </w:tabs>
        <w:jc w:val="both"/>
        <w:rPr>
          <w:rFonts w:ascii="Arial" w:hAnsi="Arial" w:cs="Arial"/>
          <w:sz w:val="28"/>
          <w:szCs w:val="28"/>
        </w:rPr>
      </w:pPr>
    </w:p>
    <w:p w14:paraId="27144E78" w14:textId="579CEEAC" w:rsidR="00583AC6" w:rsidRPr="00CC14E5" w:rsidRDefault="00583AC6" w:rsidP="00D40E99">
      <w:pPr>
        <w:tabs>
          <w:tab w:val="left" w:pos="1995"/>
        </w:tabs>
        <w:jc w:val="both"/>
        <w:rPr>
          <w:rFonts w:ascii="Arial" w:hAnsi="Arial" w:cs="Arial"/>
          <w:sz w:val="28"/>
          <w:szCs w:val="28"/>
        </w:rPr>
      </w:pPr>
      <w:r w:rsidRPr="00CC14E5">
        <w:rPr>
          <w:rFonts w:ascii="Arial" w:hAnsi="Arial" w:cs="Arial"/>
          <w:sz w:val="28"/>
          <w:szCs w:val="28"/>
        </w:rPr>
        <w:t>Especificação da dashboard:</w:t>
      </w:r>
    </w:p>
    <w:p w14:paraId="6E69D317" w14:textId="03FD3907" w:rsidR="00583AC6" w:rsidRPr="00B5633B" w:rsidRDefault="00583AC6" w:rsidP="00D40E99">
      <w:pPr>
        <w:tabs>
          <w:tab w:val="left" w:pos="1995"/>
        </w:tabs>
        <w:jc w:val="both"/>
        <w:rPr>
          <w:rFonts w:ascii="Arial" w:hAnsi="Arial" w:cs="Arial"/>
          <w:sz w:val="24"/>
          <w:szCs w:val="24"/>
        </w:rPr>
      </w:pPr>
      <w:r w:rsidRPr="00583AC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481782B" wp14:editId="12267E36">
            <wp:extent cx="3943900" cy="3067478"/>
            <wp:effectExtent l="0" t="0" r="0" b="0"/>
            <wp:docPr id="53044277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42774" name="Imagem 1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AC6" w:rsidRPr="00B563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15CA0"/>
    <w:multiLevelType w:val="hybridMultilevel"/>
    <w:tmpl w:val="56F43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2F0F"/>
    <w:multiLevelType w:val="hybridMultilevel"/>
    <w:tmpl w:val="1846B3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851C6D"/>
    <w:multiLevelType w:val="hybridMultilevel"/>
    <w:tmpl w:val="7F181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F0C34"/>
    <w:multiLevelType w:val="hybridMultilevel"/>
    <w:tmpl w:val="C91A8E3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D0A7892">
      <w:numFmt w:val="bullet"/>
      <w:lvlText w:val="•"/>
      <w:lvlJc w:val="left"/>
      <w:pPr>
        <w:ind w:left="1770" w:hanging="69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90F45"/>
    <w:multiLevelType w:val="hybridMultilevel"/>
    <w:tmpl w:val="18AA85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DBE3A00"/>
    <w:multiLevelType w:val="hybridMultilevel"/>
    <w:tmpl w:val="9118BB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6C2D6C"/>
    <w:multiLevelType w:val="hybridMultilevel"/>
    <w:tmpl w:val="7D4E98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1947998">
    <w:abstractNumId w:val="2"/>
  </w:num>
  <w:num w:numId="2" w16cid:durableId="1915970664">
    <w:abstractNumId w:val="3"/>
  </w:num>
  <w:num w:numId="3" w16cid:durableId="602307078">
    <w:abstractNumId w:val="0"/>
  </w:num>
  <w:num w:numId="4" w16cid:durableId="2061056833">
    <w:abstractNumId w:val="6"/>
  </w:num>
  <w:num w:numId="5" w16cid:durableId="1180311824">
    <w:abstractNumId w:val="1"/>
  </w:num>
  <w:num w:numId="6" w16cid:durableId="1010449383">
    <w:abstractNumId w:val="5"/>
  </w:num>
  <w:num w:numId="7" w16cid:durableId="223681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440"/>
    <w:rsid w:val="00032281"/>
    <w:rsid w:val="00142ED7"/>
    <w:rsid w:val="001710BC"/>
    <w:rsid w:val="001D2697"/>
    <w:rsid w:val="001E4076"/>
    <w:rsid w:val="00205BEF"/>
    <w:rsid w:val="00212CAC"/>
    <w:rsid w:val="00262FA3"/>
    <w:rsid w:val="003323C9"/>
    <w:rsid w:val="003728A3"/>
    <w:rsid w:val="003D651A"/>
    <w:rsid w:val="004509BB"/>
    <w:rsid w:val="00470440"/>
    <w:rsid w:val="004915E4"/>
    <w:rsid w:val="004D280A"/>
    <w:rsid w:val="004D72B0"/>
    <w:rsid w:val="005265E7"/>
    <w:rsid w:val="005824FA"/>
    <w:rsid w:val="00583AC6"/>
    <w:rsid w:val="006A2ED5"/>
    <w:rsid w:val="006E412A"/>
    <w:rsid w:val="007A0296"/>
    <w:rsid w:val="007F190B"/>
    <w:rsid w:val="00813603"/>
    <w:rsid w:val="00887BC4"/>
    <w:rsid w:val="00926B81"/>
    <w:rsid w:val="00946B39"/>
    <w:rsid w:val="009529C1"/>
    <w:rsid w:val="00B0416E"/>
    <w:rsid w:val="00B13F6F"/>
    <w:rsid w:val="00B5633B"/>
    <w:rsid w:val="00BD21A4"/>
    <w:rsid w:val="00CC14E5"/>
    <w:rsid w:val="00D0025E"/>
    <w:rsid w:val="00D304FF"/>
    <w:rsid w:val="00D3613B"/>
    <w:rsid w:val="00D40E99"/>
    <w:rsid w:val="00DA06EB"/>
    <w:rsid w:val="00DD1351"/>
    <w:rsid w:val="00E042AF"/>
    <w:rsid w:val="00E97218"/>
    <w:rsid w:val="00EA0B3E"/>
    <w:rsid w:val="00EF5BB2"/>
    <w:rsid w:val="00F51939"/>
    <w:rsid w:val="00FB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7FDB"/>
  <w15:docId w15:val="{2302C2F1-895C-4422-AA12-3D91F18C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440"/>
  </w:style>
  <w:style w:type="paragraph" w:styleId="Ttulo1">
    <w:name w:val="heading 1"/>
    <w:basedOn w:val="Normal"/>
    <w:next w:val="Normal"/>
    <w:link w:val="Ttulo1Char"/>
    <w:uiPriority w:val="9"/>
    <w:qFormat/>
    <w:rsid w:val="0047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0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0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0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0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0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0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0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0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0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0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0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0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04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B5633B"/>
    <w:rPr>
      <w:color w:val="0000FF"/>
      <w:u w:val="single"/>
    </w:rPr>
  </w:style>
  <w:style w:type="table" w:styleId="Tabelacomgrade">
    <w:name w:val="Table Grid"/>
    <w:basedOn w:val="Tabelanormal"/>
    <w:uiPriority w:val="39"/>
    <w:rsid w:val="00E97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5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://www.iea.usp.br/pessoas/pasta-pessoaj/juliano-spy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90a46f16bf79ed9d33441988e6e07564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8da8f2717bbcd4900de86a9df08c5ec7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627BF-6BF5-493E-B279-FF8F43ED6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C882D-B023-4587-84FF-6F26BEC74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76F169-3BEB-487C-B190-C2FC308DDF4C}">
  <ds:schemaRefs>
    <ds:schemaRef ds:uri="http://schemas.microsoft.com/office/2006/metadata/properties"/>
    <ds:schemaRef ds:uri="http://schemas.microsoft.com/office/infopath/2007/PartnerControls"/>
    <ds:schemaRef ds:uri="32844186-265b-4793-912a-671da4ac73b2"/>
  </ds:schemaRefs>
</ds:datastoreItem>
</file>

<file path=customXml/itemProps4.xml><?xml version="1.0" encoding="utf-8"?>
<ds:datastoreItem xmlns:ds="http://schemas.openxmlformats.org/officeDocument/2006/customXml" ds:itemID="{8D5493D2-8C15-4CEB-AF9B-A75AB10A6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1508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OTÁVIO FERNANDES OLIVEIRA .</dc:creator>
  <cp:keywords/>
  <dc:description/>
  <cp:lastModifiedBy>JOÃO OTÁVIO FERNANDES OLIVEIRA .</cp:lastModifiedBy>
  <cp:revision>3</cp:revision>
  <dcterms:created xsi:type="dcterms:W3CDTF">2024-06-03T12:28:00Z</dcterms:created>
  <dcterms:modified xsi:type="dcterms:W3CDTF">2024-06-03T21:45:00Z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