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t>Escopo do Ciclo de Melhorias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Após a descoberta de processos no desenvolvimento da arquitetura de processos da organização, foi realizada a avaliação dos processos de negócios, priorizando os processos por sua importância, disfunção e viabilidade.</w:t>
      </w:r>
    </w:p>
    <w:p>
      <w:pPr>
        <w:pStyle w:val="Normal"/>
        <w:spacing w:before="0" w:after="0"/>
        <w:jc w:val="both"/>
        <w:rPr>
          <w:color w:val="252525"/>
          <w:sz w:val="24"/>
          <w:szCs w:val="24"/>
        </w:rPr>
      </w:pPr>
      <w:r>
        <w:rPr>
          <w:sz w:val="24"/>
          <w:szCs w:val="24"/>
        </w:rPr>
        <w:tab/>
        <w:t xml:space="preserve">Feita esta análise, fizemos uma </w:t>
      </w:r>
      <w:r>
        <w:rPr>
          <w:color w:val="252525"/>
          <w:sz w:val="24"/>
          <w:szCs w:val="24"/>
        </w:rPr>
        <w:t xml:space="preserve">matriz </w:t>
      </w:r>
      <w:r>
        <w:rPr>
          <w:sz w:val="24"/>
          <w:szCs w:val="24"/>
        </w:rPr>
        <w:t>similar a</w:t>
      </w:r>
      <w:r>
        <w:rPr>
          <w:color w:val="252525"/>
          <w:sz w:val="24"/>
          <w:szCs w:val="24"/>
        </w:rPr>
        <w:t xml:space="preserve"> de Eisenhower, para facilitar a visualização e validação com a representante da AZ.</w:t>
      </w:r>
    </w:p>
    <w:p>
      <w:pPr>
        <w:pStyle w:val="Normal"/>
        <w:spacing w:before="0" w:after="0"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  <w:t xml:space="preserve">Esta matriz foi mostrada e validada. Como resultado, definimos que os processos a serem descobertos de forma detalhada, e que farão parte do </w:t>
      </w:r>
      <w:r>
        <w:rPr>
          <w:b/>
          <w:color w:val="252525"/>
          <w:sz w:val="24"/>
          <w:szCs w:val="24"/>
        </w:rPr>
        <w:t>escopo do projeto</w:t>
      </w:r>
      <w:r>
        <w:rPr>
          <w:color w:val="252525"/>
          <w:sz w:val="24"/>
          <w:szCs w:val="24"/>
        </w:rPr>
        <w:t xml:space="preserve"> de  Ciclo de Melhorias BPMN, serão: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color w:val="252525"/>
          <w:sz w:val="24"/>
          <w:szCs w:val="24"/>
          <w:shd w:fill="FFFFFF" w:val="clear"/>
        </w:rPr>
      </w:pPr>
      <w:r>
        <w:rPr>
          <w:color w:val="252525"/>
          <w:sz w:val="24"/>
          <w:szCs w:val="24"/>
          <w:shd w:fill="FFFFFF" w:val="clear"/>
        </w:rPr>
        <w:t>Processo de Elicitação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Processo de Desenvolvimento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>Processo de Transição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