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94B" w:rsidRDefault="00506163">
      <w:r>
        <w:t>Explicação:</w:t>
      </w:r>
    </w:p>
    <w:p w:rsidR="002656F0" w:rsidRPr="00506163" w:rsidRDefault="005A64D1" w:rsidP="00506163">
      <w:pPr>
        <w:numPr>
          <w:ilvl w:val="0"/>
          <w:numId w:val="1"/>
        </w:numPr>
      </w:pPr>
      <w:r w:rsidRPr="00506163">
        <w:t>Trata-se de uma rede que permitirá que os sentidos humanos possam interagir com máquinas, envolvendo não apenas interação audiovisual, mas também o tato, integrando o corpo humano a sistemas robóticos e de realidade virtual com latência mínima de 1 milissegundo (ms)</w:t>
      </w:r>
    </w:p>
    <w:p w:rsidR="00506163" w:rsidRDefault="00506163" w:rsidP="00506163">
      <w:pPr>
        <w:ind w:left="360"/>
      </w:pPr>
      <w:r>
        <w:t>Latência extremamente baixa, em combinação com alta disponibilidade, confiabilidade e segurança, vão definir o perfil da Internet Tátil</w:t>
      </w:r>
    </w:p>
    <w:p w:rsidR="00430B07" w:rsidRDefault="00430B07" w:rsidP="00506163">
      <w:pPr>
        <w:ind w:left="360"/>
      </w:pPr>
    </w:p>
    <w:p w:rsidR="00430B07" w:rsidRDefault="00430B07" w:rsidP="00506163">
      <w:pPr>
        <w:ind w:left="360"/>
      </w:pPr>
    </w:p>
    <w:p w:rsidR="00430B07" w:rsidRDefault="007A60F9" w:rsidP="00506163">
      <w:pPr>
        <w:ind w:left="360"/>
      </w:pPr>
      <w:hyperlink r:id="rId7" w:history="1">
        <w:r w:rsidR="00430B07" w:rsidRPr="009A08E4">
          <w:rPr>
            <w:rStyle w:val="Hiperligao"/>
          </w:rPr>
          <w:t>http://zeitgeistlab.ca/doc/tactile_internet.html</w:t>
        </w:r>
      </w:hyperlink>
    </w:p>
    <w:p w:rsidR="00430B07" w:rsidRDefault="007A60F9" w:rsidP="00506163">
      <w:pPr>
        <w:ind w:left="360"/>
      </w:pPr>
      <w:hyperlink r:id="rId8" w:history="1">
        <w:r w:rsidR="00430B07" w:rsidRPr="009A08E4">
          <w:rPr>
            <w:rStyle w:val="Hiperligao"/>
          </w:rPr>
          <w:t>http://www.themarysue.com/tactile-pixels/</w:t>
        </w:r>
      </w:hyperlink>
    </w:p>
    <w:p w:rsidR="00430B07" w:rsidRDefault="007A60F9" w:rsidP="00506163">
      <w:pPr>
        <w:ind w:left="360"/>
      </w:pPr>
      <w:hyperlink r:id="rId9" w:history="1">
        <w:r w:rsidR="00430B07" w:rsidRPr="009A08E4">
          <w:rPr>
            <w:rStyle w:val="Hiperligao"/>
          </w:rPr>
          <w:t>http://docplayer.net/1151065-5g-lab-germany-das-internet-der-dinge-wandel-wird-standard-dr-rico-radeke-chair-of-communication-networks-dresden-university-of-technology.html</w:t>
        </w:r>
      </w:hyperlink>
    </w:p>
    <w:p w:rsidR="00430B07" w:rsidRDefault="007A60F9" w:rsidP="00506163">
      <w:pPr>
        <w:ind w:left="360"/>
      </w:pPr>
      <w:hyperlink r:id="rId10" w:history="1">
        <w:r w:rsidR="00430B07" w:rsidRPr="009A08E4">
          <w:rPr>
            <w:rStyle w:val="Hiperligao"/>
          </w:rPr>
          <w:t>https://www.ericsson.com/research-blog/5g/5g-radio-access-for-ultra-reliable-and-low-latency-communications/</w:t>
        </w:r>
      </w:hyperlink>
    </w:p>
    <w:p w:rsidR="00430B07" w:rsidRDefault="007A60F9" w:rsidP="00506163">
      <w:pPr>
        <w:ind w:left="360"/>
      </w:pPr>
      <w:hyperlink r:id="rId11" w:history="1">
        <w:r w:rsidR="00430B07" w:rsidRPr="009A08E4">
          <w:rPr>
            <w:rStyle w:val="Hiperligao"/>
          </w:rPr>
          <w:t>http://www.telepresenceoptions.com/2015/03/the_glove_that_transmits_touch/</w:t>
        </w:r>
      </w:hyperlink>
    </w:p>
    <w:p w:rsidR="00430B07" w:rsidRDefault="007A60F9" w:rsidP="00506163">
      <w:pPr>
        <w:ind w:left="360"/>
      </w:pPr>
      <w:hyperlink r:id="rId12" w:history="1">
        <w:r w:rsidR="00430B07" w:rsidRPr="009A08E4">
          <w:rPr>
            <w:rStyle w:val="Hiperligao"/>
          </w:rPr>
          <w:t>https://www.youtube.com/watch?v=ASphNkMOq-U</w:t>
        </w:r>
      </w:hyperlink>
    </w:p>
    <w:p w:rsidR="00430B07" w:rsidRDefault="007A60F9" w:rsidP="00506163">
      <w:pPr>
        <w:ind w:left="360"/>
      </w:pPr>
      <w:hyperlink r:id="rId13" w:history="1">
        <w:r w:rsidR="00430B07" w:rsidRPr="009A08E4">
          <w:rPr>
            <w:rStyle w:val="Hiperligao"/>
          </w:rPr>
          <w:t>http://www.smart-webzine.com/en/apres-linternet-des-objets-voici-linternet-tactile-4629</w:t>
        </w:r>
      </w:hyperlink>
    </w:p>
    <w:p w:rsidR="00430B07" w:rsidRDefault="007A60F9" w:rsidP="00506163">
      <w:pPr>
        <w:ind w:left="360"/>
      </w:pPr>
      <w:hyperlink r:id="rId14" w:history="1">
        <w:r w:rsidR="00430B07" w:rsidRPr="009A08E4">
          <w:rPr>
            <w:rStyle w:val="Hiperligao"/>
          </w:rPr>
          <w:t>http://www.huawei.com/minisite/5g/en/touch-internet-5G.html</w:t>
        </w:r>
      </w:hyperlink>
    </w:p>
    <w:p w:rsidR="00430B07" w:rsidRDefault="007A60F9" w:rsidP="00506163">
      <w:pPr>
        <w:ind w:left="360"/>
      </w:pPr>
      <w:hyperlink r:id="rId15" w:history="1">
        <w:r w:rsidR="00430B07" w:rsidRPr="009A08E4">
          <w:rPr>
            <w:rStyle w:val="Hiperligao"/>
          </w:rPr>
          <w:t>http://www.itu.int/en/ITU-T/techwatch/Pages/tactile-internet.aspx</w:t>
        </w:r>
      </w:hyperlink>
    </w:p>
    <w:p w:rsidR="00430B07" w:rsidRDefault="007A60F9" w:rsidP="00506163">
      <w:pPr>
        <w:ind w:left="360"/>
        <w:rPr>
          <w:rStyle w:val="Hiperligao"/>
        </w:rPr>
      </w:pPr>
      <w:hyperlink r:id="rId16" w:history="1">
        <w:r w:rsidR="00430B07" w:rsidRPr="009A08E4">
          <w:rPr>
            <w:rStyle w:val="Hiperligao"/>
          </w:rPr>
          <w:t>http://convergecom.com.br/teletime/29/09/2014/uit-prepara-terreno-para-a-chegada-da-internet-tatil/</w:t>
        </w:r>
      </w:hyperlink>
    </w:p>
    <w:p w:rsidR="00474299" w:rsidRDefault="00474299" w:rsidP="00506163">
      <w:pPr>
        <w:ind w:left="360"/>
      </w:pPr>
      <w:r w:rsidRPr="00474299">
        <w:t>https://www.itu.int/dms_pub/itu-t/oth/23/01/T23010000230001PDFE.pdf</w:t>
      </w:r>
      <w:bookmarkStart w:id="0" w:name="_GoBack"/>
      <w:bookmarkEnd w:id="0"/>
    </w:p>
    <w:p w:rsidR="00430B07" w:rsidRDefault="00430B07" w:rsidP="00506163">
      <w:pPr>
        <w:ind w:left="360"/>
      </w:pPr>
    </w:p>
    <w:p w:rsidR="0046073B" w:rsidRDefault="0046073B" w:rsidP="00506163">
      <w:pPr>
        <w:ind w:left="360"/>
      </w:pPr>
    </w:p>
    <w:p w:rsidR="0046073B" w:rsidRPr="0046073B" w:rsidRDefault="0046073B" w:rsidP="0046073B"/>
    <w:p w:rsidR="0046073B" w:rsidRDefault="0046073B" w:rsidP="0046073B"/>
    <w:p w:rsidR="00430B07" w:rsidRDefault="0046073B" w:rsidP="0046073B">
      <w:pPr>
        <w:tabs>
          <w:tab w:val="left" w:pos="6270"/>
        </w:tabs>
      </w:pPr>
      <w:r>
        <w:tab/>
      </w:r>
    </w:p>
    <w:p w:rsidR="0046073B" w:rsidRDefault="0046073B" w:rsidP="0046073B">
      <w:pPr>
        <w:tabs>
          <w:tab w:val="left" w:pos="6270"/>
        </w:tabs>
      </w:pPr>
    </w:p>
    <w:p w:rsidR="0046073B" w:rsidRDefault="0046073B" w:rsidP="0046073B">
      <w:pPr>
        <w:tabs>
          <w:tab w:val="left" w:pos="6270"/>
        </w:tabs>
      </w:pPr>
    </w:p>
    <w:p w:rsidR="0046073B" w:rsidRDefault="0046073B" w:rsidP="0046073B">
      <w:pPr>
        <w:tabs>
          <w:tab w:val="left" w:pos="6270"/>
        </w:tabs>
      </w:pPr>
    </w:p>
    <w:p w:rsidR="0046073B" w:rsidRDefault="0046073B" w:rsidP="0046073B">
      <w:pPr>
        <w:tabs>
          <w:tab w:val="left" w:pos="6270"/>
        </w:tabs>
      </w:pPr>
    </w:p>
    <w:p w:rsidR="0046073B" w:rsidRDefault="0046073B" w:rsidP="0046073B">
      <w:pPr>
        <w:tabs>
          <w:tab w:val="left" w:pos="6270"/>
        </w:tabs>
      </w:pPr>
      <w:r>
        <w:t>Exemplos:</w:t>
      </w:r>
    </w:p>
    <w:p w:rsidR="0046073B" w:rsidRPr="0046073B" w:rsidRDefault="0046073B" w:rsidP="0046073B">
      <w:pPr>
        <w:tabs>
          <w:tab w:val="left" w:pos="6270"/>
        </w:tabs>
        <w:rPr>
          <w:sz w:val="36"/>
          <w:szCs w:val="36"/>
        </w:rPr>
      </w:pPr>
    </w:p>
    <w:p w:rsidR="0046073B" w:rsidRPr="0046073B" w:rsidRDefault="0046073B" w:rsidP="0046073B">
      <w:pPr>
        <w:tabs>
          <w:tab w:val="left" w:pos="6270"/>
        </w:tabs>
        <w:rPr>
          <w:sz w:val="36"/>
          <w:szCs w:val="36"/>
        </w:rPr>
      </w:pPr>
      <w:r w:rsidRPr="0046073B">
        <w:rPr>
          <w:sz w:val="36"/>
          <w:szCs w:val="36"/>
          <w:u w:val="single"/>
        </w:rPr>
        <w:t>Medicina</w:t>
      </w:r>
      <w:r w:rsidRPr="0046073B">
        <w:rPr>
          <w:sz w:val="36"/>
          <w:szCs w:val="36"/>
        </w:rPr>
        <w:t>: Cirurgia, diagnósticos</w:t>
      </w:r>
    </w:p>
    <w:p w:rsidR="0046073B" w:rsidRDefault="0046073B" w:rsidP="0046073B">
      <w:pPr>
        <w:tabs>
          <w:tab w:val="left" w:pos="6270"/>
        </w:tabs>
      </w:pPr>
    </w:p>
    <w:p w:rsidR="0046073B" w:rsidRPr="0046073B" w:rsidRDefault="0046073B" w:rsidP="0046073B">
      <w:pPr>
        <w:tabs>
          <w:tab w:val="left" w:pos="6270"/>
        </w:tabs>
        <w:rPr>
          <w:sz w:val="40"/>
          <w:szCs w:val="40"/>
        </w:rPr>
      </w:pPr>
      <w:r>
        <w:t xml:space="preserve"> </w:t>
      </w:r>
      <w:r w:rsidRPr="0046073B">
        <w:rPr>
          <w:sz w:val="40"/>
          <w:szCs w:val="40"/>
        </w:rPr>
        <w:t xml:space="preserve">acidentes de viação/avarias </w:t>
      </w:r>
    </w:p>
    <w:p w:rsidR="0046073B" w:rsidRPr="00F27100" w:rsidRDefault="0046073B" w:rsidP="0046073B">
      <w:pPr>
        <w:tabs>
          <w:tab w:val="left" w:pos="6270"/>
        </w:tabs>
        <w:rPr>
          <w:b/>
          <w:bCs/>
          <w:sz w:val="48"/>
          <w:szCs w:val="48"/>
          <w:lang w:val="en-GB"/>
        </w:rPr>
      </w:pPr>
      <w:r w:rsidRPr="00F27100">
        <w:rPr>
          <w:b/>
          <w:bCs/>
          <w:sz w:val="48"/>
          <w:szCs w:val="48"/>
          <w:lang w:val="en-GB"/>
        </w:rPr>
        <w:t>Remote Controlled Humanoid Robots</w:t>
      </w:r>
    </w:p>
    <w:p w:rsidR="0046073B" w:rsidRPr="0046073B" w:rsidRDefault="0046073B" w:rsidP="0046073B">
      <w:pPr>
        <w:tabs>
          <w:tab w:val="left" w:pos="6270"/>
        </w:tabs>
        <w:rPr>
          <w:b/>
          <w:bCs/>
          <w:sz w:val="48"/>
          <w:szCs w:val="48"/>
          <w:lang w:val="en-US"/>
        </w:rPr>
      </w:pPr>
      <w:r w:rsidRPr="0046073B">
        <w:rPr>
          <w:b/>
          <w:bCs/>
          <w:sz w:val="48"/>
          <w:szCs w:val="48"/>
          <w:lang w:val="en-US"/>
        </w:rPr>
        <w:t>Human touch ( Pessoas com disabilities )</w:t>
      </w:r>
    </w:p>
    <w:p w:rsidR="0046073B" w:rsidRDefault="0046073B" w:rsidP="0046073B">
      <w:pPr>
        <w:tabs>
          <w:tab w:val="left" w:pos="6270"/>
        </w:tabs>
        <w:rPr>
          <w:sz w:val="40"/>
          <w:szCs w:val="40"/>
          <w:lang w:val="en-US"/>
        </w:rPr>
      </w:pPr>
      <w:r w:rsidRPr="0046073B">
        <w:rPr>
          <w:sz w:val="40"/>
          <w:szCs w:val="40"/>
          <w:lang w:val="en-US"/>
        </w:rPr>
        <w:t>Manufacturing</w:t>
      </w:r>
    </w:p>
    <w:p w:rsidR="0046073B" w:rsidRDefault="0046073B" w:rsidP="0046073B">
      <w:pPr>
        <w:tabs>
          <w:tab w:val="left" w:pos="6270"/>
        </w:tabs>
        <w:rPr>
          <w:sz w:val="40"/>
          <w:szCs w:val="40"/>
          <w:lang w:val="en-US"/>
        </w:rPr>
      </w:pPr>
    </w:p>
    <w:p w:rsidR="0046073B" w:rsidRPr="00993DAF" w:rsidRDefault="0046073B" w:rsidP="0046073B">
      <w:pPr>
        <w:tabs>
          <w:tab w:val="left" w:pos="6270"/>
        </w:tabs>
        <w:rPr>
          <w:sz w:val="32"/>
          <w:szCs w:val="32"/>
          <w:lang w:val="en-US"/>
        </w:rPr>
      </w:pPr>
      <w:r w:rsidRPr="00993DAF">
        <w:rPr>
          <w:sz w:val="32"/>
          <w:szCs w:val="32"/>
          <w:lang w:val="en-US"/>
        </w:rPr>
        <w:t>NAO (</w:t>
      </w:r>
      <w:hyperlink r:id="rId17" w:history="1">
        <w:r w:rsidRPr="00993DAF">
          <w:rPr>
            <w:rStyle w:val="Hiperligao"/>
            <w:sz w:val="32"/>
            <w:szCs w:val="32"/>
            <w:lang w:val="en-US"/>
          </w:rPr>
          <w:t>http://zeitgeistlab.ca/doc/tactile_internet.html</w:t>
        </w:r>
      </w:hyperlink>
      <w:r w:rsidRPr="00993DAF">
        <w:rPr>
          <w:sz w:val="32"/>
          <w:szCs w:val="32"/>
          <w:lang w:val="en-US"/>
        </w:rPr>
        <w:t xml:space="preserve"> )</w:t>
      </w:r>
    </w:p>
    <w:p w:rsidR="0046073B" w:rsidRPr="00993DAF" w:rsidRDefault="0046073B" w:rsidP="0046073B">
      <w:pPr>
        <w:rPr>
          <w:lang w:val="en-US"/>
        </w:rPr>
      </w:pPr>
    </w:p>
    <w:p w:rsidR="0046073B" w:rsidRPr="00993DAF" w:rsidRDefault="007A60F9" w:rsidP="0046073B">
      <w:pPr>
        <w:rPr>
          <w:rStyle w:val="Hiperligao"/>
          <w:lang w:val="en-US"/>
        </w:rPr>
      </w:pPr>
      <w:hyperlink r:id="rId18" w:history="1">
        <w:r w:rsidR="0046073B" w:rsidRPr="00993DAF">
          <w:rPr>
            <w:rStyle w:val="Hiperligao"/>
            <w:lang w:val="en-US"/>
          </w:rPr>
          <w:t>http://www.huawei.com/minisite/5g/en/touch-internet-5G.html</w:t>
        </w:r>
      </w:hyperlink>
    </w:p>
    <w:p w:rsidR="0046073B" w:rsidRPr="00993DAF" w:rsidRDefault="0046073B" w:rsidP="0046073B">
      <w:pPr>
        <w:rPr>
          <w:lang w:val="en-US"/>
        </w:rPr>
      </w:pPr>
    </w:p>
    <w:p w:rsidR="00FD38C4" w:rsidRPr="0094290F" w:rsidRDefault="0094290F" w:rsidP="0046073B">
      <w:pPr>
        <w:tabs>
          <w:tab w:val="left" w:pos="6270"/>
        </w:tabs>
        <w:rPr>
          <w:sz w:val="18"/>
          <w:szCs w:val="18"/>
          <w:lang w:val="en-US"/>
        </w:rPr>
      </w:pPr>
      <w:r>
        <w:rPr>
          <w:sz w:val="18"/>
          <w:szCs w:val="18"/>
          <w:lang w:val="en-US"/>
        </w:rPr>
        <w:t>[1</w:t>
      </w:r>
      <w:r w:rsidRPr="0094290F">
        <w:rPr>
          <w:sz w:val="18"/>
          <w:szCs w:val="18"/>
          <w:lang w:val="en-US"/>
        </w:rPr>
        <w:t>] ITU-T Technology Watch Report: The Tactile Internet, August 2014.</w:t>
      </w:r>
    </w:p>
    <w:p w:rsidR="00FD38C4" w:rsidRPr="0094290F" w:rsidRDefault="0094290F" w:rsidP="00FD38C4">
      <w:pPr>
        <w:rPr>
          <w:sz w:val="18"/>
          <w:szCs w:val="18"/>
          <w:lang w:val="en-US"/>
        </w:rPr>
      </w:pPr>
      <w:r w:rsidRPr="0094290F">
        <w:rPr>
          <w:sz w:val="18"/>
          <w:szCs w:val="18"/>
          <w:lang w:val="en-US"/>
        </w:rPr>
        <w:t>[2] A. Aijaz, M. Dohler, and A. Aghvami, “The Tactile Internet,” King’s College London, Presentation slides on stakeholders, ofcom, UK, 2015</w:t>
      </w:r>
    </w:p>
    <w:p w:rsidR="0046073B" w:rsidRPr="00993DAF" w:rsidRDefault="00FD38C4" w:rsidP="00FD38C4">
      <w:pPr>
        <w:tabs>
          <w:tab w:val="left" w:pos="4935"/>
        </w:tabs>
        <w:rPr>
          <w:lang w:val="en-US"/>
        </w:rPr>
      </w:pPr>
      <w:r w:rsidRPr="00993DAF">
        <w:rPr>
          <w:lang w:val="en-US"/>
        </w:rPr>
        <w:tab/>
      </w:r>
    </w:p>
    <w:p w:rsidR="00FD38C4" w:rsidRPr="00993DAF" w:rsidRDefault="00FD38C4" w:rsidP="00FD38C4">
      <w:pPr>
        <w:tabs>
          <w:tab w:val="left" w:pos="4935"/>
        </w:tabs>
        <w:rPr>
          <w:lang w:val="en-US"/>
        </w:rPr>
      </w:pPr>
    </w:p>
    <w:p w:rsidR="00FD38C4" w:rsidRPr="00993DAF" w:rsidRDefault="00FD38C4" w:rsidP="00FD38C4">
      <w:pPr>
        <w:tabs>
          <w:tab w:val="left" w:pos="4935"/>
        </w:tabs>
        <w:rPr>
          <w:lang w:val="en-US"/>
        </w:rPr>
      </w:pPr>
    </w:p>
    <w:p w:rsidR="00FD38C4" w:rsidRPr="00993DAF" w:rsidRDefault="00FD38C4" w:rsidP="00FD38C4">
      <w:pPr>
        <w:tabs>
          <w:tab w:val="left" w:pos="4935"/>
        </w:tabs>
        <w:rPr>
          <w:lang w:val="en-US"/>
        </w:rPr>
      </w:pPr>
    </w:p>
    <w:p w:rsidR="00FD38C4" w:rsidRPr="00993DAF" w:rsidRDefault="00FD38C4" w:rsidP="00FD38C4">
      <w:pPr>
        <w:tabs>
          <w:tab w:val="left" w:pos="4935"/>
        </w:tabs>
        <w:rPr>
          <w:lang w:val="en-US"/>
        </w:rPr>
      </w:pPr>
    </w:p>
    <w:p w:rsidR="00FD38C4" w:rsidRPr="00993DAF" w:rsidRDefault="00FD38C4" w:rsidP="00FD38C4">
      <w:pPr>
        <w:tabs>
          <w:tab w:val="left" w:pos="4935"/>
        </w:tabs>
        <w:rPr>
          <w:lang w:val="en-US"/>
        </w:rPr>
      </w:pPr>
    </w:p>
    <w:p w:rsidR="00FD38C4" w:rsidRPr="00993DAF" w:rsidRDefault="00FD38C4" w:rsidP="00FD38C4">
      <w:pPr>
        <w:tabs>
          <w:tab w:val="left" w:pos="4935"/>
        </w:tabs>
        <w:rPr>
          <w:lang w:val="en-US"/>
        </w:rPr>
      </w:pPr>
    </w:p>
    <w:p w:rsidR="00FD38C4" w:rsidRPr="00993DAF" w:rsidRDefault="00FD38C4" w:rsidP="00FD38C4">
      <w:pPr>
        <w:tabs>
          <w:tab w:val="left" w:pos="4935"/>
        </w:tabs>
        <w:rPr>
          <w:lang w:val="en-US"/>
        </w:rPr>
      </w:pPr>
    </w:p>
    <w:p w:rsidR="00FD38C4" w:rsidRDefault="0044281D" w:rsidP="00EC7878">
      <w:pPr>
        <w:tabs>
          <w:tab w:val="left" w:pos="4935"/>
        </w:tabs>
        <w:jc w:val="both"/>
      </w:pPr>
      <w:r>
        <w:t>O objetivo principal da internet móvel no dias que correm é interligar dispositivos móveis para fazer uma troca de</w:t>
      </w:r>
      <w:r w:rsidR="00993DAF">
        <w:t xml:space="preserve"> voz e de vídeo a qualquer hora</w:t>
      </w:r>
      <w:r>
        <w:t xml:space="preserve"> e em qualquer lugar. A Internet das Coisas vai ligar máquinas de modo a expandir a sua eficáci</w:t>
      </w:r>
      <w:r w:rsidR="00993DAF">
        <w:t>a e</w:t>
      </w:r>
      <w:r>
        <w:t xml:space="preserve"> a explorar a cap</w:t>
      </w:r>
      <w:r w:rsidR="00993DAF">
        <w:t>acidade de trabalho em rede. É,</w:t>
      </w:r>
      <w:r>
        <w:t xml:space="preserve"> atual</w:t>
      </w:r>
      <w:r w:rsidR="00993DAF">
        <w:t>mente, um tema que está</w:t>
      </w:r>
      <w:r>
        <w:t xml:space="preserve"> em </w:t>
      </w:r>
      <w:r w:rsidR="00993DAF">
        <w:t>larga expansão e</w:t>
      </w:r>
      <w:r>
        <w:t xml:space="preserve"> a ser abordado por especialistas dedicados à tecnologia</w:t>
      </w:r>
      <w:r w:rsidR="00993DAF">
        <w:t>. É</w:t>
      </w:r>
      <w:r>
        <w:t xml:space="preserve"> a quinta geração de redes móveis ( 5G ).</w:t>
      </w:r>
    </w:p>
    <w:p w:rsidR="0044281D" w:rsidRDefault="0044281D" w:rsidP="00EC7878">
      <w:pPr>
        <w:tabs>
          <w:tab w:val="left" w:pos="4935"/>
        </w:tabs>
        <w:jc w:val="both"/>
        <w:rPr>
          <w:lang w:val="en-US"/>
        </w:rPr>
      </w:pPr>
      <w:r>
        <w:t>A 5G tem como foco fundamental a latência extremamente baixa e o controlo em tempo real d</w:t>
      </w:r>
      <w:r w:rsidR="00993DAF">
        <w:t>os dispositivos. É através desta</w:t>
      </w:r>
      <w:r>
        <w:t xml:space="preserve"> tecnologia emergente que iremos abrir caminho para a Internet Tátil em si. </w:t>
      </w:r>
      <w:r w:rsidRPr="0044281D">
        <w:rPr>
          <w:lang w:val="en-US"/>
        </w:rPr>
        <w:t>‘’Very low latency in conjunction with ultrahigh reliability as well as unwavering quality and security will characterize the Tactile Internet</w:t>
      </w:r>
      <w:r>
        <w:rPr>
          <w:lang w:val="en-US"/>
        </w:rPr>
        <w:t xml:space="preserve">’’ </w:t>
      </w:r>
      <w:r w:rsidRPr="0044281D">
        <w:rPr>
          <w:lang w:val="en-US"/>
        </w:rPr>
        <w:t xml:space="preserve"> [1]</w:t>
      </w:r>
      <w:r w:rsidR="00661C70">
        <w:rPr>
          <w:lang w:val="en-US"/>
        </w:rPr>
        <w:t>.</w:t>
      </w:r>
    </w:p>
    <w:p w:rsidR="00661C70" w:rsidRDefault="00661C70" w:rsidP="00EC7878">
      <w:pPr>
        <w:tabs>
          <w:tab w:val="left" w:pos="4935"/>
        </w:tabs>
        <w:jc w:val="both"/>
      </w:pPr>
      <w:r w:rsidRPr="00661C70">
        <w:t>Estamos prestes a entrar numa nova era tecnol</w:t>
      </w:r>
      <w:r w:rsidR="00993DAF">
        <w:t>ógica. S</w:t>
      </w:r>
      <w:r>
        <w:t>endo esta algo que poderá revolucionar o nosso mundo em proporções astronómicas, uma vez que o objetivo é atingir uma latência entre os dispositivos de cerca de 1ms, ou seja, através da internet tátil vamos poder criar uma variedade gigantesc</w:t>
      </w:r>
      <w:r w:rsidR="008657BB">
        <w:t>a de novas aplicações, havendo um</w:t>
      </w:r>
      <w:r>
        <w:t>a colaboração entre máquinas e pessoas.</w:t>
      </w:r>
    </w:p>
    <w:p w:rsidR="00661C70" w:rsidRDefault="00661C70" w:rsidP="00EC7878">
      <w:pPr>
        <w:tabs>
          <w:tab w:val="left" w:pos="4935"/>
        </w:tabs>
        <w:jc w:val="both"/>
      </w:pPr>
      <w:r>
        <w:t>Deste modo é expectável que haja um grande impacto na</w:t>
      </w:r>
      <w:r w:rsidR="008657BB">
        <w:t xml:space="preserve"> enconomia e também nas pessoas. A</w:t>
      </w:r>
      <w:r>
        <w:t>lgo que iremos abordar mais detalhadamente noutro capítulo.</w:t>
      </w:r>
    </w:p>
    <w:p w:rsidR="00661C70" w:rsidRDefault="00661C70" w:rsidP="00EC7878">
      <w:pPr>
        <w:tabs>
          <w:tab w:val="left" w:pos="4935"/>
        </w:tabs>
        <w:jc w:val="both"/>
      </w:pPr>
      <w:r>
        <w:t>Para tudo isto se tornar realizável, é necess</w:t>
      </w:r>
      <w:r w:rsidR="008657BB">
        <w:t>ário que haja um conjunto de fa</w:t>
      </w:r>
      <w:r>
        <w:t xml:space="preserve">tores a ter em consideração, de modo a que esteja tudo operacional, </w:t>
      </w:r>
      <w:r w:rsidR="008657BB">
        <w:t>desde o transmissor até ao rece</w:t>
      </w:r>
      <w:r>
        <w:t xml:space="preserve">tor, daí que surgem vários desafios e barreiras a ultrapassar, </w:t>
      </w:r>
      <w:r w:rsidR="008657BB">
        <w:t>os quais também abordaremos</w:t>
      </w:r>
      <w:r>
        <w:t>.</w:t>
      </w:r>
    </w:p>
    <w:p w:rsidR="00661C70" w:rsidRDefault="00661C70" w:rsidP="00EC7878">
      <w:pPr>
        <w:tabs>
          <w:tab w:val="left" w:pos="4935"/>
        </w:tabs>
        <w:jc w:val="both"/>
      </w:pPr>
      <w:r>
        <w:t>Exemplos práticos também serão tratados, como por exemplo a condução r</w:t>
      </w:r>
      <w:r w:rsidR="008657BB">
        <w:t>emota e a reparação de viaturas; noutros setores, a mineração ou outro tipo de extração e n</w:t>
      </w:r>
      <w:r>
        <w:t>o caso da saúde</w:t>
      </w:r>
      <w:r w:rsidR="008657BB">
        <w:t>,</w:t>
      </w:r>
      <w:r>
        <w:t xml:space="preserve"> a realização de di</w:t>
      </w:r>
      <w:r w:rsidR="008657BB">
        <w:t>agnósticos e mesmo de cirurgias.</w:t>
      </w:r>
      <w:r>
        <w:t xml:space="preserve"> </w:t>
      </w:r>
    </w:p>
    <w:p w:rsidR="00661C70" w:rsidRPr="00661C70" w:rsidRDefault="008657BB" w:rsidP="00EC7878">
      <w:pPr>
        <w:tabs>
          <w:tab w:val="left" w:pos="4935"/>
        </w:tabs>
        <w:jc w:val="both"/>
      </w:pPr>
      <w:r>
        <w:t>Mas apesar</w:t>
      </w:r>
      <w:r w:rsidR="00750F38">
        <w:t xml:space="preserve"> tudo, há algo fundamental a ter em consideração. A introdução de inteligência artificial</w:t>
      </w:r>
      <w:r>
        <w:t>,</w:t>
      </w:r>
      <w:r w:rsidR="00750F38">
        <w:t xml:space="preserve"> por exemplo</w:t>
      </w:r>
      <w:r>
        <w:t>,</w:t>
      </w:r>
      <w:r w:rsidR="00750F38">
        <w:t xml:space="preserve"> em questões robóticas</w:t>
      </w:r>
      <w:r>
        <w:t>,</w:t>
      </w:r>
      <w:r w:rsidR="00750F38">
        <w:t xml:space="preserve"> está n</w:t>
      </w:r>
      <w:r>
        <w:t>este momento a ser desenvolvida. M</w:t>
      </w:r>
      <w:r w:rsidR="00750F38">
        <w:t>as não será demas</w:t>
      </w:r>
      <w:r>
        <w:t>iado arriscado confiar</w:t>
      </w:r>
      <w:r w:rsidR="00750F38">
        <w:t xml:space="preserve"> noutro tipo de inteligência a n</w:t>
      </w:r>
      <w:r>
        <w:t>ão ser a nossa ? Será que não estamos a dar</w:t>
      </w:r>
      <w:r w:rsidR="00750F38">
        <w:t xml:space="preserve"> o primeiro passo para sermos substituídos ? Ou será que este</w:t>
      </w:r>
      <w:r>
        <w:t>s avanços tecnológicos nos</w:t>
      </w:r>
      <w:r w:rsidR="00750F38">
        <w:t xml:space="preserve"> levarão ao melhor futuro ? Tópicos sobre ética como e</w:t>
      </w:r>
      <w:r w:rsidR="00EC7878">
        <w:t>stes foram questionados por nós</w:t>
      </w:r>
      <w:r w:rsidR="00750F38">
        <w:t xml:space="preserve"> e colocados também neste trabalho.</w:t>
      </w:r>
    </w:p>
    <w:p w:rsidR="0044281D" w:rsidRPr="00661C70" w:rsidRDefault="0044281D" w:rsidP="00FD38C4">
      <w:pPr>
        <w:tabs>
          <w:tab w:val="left" w:pos="4935"/>
        </w:tabs>
      </w:pPr>
    </w:p>
    <w:p w:rsidR="0044281D" w:rsidRPr="00661C70" w:rsidRDefault="0044281D" w:rsidP="00FD38C4">
      <w:pPr>
        <w:tabs>
          <w:tab w:val="left" w:pos="4935"/>
        </w:tabs>
      </w:pPr>
    </w:p>
    <w:p w:rsidR="00FD38C4" w:rsidRDefault="00FD38C4" w:rsidP="00EC7878">
      <w:pPr>
        <w:tabs>
          <w:tab w:val="left" w:pos="4935"/>
        </w:tabs>
        <w:jc w:val="center"/>
      </w:pPr>
    </w:p>
    <w:p w:rsidR="00EC7878" w:rsidRDefault="00EC7878" w:rsidP="00EC7878">
      <w:pPr>
        <w:tabs>
          <w:tab w:val="left" w:pos="4935"/>
        </w:tabs>
        <w:jc w:val="center"/>
      </w:pPr>
    </w:p>
    <w:p w:rsidR="00EC7878" w:rsidRDefault="00EC7878" w:rsidP="00EC7878">
      <w:pPr>
        <w:tabs>
          <w:tab w:val="left" w:pos="4935"/>
        </w:tabs>
        <w:jc w:val="center"/>
      </w:pPr>
    </w:p>
    <w:p w:rsidR="00EC7878" w:rsidRDefault="00EC7878" w:rsidP="00EC7878">
      <w:pPr>
        <w:tabs>
          <w:tab w:val="left" w:pos="4935"/>
        </w:tabs>
        <w:jc w:val="center"/>
      </w:pPr>
    </w:p>
    <w:p w:rsidR="00EC7878" w:rsidRDefault="00EC7878" w:rsidP="00EC7878">
      <w:pPr>
        <w:tabs>
          <w:tab w:val="left" w:pos="4935"/>
        </w:tabs>
        <w:jc w:val="center"/>
      </w:pPr>
    </w:p>
    <w:p w:rsidR="00EC7878" w:rsidRDefault="00EC7878" w:rsidP="00EC7878">
      <w:pPr>
        <w:tabs>
          <w:tab w:val="left" w:pos="4935"/>
        </w:tabs>
        <w:jc w:val="center"/>
      </w:pPr>
    </w:p>
    <w:p w:rsidR="002403F8" w:rsidRDefault="002403F8" w:rsidP="00EC7878">
      <w:pPr>
        <w:tabs>
          <w:tab w:val="left" w:pos="4935"/>
        </w:tabs>
        <w:jc w:val="center"/>
      </w:pPr>
    </w:p>
    <w:p w:rsidR="002403F8" w:rsidRPr="002403F8" w:rsidRDefault="002403F8" w:rsidP="00EC7878">
      <w:pPr>
        <w:tabs>
          <w:tab w:val="left" w:pos="4935"/>
        </w:tabs>
        <w:jc w:val="center"/>
      </w:pPr>
    </w:p>
    <w:p w:rsidR="00811704" w:rsidRDefault="00811704" w:rsidP="00811704">
      <w:r w:rsidRPr="00811704">
        <w:rPr>
          <w:b/>
          <w:sz w:val="24"/>
          <w:szCs w:val="24"/>
        </w:rPr>
        <w:t>Latência</w:t>
      </w:r>
      <w:r>
        <w:t xml:space="preserve">: </w:t>
      </w:r>
      <w:r w:rsidRPr="00811704">
        <w:t>Refere-se ao tempo de atraso que est</w:t>
      </w:r>
      <w:r>
        <w:t>á a ser gerado entre dados, por exemplo um sensor, e os mesmo dados a serem recebidos corretamente pelo seu recetor, como ilustrado na figura abaixo indicada. O objetivo relativamente à latência é atingir 1ms, algo que é bastante complicado de realizar, mas necessário para a internet tátil</w:t>
      </w:r>
      <w:r w:rsidR="002403F8">
        <w:t>.</w:t>
      </w:r>
    </w:p>
    <w:p w:rsidR="002403F8" w:rsidRDefault="002403F8" w:rsidP="00811704">
      <w:r>
        <w:rPr>
          <w:noProof/>
          <w:lang w:eastAsia="pt-PT"/>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5191125" cy="24003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2400300"/>
                        </a:xfrm>
                        <a:prstGeom prst="rect">
                          <a:avLst/>
                        </a:prstGeom>
                        <a:solidFill>
                          <a:schemeClr val="bg1"/>
                        </a:solidFill>
                        <a:ln w="9525">
                          <a:solidFill>
                            <a:schemeClr val="bg1"/>
                          </a:solidFill>
                          <a:miter lim="800000"/>
                          <a:headEnd/>
                          <a:tailEnd/>
                        </a:ln>
                      </wps:spPr>
                      <wps:txbx>
                        <w:txbxContent>
                          <w:p w:rsidR="00604879" w:rsidRPr="002403F8" w:rsidRDefault="00604879">
                            <w:pPr>
                              <w:rPr>
                                <w:lang w:val="en-US"/>
                              </w:rPr>
                            </w:pPr>
                            <w:r>
                              <w:rPr>
                                <w:noProof/>
                                <w:lang w:eastAsia="pt-PT"/>
                              </w:rPr>
                              <w:drawing>
                                <wp:inline distT="0" distB="0" distL="0" distR="0">
                                  <wp:extent cx="4543425" cy="2238058"/>
                                  <wp:effectExtent l="0" t="0" r="0" b="0"/>
                                  <wp:docPr id="1" name="Picture 1" descr="Osman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man fig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3407" cy="2242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08.75pt;height:189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" fillcolor="white [3212]" strokecolor="white [3212]">
                <v:textbox>
                  <w:txbxContent>
                    <w:p w:rsidR="00604879" w:rsidRPr="002403F8" w:rsidRDefault="00604879">
                      <w:pPr>
                        <w:rPr>
                          <w:lang w:val="en-US"/>
                        </w:rPr>
                      </w:pPr>
                      <w:r>
                        <w:rPr>
                          <w:noProof/>
                          <w:lang w:eastAsia="pt-PT"/>
                        </w:rPr>
                        <w:drawing>
                          <wp:inline distT="0" distB="0" distL="0" distR="0">
                            <wp:extent cx="4543425" cy="2238058"/>
                            <wp:effectExtent l="0" t="0" r="0" b="0"/>
                            <wp:docPr id="1" name="Picture 1" descr="Osman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man fig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3407" cy="2242975"/>
                                    </a:xfrm>
                                    <a:prstGeom prst="rect">
                                      <a:avLst/>
                                    </a:prstGeom>
                                    <a:noFill/>
                                    <a:ln>
                                      <a:noFill/>
                                    </a:ln>
                                  </pic:spPr>
                                </pic:pic>
                              </a:graphicData>
                            </a:graphic>
                          </wp:inline>
                        </w:drawing>
                      </w:r>
                    </w:p>
                  </w:txbxContent>
                </v:textbox>
              </v:shape>
            </w:pict>
          </mc:Fallback>
        </mc:AlternateContent>
      </w:r>
    </w:p>
    <w:p w:rsidR="002403F8" w:rsidRDefault="002403F8" w:rsidP="00811704"/>
    <w:p w:rsidR="002403F8" w:rsidRDefault="002403F8" w:rsidP="00811704"/>
    <w:p w:rsidR="002403F8" w:rsidRDefault="002403F8" w:rsidP="00811704">
      <w:pPr>
        <w:rPr>
          <w:b/>
        </w:rPr>
      </w:pPr>
    </w:p>
    <w:p w:rsidR="002403F8" w:rsidRDefault="002403F8" w:rsidP="00811704">
      <w:pPr>
        <w:rPr>
          <w:b/>
        </w:rPr>
      </w:pPr>
    </w:p>
    <w:p w:rsidR="002403F8" w:rsidRDefault="002403F8" w:rsidP="00811704">
      <w:pPr>
        <w:rPr>
          <w:b/>
        </w:rPr>
      </w:pPr>
    </w:p>
    <w:p w:rsidR="002403F8" w:rsidRDefault="002403F8" w:rsidP="00811704">
      <w:pPr>
        <w:rPr>
          <w:b/>
        </w:rPr>
      </w:pPr>
    </w:p>
    <w:p w:rsidR="002403F8" w:rsidRDefault="002403F8" w:rsidP="00811704">
      <w:pPr>
        <w:rPr>
          <w:b/>
        </w:rPr>
      </w:pPr>
    </w:p>
    <w:p w:rsidR="002403F8" w:rsidRPr="002403F8" w:rsidRDefault="002403F8" w:rsidP="00811704">
      <w:r w:rsidRPr="002403F8">
        <w:rPr>
          <w:b/>
        </w:rPr>
        <w:t xml:space="preserve">Confiabilidade: </w:t>
      </w:r>
      <w:r>
        <w:rPr>
          <w:b/>
        </w:rPr>
        <w:t xml:space="preserve"> </w:t>
      </w:r>
      <w:r>
        <w:t>Refere-se á capacidade de garantir transmissões de mensagens de sucesso dentro de um orçamento de latência definido. Os requisitos de confiabilidade variam entre os diferentes serviços da MTC de missão crítica, mas pode ir abaixo a um por mim milhões de mensagens. Por exemplo, na automação industrial, apenas uma mensagem de um bilião de transferências de dados pode ser perdida ou atrasada dentro de um certo orçamento de latência.</w:t>
      </w:r>
    </w:p>
    <w:p w:rsidR="00811704" w:rsidRDefault="00811704" w:rsidP="00811704">
      <w:r w:rsidRPr="00811704">
        <w:rPr>
          <w:b/>
          <w:sz w:val="24"/>
          <w:szCs w:val="24"/>
        </w:rPr>
        <w:t>Disponibilidade do sistema</w:t>
      </w:r>
      <w:r>
        <w:t>:  É necessário garantir que as aplicações mais importantes não falham quando é necessário o seu uso. Se tal não acontecer, podemo-n</w:t>
      </w:r>
      <w:r w:rsidR="002403F8">
        <w:t>os deparar com graves problemas, sendo óbvio o motivo de a disponibilidade ser um aspeto fulcral.</w:t>
      </w:r>
    </w:p>
    <w:p w:rsidR="001F3C57" w:rsidRDefault="001F3C57" w:rsidP="00811704"/>
    <w:p w:rsidR="001F3C57" w:rsidRDefault="001F3C57" w:rsidP="001F3C57"/>
    <w:p w:rsidR="002403F8" w:rsidRDefault="001F3C57" w:rsidP="001F3C57">
      <w:pPr>
        <w:tabs>
          <w:tab w:val="left" w:pos="2880"/>
        </w:tabs>
      </w:pPr>
      <w:r>
        <w:tab/>
      </w:r>
    </w:p>
    <w:p w:rsidR="001F3C57" w:rsidRDefault="001F3C57" w:rsidP="001F3C57">
      <w:pPr>
        <w:tabs>
          <w:tab w:val="left" w:pos="2880"/>
        </w:tabs>
      </w:pPr>
    </w:p>
    <w:p w:rsidR="001F3C57" w:rsidRDefault="001F3C57" w:rsidP="001F3C57">
      <w:pPr>
        <w:tabs>
          <w:tab w:val="left" w:pos="2880"/>
        </w:tabs>
      </w:pPr>
    </w:p>
    <w:p w:rsidR="001F3C57" w:rsidRDefault="001F3C57" w:rsidP="001F3C57">
      <w:pPr>
        <w:tabs>
          <w:tab w:val="left" w:pos="2880"/>
        </w:tabs>
      </w:pPr>
    </w:p>
    <w:p w:rsidR="001F3C57" w:rsidRDefault="001F3C57" w:rsidP="001F3C57">
      <w:pPr>
        <w:tabs>
          <w:tab w:val="left" w:pos="2880"/>
        </w:tabs>
      </w:pPr>
    </w:p>
    <w:p w:rsidR="001F3C57" w:rsidRDefault="001F3C57" w:rsidP="001F3C57">
      <w:pPr>
        <w:tabs>
          <w:tab w:val="left" w:pos="2880"/>
        </w:tabs>
      </w:pPr>
    </w:p>
    <w:p w:rsidR="001F3C57" w:rsidRDefault="001F3C57" w:rsidP="001F3C57">
      <w:pPr>
        <w:tabs>
          <w:tab w:val="left" w:pos="2880"/>
        </w:tabs>
      </w:pPr>
    </w:p>
    <w:p w:rsidR="001F3C57" w:rsidRDefault="0001094B" w:rsidP="0001094B">
      <w:pPr>
        <w:tabs>
          <w:tab w:val="left" w:pos="2880"/>
        </w:tabs>
        <w:jc w:val="center"/>
        <w:rPr>
          <w:sz w:val="44"/>
          <w:szCs w:val="44"/>
        </w:rPr>
      </w:pPr>
      <w:r w:rsidRPr="0001094B">
        <w:rPr>
          <w:sz w:val="44"/>
          <w:szCs w:val="44"/>
        </w:rPr>
        <w:t>Impacto</w:t>
      </w:r>
    </w:p>
    <w:p w:rsidR="0001094B" w:rsidRDefault="0001094B" w:rsidP="0001094B">
      <w:pPr>
        <w:tabs>
          <w:tab w:val="left" w:pos="2880"/>
        </w:tabs>
        <w:jc w:val="center"/>
        <w:rPr>
          <w:sz w:val="44"/>
          <w:szCs w:val="44"/>
        </w:rPr>
      </w:pPr>
    </w:p>
    <w:p w:rsidR="0001094B" w:rsidRPr="00604879" w:rsidRDefault="00604879" w:rsidP="0001094B">
      <w:pPr>
        <w:tabs>
          <w:tab w:val="left" w:pos="2880"/>
        </w:tabs>
        <w:rPr>
          <w:b/>
          <w:sz w:val="24"/>
          <w:szCs w:val="24"/>
        </w:rPr>
      </w:pPr>
      <w:r w:rsidRPr="00604879">
        <w:rPr>
          <w:b/>
          <w:sz w:val="24"/>
          <w:szCs w:val="24"/>
        </w:rPr>
        <w:t xml:space="preserve">Economia: </w:t>
      </w:r>
    </w:p>
    <w:p w:rsidR="0001094B" w:rsidRDefault="00604879" w:rsidP="0001094B">
      <w:pPr>
        <w:tabs>
          <w:tab w:val="left" w:pos="2880"/>
        </w:tabs>
      </w:pPr>
      <w:r>
        <w:rPr>
          <w:noProof/>
          <w:lang w:eastAsia="pt-PT"/>
        </w:rPr>
        <mc:AlternateContent>
          <mc:Choice Requires="wps">
            <w:drawing>
              <wp:anchor distT="0" distB="0" distL="114300" distR="114300" simplePos="0" relativeHeight="251661312" behindDoc="0" locked="0" layoutInCell="1" allowOverlap="1" wp14:anchorId="7B883BD9" wp14:editId="346CE5CD">
                <wp:simplePos x="0" y="0"/>
                <wp:positionH relativeFrom="column">
                  <wp:posOffset>939165</wp:posOffset>
                </wp:positionH>
                <wp:positionV relativeFrom="paragraph">
                  <wp:posOffset>1464945</wp:posOffset>
                </wp:positionV>
                <wp:extent cx="6829425" cy="16954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1695450"/>
                        </a:xfrm>
                        <a:prstGeom prst="rect">
                          <a:avLst/>
                        </a:prstGeom>
                        <a:solidFill>
                          <a:srgbClr val="FFFFFF"/>
                        </a:solidFill>
                        <a:ln w="9525">
                          <a:solidFill>
                            <a:schemeClr val="bg1"/>
                          </a:solidFill>
                          <a:miter lim="800000"/>
                          <a:headEnd/>
                          <a:tailEnd/>
                        </a:ln>
                      </wps:spPr>
                      <wps:txbx>
                        <w:txbxContent>
                          <w:tbl>
                            <w:tblPr>
                              <w:tblW w:w="2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9"/>
                              <w:gridCol w:w="2735"/>
                              <w:gridCol w:w="1145"/>
                            </w:tblGrid>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94290F" w:rsidP="00604879">
                                  <w:pPr>
                                    <w:spacing w:after="0" w:line="240" w:lineRule="auto"/>
                                    <w:rPr>
                                      <w:rFonts w:ascii="Times New Roman" w:eastAsia="Times New Roman" w:hAnsi="Times New Roman" w:cs="Times New Roman"/>
                                      <w:b/>
                                      <w:bCs/>
                                      <w:sz w:val="24"/>
                                      <w:szCs w:val="24"/>
                                      <w:lang w:eastAsia="pt-PT"/>
                                    </w:rPr>
                                  </w:pPr>
                                  <w:r>
                                    <w:rPr>
                                      <w:rFonts w:ascii="Times New Roman" w:eastAsia="Times New Roman" w:hAnsi="Times New Roman" w:cs="Times New Roman"/>
                                      <w:b/>
                                      <w:bCs/>
                                      <w:sz w:val="24"/>
                                      <w:szCs w:val="24"/>
                                      <w:lang w:eastAsia="pt-PT"/>
                                    </w:rPr>
                                    <w:t>Tecnologia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94290F" w:rsidP="00604879">
                                  <w:pPr>
                                    <w:spacing w:after="0" w:line="240" w:lineRule="auto"/>
                                    <w:rPr>
                                      <w:rFonts w:ascii="Times New Roman" w:eastAsia="Times New Roman" w:hAnsi="Times New Roman" w:cs="Times New Roman"/>
                                      <w:b/>
                                      <w:bCs/>
                                      <w:sz w:val="24"/>
                                      <w:szCs w:val="24"/>
                                      <w:lang w:eastAsia="pt-PT"/>
                                    </w:rPr>
                                  </w:pPr>
                                  <w:r>
                                    <w:rPr>
                                      <w:rFonts w:ascii="Times New Roman" w:eastAsia="Times New Roman" w:hAnsi="Times New Roman" w:cs="Times New Roman"/>
                                      <w:b/>
                                      <w:bCs/>
                                      <w:sz w:val="24"/>
                                      <w:szCs w:val="24"/>
                                      <w:lang w:eastAsia="pt-PT"/>
                                    </w:rPr>
                                    <w:t>Taxa de dados de pico</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94290F" w:rsidP="00604879">
                                  <w:pPr>
                                    <w:spacing w:after="0" w:line="240" w:lineRule="auto"/>
                                    <w:rPr>
                                      <w:rFonts w:ascii="Times New Roman" w:eastAsia="Times New Roman" w:hAnsi="Times New Roman" w:cs="Times New Roman"/>
                                      <w:b/>
                                      <w:bCs/>
                                      <w:sz w:val="24"/>
                                      <w:szCs w:val="24"/>
                                      <w:lang w:eastAsia="pt-PT"/>
                                    </w:rPr>
                                  </w:pPr>
                                  <w:r>
                                    <w:rPr>
                                      <w:rFonts w:ascii="Times New Roman" w:eastAsia="Times New Roman" w:hAnsi="Times New Roman" w:cs="Times New Roman"/>
                                      <w:b/>
                                      <w:bCs/>
                                      <w:sz w:val="24"/>
                                      <w:szCs w:val="24"/>
                                      <w:lang w:eastAsia="pt-PT"/>
                                    </w:rPr>
                                    <w:t>Latência</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GPRS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114 kbps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500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EDGE</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236.8 kbps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250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W-CDMA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384 kbps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200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HSPA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2 Mbps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150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HSPA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42 Mbps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70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LTE</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300 Mbps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30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LTE-A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1 Gbps</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20 ms</w:t>
                                  </w:r>
                                </w:p>
                              </w:tc>
                            </w:tr>
                          </w:tbl>
                          <w:p w:rsidR="00604879" w:rsidRPr="00604879" w:rsidRDefault="0060487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83BD9" id="_x0000_s1027" type="#_x0000_t202" style="position:absolute;margin-left:73.95pt;margin-top:115.35pt;width:537.75pt;height:1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" strokecolor="white [3212]">
                <v:textbox>
                  <w:txbxContent>
                    <w:tbl>
                      <w:tblPr>
                        <w:tblW w:w="2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9"/>
                        <w:gridCol w:w="2735"/>
                        <w:gridCol w:w="1145"/>
                      </w:tblGrid>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94290F" w:rsidP="00604879">
                            <w:pPr>
                              <w:spacing w:after="0" w:line="240" w:lineRule="auto"/>
                              <w:rPr>
                                <w:rFonts w:ascii="Times New Roman" w:eastAsia="Times New Roman" w:hAnsi="Times New Roman" w:cs="Times New Roman"/>
                                <w:b/>
                                <w:bCs/>
                                <w:sz w:val="24"/>
                                <w:szCs w:val="24"/>
                                <w:lang w:eastAsia="pt-PT"/>
                              </w:rPr>
                            </w:pPr>
                            <w:r>
                              <w:rPr>
                                <w:rFonts w:ascii="Times New Roman" w:eastAsia="Times New Roman" w:hAnsi="Times New Roman" w:cs="Times New Roman"/>
                                <w:b/>
                                <w:bCs/>
                                <w:sz w:val="24"/>
                                <w:szCs w:val="24"/>
                                <w:lang w:eastAsia="pt-PT"/>
                              </w:rPr>
                              <w:t>Tecnologia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94290F" w:rsidP="00604879">
                            <w:pPr>
                              <w:spacing w:after="0" w:line="240" w:lineRule="auto"/>
                              <w:rPr>
                                <w:rFonts w:ascii="Times New Roman" w:eastAsia="Times New Roman" w:hAnsi="Times New Roman" w:cs="Times New Roman"/>
                                <w:b/>
                                <w:bCs/>
                                <w:sz w:val="24"/>
                                <w:szCs w:val="24"/>
                                <w:lang w:eastAsia="pt-PT"/>
                              </w:rPr>
                            </w:pPr>
                            <w:r>
                              <w:rPr>
                                <w:rFonts w:ascii="Times New Roman" w:eastAsia="Times New Roman" w:hAnsi="Times New Roman" w:cs="Times New Roman"/>
                                <w:b/>
                                <w:bCs/>
                                <w:sz w:val="24"/>
                                <w:szCs w:val="24"/>
                                <w:lang w:eastAsia="pt-PT"/>
                              </w:rPr>
                              <w:t>Taxa de dados de pico</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94290F" w:rsidP="00604879">
                            <w:pPr>
                              <w:spacing w:after="0" w:line="240" w:lineRule="auto"/>
                              <w:rPr>
                                <w:rFonts w:ascii="Times New Roman" w:eastAsia="Times New Roman" w:hAnsi="Times New Roman" w:cs="Times New Roman"/>
                                <w:b/>
                                <w:bCs/>
                                <w:sz w:val="24"/>
                                <w:szCs w:val="24"/>
                                <w:lang w:eastAsia="pt-PT"/>
                              </w:rPr>
                            </w:pPr>
                            <w:r>
                              <w:rPr>
                                <w:rFonts w:ascii="Times New Roman" w:eastAsia="Times New Roman" w:hAnsi="Times New Roman" w:cs="Times New Roman"/>
                                <w:b/>
                                <w:bCs/>
                                <w:sz w:val="24"/>
                                <w:szCs w:val="24"/>
                                <w:lang w:eastAsia="pt-PT"/>
                              </w:rPr>
                              <w:t>Latência</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GPRS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114 kbps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500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EDGE</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236.8 kbps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250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W-CDMA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384 kbps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200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HSPA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2 Mbps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150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HSPA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42 Mbps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70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LTE</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 xml:space="preserve">300 Mbps </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30 ms</w:t>
                            </w:r>
                          </w:p>
                        </w:tc>
                      </w:tr>
                      <w:tr w:rsidR="00604879" w:rsidRPr="00604879" w:rsidTr="006048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LTE-A</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Times New Roman" w:eastAsia="Times New Roman" w:hAnsi="Times New Roman" w:cs="Times New Roman"/>
                                <w:sz w:val="24"/>
                                <w:szCs w:val="24"/>
                                <w:lang w:eastAsia="pt-PT"/>
                              </w:rPr>
                              <w:t>1 Gbps</w:t>
                            </w:r>
                          </w:p>
                        </w:tc>
                        <w:tc>
                          <w:tcPr>
                            <w:tcW w:w="0" w:type="auto"/>
                            <w:tcBorders>
                              <w:top w:val="outset" w:sz="6" w:space="0" w:color="auto"/>
                              <w:left w:val="outset" w:sz="6" w:space="0" w:color="auto"/>
                              <w:bottom w:val="outset" w:sz="6" w:space="0" w:color="auto"/>
                              <w:right w:val="outset" w:sz="6" w:space="0" w:color="auto"/>
                            </w:tcBorders>
                            <w:vAlign w:val="center"/>
                            <w:hideMark/>
                          </w:tcPr>
                          <w:p w:rsidR="00604879" w:rsidRPr="00604879" w:rsidRDefault="00604879" w:rsidP="00604879">
                            <w:pPr>
                              <w:spacing w:after="0" w:line="240" w:lineRule="auto"/>
                              <w:rPr>
                                <w:rFonts w:ascii="Times New Roman" w:eastAsia="Times New Roman" w:hAnsi="Times New Roman" w:cs="Times New Roman"/>
                                <w:sz w:val="24"/>
                                <w:szCs w:val="24"/>
                                <w:lang w:eastAsia="pt-PT"/>
                              </w:rPr>
                            </w:pPr>
                            <w:r w:rsidRPr="00604879">
                              <w:rPr>
                                <w:rFonts w:ascii="Cambria Math" w:eastAsia="Times New Roman" w:hAnsi="Cambria Math" w:cs="Cambria Math"/>
                                <w:sz w:val="24"/>
                                <w:szCs w:val="24"/>
                                <w:lang w:eastAsia="pt-PT"/>
                              </w:rPr>
                              <w:t>∼</w:t>
                            </w:r>
                            <w:r w:rsidRPr="00604879">
                              <w:rPr>
                                <w:rFonts w:ascii="Times New Roman" w:eastAsia="Times New Roman" w:hAnsi="Times New Roman" w:cs="Times New Roman"/>
                                <w:sz w:val="24"/>
                                <w:szCs w:val="24"/>
                                <w:lang w:eastAsia="pt-PT"/>
                              </w:rPr>
                              <w:t xml:space="preserve"> 20 ms</w:t>
                            </w:r>
                          </w:p>
                        </w:tc>
                      </w:tr>
                    </w:tbl>
                    <w:p w:rsidR="00604879" w:rsidRPr="00604879" w:rsidRDefault="00604879">
                      <w:pPr>
                        <w:rPr>
                          <w:lang w:val="en-US"/>
                        </w:rPr>
                      </w:pPr>
                    </w:p>
                  </w:txbxContent>
                </v:textbox>
              </v:shape>
            </w:pict>
          </mc:Fallback>
        </mc:AlternateContent>
      </w:r>
      <w:r w:rsidR="0001094B" w:rsidRPr="0001094B">
        <w:t>Com a chegada da Internet T</w:t>
      </w:r>
      <w:r w:rsidR="0001094B">
        <w:t xml:space="preserve">átil prevê-se uma grande melhoria na economia em todo o mundo. Um exame preparatório do setor empresarial revelou </w:t>
      </w:r>
      <w:r>
        <w:t>que o setor de negócios potencial poderia atingir os 20 triliões de dólares á volta do mundo, cerca de 20% do PIB global nos dias que correm [2]. Estamos a aproximar-nos  cada vez mais de uma latência de 1ms, juntamente com a confiabilidade e disponibilidade, surgindo aplicações táteis baseadas em comunicações de controlo. Para comparação, a taxa de dados de pico disponível e a latência de vários legados e as suas tecnologias atuais são mostrados na Tabela 1.</w:t>
      </w:r>
    </w:p>
    <w:p w:rsidR="00604879" w:rsidRPr="0001094B" w:rsidRDefault="00604879" w:rsidP="0001094B">
      <w:pPr>
        <w:tabs>
          <w:tab w:val="left" w:pos="2880"/>
        </w:tabs>
      </w:pPr>
    </w:p>
    <w:p w:rsidR="00604879" w:rsidRDefault="00604879" w:rsidP="0001094B">
      <w:pPr>
        <w:tabs>
          <w:tab w:val="left" w:pos="2880"/>
        </w:tabs>
        <w:rPr>
          <w:sz w:val="24"/>
          <w:szCs w:val="24"/>
        </w:rPr>
      </w:pPr>
    </w:p>
    <w:p w:rsidR="00604879" w:rsidRPr="00604879" w:rsidRDefault="00604879" w:rsidP="00604879">
      <w:pPr>
        <w:rPr>
          <w:sz w:val="24"/>
          <w:szCs w:val="24"/>
        </w:rPr>
      </w:pPr>
    </w:p>
    <w:p w:rsidR="00604879" w:rsidRPr="00604879" w:rsidRDefault="00604879" w:rsidP="00604879">
      <w:pPr>
        <w:rPr>
          <w:sz w:val="24"/>
          <w:szCs w:val="24"/>
        </w:rPr>
      </w:pPr>
    </w:p>
    <w:p w:rsidR="00604879" w:rsidRPr="00604879" w:rsidRDefault="00604879" w:rsidP="00604879">
      <w:pPr>
        <w:rPr>
          <w:sz w:val="24"/>
          <w:szCs w:val="24"/>
        </w:rPr>
      </w:pPr>
    </w:p>
    <w:p w:rsidR="00604879" w:rsidRPr="00604879" w:rsidRDefault="00604879" w:rsidP="00604879">
      <w:pPr>
        <w:tabs>
          <w:tab w:val="left" w:pos="2610"/>
        </w:tabs>
        <w:rPr>
          <w:sz w:val="24"/>
          <w:szCs w:val="24"/>
        </w:rPr>
      </w:pPr>
      <w:r>
        <w:rPr>
          <w:sz w:val="24"/>
          <w:szCs w:val="24"/>
        </w:rPr>
        <w:t xml:space="preserve">                    </w:t>
      </w:r>
      <w:r w:rsidRPr="00604879">
        <w:rPr>
          <w:b/>
          <w:sz w:val="24"/>
          <w:szCs w:val="24"/>
        </w:rPr>
        <w:t>Tabela 1:</w:t>
      </w:r>
      <w:r>
        <w:rPr>
          <w:sz w:val="24"/>
          <w:szCs w:val="24"/>
        </w:rPr>
        <w:t xml:space="preserve"> </w:t>
      </w:r>
      <w:r w:rsidRPr="0094290F">
        <w:rPr>
          <w:sz w:val="20"/>
          <w:szCs w:val="20"/>
        </w:rPr>
        <w:t>Comparação entre a taxa de dados de pico e a latência</w:t>
      </w:r>
      <w:r w:rsidR="0094290F" w:rsidRPr="0094290F">
        <w:rPr>
          <w:sz w:val="20"/>
          <w:szCs w:val="20"/>
        </w:rPr>
        <w:t>[2]</w:t>
      </w:r>
    </w:p>
    <w:p w:rsidR="0001094B" w:rsidRDefault="00604879" w:rsidP="00604879">
      <w:pPr>
        <w:tabs>
          <w:tab w:val="left" w:pos="1815"/>
        </w:tabs>
        <w:rPr>
          <w:sz w:val="24"/>
          <w:szCs w:val="24"/>
        </w:rPr>
      </w:pPr>
      <w:r>
        <w:rPr>
          <w:sz w:val="24"/>
          <w:szCs w:val="24"/>
        </w:rPr>
        <w:tab/>
      </w:r>
    </w:p>
    <w:p w:rsidR="00604879" w:rsidRDefault="00604879" w:rsidP="00604879">
      <w:pPr>
        <w:tabs>
          <w:tab w:val="left" w:pos="1815"/>
        </w:tabs>
        <w:rPr>
          <w:sz w:val="24"/>
          <w:szCs w:val="24"/>
        </w:rPr>
      </w:pPr>
      <w:r>
        <w:rPr>
          <w:sz w:val="24"/>
          <w:szCs w:val="24"/>
        </w:rPr>
        <w:tab/>
      </w:r>
    </w:p>
    <w:p w:rsidR="0067239D" w:rsidRDefault="0067239D" w:rsidP="00604879">
      <w:pPr>
        <w:tabs>
          <w:tab w:val="left" w:pos="1815"/>
        </w:tabs>
        <w:rPr>
          <w:sz w:val="24"/>
          <w:szCs w:val="24"/>
        </w:rPr>
      </w:pPr>
    </w:p>
    <w:p w:rsidR="0067239D" w:rsidRDefault="0067239D" w:rsidP="00604879">
      <w:pPr>
        <w:tabs>
          <w:tab w:val="left" w:pos="1815"/>
        </w:tabs>
        <w:rPr>
          <w:sz w:val="24"/>
          <w:szCs w:val="24"/>
        </w:rPr>
      </w:pPr>
    </w:p>
    <w:p w:rsidR="0067239D" w:rsidRDefault="0067239D" w:rsidP="00604879">
      <w:pPr>
        <w:tabs>
          <w:tab w:val="left" w:pos="1815"/>
        </w:tabs>
        <w:rPr>
          <w:sz w:val="24"/>
          <w:szCs w:val="24"/>
        </w:rPr>
      </w:pPr>
    </w:p>
    <w:p w:rsidR="0067239D" w:rsidRDefault="0067239D" w:rsidP="00604879">
      <w:pPr>
        <w:tabs>
          <w:tab w:val="left" w:pos="1815"/>
        </w:tabs>
        <w:rPr>
          <w:sz w:val="24"/>
          <w:szCs w:val="24"/>
        </w:rPr>
      </w:pPr>
    </w:p>
    <w:p w:rsidR="0067239D" w:rsidRDefault="0067239D" w:rsidP="00604879">
      <w:pPr>
        <w:tabs>
          <w:tab w:val="left" w:pos="1815"/>
        </w:tabs>
        <w:rPr>
          <w:sz w:val="24"/>
          <w:szCs w:val="24"/>
        </w:rPr>
      </w:pPr>
    </w:p>
    <w:p w:rsidR="0067239D" w:rsidRDefault="0067239D" w:rsidP="00604879">
      <w:pPr>
        <w:tabs>
          <w:tab w:val="left" w:pos="1815"/>
        </w:tabs>
        <w:rPr>
          <w:sz w:val="24"/>
          <w:szCs w:val="24"/>
        </w:rPr>
      </w:pPr>
    </w:p>
    <w:p w:rsidR="0067239D" w:rsidRDefault="0067239D" w:rsidP="00604879">
      <w:pPr>
        <w:tabs>
          <w:tab w:val="left" w:pos="1815"/>
        </w:tabs>
        <w:rPr>
          <w:sz w:val="24"/>
          <w:szCs w:val="24"/>
        </w:rPr>
      </w:pPr>
    </w:p>
    <w:p w:rsidR="0067239D" w:rsidRDefault="0067239D" w:rsidP="00604879">
      <w:pPr>
        <w:tabs>
          <w:tab w:val="left" w:pos="1815"/>
        </w:tabs>
        <w:rPr>
          <w:sz w:val="24"/>
          <w:szCs w:val="24"/>
        </w:rPr>
      </w:pPr>
    </w:p>
    <w:p w:rsidR="0067239D" w:rsidRPr="00735F5E" w:rsidRDefault="0067239D" w:rsidP="0067239D">
      <w:pPr>
        <w:tabs>
          <w:tab w:val="left" w:pos="4935"/>
        </w:tabs>
        <w:rPr>
          <w:sz w:val="36"/>
          <w:szCs w:val="36"/>
        </w:rPr>
      </w:pPr>
      <w:r w:rsidRPr="00735F5E">
        <w:rPr>
          <w:sz w:val="36"/>
          <w:szCs w:val="36"/>
        </w:rPr>
        <w:t>Desafios</w:t>
      </w:r>
    </w:p>
    <w:p w:rsidR="0067239D" w:rsidRDefault="0067239D" w:rsidP="0067239D">
      <w:pPr>
        <w:tabs>
          <w:tab w:val="left" w:pos="4935"/>
        </w:tabs>
      </w:pPr>
      <w:r w:rsidRPr="003C13A0">
        <w:t xml:space="preserve">A </w:t>
      </w:r>
      <w:r>
        <w:t>Internet tátil necessita que tempo de reação, acessibilidade, confiança e segurança sejam o melhor possível, o que é conseguido através das arquiteturas das plataformas distribuídas pelos serviços. O facto de ser preciso ter uma latência de ponto a ponto muito baixa implica que as aplicações táteis devam ser realizadas em sistemas locais, ou seja, perto dos clientes.</w:t>
      </w:r>
    </w:p>
    <w:p w:rsidR="0067239D" w:rsidRPr="00DB0A89" w:rsidRDefault="0067239D" w:rsidP="0067239D">
      <w:pPr>
        <w:tabs>
          <w:tab w:val="left" w:pos="4935"/>
        </w:tabs>
      </w:pPr>
      <w:r>
        <w:t>Por isso, um desafio fundamental para a Internet tátil é projetar uma arquitetura ou plataforma para esta visão. O tipo de codificadores hápticos e a redução da latência do protocolo TCP/IP irão também ter um papel importante na potencialização desta tecnologia. Conseguir um atraso de 1 milissegundo é um grande desafio e a seguir vamos discutir alguns dos problemas que precisam de ser ultrapassados para que o futuro da Internet tátil seja real.</w:t>
      </w:r>
    </w:p>
    <w:p w:rsidR="0067239D" w:rsidRDefault="0067239D" w:rsidP="0067239D">
      <w:pPr>
        <w:tabs>
          <w:tab w:val="left" w:pos="4935"/>
        </w:tabs>
        <w:rPr>
          <w:sz w:val="28"/>
          <w:szCs w:val="28"/>
        </w:rPr>
      </w:pPr>
      <w:r w:rsidRPr="00735F5E">
        <w:rPr>
          <w:sz w:val="28"/>
          <w:szCs w:val="28"/>
        </w:rPr>
        <w:t>Reduzir a latência a milissegundos</w:t>
      </w:r>
    </w:p>
    <w:p w:rsidR="0067239D" w:rsidRDefault="0067239D" w:rsidP="0067239D">
      <w:pPr>
        <w:tabs>
          <w:tab w:val="left" w:pos="4935"/>
        </w:tabs>
      </w:pPr>
      <w:r>
        <w:t>Atualmente, os investigadores de 5G tentam atingir uma latência de 1 milissegundo e para isso, há três pontos importantes.</w:t>
      </w:r>
    </w:p>
    <w:p w:rsidR="0067239D" w:rsidRDefault="0067239D" w:rsidP="0067239D">
      <w:pPr>
        <w:tabs>
          <w:tab w:val="left" w:pos="4935"/>
        </w:tabs>
      </w:pPr>
      <w:r>
        <w:t>É preciso providenciar um espetro de recursos e uma estrutura de acesso que permita o bom funcionamento de aplicações táteis sensíveis a atrasos. Desenvolvendo</w:t>
      </w:r>
      <w:r w:rsidRPr="006A745A">
        <w:t xml:space="preserve"> mecanismos de acesso ao meio eficiente</w:t>
      </w:r>
      <w:r>
        <w:t>s que podem reduzir “saltos” no</w:t>
      </w:r>
      <w:r w:rsidRPr="006A745A">
        <w:t xml:space="preserve"> processamento de pacotes e sobrecarga de sinal</w:t>
      </w:r>
      <w:r>
        <w:t>ização associados a</w:t>
      </w:r>
      <w:r w:rsidRPr="006A745A">
        <w:t xml:space="preserve"> m</w:t>
      </w:r>
      <w:r>
        <w:t>ecanismos de acesso instantâneos permitirão essa visão.</w:t>
      </w:r>
    </w:p>
    <w:p w:rsidR="0067239D" w:rsidRDefault="0067239D" w:rsidP="0067239D">
      <w:pPr>
        <w:tabs>
          <w:tab w:val="left" w:pos="4935"/>
        </w:tabs>
      </w:pPr>
      <w:r>
        <w:t>Ativar descoberta de conteúdo e mecanismos de acesso perto do cliente e garantir o caminho mais rápido e fácil.</w:t>
      </w:r>
    </w:p>
    <w:p w:rsidR="0067239D" w:rsidRPr="00DB0A89" w:rsidRDefault="0067239D" w:rsidP="0067239D">
      <w:pPr>
        <w:tabs>
          <w:tab w:val="left" w:pos="4935"/>
        </w:tabs>
      </w:pPr>
      <w:r>
        <w:t>Controlo em tempo real e monitoramento é também necessário, com base no comportamento da rede ou na experiência e necessidade dos clientes.</w:t>
      </w:r>
    </w:p>
    <w:p w:rsidR="0067239D" w:rsidRDefault="0067239D" w:rsidP="0067239D">
      <w:pPr>
        <w:tabs>
          <w:tab w:val="left" w:pos="4935"/>
        </w:tabs>
        <w:rPr>
          <w:sz w:val="28"/>
          <w:szCs w:val="28"/>
        </w:rPr>
      </w:pPr>
      <w:r w:rsidRPr="00BC3487">
        <w:rPr>
          <w:sz w:val="28"/>
          <w:szCs w:val="28"/>
        </w:rPr>
        <w:t>Cloudlets</w:t>
      </w:r>
    </w:p>
    <w:p w:rsidR="0067239D" w:rsidRDefault="0067239D" w:rsidP="0067239D">
      <w:pPr>
        <w:tabs>
          <w:tab w:val="left" w:pos="4935"/>
        </w:tabs>
      </w:pPr>
      <w:r>
        <w:t>Muitas novas aplicações irão surgir</w:t>
      </w:r>
      <w:r w:rsidRPr="009346CF">
        <w:t xml:space="preserve"> à medida que nos afastamos do mun</w:t>
      </w:r>
      <w:r>
        <w:t>do de hoje e progredimos para uma</w:t>
      </w:r>
      <w:r w:rsidRPr="009346CF">
        <w:t xml:space="preserve"> era em que as aplicações irão controlar objetos reais </w:t>
      </w:r>
      <w:r>
        <w:t>e virtuais, como previsto na ideia da Internet tátil. Estas aplicações táteis serão</w:t>
      </w:r>
      <w:r w:rsidRPr="009346CF">
        <w:t xml:space="preserve"> eficaz</w:t>
      </w:r>
      <w:r>
        <w:t>es se</w:t>
      </w:r>
      <w:r w:rsidRPr="009346CF">
        <w:t xml:space="preserve"> permitir</w:t>
      </w:r>
      <w:r>
        <w:t>mos</w:t>
      </w:r>
      <w:r w:rsidRPr="009346CF">
        <w:t xml:space="preserve"> </w:t>
      </w:r>
      <w:r>
        <w:t>apenas</w:t>
      </w:r>
      <w:r w:rsidRPr="009346CF">
        <w:t xml:space="preserve"> redes que podem fornecer baixa latência para as comunicações</w:t>
      </w:r>
      <w:r>
        <w:t xml:space="preserve"> ponto a ponto. Cloudlets disponíveis localmente representam uma aproximação promissora para termos acesso à rede de forma omnipresente, com baixa latência e no momento que quisermos. No entanto, é preciso refletir</w:t>
      </w:r>
      <w:r w:rsidRPr="009346CF">
        <w:t xml:space="preserve"> sobre a</w:t>
      </w:r>
      <w:r>
        <w:t xml:space="preserve"> viabilidade dessas cloudlets</w:t>
      </w:r>
      <w:r w:rsidRPr="009346CF">
        <w:t xml:space="preserve"> localmente disponíveis para</w:t>
      </w:r>
      <w:r>
        <w:t xml:space="preserve"> os serviços de Internet tátil</w:t>
      </w:r>
      <w:r w:rsidRPr="009346CF">
        <w:t>. Ao servir</w:t>
      </w:r>
      <w:r>
        <w:t>em</w:t>
      </w:r>
      <w:r w:rsidRPr="009346CF">
        <w:t xml:space="preserve"> </w:t>
      </w:r>
      <w:r>
        <w:t>como proxies para nuvens remotas,</w:t>
      </w:r>
      <w:r w:rsidRPr="009346CF">
        <w:t xml:space="preserve"> q</w:t>
      </w:r>
      <w:r>
        <w:t xml:space="preserve">ue podem ficar indisponíveis </w:t>
      </w:r>
      <w:r w:rsidRPr="009346CF">
        <w:t>devido a falhas ou a</w:t>
      </w:r>
      <w:r>
        <w:t>taques cibernéticos, estas cloudlets</w:t>
      </w:r>
      <w:r w:rsidRPr="009346CF">
        <w:t xml:space="preserve"> pode</w:t>
      </w:r>
      <w:r>
        <w:t>m</w:t>
      </w:r>
      <w:r w:rsidRPr="009346CF">
        <w:t xml:space="preserve"> melhorar a robus</w:t>
      </w:r>
      <w:r>
        <w:t>tez global e acessibilidade.</w:t>
      </w:r>
    </w:p>
    <w:p w:rsidR="0067239D" w:rsidRPr="00F4467F" w:rsidRDefault="0067239D" w:rsidP="0067239D">
      <w:pPr>
        <w:tabs>
          <w:tab w:val="left" w:pos="4935"/>
        </w:tabs>
        <w:rPr>
          <w:sz w:val="28"/>
          <w:szCs w:val="28"/>
        </w:rPr>
      </w:pPr>
      <w:r w:rsidRPr="00F4467F">
        <w:rPr>
          <w:sz w:val="28"/>
          <w:szCs w:val="28"/>
        </w:rPr>
        <w:t>Controlo de acesso ao meio</w:t>
      </w:r>
    </w:p>
    <w:p w:rsidR="0067239D" w:rsidRPr="00DB0A89" w:rsidRDefault="0067239D" w:rsidP="0067239D">
      <w:pPr>
        <w:tabs>
          <w:tab w:val="left" w:pos="4935"/>
        </w:tabs>
      </w:pPr>
      <w:r w:rsidRPr="00F4467F">
        <w:t>Hoje em dia, a latência basicamente depende da operação do controlo de acesso ao meio (MAC), assim como</w:t>
      </w:r>
      <w:r>
        <w:t xml:space="preserve"> do</w:t>
      </w:r>
      <w:r w:rsidRPr="00F4467F">
        <w:t xml:space="preserve"> atraso de processamen</w:t>
      </w:r>
      <w:r>
        <w:t xml:space="preserve">to do sinal da camada física. O processamento </w:t>
      </w:r>
      <w:r>
        <w:lastRenderedPageBreak/>
        <w:t>do protocolo vai-se transformar num teste muito importante para tornar a Internet tátil concebível</w:t>
      </w:r>
      <w:r w:rsidRPr="00F4467F">
        <w:t>. Qualquer pacote</w:t>
      </w:r>
      <w:r>
        <w:t xml:space="preserve"> que chega a</w:t>
      </w:r>
      <w:r w:rsidRPr="00F4467F">
        <w:t xml:space="preserve"> uma estação de b</w:t>
      </w:r>
      <w:r>
        <w:t>ase deve ser tratado imediatamente. É preciso alocar espaços reservados no MAC para esse pedido.</w:t>
      </w:r>
    </w:p>
    <w:p w:rsidR="0067239D" w:rsidRPr="00E3759D" w:rsidRDefault="0067239D" w:rsidP="0067239D">
      <w:pPr>
        <w:tabs>
          <w:tab w:val="left" w:pos="4935"/>
        </w:tabs>
        <w:rPr>
          <w:sz w:val="28"/>
          <w:szCs w:val="28"/>
        </w:rPr>
      </w:pPr>
      <w:r w:rsidRPr="00E3759D">
        <w:rPr>
          <w:sz w:val="28"/>
          <w:szCs w:val="28"/>
        </w:rPr>
        <w:t>Handoff rápido</w:t>
      </w:r>
    </w:p>
    <w:p w:rsidR="0067239D" w:rsidRPr="00E3759D" w:rsidRDefault="0067239D" w:rsidP="0067239D">
      <w:pPr>
        <w:tabs>
          <w:tab w:val="left" w:pos="4935"/>
        </w:tabs>
      </w:pPr>
      <w:r w:rsidRPr="009930C7">
        <w:t>Os clientes podem ser versá</w:t>
      </w:r>
      <w:r>
        <w:t>teis e móveis</w:t>
      </w:r>
      <w:r w:rsidRPr="009930C7">
        <w:t>,</w:t>
      </w:r>
      <w:r>
        <w:t xml:space="preserve"> exigindo uma transferência do(s) link(s) correspondentes começando a partir de uma estação base para a próxima</w:t>
      </w:r>
      <w:r w:rsidRPr="009930C7">
        <w:t>. Subsequentemente, além de transfe</w:t>
      </w:r>
      <w:r>
        <w:t>rência de comunicação, o equipamento e a estrutura de programação nos servidores próximos devem permitir a</w:t>
      </w:r>
      <w:r w:rsidRPr="009930C7">
        <w:t xml:space="preserve"> entrega de uma aplicação a ser executa</w:t>
      </w:r>
      <w:r>
        <w:t>da a partir de um servidor na área da</w:t>
      </w:r>
      <w:r w:rsidRPr="009930C7">
        <w:t xml:space="preserve"> est</w:t>
      </w:r>
      <w:r>
        <w:t>ação de base para a próxima.</w:t>
      </w:r>
    </w:p>
    <w:p w:rsidR="0067239D" w:rsidRPr="00E3759D" w:rsidRDefault="0067239D" w:rsidP="0067239D">
      <w:pPr>
        <w:tabs>
          <w:tab w:val="left" w:pos="4935"/>
        </w:tabs>
        <w:rPr>
          <w:sz w:val="28"/>
          <w:szCs w:val="28"/>
        </w:rPr>
      </w:pPr>
      <w:r w:rsidRPr="00E3759D">
        <w:rPr>
          <w:sz w:val="28"/>
          <w:szCs w:val="28"/>
        </w:rPr>
        <w:t>Codificação da rede</w:t>
      </w:r>
    </w:p>
    <w:p w:rsidR="0067239D" w:rsidRPr="0028127F" w:rsidRDefault="0067239D" w:rsidP="0067239D">
      <w:pPr>
        <w:tabs>
          <w:tab w:val="left" w:pos="4935"/>
        </w:tabs>
      </w:pPr>
      <w:r w:rsidRPr="0028127F">
        <w:t>Um dos desafios mais importantes é garantir a seguran</w:t>
      </w:r>
      <w:r>
        <w:t>ça das aplicações da Internet tátil. Estas aplicações táteis podem causar danos bastante acima do normal se não funcionarem</w:t>
      </w:r>
      <w:r w:rsidRPr="0028127F">
        <w:t xml:space="preserve"> </w:t>
      </w:r>
      <w:r>
        <w:t>corretamente. A Internet tátil</w:t>
      </w:r>
      <w:r w:rsidRPr="0028127F">
        <w:t xml:space="preserve"> deve ser </w:t>
      </w:r>
      <w:r>
        <w:t>extremamente segura. P</w:t>
      </w:r>
      <w:r w:rsidRPr="0028127F">
        <w:t>rocedimentos de codificação de rede adequado</w:t>
      </w:r>
      <w:r>
        <w:t>s irão garantir que apenas os rece</w:t>
      </w:r>
      <w:r w:rsidRPr="0028127F">
        <w:t>tores autênticos são capazes de processar mensagens seguras e reduzir a retransmissão d</w:t>
      </w:r>
      <w:r>
        <w:t>e pacotes</w:t>
      </w:r>
      <w:r w:rsidRPr="0028127F">
        <w:t>. Out</w:t>
      </w:r>
      <w:r>
        <w:t>ro desafio importante da Internet tátil será reconhecer</w:t>
      </w:r>
      <w:r w:rsidRPr="0028127F">
        <w:t xml:space="preserve"> clientes</w:t>
      </w:r>
      <w:r>
        <w:t xml:space="preserve"> através de uma prova</w:t>
      </w:r>
      <w:r w:rsidRPr="0028127F">
        <w:t xml:space="preserve"> ou d</w:t>
      </w:r>
      <w:r>
        <w:t>ispositivos de terminal, mais especificamente. As técnicas atuais de isolamento de validação</w:t>
      </w:r>
      <w:r w:rsidRPr="0028127F">
        <w:t xml:space="preserve"> ou de autenticação e tra</w:t>
      </w:r>
      <w:r>
        <w:t>nsmissão física não consideram baixa latência ponto a ponto</w:t>
      </w:r>
      <w:r w:rsidRPr="0028127F">
        <w:t>.</w:t>
      </w:r>
    </w:p>
    <w:p w:rsidR="0067239D" w:rsidRPr="00A5516B" w:rsidRDefault="0067239D" w:rsidP="0067239D">
      <w:pPr>
        <w:tabs>
          <w:tab w:val="left" w:pos="4935"/>
        </w:tabs>
        <w:rPr>
          <w:sz w:val="28"/>
          <w:szCs w:val="28"/>
        </w:rPr>
      </w:pPr>
      <w:r w:rsidRPr="00A5516B">
        <w:rPr>
          <w:sz w:val="28"/>
          <w:szCs w:val="28"/>
        </w:rPr>
        <w:t>Robótica</w:t>
      </w:r>
    </w:p>
    <w:p w:rsidR="0067239D" w:rsidRPr="00A5516B" w:rsidRDefault="0067239D" w:rsidP="0067239D">
      <w:pPr>
        <w:tabs>
          <w:tab w:val="left" w:pos="4935"/>
        </w:tabs>
      </w:pPr>
      <w:r w:rsidRPr="00A5516B">
        <w:t>Podemos estar à beira de uma nova era, onde os robôs nos permitem ver, ouvir, tocar e manipular o</w:t>
      </w:r>
      <w:r>
        <w:t>bjetos em lugares onde não estamos</w:t>
      </w:r>
      <w:r w:rsidRPr="00A5516B">
        <w:t xml:space="preserve"> fisicamente presentes. Os investigadores acreditam que os</w:t>
      </w:r>
      <w:r>
        <w:t xml:space="preserve"> avanços na robótica e 5G levarão à</w:t>
      </w:r>
      <w:r w:rsidRPr="00A5516B">
        <w:t xml:space="preserve"> transferência não apenas</w:t>
      </w:r>
      <w:r>
        <w:t xml:space="preserve"> de</w:t>
      </w:r>
      <w:r w:rsidRPr="00A5516B">
        <w:t xml:space="preserve"> dados, mas também</w:t>
      </w:r>
      <w:r>
        <w:t xml:space="preserve"> de</w:t>
      </w:r>
      <w:r w:rsidRPr="00A5516B">
        <w:t xml:space="preserve"> habilidades man</w:t>
      </w:r>
      <w:r>
        <w:t>uais através da Internet</w:t>
      </w:r>
      <w:r w:rsidRPr="00A5516B">
        <w:t>.</w:t>
      </w:r>
      <w:r>
        <w:t xml:space="preserve"> A robótica é a inovação mais rápida a nível de desenvolvimento </w:t>
      </w:r>
      <w:r w:rsidRPr="00A5516B">
        <w:t>e</w:t>
      </w:r>
      <w:r>
        <w:t xml:space="preserve"> mais exce</w:t>
      </w:r>
      <w:r w:rsidRPr="00A5516B">
        <w:t>cional</w:t>
      </w:r>
      <w:r>
        <w:t xml:space="preserve"> quando utilizada</w:t>
      </w:r>
      <w:r w:rsidRPr="00A5516B">
        <w:t xml:space="preserve"> como parte</w:t>
      </w:r>
      <w:r>
        <w:t xml:space="preserve"> da educação e da investigação.</w:t>
      </w:r>
    </w:p>
    <w:p w:rsidR="0067239D" w:rsidRPr="00A5516B" w:rsidRDefault="0067239D" w:rsidP="0067239D">
      <w:pPr>
        <w:tabs>
          <w:tab w:val="left" w:pos="4935"/>
        </w:tabs>
      </w:pPr>
      <w:r w:rsidRPr="00A5516B">
        <w:t xml:space="preserve">Em anos anteriores, </w:t>
      </w:r>
      <w:r>
        <w:t>as capacidades especializadas da</w:t>
      </w:r>
      <w:r w:rsidRPr="00A5516B">
        <w:t xml:space="preserve"> r</w:t>
      </w:r>
      <w:r>
        <w:t>obótica foram exibidas</w:t>
      </w:r>
      <w:r w:rsidRPr="00A5516B">
        <w:t xml:space="preserve"> em diversas áreas, incluindo saúde, condução autónoma, trabalho da indústria, ass</w:t>
      </w:r>
      <w:r>
        <w:t>istência pessoal e automação. O seu potencial não surge de forma imprevisível</w:t>
      </w:r>
      <w:r w:rsidRPr="00A5516B">
        <w:t>, embora diferentes</w:t>
      </w:r>
      <w:r>
        <w:t xml:space="preserve"> competições e desafios já tenham mostrado</w:t>
      </w:r>
      <w:r w:rsidRPr="00A5516B">
        <w:t xml:space="preserve"> os impedimentos desta inovação. As melhores máquinas podem s</w:t>
      </w:r>
      <w:r>
        <w:t>ubstituir trabalhadores humanos e, por isso, o mais provável é que</w:t>
      </w:r>
      <w:r w:rsidRPr="00A5516B">
        <w:t xml:space="preserve"> vão fazer baixar os salários dos seres humanos</w:t>
      </w:r>
      <w:r>
        <w:t xml:space="preserve"> com habilidades e capacidades semelhantes</w:t>
      </w:r>
      <w:r w:rsidRPr="00A5516B">
        <w:t>. Os robô</w:t>
      </w:r>
      <w:r>
        <w:t>s podem ser uma solução valiosa</w:t>
      </w:r>
      <w:r w:rsidRPr="00A5516B">
        <w:t xml:space="preserve"> para aplicações de trabalho perigosas e </w:t>
      </w:r>
      <w:r>
        <w:t xml:space="preserve">de apoio humano, tais como </w:t>
      </w:r>
      <w:r w:rsidRPr="00A5516B">
        <w:t>diagnóstico</w:t>
      </w:r>
      <w:r>
        <w:t>s à distância</w:t>
      </w:r>
      <w:r w:rsidRPr="00A5516B">
        <w:t>, a cirurgia</w:t>
      </w:r>
      <w:r>
        <w:t>s, condução remota, entre outras coisas</w:t>
      </w:r>
      <w:r w:rsidRPr="00A5516B">
        <w:t xml:space="preserve">. Robôs domésticos podem proporcionar inúmeras vantagens, como a limpeza do </w:t>
      </w:r>
      <w:r>
        <w:t>chão, fazer compras ou controlo da luz/ventilador. A Internet tátil permitirá tal controlo</w:t>
      </w:r>
      <w:r w:rsidRPr="00A5516B">
        <w:t xml:space="preserve"> e baixa latência para aplicações de robôs futuros. As principais dificul</w:t>
      </w:r>
      <w:r>
        <w:t xml:space="preserve">dades de robôs operados à distância são a </w:t>
      </w:r>
      <w:r w:rsidRPr="00A5516B">
        <w:t>fiabilidade da re</w:t>
      </w:r>
      <w:r>
        <w:t xml:space="preserve">de e atrasos de comunicação. O </w:t>
      </w:r>
      <w:r w:rsidRPr="00A5516B">
        <w:t>principal desafio</w:t>
      </w:r>
      <w:r>
        <w:t xml:space="preserve"> no presente</w:t>
      </w:r>
      <w:r w:rsidRPr="00A5516B">
        <w:t xml:space="preserve"> é que, mesmo </w:t>
      </w:r>
      <w:r>
        <w:t>se a conexão com a nuvem se degradar, o robô ainda tem de</w:t>
      </w:r>
      <w:r w:rsidRPr="00A5516B">
        <w:t xml:space="preserve"> apresent</w:t>
      </w:r>
      <w:r>
        <w:t xml:space="preserve">ar alguma utilidade essencial. Para isso, é necessário resolver o problema da </w:t>
      </w:r>
      <w:r w:rsidRPr="00A5516B">
        <w:t>largura de banda e</w:t>
      </w:r>
      <w:r>
        <w:t xml:space="preserve"> da latência de alocação de tarefas de forma eficiente. Robôs autó</w:t>
      </w:r>
      <w:r w:rsidRPr="00A5516B">
        <w:t xml:space="preserve">nomos têm algumas desvantagens em comparação com os </w:t>
      </w:r>
      <w:r w:rsidRPr="00A5516B">
        <w:lastRenderedPageBreak/>
        <w:t>robôs em rede no q</w:t>
      </w:r>
      <w:r>
        <w:t>ue respeita à deteção</w:t>
      </w:r>
      <w:r w:rsidRPr="00A5516B">
        <w:t xml:space="preserve"> ou conclusão d</w:t>
      </w:r>
      <w:r>
        <w:t>e uma tarefa simples ou múltipla de forma regular e fiável. S</w:t>
      </w:r>
      <w:r w:rsidRPr="00A5516B">
        <w:t>oluções de alocação de recursos deve</w:t>
      </w:r>
      <w:r>
        <w:t>m</w:t>
      </w:r>
      <w:r w:rsidRPr="00A5516B">
        <w:t xml:space="preserve"> ser capaz</w:t>
      </w:r>
      <w:r>
        <w:t>es</w:t>
      </w:r>
      <w:r w:rsidRPr="00A5516B">
        <w:t xml:space="preserve"> de lidar com o</w:t>
      </w:r>
      <w:r>
        <w:t>s casos de fome de recursos (resource starvation). Outro desafio é dar a capacidade</w:t>
      </w:r>
      <w:r w:rsidRPr="00A5516B">
        <w:t xml:space="preserve"> </w:t>
      </w:r>
      <w:r>
        <w:t>aos robôs de detetar</w:t>
      </w:r>
      <w:r w:rsidRPr="00A5516B">
        <w:t xml:space="preserve"> e responder rapidamente ao seu ambi</w:t>
      </w:r>
      <w:r>
        <w:t>ente</w:t>
      </w:r>
      <w:r w:rsidRPr="00A5516B">
        <w:t>.</w:t>
      </w:r>
    </w:p>
    <w:p w:rsidR="0067239D" w:rsidRPr="00E3759D" w:rsidRDefault="0067239D" w:rsidP="0067239D">
      <w:pPr>
        <w:tabs>
          <w:tab w:val="left" w:pos="4935"/>
        </w:tabs>
        <w:rPr>
          <w:sz w:val="28"/>
          <w:szCs w:val="28"/>
        </w:rPr>
      </w:pPr>
      <w:r w:rsidRPr="00E3759D">
        <w:rPr>
          <w:sz w:val="28"/>
          <w:szCs w:val="28"/>
        </w:rPr>
        <w:t>Seleção de tecnologia de acesso a rádio (RAT)</w:t>
      </w:r>
    </w:p>
    <w:p w:rsidR="0067239D" w:rsidRPr="00A4154A" w:rsidRDefault="0067239D" w:rsidP="0067239D">
      <w:pPr>
        <w:tabs>
          <w:tab w:val="left" w:pos="4935"/>
        </w:tabs>
      </w:pPr>
      <w:r>
        <w:t>Um dos desafios em aberto</w:t>
      </w:r>
      <w:r w:rsidRPr="00A4154A">
        <w:t xml:space="preserve"> é </w:t>
      </w:r>
      <w:r>
        <w:t>desenvolver uma técnica de sele</w:t>
      </w:r>
      <w:r w:rsidRPr="00A4154A">
        <w:t>ção</w:t>
      </w:r>
      <w:r>
        <w:t xml:space="preserve"> de</w:t>
      </w:r>
      <w:r w:rsidRPr="00A4154A">
        <w:t xml:space="preserve"> tecnologia de acesso</w:t>
      </w:r>
      <w:r>
        <w:t xml:space="preserve"> a rádio (RAT), que melhore</w:t>
      </w:r>
      <w:r w:rsidRPr="00A4154A">
        <w:t xml:space="preserve"> o</w:t>
      </w:r>
      <w:r>
        <w:t xml:space="preserve"> desempenho da rede</w:t>
      </w:r>
      <w:r w:rsidRPr="00A4154A">
        <w:t xml:space="preserve"> e a exp</w:t>
      </w:r>
      <w:r>
        <w:t>eriência do utilizador,</w:t>
      </w:r>
      <w:r w:rsidRPr="00A4154A">
        <w:t xml:space="preserve"> ao mesmo tempo</w:t>
      </w:r>
      <w:r>
        <w:t xml:space="preserve"> que reduz</w:t>
      </w:r>
      <w:r w:rsidRPr="00A4154A">
        <w:t xml:space="preserve"> a sinalizaç</w:t>
      </w:r>
      <w:r>
        <w:t>ão e processamento de overheads.</w:t>
      </w:r>
    </w:p>
    <w:p w:rsidR="00D2025C" w:rsidRDefault="00D2025C" w:rsidP="00604879">
      <w:pPr>
        <w:tabs>
          <w:tab w:val="left" w:pos="1815"/>
        </w:tabs>
        <w:rPr>
          <w:sz w:val="24"/>
          <w:szCs w:val="24"/>
        </w:rPr>
      </w:pPr>
    </w:p>
    <w:p w:rsidR="00D2025C" w:rsidRPr="00D2025C" w:rsidRDefault="00D2025C" w:rsidP="00D2025C">
      <w:pPr>
        <w:rPr>
          <w:sz w:val="24"/>
          <w:szCs w:val="24"/>
        </w:rPr>
      </w:pPr>
    </w:p>
    <w:p w:rsidR="00D2025C" w:rsidRPr="00D2025C" w:rsidRDefault="00D2025C" w:rsidP="00D2025C">
      <w:pPr>
        <w:rPr>
          <w:sz w:val="24"/>
          <w:szCs w:val="24"/>
        </w:rPr>
      </w:pPr>
    </w:p>
    <w:p w:rsidR="00D2025C" w:rsidRPr="00D2025C" w:rsidRDefault="00D2025C" w:rsidP="00D2025C">
      <w:pPr>
        <w:rPr>
          <w:sz w:val="24"/>
          <w:szCs w:val="24"/>
        </w:rPr>
      </w:pPr>
    </w:p>
    <w:p w:rsidR="00D2025C" w:rsidRPr="00D2025C" w:rsidRDefault="00D2025C" w:rsidP="00D2025C">
      <w:pPr>
        <w:rPr>
          <w:sz w:val="24"/>
          <w:szCs w:val="24"/>
        </w:rPr>
      </w:pPr>
    </w:p>
    <w:p w:rsidR="00D2025C" w:rsidRPr="00D2025C" w:rsidRDefault="00D2025C" w:rsidP="00D2025C">
      <w:pPr>
        <w:rPr>
          <w:sz w:val="24"/>
          <w:szCs w:val="24"/>
        </w:rPr>
      </w:pPr>
    </w:p>
    <w:p w:rsidR="00D2025C" w:rsidRPr="00D2025C" w:rsidRDefault="00D2025C" w:rsidP="00D2025C">
      <w:pPr>
        <w:rPr>
          <w:sz w:val="24"/>
          <w:szCs w:val="24"/>
        </w:rPr>
      </w:pPr>
    </w:p>
    <w:p w:rsidR="00D2025C" w:rsidRPr="00D2025C" w:rsidRDefault="00D2025C" w:rsidP="00D2025C">
      <w:pPr>
        <w:rPr>
          <w:sz w:val="24"/>
          <w:szCs w:val="24"/>
        </w:rPr>
      </w:pPr>
    </w:p>
    <w:p w:rsidR="0067239D" w:rsidRDefault="0067239D"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Default="00D2025C" w:rsidP="00D2025C">
      <w:pPr>
        <w:jc w:val="center"/>
        <w:rPr>
          <w:sz w:val="24"/>
          <w:szCs w:val="24"/>
        </w:rPr>
      </w:pPr>
    </w:p>
    <w:p w:rsidR="00D2025C" w:rsidRPr="00421E55" w:rsidRDefault="00D2025C" w:rsidP="00D2025C">
      <w:pPr>
        <w:jc w:val="center"/>
        <w:rPr>
          <w:sz w:val="36"/>
          <w:szCs w:val="36"/>
        </w:rPr>
      </w:pPr>
      <w:r w:rsidRPr="00421E55">
        <w:rPr>
          <w:sz w:val="36"/>
          <w:szCs w:val="36"/>
        </w:rPr>
        <w:t>Exemplos</w:t>
      </w:r>
    </w:p>
    <w:p w:rsidR="000A238F" w:rsidRPr="00421E55" w:rsidRDefault="000A238F" w:rsidP="000A238F">
      <w:pPr>
        <w:spacing w:after="0" w:line="240" w:lineRule="auto"/>
        <w:rPr>
          <w:rFonts w:ascii="Times New Roman" w:eastAsia="Times New Roman" w:hAnsi="Times New Roman" w:cs="Times New Roman"/>
          <w:b/>
          <w:bCs/>
          <w:sz w:val="27"/>
          <w:szCs w:val="27"/>
          <w:lang w:eastAsia="pt-PT"/>
        </w:rPr>
      </w:pPr>
      <w:r w:rsidRPr="00421E55">
        <w:rPr>
          <w:rFonts w:ascii="Times New Roman" w:eastAsia="Times New Roman" w:hAnsi="Times New Roman" w:cs="Times New Roman"/>
          <w:b/>
          <w:bCs/>
          <w:sz w:val="27"/>
          <w:szCs w:val="27"/>
          <w:lang w:eastAsia="pt-PT"/>
        </w:rPr>
        <w:t>Research directions</w:t>
      </w:r>
    </w:p>
    <w:p w:rsidR="00356878" w:rsidRPr="00421E55" w:rsidRDefault="00356878" w:rsidP="000A238F">
      <w:pPr>
        <w:spacing w:after="0" w:line="240" w:lineRule="auto"/>
        <w:rPr>
          <w:rFonts w:ascii="Times New Roman" w:eastAsia="Times New Roman" w:hAnsi="Times New Roman" w:cs="Times New Roman"/>
          <w:b/>
          <w:bCs/>
          <w:sz w:val="27"/>
          <w:szCs w:val="27"/>
          <w:lang w:eastAsia="pt-PT"/>
        </w:rPr>
      </w:pPr>
    </w:p>
    <w:p w:rsidR="00356878" w:rsidRPr="00421E55" w:rsidRDefault="00356878" w:rsidP="000A238F">
      <w:pPr>
        <w:spacing w:after="0" w:line="240" w:lineRule="auto"/>
        <w:rPr>
          <w:rFonts w:ascii="Times New Roman" w:eastAsia="Times New Roman" w:hAnsi="Times New Roman" w:cs="Times New Roman"/>
          <w:b/>
          <w:bCs/>
          <w:sz w:val="27"/>
          <w:szCs w:val="27"/>
          <w:lang w:eastAsia="pt-PT"/>
        </w:rPr>
      </w:pPr>
    </w:p>
    <w:p w:rsidR="00356878" w:rsidRDefault="00356878" w:rsidP="000A238F">
      <w:pPr>
        <w:spacing w:after="0" w:line="240" w:lineRule="auto"/>
      </w:pPr>
      <w:r>
        <w:t xml:space="preserve">Neste projeto, irão ser estudados vários desafios-chave diretamente relacionados com a internet tátil. Os investigadores vão-se focar principalmente nas comunicações de baixa latência com robôs controlados remotamente. Para poder dar ‘’asas’’ a um projeto deste tipo, irá ser usado um robot humanoid NAO no laboratório Zeitgeist na parte de ótica. </w:t>
      </w:r>
    </w:p>
    <w:p w:rsidR="00356878" w:rsidRDefault="00356878" w:rsidP="000A238F">
      <w:pPr>
        <w:spacing w:after="0" w:line="240" w:lineRule="auto"/>
      </w:pPr>
      <w:r>
        <w:t xml:space="preserve">A fig. 3 mostra algumas das características mais relevantes do NAO. </w:t>
      </w:r>
    </w:p>
    <w:p w:rsidR="00356878" w:rsidRDefault="00356878" w:rsidP="000A238F">
      <w:pPr>
        <w:spacing w:after="0" w:line="240" w:lineRule="auto"/>
      </w:pPr>
    </w:p>
    <w:p w:rsidR="000A238F" w:rsidRPr="000A238F" w:rsidRDefault="000A238F" w:rsidP="000A238F">
      <w:pPr>
        <w:spacing w:after="0" w:line="240" w:lineRule="auto"/>
        <w:jc w:val="center"/>
        <w:rPr>
          <w:rFonts w:ascii="Times New Roman" w:eastAsia="Times New Roman" w:hAnsi="Times New Roman" w:cs="Times New Roman"/>
          <w:sz w:val="24"/>
          <w:szCs w:val="24"/>
          <w:lang w:eastAsia="pt-PT"/>
        </w:rPr>
      </w:pPr>
      <w:r>
        <w:rPr>
          <w:rFonts w:ascii="Times New Roman" w:eastAsia="Times New Roman" w:hAnsi="Times New Roman" w:cs="Times New Roman"/>
          <w:noProof/>
          <w:sz w:val="24"/>
          <w:szCs w:val="24"/>
          <w:lang w:eastAsia="pt-PT"/>
        </w:rPr>
        <w:drawing>
          <wp:inline distT="0" distB="0" distL="0" distR="0">
            <wp:extent cx="5364916" cy="2809875"/>
            <wp:effectExtent l="0" t="0" r="7620" b="0"/>
            <wp:docPr id="3" name="Picture 3" descr="NAO humanoid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O humanoid rob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4916" cy="2809875"/>
                    </a:xfrm>
                    <a:prstGeom prst="rect">
                      <a:avLst/>
                    </a:prstGeom>
                    <a:noFill/>
                    <a:ln>
                      <a:noFill/>
                    </a:ln>
                  </pic:spPr>
                </pic:pic>
              </a:graphicData>
            </a:graphic>
          </wp:inline>
        </w:drawing>
      </w:r>
      <w:r w:rsidRPr="000A238F">
        <w:rPr>
          <w:rFonts w:ascii="Times New Roman" w:eastAsia="Times New Roman" w:hAnsi="Times New Roman" w:cs="Times New Roman"/>
          <w:sz w:val="24"/>
          <w:szCs w:val="24"/>
          <w:lang w:eastAsia="pt-PT"/>
        </w:rPr>
        <w:br/>
      </w:r>
      <w:r w:rsidRPr="000A238F">
        <w:rPr>
          <w:rFonts w:ascii="Times New Roman" w:eastAsia="Times New Roman" w:hAnsi="Times New Roman" w:cs="Times New Roman"/>
          <w:sz w:val="24"/>
          <w:szCs w:val="24"/>
          <w:lang w:eastAsia="pt-PT"/>
        </w:rPr>
        <w:br/>
        <w:t>F</w:t>
      </w:r>
      <w:r>
        <w:rPr>
          <w:rFonts w:ascii="Times New Roman" w:eastAsia="Times New Roman" w:hAnsi="Times New Roman" w:cs="Times New Roman"/>
          <w:sz w:val="24"/>
          <w:szCs w:val="24"/>
          <w:lang w:eastAsia="pt-PT"/>
        </w:rPr>
        <w:t>ig. 3. NAO humanoid robot</w:t>
      </w:r>
    </w:p>
    <w:p w:rsidR="00356878" w:rsidRDefault="000A238F" w:rsidP="000A238F">
      <w:pPr>
        <w:jc w:val="center"/>
        <w:rPr>
          <w:rFonts w:ascii="Times New Roman" w:eastAsia="Times New Roman" w:hAnsi="Times New Roman" w:cs="Times New Roman"/>
          <w:sz w:val="24"/>
          <w:szCs w:val="24"/>
          <w:lang w:eastAsia="pt-PT"/>
        </w:rPr>
      </w:pPr>
      <w:r w:rsidRPr="00356878">
        <w:rPr>
          <w:rFonts w:ascii="Times New Roman" w:eastAsia="Times New Roman" w:hAnsi="Times New Roman" w:cs="Times New Roman"/>
          <w:sz w:val="24"/>
          <w:szCs w:val="24"/>
          <w:lang w:eastAsia="pt-PT"/>
        </w:rPr>
        <w:br/>
      </w:r>
      <w:r w:rsidRPr="00356878">
        <w:rPr>
          <w:rFonts w:ascii="Times New Roman" w:eastAsia="Times New Roman" w:hAnsi="Times New Roman" w:cs="Times New Roman"/>
          <w:sz w:val="24"/>
          <w:szCs w:val="24"/>
          <w:lang w:eastAsia="pt-PT"/>
        </w:rPr>
        <w:br/>
      </w:r>
      <w:r w:rsidR="00356878" w:rsidRPr="00356878">
        <w:rPr>
          <w:rFonts w:ascii="Times New Roman" w:eastAsia="Times New Roman" w:hAnsi="Times New Roman" w:cs="Times New Roman"/>
          <w:b/>
          <w:bCs/>
          <w:sz w:val="24"/>
          <w:szCs w:val="24"/>
          <w:lang w:eastAsia="pt-PT"/>
        </w:rPr>
        <w:t>Funcionalidades do NAO</w:t>
      </w:r>
      <w:r w:rsidRPr="00356878">
        <w:rPr>
          <w:rFonts w:ascii="Times New Roman" w:eastAsia="Times New Roman" w:hAnsi="Times New Roman" w:cs="Times New Roman"/>
          <w:sz w:val="24"/>
          <w:szCs w:val="24"/>
          <w:lang w:eastAsia="pt-PT"/>
        </w:rPr>
        <w:br/>
      </w:r>
    </w:p>
    <w:p w:rsidR="00590142" w:rsidRDefault="00590142" w:rsidP="00590142">
      <w:pP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 xml:space="preserve">O NAO é um humanoid robot com cerca de 58cm de altura. Está equipado com sensores, motores e o seu software é impulsionado pelo seu sistema operacional denominado Naoqi. </w:t>
      </w:r>
    </w:p>
    <w:p w:rsidR="00590142" w:rsidRDefault="00590142" w:rsidP="00590142">
      <w:pP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O seu objetivo principal é ser um companheiro amigável que esteja em casa. Movendo-se livremente, reconhecendo as pessoas, ouvi-las, compreendê-las e manter uma interação quase humana, também falando de volta. Uma das grandes qualidades do NAO é reconhecer o seu ambiente e adaptar-se a ele. Irá reconhecer objetos e identificá-los, tal como ao conhecer uma pessoa nova irá passar a conhecê-la e adaptar-se a ela.</w:t>
      </w:r>
    </w:p>
    <w:p w:rsidR="00590142" w:rsidRDefault="00590142" w:rsidP="00590142">
      <w:pPr>
        <w:rPr>
          <w:rFonts w:ascii="Times New Roman" w:eastAsia="Times New Roman" w:hAnsi="Times New Roman" w:cs="Times New Roman"/>
          <w:sz w:val="24"/>
          <w:szCs w:val="24"/>
          <w:lang w:eastAsia="pt-PT"/>
        </w:rPr>
      </w:pPr>
      <w:r>
        <w:rPr>
          <w:rFonts w:ascii="Times New Roman" w:eastAsia="Times New Roman" w:hAnsi="Times New Roman" w:cs="Times New Roman"/>
          <w:sz w:val="24"/>
          <w:szCs w:val="24"/>
          <w:lang w:eastAsia="pt-PT"/>
        </w:rPr>
        <w:t>Também conseguirá fazer outro tipos de atividades, como caminhadas, sentar-se, dançar, etc.</w:t>
      </w:r>
    </w:p>
    <w:p w:rsidR="00356878" w:rsidRDefault="00356878" w:rsidP="000A238F">
      <w:pPr>
        <w:jc w:val="center"/>
        <w:rPr>
          <w:rFonts w:ascii="Times New Roman" w:eastAsia="Times New Roman" w:hAnsi="Times New Roman" w:cs="Times New Roman"/>
          <w:sz w:val="24"/>
          <w:szCs w:val="24"/>
          <w:lang w:eastAsia="pt-PT"/>
        </w:rPr>
      </w:pPr>
    </w:p>
    <w:p w:rsidR="00604D51" w:rsidRPr="00257DBC" w:rsidRDefault="00604D51" w:rsidP="00604D51">
      <w:pPr>
        <w:tabs>
          <w:tab w:val="left" w:pos="1815"/>
        </w:tabs>
        <w:rPr>
          <w:rFonts w:eastAsia="Times New Roman" w:cs="Times New Roman"/>
          <w:sz w:val="28"/>
          <w:szCs w:val="28"/>
        </w:rPr>
      </w:pPr>
      <w:r w:rsidRPr="00257DBC">
        <w:rPr>
          <w:rFonts w:eastAsia="Times New Roman" w:cs="Times New Roman"/>
          <w:sz w:val="28"/>
          <w:szCs w:val="28"/>
        </w:rPr>
        <w:t xml:space="preserve">Robô TAC-2020 </w:t>
      </w:r>
    </w:p>
    <w:p w:rsidR="00604D51" w:rsidRPr="00257DBC" w:rsidRDefault="00604D51" w:rsidP="00604D51">
      <w:pPr>
        <w:tabs>
          <w:tab w:val="left" w:pos="1815"/>
        </w:tabs>
        <w:rPr>
          <w:rFonts w:eastAsia="Times New Roman" w:cs="Times New Roman"/>
        </w:rPr>
      </w:pPr>
      <w:r w:rsidRPr="00257DBC">
        <w:rPr>
          <w:rFonts w:eastAsia="Times New Roman" w:cs="Times New Roman"/>
          <w:noProof/>
          <w:lang w:eastAsia="pt-PT"/>
        </w:rPr>
        <mc:AlternateContent>
          <mc:Choice Requires="wps">
            <w:drawing>
              <wp:anchor distT="0" distB="0" distL="114300" distR="114300" simplePos="0" relativeHeight="251663360" behindDoc="0" locked="0" layoutInCell="1" allowOverlap="1" wp14:anchorId="44D1ABD3" wp14:editId="3AB99612">
                <wp:simplePos x="0" y="0"/>
                <wp:positionH relativeFrom="column">
                  <wp:posOffset>596265</wp:posOffset>
                </wp:positionH>
                <wp:positionV relativeFrom="paragraph">
                  <wp:posOffset>3223260</wp:posOffset>
                </wp:positionV>
                <wp:extent cx="3791585" cy="635"/>
                <wp:effectExtent l="0" t="0" r="0" b="0"/>
                <wp:wrapTopAndBottom/>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91585" cy="635"/>
                        </a:xfrm>
                        <a:prstGeom prst="rect">
                          <a:avLst/>
                        </a:prstGeom>
                        <a:solidFill>
                          <a:prstClr val="white"/>
                        </a:solidFill>
                        <a:ln>
                          <a:noFill/>
                        </a:ln>
                      </wps:spPr>
                      <wps:txbx>
                        <w:txbxContent>
                          <w:p w:rsidR="00604D51" w:rsidRPr="00B841EB" w:rsidRDefault="00604D51" w:rsidP="00604D51">
                            <w:pPr>
                              <w:pStyle w:val="Legenda"/>
                              <w:jc w:val="center"/>
                              <w:rPr>
                                <w:noProof/>
                              </w:rPr>
                            </w:pPr>
                            <w:r>
                              <w:t xml:space="preserve">Figura </w:t>
                            </w:r>
                            <w:fldSimple w:instr=" SEQ Figura \* ARABIC ">
                              <w:r>
                                <w:rPr>
                                  <w:noProof/>
                                </w:rPr>
                                <w:t>1</w:t>
                              </w:r>
                            </w:fldSimple>
                            <w:r>
                              <w:t xml:space="preserve"> - Robô TAC-2020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4D1ABD3" id="Caixa de texto 4" o:spid="_x0000_s1028" type="#_x0000_t202" style="position:absolute;margin-left:46.95pt;margin-top:253.8pt;width:298.5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" stroked="f">
                <v:path arrowok="t"/>
                <v:textbox style="mso-fit-shape-to-text:t" inset="0,0,0,0">
                  <w:txbxContent>
                    <w:p w:rsidR="00604D51" w:rsidRPr="00B841EB" w:rsidRDefault="00604D51" w:rsidP="00604D51">
                      <w:pPr>
                        <w:pStyle w:val="Legenda"/>
                        <w:jc w:val="center"/>
                        <w:rPr>
                          <w:noProof/>
                        </w:rPr>
                      </w:pPr>
                      <w:r>
                        <w:t xml:space="preserve">Figura </w:t>
                      </w:r>
                      <w:fldSimple w:instr=" SEQ Figura \* ARABIC ">
                        <w:r>
                          <w:rPr>
                            <w:noProof/>
                          </w:rPr>
                          <w:t>1</w:t>
                        </w:r>
                      </w:fldSimple>
                      <w:r>
                        <w:t xml:space="preserve"> - Robô TAC-2020</w:t>
                      </w:r>
                    </w:p>
                  </w:txbxContent>
                </v:textbox>
                <w10:wrap type="topAndBottom"/>
              </v:shape>
            </w:pict>
          </mc:Fallback>
        </mc:AlternateContent>
      </w:r>
      <w:r w:rsidRPr="00257DBC">
        <w:rPr>
          <w:rFonts w:eastAsia="Times New Roman" w:cs="Times New Roman"/>
          <w:noProof/>
          <w:lang w:eastAsia="pt-PT"/>
        </w:rPr>
        <w:drawing>
          <wp:anchor distT="0" distB="3048" distL="114300" distR="114427" simplePos="0" relativeHeight="251664384" behindDoc="1" locked="0" layoutInCell="1" allowOverlap="1" wp14:anchorId="7CBF07E7" wp14:editId="479F212E">
            <wp:simplePos x="0" y="0"/>
            <wp:positionH relativeFrom="column">
              <wp:posOffset>596265</wp:posOffset>
            </wp:positionH>
            <wp:positionV relativeFrom="paragraph">
              <wp:posOffset>651510</wp:posOffset>
            </wp:positionV>
            <wp:extent cx="3791458" cy="2514727"/>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21">
                      <a:extLst>
                        <a:ext uri="{28A0092B-C50C-407E-A947-70E740481C1C}">
                          <a14:useLocalDpi xmlns:a14="http://schemas.microsoft.com/office/drawing/2010/main" val="0"/>
                        </a:ext>
                      </a:extLst>
                    </a:blip>
                    <a:stretch>
                      <a:fillRect/>
                    </a:stretch>
                  </pic:blipFill>
                  <pic:spPr>
                    <a:xfrm>
                      <a:off x="0" y="0"/>
                      <a:ext cx="3790950" cy="25146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257DBC">
        <w:rPr>
          <w:rFonts w:eastAsia="Times New Roman" w:cs="Times New Roman"/>
        </w:rPr>
        <w:t>A nossa sombra é uma companhia durante toda a vida, seguindo-nos e copiando todos os nossos movimentos, sendo uma imitação perfeita da nossa linguagem corporal.</w:t>
      </w:r>
    </w:p>
    <w:p w:rsidR="00604D51" w:rsidRPr="00257DBC" w:rsidRDefault="00604D51" w:rsidP="00604D51">
      <w:pPr>
        <w:tabs>
          <w:tab w:val="left" w:pos="1815"/>
        </w:tabs>
        <w:rPr>
          <w:rFonts w:eastAsia="Times New Roman" w:cs="Times New Roman"/>
        </w:rPr>
      </w:pPr>
      <w:r w:rsidRPr="00257DBC">
        <w:rPr>
          <w:rFonts w:eastAsia="Times New Roman" w:cs="Times New Roman"/>
        </w:rPr>
        <w:t>Agora, foi introduzido ao mundo um robô artista chamado TAC-2020 que concretiza a ideia de ter algo a seguir as nossas ações de forma tão precisa como a nossa sombra. Na sua estreia perante o público no Mobile World Congress Shangai 2015, tudo aquilo que era desenhado por uma pessoa num tablet foi fielmente reproduzido por este robô através de uma pintura num papel. Este robô da Huawei permite mostrar o conceito da Internet tátil. Ele consegue seguir de forma precisa e sincronizada os desenhos da pessoa, mostrando a possibilidade de produzir um duplicado perfeito do trabalho de um humano remotamente e em tempo real.</w:t>
      </w:r>
    </w:p>
    <w:p w:rsidR="00604D51" w:rsidRPr="00257DBC" w:rsidRDefault="00604D51" w:rsidP="00604D51">
      <w:pPr>
        <w:tabs>
          <w:tab w:val="left" w:pos="1815"/>
        </w:tabs>
        <w:rPr>
          <w:rFonts w:eastAsia="Times New Roman" w:cs="Times New Roman"/>
        </w:rPr>
      </w:pPr>
      <w:r w:rsidRPr="00257DBC">
        <w:rPr>
          <w:rFonts w:eastAsia="Times New Roman" w:cs="Times New Roman"/>
        </w:rPr>
        <w:t>Esta nova tecnologia é, claro está, baseada na baixa latência de 1 milissegundo possível com o 5G, que é um requisito extremamente importante para que a Internet tátil se materialize. Este conceito tem vindo a ser desenvolvido por Gerhard Fettweis desde 2012 tentado explorar como controlar robôs como estes remotamente em tempo real. Neste congresso de 2015, a atenção das pessoas para esta tecnologia foi captada com sucesso com o discurso de Mischa Dohler.</w:t>
      </w:r>
    </w:p>
    <w:p w:rsidR="00604D51" w:rsidRDefault="00604D51" w:rsidP="00773D10">
      <w:pPr>
        <w:rPr>
          <w:sz w:val="36"/>
          <w:szCs w:val="36"/>
        </w:rPr>
      </w:pPr>
    </w:p>
    <w:p w:rsidR="00604D51" w:rsidRDefault="00604D51" w:rsidP="00773D10">
      <w:pPr>
        <w:rPr>
          <w:sz w:val="36"/>
          <w:szCs w:val="36"/>
        </w:rPr>
      </w:pPr>
    </w:p>
    <w:p w:rsidR="00604D51" w:rsidRDefault="00604D51" w:rsidP="00773D10">
      <w:pPr>
        <w:rPr>
          <w:sz w:val="36"/>
          <w:szCs w:val="36"/>
        </w:rPr>
      </w:pPr>
    </w:p>
    <w:p w:rsidR="00604D51" w:rsidRDefault="00604D51" w:rsidP="00773D10">
      <w:pPr>
        <w:rPr>
          <w:sz w:val="36"/>
          <w:szCs w:val="36"/>
        </w:rPr>
      </w:pPr>
    </w:p>
    <w:p w:rsidR="00604D51" w:rsidRDefault="00604D51" w:rsidP="00773D10">
      <w:pPr>
        <w:rPr>
          <w:sz w:val="36"/>
          <w:szCs w:val="36"/>
        </w:rPr>
      </w:pPr>
    </w:p>
    <w:p w:rsidR="00773D10" w:rsidRDefault="00773D10" w:rsidP="00773D10">
      <w:pPr>
        <w:rPr>
          <w:sz w:val="36"/>
          <w:szCs w:val="36"/>
        </w:rPr>
      </w:pPr>
      <w:r>
        <w:rPr>
          <w:sz w:val="36"/>
          <w:szCs w:val="36"/>
        </w:rPr>
        <w:t>- Saúde:</w:t>
      </w:r>
    </w:p>
    <w:p w:rsidR="00773D10" w:rsidRDefault="00773D10" w:rsidP="00773D10">
      <w:pPr>
        <w:rPr>
          <w:sz w:val="36"/>
          <w:szCs w:val="36"/>
        </w:rPr>
      </w:pPr>
    </w:p>
    <w:p w:rsidR="009C55FB" w:rsidRDefault="00773D10" w:rsidP="00773D10">
      <w:r>
        <w:t>Algumas das aplicações da internet tátil neste ramo irão ser o tele-diagnóstico, tele-cirurgia e tele-reabilitação.</w:t>
      </w:r>
      <w:r w:rsidR="009C55FB">
        <w:t>Hoje em dia estamos completamente condicionados pela localização física do médico. Mas o objetivo é criar ferramente avançadas de tele-diagnóstico, que estejam disponíveis em qualquer lugar, a qualquer hora, de modo a permitir os diagnósticos por toque. O médico irá ser capaz de comandar os movimentos de um robot no local onde se encontra o paciente, e receber não só informações audio-visuais, mas receber feedback com informações críticas.</w:t>
      </w:r>
    </w:p>
    <w:p w:rsidR="009C55FB" w:rsidRDefault="009C55FB" w:rsidP="00773D10">
      <w:r>
        <w:t>Da mesma maneira que os diagnósticos à distância serão possíveis, também as operações o serão, o que fará com que o paciente não necessite de gastar dinheiro em viagens escusadas para ir ter com o cirurgião.</w:t>
      </w:r>
    </w:p>
    <w:p w:rsidR="009C55FB" w:rsidRDefault="009C55FB" w:rsidP="00773D10">
      <w:r>
        <w:t>Relativamente ás tele-reabilitações, já iremos ter uma abordagem mais na parte da robótica, prevê-se que o paciente utilize um exo-esqueleto, comandado pelo terapeuta para orientar e corrigir os movimentos do paciente. Ou seja, através disto é possível que a reabilitação seja feita na própria casa do paciente, melhorando assim a relação custo-eficiência.</w:t>
      </w:r>
    </w:p>
    <w:p w:rsidR="009C55FB" w:rsidRDefault="009C55FB" w:rsidP="00773D10">
      <w:r>
        <w:t>A interação de alta fidelidade é fundamental para a implantação s</w:t>
      </w:r>
      <w:r w:rsidR="00EC3293">
        <w:t>egura deste tipo de tecnologias, ou seja, tanto o médico, como o cirurgião e o fisioterapeuta necessitam de uma impressão realista do estado do paciente. Mas este tipo de fidelidade requer um comportamento em tempo real do canal de comunicação, o que ainda não é possível com as tecnologias de hoje em dia.</w:t>
      </w:r>
    </w:p>
    <w:p w:rsidR="00EC3293" w:rsidRDefault="00EC3293" w:rsidP="00773D10">
      <w:r>
        <w:t>Existem abordagens de controlo mais sofisticadas, estabilizando o sistema na presença de perda de pacotes e na latência de 100 ms, mas a fidelidade foi diminuindo significativamente. Para atingir esse tipo de fidelidade elevada para este tipo de aplicações médicas, é necessário alcançar uma latência de ponta-a-ponta de cerca de 1ms e uma transmissão de dados altamente confiável.</w:t>
      </w:r>
    </w:p>
    <w:p w:rsidR="00773D10" w:rsidRDefault="00773D10" w:rsidP="00773D10">
      <w:r>
        <w:br/>
      </w:r>
    </w:p>
    <w:p w:rsidR="00421E55" w:rsidRDefault="00421E55" w:rsidP="00773D10"/>
    <w:p w:rsidR="009C55FB" w:rsidRDefault="00421E55" w:rsidP="00421E55">
      <w:pPr>
        <w:tabs>
          <w:tab w:val="left" w:pos="1335"/>
        </w:tabs>
      </w:pPr>
      <w:r>
        <w:tab/>
      </w:r>
    </w:p>
    <w:p w:rsidR="00421E55" w:rsidRDefault="00421E55" w:rsidP="00421E55">
      <w:pPr>
        <w:tabs>
          <w:tab w:val="left" w:pos="1335"/>
        </w:tabs>
      </w:pPr>
    </w:p>
    <w:p w:rsidR="00421E55" w:rsidRDefault="00421E55" w:rsidP="00421E55">
      <w:pPr>
        <w:tabs>
          <w:tab w:val="left" w:pos="1335"/>
        </w:tabs>
      </w:pPr>
    </w:p>
    <w:p w:rsidR="00421E55" w:rsidRDefault="00421E55" w:rsidP="00421E55">
      <w:pPr>
        <w:tabs>
          <w:tab w:val="left" w:pos="1335"/>
        </w:tabs>
      </w:pPr>
    </w:p>
    <w:p w:rsidR="00421E55" w:rsidRDefault="00421E55" w:rsidP="00421E55">
      <w:pPr>
        <w:tabs>
          <w:tab w:val="left" w:pos="1335"/>
        </w:tabs>
      </w:pPr>
    </w:p>
    <w:p w:rsidR="00421E55" w:rsidRDefault="00421E55" w:rsidP="00421E55">
      <w:pPr>
        <w:tabs>
          <w:tab w:val="left" w:pos="1335"/>
        </w:tabs>
      </w:pPr>
    </w:p>
    <w:p w:rsidR="00421E55" w:rsidRDefault="00421E55" w:rsidP="00421E55">
      <w:pPr>
        <w:tabs>
          <w:tab w:val="left" w:pos="1335"/>
        </w:tabs>
        <w:jc w:val="center"/>
        <w:rPr>
          <w:sz w:val="36"/>
          <w:szCs w:val="36"/>
        </w:rPr>
      </w:pPr>
      <w:r w:rsidRPr="00421E55">
        <w:rPr>
          <w:sz w:val="36"/>
          <w:szCs w:val="36"/>
        </w:rPr>
        <w:t>Indústria</w:t>
      </w:r>
    </w:p>
    <w:p w:rsidR="0092348B" w:rsidRDefault="0092348B" w:rsidP="00421E55">
      <w:pPr>
        <w:tabs>
          <w:tab w:val="left" w:pos="1335"/>
        </w:tabs>
      </w:pPr>
      <w:r>
        <w:t xml:space="preserve">A automação na indústria é uma chave fundamental, que está em expansão considerável para a internet tátil. A sensibilidade de circuitos de controlo quando os dispositivos de controlo se deslocam rapidamente( como por exemplo os robots industriais) requer uma latência de ponta-a-ponta significativamente abaixo de 1ms por sensor. Em cenários típicos de controlo industrial, com sistemas de circuito fechado, em intervalos de cerca de 1ms, uma estação mestre irá entrar em contacto com todos os sensores e apresentar os dados adquiridos para a aplicação de controlo. </w:t>
      </w:r>
    </w:p>
    <w:p w:rsidR="00EE74E0" w:rsidRDefault="0092348B" w:rsidP="00421E55">
      <w:pPr>
        <w:tabs>
          <w:tab w:val="left" w:pos="1335"/>
        </w:tabs>
      </w:pPr>
      <w:r>
        <w:t xml:space="preserve">Relativamente ao número elevado de sensores( por exemplo, até 100 por uma máquina de impressão), cada sensor individual deve ser acedido dentro de um período de latência de ponta-a-ponta. Existem exigências adicionais para altas taxas de dados de outras aplicações. Por exemplo, </w:t>
      </w:r>
      <w:r w:rsidR="00EE74E0">
        <w:t>no caso dos sensores óticos, que albergam uma elevada resolução, e uma taxa muito alta de frames, como aqueles necessários para controlar a qualidade de uma superfície. E quando um sistema sem fios é adotado, a segurança é de extrema importância, pois ataques podem ocorrer sem fios, ou seja o ‘’ atacante ‘’ não necessita de estar fisicamente presente.</w:t>
      </w:r>
    </w:p>
    <w:p w:rsidR="00EE74E0" w:rsidRDefault="00EE74E0" w:rsidP="00421E55">
      <w:pPr>
        <w:tabs>
          <w:tab w:val="left" w:pos="1335"/>
        </w:tabs>
      </w:pPr>
      <w:r>
        <w:t>Assim, os vários processos de controlo – cada um com requisitos de tempo real específicos – representam diferentes exigências na latência de ponta-a-ponta, taxa de dados, confiabilidade e segurança. A fim de progredir da implementação de casos únicos específcos para soluções flexíveis e baseadas em padrões configuráveis, ambas as redes industriais e sem fios devem de escaláveis ao longo de um intervalo de parâmetros de largura.</w:t>
      </w:r>
    </w:p>
    <w:p w:rsidR="00671BFA" w:rsidRDefault="00671BFA" w:rsidP="00421E55">
      <w:pPr>
        <w:tabs>
          <w:tab w:val="left" w:pos="1335"/>
        </w:tabs>
      </w:pPr>
      <w:r>
        <w:t>Hoje em dia, o controlo é conseguido através de uma conexão rápida com fios, como a Ethernet industrial. No futuro, sistemas com fios devem ser substituídos por soluções sem fios. As principais melhorias necessárias relativamente à fiabilidade e à latência de ponta-a-ponta exigem esforços enormes em termos de pesquisa e desenvolvimento.</w:t>
      </w:r>
    </w:p>
    <w:p w:rsidR="00EE74E0" w:rsidRDefault="00EE74E0" w:rsidP="00421E55">
      <w:pPr>
        <w:tabs>
          <w:tab w:val="left" w:pos="1335"/>
        </w:tabs>
      </w:pPr>
    </w:p>
    <w:p w:rsidR="00EE74E0" w:rsidRPr="00545B5F" w:rsidRDefault="00EE74E0" w:rsidP="00421E55">
      <w:pPr>
        <w:tabs>
          <w:tab w:val="left" w:pos="1335"/>
        </w:tabs>
      </w:pPr>
    </w:p>
    <w:p w:rsidR="00545B5F" w:rsidRPr="00545B5F" w:rsidRDefault="00545B5F" w:rsidP="00421E55">
      <w:pPr>
        <w:tabs>
          <w:tab w:val="left" w:pos="1335"/>
        </w:tabs>
        <w:jc w:val="center"/>
        <w:rPr>
          <w:sz w:val="24"/>
          <w:szCs w:val="24"/>
        </w:rPr>
      </w:pPr>
    </w:p>
    <w:p w:rsidR="00545B5F" w:rsidRDefault="00545B5F" w:rsidP="00421E55">
      <w:pPr>
        <w:tabs>
          <w:tab w:val="left" w:pos="1335"/>
        </w:tabs>
        <w:jc w:val="center"/>
        <w:rPr>
          <w:sz w:val="24"/>
          <w:szCs w:val="24"/>
        </w:rPr>
      </w:pPr>
    </w:p>
    <w:p w:rsidR="00545B5F" w:rsidRDefault="00545B5F" w:rsidP="00421E55">
      <w:pPr>
        <w:tabs>
          <w:tab w:val="left" w:pos="1335"/>
        </w:tabs>
        <w:jc w:val="center"/>
        <w:rPr>
          <w:sz w:val="24"/>
          <w:szCs w:val="24"/>
        </w:rPr>
      </w:pPr>
    </w:p>
    <w:p w:rsidR="00545B5F" w:rsidRDefault="00545B5F" w:rsidP="00421E55">
      <w:pPr>
        <w:tabs>
          <w:tab w:val="left" w:pos="1335"/>
        </w:tabs>
        <w:jc w:val="center"/>
        <w:rPr>
          <w:sz w:val="24"/>
          <w:szCs w:val="24"/>
        </w:rPr>
      </w:pPr>
    </w:p>
    <w:p w:rsidR="00545B5F" w:rsidRDefault="00545B5F" w:rsidP="00421E55">
      <w:pPr>
        <w:tabs>
          <w:tab w:val="left" w:pos="1335"/>
        </w:tabs>
        <w:jc w:val="center"/>
        <w:rPr>
          <w:sz w:val="24"/>
          <w:szCs w:val="24"/>
        </w:rPr>
      </w:pPr>
    </w:p>
    <w:p w:rsidR="00545B5F" w:rsidRDefault="00545B5F" w:rsidP="00421E55">
      <w:pPr>
        <w:tabs>
          <w:tab w:val="left" w:pos="1335"/>
        </w:tabs>
        <w:jc w:val="center"/>
        <w:rPr>
          <w:sz w:val="24"/>
          <w:szCs w:val="24"/>
        </w:rPr>
      </w:pPr>
    </w:p>
    <w:p w:rsidR="00545B5F" w:rsidRDefault="00545B5F" w:rsidP="00421E55">
      <w:pPr>
        <w:tabs>
          <w:tab w:val="left" w:pos="1335"/>
        </w:tabs>
        <w:jc w:val="center"/>
        <w:rPr>
          <w:sz w:val="24"/>
          <w:szCs w:val="24"/>
        </w:rPr>
      </w:pPr>
    </w:p>
    <w:p w:rsidR="00545B5F" w:rsidRDefault="00545B5F" w:rsidP="00421E55">
      <w:pPr>
        <w:tabs>
          <w:tab w:val="left" w:pos="1335"/>
        </w:tabs>
        <w:jc w:val="center"/>
        <w:rPr>
          <w:sz w:val="24"/>
          <w:szCs w:val="24"/>
        </w:rPr>
      </w:pPr>
    </w:p>
    <w:p w:rsidR="00545B5F" w:rsidRPr="00231B40" w:rsidRDefault="00545B5F" w:rsidP="00545B5F">
      <w:pPr>
        <w:rPr>
          <w:sz w:val="28"/>
          <w:szCs w:val="28"/>
        </w:rPr>
      </w:pPr>
      <w:r w:rsidRPr="00231B40">
        <w:rPr>
          <w:sz w:val="28"/>
          <w:szCs w:val="28"/>
        </w:rPr>
        <w:t>Trânsito nas estradas</w:t>
      </w:r>
    </w:p>
    <w:p w:rsidR="00545B5F" w:rsidRPr="00231B40" w:rsidRDefault="00545B5F" w:rsidP="00545B5F">
      <w:r w:rsidRPr="00231B40">
        <w:t>A mobilidade é uma necessidade fundamental</w:t>
      </w:r>
      <w:r>
        <w:t xml:space="preserve"> na sociedade moderna, sendo crucial para o desenvolvimento económico. A segurança e a eficiência são muito importantes nesta área de modo a permitir um transporte sustentável. O trânsito congestionado causa grandes danos económicos, na Alemanha, por exemplo, são 17 biliões de euros por ano, e com o número de veículos a aumentar é de prever que estes custos também continuem a aumentar.</w:t>
      </w:r>
    </w:p>
    <w:p w:rsidR="00545B5F" w:rsidRDefault="00545B5F" w:rsidP="00545B5F">
      <w:r w:rsidRPr="00D47BBD">
        <w:t>Ta</w:t>
      </w:r>
      <w:r>
        <w:t>mbém os acidentes são afetados pela quantidade de trânsito e em 2011 morreram mais de 30000 pessoas nas estradas europeias. Estes números têm vindo a diminuir, mas só é possível uma redução a grande escala se haja comunicação e coordenação entre veículos e é aí que a Internet tátil pode desempenhar um papel importante.</w:t>
      </w:r>
    </w:p>
    <w:p w:rsidR="00545B5F" w:rsidRDefault="00545B5F" w:rsidP="00545B5F">
      <w:r>
        <w:t>Tendo em conta que já confiamos em sensores nos veículos em sistemas de assistência de condução para aumentar a segurança e conforto das viagens, o próximo passo é permitir que os veículos deixem de ser um sistema autónomo e passem a ser um componente de um sistema maior e cooperativo. Para isso, serão estabelecidas comunicações entre vários veículos (comunicações V2V) e também entre veículos e infraestruturas rodoviárias (comunicações V2I). Assim, poderá haver consciência da proximidade de outros veículos ou de algo não visível como possíveis obstáculos. Os sistemas de comunicação atuais têm alguns defeitos como uma grande latência ou pouca precisão na localização como é o caso do sistema de rádio FM, o que não é adequado para aplicações de segurança.</w:t>
      </w:r>
    </w:p>
    <w:p w:rsidR="00545B5F" w:rsidRDefault="00545B5F" w:rsidP="00545B5F">
      <w:r>
        <w:t>É então necessário que haja uma baixa latência de ponto a ponto, nomeadamente abaixo de 10 milissegundos que é o tempo necessário para que os sistemas de prevenção de colisões intervenham a tempo. Para manobras automáticas de condução sincronizadas com uma troca bidirecional de dados já seria necessária uma latência de menos de 1 milissegundo, sendo que, por isso, a Internet tátil poderia ser útil em ambas as situações.</w:t>
      </w:r>
    </w:p>
    <w:p w:rsidR="00EE74E0" w:rsidRPr="00545B5F" w:rsidRDefault="00545B5F" w:rsidP="00545B5F">
      <w:pPr>
        <w:tabs>
          <w:tab w:val="left" w:pos="1335"/>
        </w:tabs>
        <w:rPr>
          <w:sz w:val="24"/>
          <w:szCs w:val="24"/>
        </w:rPr>
      </w:pPr>
      <w:r>
        <w:t>No futuro, os veículos poderão detetar um objeto em movimento por radar ou vídeo, como um peão, e propagar essa informação para veículos nas proximidades de forma muito rápida. A longo termo, prevê-se que possam haver veículos com condução completamente autónoma nas estradas, o que poderá mudar a mobilidade de forma profunda e em situações específicas como longas filas será necessário detetar situações críticas mais cedo que com condutores humanos representando um grande desafio à velocidade das comunicações</w:t>
      </w:r>
      <w:r>
        <w:rPr>
          <w:sz w:val="24"/>
          <w:szCs w:val="24"/>
        </w:rPr>
        <w:t>.</w:t>
      </w:r>
    </w:p>
    <w:sectPr w:rsidR="00EE74E0" w:rsidRPr="00545B5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0F9" w:rsidRDefault="007A60F9" w:rsidP="0067239D">
      <w:pPr>
        <w:spacing w:after="0" w:line="240" w:lineRule="auto"/>
      </w:pPr>
      <w:r>
        <w:separator/>
      </w:r>
    </w:p>
  </w:endnote>
  <w:endnote w:type="continuationSeparator" w:id="0">
    <w:p w:rsidR="007A60F9" w:rsidRDefault="007A60F9" w:rsidP="00672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0F9" w:rsidRDefault="007A60F9" w:rsidP="0067239D">
      <w:pPr>
        <w:spacing w:after="0" w:line="240" w:lineRule="auto"/>
      </w:pPr>
      <w:r>
        <w:separator/>
      </w:r>
    </w:p>
  </w:footnote>
  <w:footnote w:type="continuationSeparator" w:id="0">
    <w:p w:rsidR="007A60F9" w:rsidRDefault="007A60F9" w:rsidP="00672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14C82"/>
    <w:multiLevelType w:val="hybridMultilevel"/>
    <w:tmpl w:val="B9F6AD66"/>
    <w:lvl w:ilvl="0" w:tplc="9C2A8960">
      <w:start w:val="1"/>
      <w:numFmt w:val="bullet"/>
      <w:lvlText w:val="•"/>
      <w:lvlJc w:val="left"/>
      <w:pPr>
        <w:tabs>
          <w:tab w:val="num" w:pos="720"/>
        </w:tabs>
        <w:ind w:left="720" w:hanging="360"/>
      </w:pPr>
      <w:rPr>
        <w:rFonts w:ascii="Arial" w:hAnsi="Arial" w:hint="default"/>
      </w:rPr>
    </w:lvl>
    <w:lvl w:ilvl="1" w:tplc="8E34D0EA" w:tentative="1">
      <w:start w:val="1"/>
      <w:numFmt w:val="bullet"/>
      <w:lvlText w:val="•"/>
      <w:lvlJc w:val="left"/>
      <w:pPr>
        <w:tabs>
          <w:tab w:val="num" w:pos="1440"/>
        </w:tabs>
        <w:ind w:left="1440" w:hanging="360"/>
      </w:pPr>
      <w:rPr>
        <w:rFonts w:ascii="Arial" w:hAnsi="Arial" w:hint="default"/>
      </w:rPr>
    </w:lvl>
    <w:lvl w:ilvl="2" w:tplc="3FE21BC4" w:tentative="1">
      <w:start w:val="1"/>
      <w:numFmt w:val="bullet"/>
      <w:lvlText w:val="•"/>
      <w:lvlJc w:val="left"/>
      <w:pPr>
        <w:tabs>
          <w:tab w:val="num" w:pos="2160"/>
        </w:tabs>
        <w:ind w:left="2160" w:hanging="360"/>
      </w:pPr>
      <w:rPr>
        <w:rFonts w:ascii="Arial" w:hAnsi="Arial" w:hint="default"/>
      </w:rPr>
    </w:lvl>
    <w:lvl w:ilvl="3" w:tplc="A4E8DB34" w:tentative="1">
      <w:start w:val="1"/>
      <w:numFmt w:val="bullet"/>
      <w:lvlText w:val="•"/>
      <w:lvlJc w:val="left"/>
      <w:pPr>
        <w:tabs>
          <w:tab w:val="num" w:pos="2880"/>
        </w:tabs>
        <w:ind w:left="2880" w:hanging="360"/>
      </w:pPr>
      <w:rPr>
        <w:rFonts w:ascii="Arial" w:hAnsi="Arial" w:hint="default"/>
      </w:rPr>
    </w:lvl>
    <w:lvl w:ilvl="4" w:tplc="1696B80A" w:tentative="1">
      <w:start w:val="1"/>
      <w:numFmt w:val="bullet"/>
      <w:lvlText w:val="•"/>
      <w:lvlJc w:val="left"/>
      <w:pPr>
        <w:tabs>
          <w:tab w:val="num" w:pos="3600"/>
        </w:tabs>
        <w:ind w:left="3600" w:hanging="360"/>
      </w:pPr>
      <w:rPr>
        <w:rFonts w:ascii="Arial" w:hAnsi="Arial" w:hint="default"/>
      </w:rPr>
    </w:lvl>
    <w:lvl w:ilvl="5" w:tplc="CD40B604" w:tentative="1">
      <w:start w:val="1"/>
      <w:numFmt w:val="bullet"/>
      <w:lvlText w:val="•"/>
      <w:lvlJc w:val="left"/>
      <w:pPr>
        <w:tabs>
          <w:tab w:val="num" w:pos="4320"/>
        </w:tabs>
        <w:ind w:left="4320" w:hanging="360"/>
      </w:pPr>
      <w:rPr>
        <w:rFonts w:ascii="Arial" w:hAnsi="Arial" w:hint="default"/>
      </w:rPr>
    </w:lvl>
    <w:lvl w:ilvl="6" w:tplc="57B8C97A" w:tentative="1">
      <w:start w:val="1"/>
      <w:numFmt w:val="bullet"/>
      <w:lvlText w:val="•"/>
      <w:lvlJc w:val="left"/>
      <w:pPr>
        <w:tabs>
          <w:tab w:val="num" w:pos="5040"/>
        </w:tabs>
        <w:ind w:left="5040" w:hanging="360"/>
      </w:pPr>
      <w:rPr>
        <w:rFonts w:ascii="Arial" w:hAnsi="Arial" w:hint="default"/>
      </w:rPr>
    </w:lvl>
    <w:lvl w:ilvl="7" w:tplc="DBE8DCC8" w:tentative="1">
      <w:start w:val="1"/>
      <w:numFmt w:val="bullet"/>
      <w:lvlText w:val="•"/>
      <w:lvlJc w:val="left"/>
      <w:pPr>
        <w:tabs>
          <w:tab w:val="num" w:pos="5760"/>
        </w:tabs>
        <w:ind w:left="5760" w:hanging="360"/>
      </w:pPr>
      <w:rPr>
        <w:rFonts w:ascii="Arial" w:hAnsi="Arial" w:hint="default"/>
      </w:rPr>
    </w:lvl>
    <w:lvl w:ilvl="8" w:tplc="79CAA82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875"/>
    <w:rsid w:val="0001094B"/>
    <w:rsid w:val="00081F94"/>
    <w:rsid w:val="000A238F"/>
    <w:rsid w:val="001F3C57"/>
    <w:rsid w:val="002403F8"/>
    <w:rsid w:val="002656F0"/>
    <w:rsid w:val="00356878"/>
    <w:rsid w:val="00421E55"/>
    <w:rsid w:val="00430B07"/>
    <w:rsid w:val="0044281D"/>
    <w:rsid w:val="0046073B"/>
    <w:rsid w:val="00474299"/>
    <w:rsid w:val="004903E7"/>
    <w:rsid w:val="005015CD"/>
    <w:rsid w:val="00506163"/>
    <w:rsid w:val="00545B5F"/>
    <w:rsid w:val="00590142"/>
    <w:rsid w:val="005A64D1"/>
    <w:rsid w:val="00604879"/>
    <w:rsid w:val="00604D51"/>
    <w:rsid w:val="00661C70"/>
    <w:rsid w:val="00671BFA"/>
    <w:rsid w:val="0067239D"/>
    <w:rsid w:val="00750F38"/>
    <w:rsid w:val="00773D10"/>
    <w:rsid w:val="007A60F9"/>
    <w:rsid w:val="00811704"/>
    <w:rsid w:val="008657BB"/>
    <w:rsid w:val="0092348B"/>
    <w:rsid w:val="0094290F"/>
    <w:rsid w:val="00993DAF"/>
    <w:rsid w:val="009C55FB"/>
    <w:rsid w:val="00A202E3"/>
    <w:rsid w:val="00A56327"/>
    <w:rsid w:val="00D2025C"/>
    <w:rsid w:val="00D90F42"/>
    <w:rsid w:val="00EC3293"/>
    <w:rsid w:val="00EC7878"/>
    <w:rsid w:val="00EE74E0"/>
    <w:rsid w:val="00F27100"/>
    <w:rsid w:val="00FD38C4"/>
    <w:rsid w:val="00FF787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5AF9"/>
  <w15:docId w15:val="{896F9E5A-9AA8-464C-8931-50593F50A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430B07"/>
    <w:rPr>
      <w:color w:val="0000FF" w:themeColor="hyperlink"/>
      <w:u w:val="single"/>
    </w:rPr>
  </w:style>
  <w:style w:type="character" w:styleId="Hiperligaovisitada">
    <w:name w:val="FollowedHyperlink"/>
    <w:basedOn w:val="Tipodeletrapredefinidodopargrafo"/>
    <w:uiPriority w:val="99"/>
    <w:semiHidden/>
    <w:unhideWhenUsed/>
    <w:rsid w:val="0046073B"/>
    <w:rPr>
      <w:color w:val="800080" w:themeColor="followedHyperlink"/>
      <w:u w:val="single"/>
    </w:rPr>
  </w:style>
  <w:style w:type="paragraph" w:styleId="NormalWeb">
    <w:name w:val="Normal (Web)"/>
    <w:basedOn w:val="Normal"/>
    <w:uiPriority w:val="99"/>
    <w:semiHidden/>
    <w:unhideWhenUsed/>
    <w:rsid w:val="00811704"/>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Textodebalo">
    <w:name w:val="Balloon Text"/>
    <w:basedOn w:val="Normal"/>
    <w:link w:val="TextodebaloCarter"/>
    <w:uiPriority w:val="99"/>
    <w:semiHidden/>
    <w:unhideWhenUsed/>
    <w:rsid w:val="002403F8"/>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2403F8"/>
    <w:rPr>
      <w:rFonts w:ascii="Tahoma" w:hAnsi="Tahoma" w:cs="Tahoma"/>
      <w:sz w:val="16"/>
      <w:szCs w:val="16"/>
    </w:rPr>
  </w:style>
  <w:style w:type="paragraph" w:styleId="Cabealho">
    <w:name w:val="header"/>
    <w:basedOn w:val="Normal"/>
    <w:link w:val="CabealhoCarter"/>
    <w:uiPriority w:val="99"/>
    <w:unhideWhenUsed/>
    <w:rsid w:val="0067239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7239D"/>
  </w:style>
  <w:style w:type="paragraph" w:styleId="Rodap">
    <w:name w:val="footer"/>
    <w:basedOn w:val="Normal"/>
    <w:link w:val="RodapCarter"/>
    <w:uiPriority w:val="99"/>
    <w:unhideWhenUsed/>
    <w:rsid w:val="0067239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7239D"/>
  </w:style>
  <w:style w:type="paragraph" w:styleId="Legenda">
    <w:name w:val="caption"/>
    <w:basedOn w:val="Normal"/>
    <w:next w:val="Normal"/>
    <w:uiPriority w:val="35"/>
    <w:unhideWhenUsed/>
    <w:qFormat/>
    <w:rsid w:val="00604D51"/>
    <w:pPr>
      <w:spacing w:line="240" w:lineRule="auto"/>
    </w:pPr>
    <w:rPr>
      <w:rFonts w:eastAsia="Times New Roman" w:cs="Times New Roman"/>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19987">
      <w:bodyDiv w:val="1"/>
      <w:marLeft w:val="0"/>
      <w:marRight w:val="0"/>
      <w:marTop w:val="0"/>
      <w:marBottom w:val="0"/>
      <w:divBdr>
        <w:top w:val="none" w:sz="0" w:space="0" w:color="auto"/>
        <w:left w:val="none" w:sz="0" w:space="0" w:color="auto"/>
        <w:bottom w:val="none" w:sz="0" w:space="0" w:color="auto"/>
        <w:right w:val="none" w:sz="0" w:space="0" w:color="auto"/>
      </w:divBdr>
      <w:divsChild>
        <w:div w:id="231046730">
          <w:marLeft w:val="0"/>
          <w:marRight w:val="0"/>
          <w:marTop w:val="0"/>
          <w:marBottom w:val="0"/>
          <w:divBdr>
            <w:top w:val="none" w:sz="0" w:space="0" w:color="auto"/>
            <w:left w:val="none" w:sz="0" w:space="0" w:color="auto"/>
            <w:bottom w:val="none" w:sz="0" w:space="0" w:color="auto"/>
            <w:right w:val="none" w:sz="0" w:space="0" w:color="auto"/>
          </w:divBdr>
        </w:div>
      </w:divsChild>
    </w:div>
    <w:div w:id="314576584">
      <w:bodyDiv w:val="1"/>
      <w:marLeft w:val="0"/>
      <w:marRight w:val="0"/>
      <w:marTop w:val="0"/>
      <w:marBottom w:val="0"/>
      <w:divBdr>
        <w:top w:val="none" w:sz="0" w:space="0" w:color="auto"/>
        <w:left w:val="none" w:sz="0" w:space="0" w:color="auto"/>
        <w:bottom w:val="none" w:sz="0" w:space="0" w:color="auto"/>
        <w:right w:val="none" w:sz="0" w:space="0" w:color="auto"/>
      </w:divBdr>
      <w:divsChild>
        <w:div w:id="480275979">
          <w:marLeft w:val="0"/>
          <w:marRight w:val="0"/>
          <w:marTop w:val="0"/>
          <w:marBottom w:val="0"/>
          <w:divBdr>
            <w:top w:val="none" w:sz="0" w:space="0" w:color="auto"/>
            <w:left w:val="none" w:sz="0" w:space="0" w:color="auto"/>
            <w:bottom w:val="none" w:sz="0" w:space="0" w:color="auto"/>
            <w:right w:val="none" w:sz="0" w:space="0" w:color="auto"/>
          </w:divBdr>
        </w:div>
        <w:div w:id="899368728">
          <w:marLeft w:val="0"/>
          <w:marRight w:val="0"/>
          <w:marTop w:val="0"/>
          <w:marBottom w:val="0"/>
          <w:divBdr>
            <w:top w:val="none" w:sz="0" w:space="0" w:color="auto"/>
            <w:left w:val="none" w:sz="0" w:space="0" w:color="auto"/>
            <w:bottom w:val="none" w:sz="0" w:space="0" w:color="auto"/>
            <w:right w:val="none" w:sz="0" w:space="0" w:color="auto"/>
          </w:divBdr>
        </w:div>
        <w:div w:id="2006320884">
          <w:marLeft w:val="0"/>
          <w:marRight w:val="0"/>
          <w:marTop w:val="0"/>
          <w:marBottom w:val="0"/>
          <w:divBdr>
            <w:top w:val="none" w:sz="0" w:space="0" w:color="auto"/>
            <w:left w:val="none" w:sz="0" w:space="0" w:color="auto"/>
            <w:bottom w:val="none" w:sz="0" w:space="0" w:color="auto"/>
            <w:right w:val="none" w:sz="0" w:space="0" w:color="auto"/>
          </w:divBdr>
        </w:div>
        <w:div w:id="1437363929">
          <w:marLeft w:val="0"/>
          <w:marRight w:val="0"/>
          <w:marTop w:val="0"/>
          <w:marBottom w:val="0"/>
          <w:divBdr>
            <w:top w:val="none" w:sz="0" w:space="0" w:color="auto"/>
            <w:left w:val="none" w:sz="0" w:space="0" w:color="auto"/>
            <w:bottom w:val="none" w:sz="0" w:space="0" w:color="auto"/>
            <w:right w:val="none" w:sz="0" w:space="0" w:color="auto"/>
          </w:divBdr>
        </w:div>
      </w:divsChild>
    </w:div>
    <w:div w:id="411397874">
      <w:bodyDiv w:val="1"/>
      <w:marLeft w:val="0"/>
      <w:marRight w:val="0"/>
      <w:marTop w:val="0"/>
      <w:marBottom w:val="0"/>
      <w:divBdr>
        <w:top w:val="none" w:sz="0" w:space="0" w:color="auto"/>
        <w:left w:val="none" w:sz="0" w:space="0" w:color="auto"/>
        <w:bottom w:val="none" w:sz="0" w:space="0" w:color="auto"/>
        <w:right w:val="none" w:sz="0" w:space="0" w:color="auto"/>
      </w:divBdr>
      <w:divsChild>
        <w:div w:id="496042225">
          <w:marLeft w:val="547"/>
          <w:marRight w:val="0"/>
          <w:marTop w:val="154"/>
          <w:marBottom w:val="0"/>
          <w:divBdr>
            <w:top w:val="none" w:sz="0" w:space="0" w:color="auto"/>
            <w:left w:val="none" w:sz="0" w:space="0" w:color="auto"/>
            <w:bottom w:val="none" w:sz="0" w:space="0" w:color="auto"/>
            <w:right w:val="none" w:sz="0" w:space="0" w:color="auto"/>
          </w:divBdr>
        </w:div>
      </w:divsChild>
    </w:div>
    <w:div w:id="713887857">
      <w:bodyDiv w:val="1"/>
      <w:marLeft w:val="0"/>
      <w:marRight w:val="0"/>
      <w:marTop w:val="0"/>
      <w:marBottom w:val="0"/>
      <w:divBdr>
        <w:top w:val="none" w:sz="0" w:space="0" w:color="auto"/>
        <w:left w:val="none" w:sz="0" w:space="0" w:color="auto"/>
        <w:bottom w:val="none" w:sz="0" w:space="0" w:color="auto"/>
        <w:right w:val="none" w:sz="0" w:space="0" w:color="auto"/>
      </w:divBdr>
    </w:div>
    <w:div w:id="740257051">
      <w:bodyDiv w:val="1"/>
      <w:marLeft w:val="0"/>
      <w:marRight w:val="0"/>
      <w:marTop w:val="0"/>
      <w:marBottom w:val="0"/>
      <w:divBdr>
        <w:top w:val="none" w:sz="0" w:space="0" w:color="auto"/>
        <w:left w:val="none" w:sz="0" w:space="0" w:color="auto"/>
        <w:bottom w:val="none" w:sz="0" w:space="0" w:color="auto"/>
        <w:right w:val="none" w:sz="0" w:space="0" w:color="auto"/>
      </w:divBdr>
      <w:divsChild>
        <w:div w:id="1808664977">
          <w:marLeft w:val="0"/>
          <w:marRight w:val="0"/>
          <w:marTop w:val="0"/>
          <w:marBottom w:val="0"/>
          <w:divBdr>
            <w:top w:val="none" w:sz="0" w:space="0" w:color="auto"/>
            <w:left w:val="none" w:sz="0" w:space="0" w:color="auto"/>
            <w:bottom w:val="none" w:sz="0" w:space="0" w:color="auto"/>
            <w:right w:val="none" w:sz="0" w:space="0" w:color="auto"/>
          </w:divBdr>
        </w:div>
        <w:div w:id="413354844">
          <w:marLeft w:val="0"/>
          <w:marRight w:val="0"/>
          <w:marTop w:val="0"/>
          <w:marBottom w:val="0"/>
          <w:divBdr>
            <w:top w:val="none" w:sz="0" w:space="0" w:color="auto"/>
            <w:left w:val="none" w:sz="0" w:space="0" w:color="auto"/>
            <w:bottom w:val="none" w:sz="0" w:space="0" w:color="auto"/>
            <w:right w:val="none" w:sz="0" w:space="0" w:color="auto"/>
          </w:divBdr>
          <w:divsChild>
            <w:div w:id="1988625856">
              <w:marLeft w:val="0"/>
              <w:marRight w:val="0"/>
              <w:marTop w:val="0"/>
              <w:marBottom w:val="0"/>
              <w:divBdr>
                <w:top w:val="none" w:sz="0" w:space="0" w:color="auto"/>
                <w:left w:val="none" w:sz="0" w:space="0" w:color="auto"/>
                <w:bottom w:val="none" w:sz="0" w:space="0" w:color="auto"/>
                <w:right w:val="none" w:sz="0" w:space="0" w:color="auto"/>
              </w:divBdr>
              <w:divsChild>
                <w:div w:id="1621718261">
                  <w:marLeft w:val="0"/>
                  <w:marRight w:val="0"/>
                  <w:marTop w:val="0"/>
                  <w:marBottom w:val="0"/>
                  <w:divBdr>
                    <w:top w:val="none" w:sz="0" w:space="0" w:color="auto"/>
                    <w:left w:val="none" w:sz="0" w:space="0" w:color="auto"/>
                    <w:bottom w:val="none" w:sz="0" w:space="0" w:color="auto"/>
                    <w:right w:val="none" w:sz="0" w:space="0" w:color="auto"/>
                  </w:divBdr>
                  <w:divsChild>
                    <w:div w:id="830952760">
                      <w:marLeft w:val="0"/>
                      <w:marRight w:val="0"/>
                      <w:marTop w:val="0"/>
                      <w:marBottom w:val="0"/>
                      <w:divBdr>
                        <w:top w:val="none" w:sz="0" w:space="0" w:color="auto"/>
                        <w:left w:val="none" w:sz="0" w:space="0" w:color="auto"/>
                        <w:bottom w:val="none" w:sz="0" w:space="0" w:color="auto"/>
                        <w:right w:val="none" w:sz="0" w:space="0" w:color="auto"/>
                      </w:divBdr>
                      <w:divsChild>
                        <w:div w:id="884490476">
                          <w:marLeft w:val="0"/>
                          <w:marRight w:val="0"/>
                          <w:marTop w:val="0"/>
                          <w:marBottom w:val="0"/>
                          <w:divBdr>
                            <w:top w:val="none" w:sz="0" w:space="0" w:color="auto"/>
                            <w:left w:val="none" w:sz="0" w:space="0" w:color="auto"/>
                            <w:bottom w:val="none" w:sz="0" w:space="0" w:color="auto"/>
                            <w:right w:val="none" w:sz="0" w:space="0" w:color="auto"/>
                          </w:divBdr>
                          <w:divsChild>
                            <w:div w:id="706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71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marysue.com/tactile-pixels/" TargetMode="External"/><Relationship Id="rId13" Type="http://schemas.openxmlformats.org/officeDocument/2006/relationships/hyperlink" Target="http://www.smart-webzine.com/en/apres-linternet-des-objets-voici-linternet-tactile-4629" TargetMode="External"/><Relationship Id="rId18" Type="http://schemas.openxmlformats.org/officeDocument/2006/relationships/hyperlink" Target="http://www.huawei.com/minisite/5g/en/touch-internet-5G.html" TargetMode="Externa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hyperlink" Target="http://zeitgeistlab.ca/doc/tactile_internet.html" TargetMode="External"/><Relationship Id="rId12" Type="http://schemas.openxmlformats.org/officeDocument/2006/relationships/hyperlink" Target="https://www.youtube.com/watch?v=ASphNkMOq-U" TargetMode="External"/><Relationship Id="rId17" Type="http://schemas.openxmlformats.org/officeDocument/2006/relationships/hyperlink" Target="http://zeitgeistlab.ca/doc/tactile_internet.html" TargetMode="External"/><Relationship Id="rId2" Type="http://schemas.openxmlformats.org/officeDocument/2006/relationships/styles" Target="styles.xml"/><Relationship Id="rId16" Type="http://schemas.openxmlformats.org/officeDocument/2006/relationships/hyperlink" Target="http://convergecom.com.br/teletime/29/09/2014/uit-prepara-terreno-para-a-chegada-da-internet-tatil/"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elepresenceoptions.com/2015/03/the_glove_that_transmits_touch/" TargetMode="External"/><Relationship Id="rId5" Type="http://schemas.openxmlformats.org/officeDocument/2006/relationships/footnotes" Target="footnotes.xml"/><Relationship Id="rId15" Type="http://schemas.openxmlformats.org/officeDocument/2006/relationships/hyperlink" Target="http://www.itu.int/en/ITU-T/techwatch/Pages/tactile-internet.aspx" TargetMode="External"/><Relationship Id="rId23" Type="http://schemas.openxmlformats.org/officeDocument/2006/relationships/theme" Target="theme/theme1.xml"/><Relationship Id="rId10" Type="http://schemas.openxmlformats.org/officeDocument/2006/relationships/hyperlink" Target="https://www.ericsson.com/research-blog/5g/5g-radio-access-for-ultra-reliable-and-low-latency-communication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docplayer.net/1151065-5g-lab-germany-das-internet-der-dinge-wandel-wird-standard-dr-rico-radeke-chair-of-communication-networks-dresden-university-of-technology.html" TargetMode="External"/><Relationship Id="rId14" Type="http://schemas.openxmlformats.org/officeDocument/2006/relationships/hyperlink" Target="http://www.huawei.com/minisite/5g/en/touch-internet-5G.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3479</Words>
  <Characters>18787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Tomas</dc:creator>
  <cp:lastModifiedBy>André</cp:lastModifiedBy>
  <cp:revision>6</cp:revision>
  <dcterms:created xsi:type="dcterms:W3CDTF">2016-10-08T17:12:00Z</dcterms:created>
  <dcterms:modified xsi:type="dcterms:W3CDTF">2016-10-08T21:25:00Z</dcterms:modified>
</cp:coreProperties>
</file>