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D6F" w:rsidRDefault="00AB04FB">
      <w:pPr>
        <w:rPr>
          <w:sz w:val="36"/>
          <w:szCs w:val="36"/>
        </w:rPr>
      </w:pPr>
      <w:r w:rsidRPr="00AB04FB">
        <w:rPr>
          <w:sz w:val="36"/>
          <w:szCs w:val="36"/>
        </w:rPr>
        <w:t>Ética</w:t>
      </w:r>
    </w:p>
    <w:p w:rsidR="00AB04FB" w:rsidRDefault="00AB04FB">
      <w:r>
        <w:t>A Internet tátil tal como outras tecnologias enfren</w:t>
      </w:r>
      <w:r w:rsidR="00D04B51">
        <w:t>ta alguns problemas éticos que podem dificultar a sua aceitação perante o público.</w:t>
      </w:r>
      <w:r w:rsidR="005729D7">
        <w:t xml:space="preserve"> </w:t>
      </w:r>
    </w:p>
    <w:p w:rsidR="005729D7" w:rsidRDefault="005729D7">
      <w:r>
        <w:t>A utilização de robôs ou de ferramentas autónomas é um deles. Será que devemos confiar num robô controlado à distância quando está a vida de uma pessoa em cima de uma mesa de um bloco operatório? Ou devemos assumir que os carros de condução autónoma são completamente seguros ao ponto de ocuparem por completo as estradas? Estamos a pisar terreno cinzento, pois é difícil encontrar uma resposta clara para estas questões. Nem sempre é claro perceber quando devemos ter um humano a fazer todo o trabalho ou podemos ter uma máquina.</w:t>
      </w:r>
    </w:p>
    <w:p w:rsidR="005729D7" w:rsidRPr="00AB04FB" w:rsidRDefault="005729D7">
      <w:r>
        <w:t>Apesar disto, a Internet tátil será talvez a tecnologia que mais permitirá a confiança nas máquinas dada a elevada precisão que permite e o facto de ser uma pessoa que as controla.</w:t>
      </w:r>
      <w:bookmarkStart w:id="0" w:name="_GoBack"/>
      <w:bookmarkEnd w:id="0"/>
    </w:p>
    <w:sectPr w:rsidR="005729D7" w:rsidRPr="00AB04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379"/>
    <w:rsid w:val="000D2D6F"/>
    <w:rsid w:val="005729D7"/>
    <w:rsid w:val="00AB04FB"/>
    <w:rsid w:val="00D04B51"/>
    <w:rsid w:val="00D4637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03683"/>
  <w15:chartTrackingRefBased/>
  <w15:docId w15:val="{65A15C0E-40EB-4036-B2D6-E6CE104EC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133</Words>
  <Characters>720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dc:creator>
  <cp:keywords/>
  <dc:description/>
  <cp:lastModifiedBy>André</cp:lastModifiedBy>
  <cp:revision>3</cp:revision>
  <dcterms:created xsi:type="dcterms:W3CDTF">2016-10-08T21:29:00Z</dcterms:created>
  <dcterms:modified xsi:type="dcterms:W3CDTF">2016-10-10T21:17:00Z</dcterms:modified>
</cp:coreProperties>
</file>