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E8F" w:rsidRPr="008B0E8F" w:rsidRDefault="008B0E8F" w:rsidP="00B321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8B0E8F">
        <w:rPr>
          <w:rFonts w:cstheme="minorHAnsi"/>
          <w:b/>
          <w:sz w:val="28"/>
          <w:szCs w:val="28"/>
        </w:rPr>
        <w:t>Conclusão</w:t>
      </w:r>
      <w:bookmarkStart w:id="0" w:name="_GoBack"/>
      <w:bookmarkEnd w:id="0"/>
    </w:p>
    <w:p w:rsidR="00B32110" w:rsidRDefault="00B32110" w:rsidP="00B3211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32110">
        <w:rPr>
          <w:rFonts w:cstheme="minorHAnsi"/>
          <w:sz w:val="28"/>
          <w:szCs w:val="28"/>
        </w:rPr>
        <w:t xml:space="preserve">Neste </w:t>
      </w:r>
      <w:r w:rsidRPr="00B32110">
        <w:rPr>
          <w:rFonts w:cstheme="minorHAnsi"/>
          <w:sz w:val="28"/>
          <w:szCs w:val="28"/>
        </w:rPr>
        <w:t>trabalho</w:t>
      </w:r>
      <w:r>
        <w:rPr>
          <w:rFonts w:cstheme="minorHAnsi"/>
          <w:sz w:val="28"/>
          <w:szCs w:val="28"/>
        </w:rPr>
        <w:t xml:space="preserve"> prático</w:t>
      </w:r>
      <w:r w:rsidRPr="00B32110">
        <w:rPr>
          <w:rFonts w:cstheme="minorHAnsi"/>
          <w:sz w:val="28"/>
          <w:szCs w:val="28"/>
        </w:rPr>
        <w:t xml:space="preserve"> de Redes de Computadores fora</w:t>
      </w:r>
      <w:r>
        <w:rPr>
          <w:rFonts w:cstheme="minorHAnsi"/>
          <w:sz w:val="28"/>
          <w:szCs w:val="28"/>
        </w:rPr>
        <w:t>m abordados vários aspe</w:t>
      </w:r>
      <w:r w:rsidRPr="00B32110">
        <w:rPr>
          <w:rFonts w:cstheme="minorHAnsi"/>
          <w:sz w:val="28"/>
          <w:szCs w:val="28"/>
        </w:rPr>
        <w:t>tos do protocolo</w:t>
      </w:r>
      <w:r>
        <w:rPr>
          <w:rFonts w:cstheme="minorHAnsi"/>
          <w:sz w:val="28"/>
          <w:szCs w:val="28"/>
        </w:rPr>
        <w:t xml:space="preserve"> de redes sem fios IEEE 802.11,</w:t>
      </w:r>
      <w:r w:rsidRPr="00B32110">
        <w:rPr>
          <w:rFonts w:cstheme="minorHAnsi"/>
          <w:sz w:val="28"/>
          <w:szCs w:val="28"/>
        </w:rPr>
        <w:t xml:space="preserve"> como o formato das tramas, o endereçamento dos componentes envolvidos na comunicação sem fios, os tipos de</w:t>
      </w:r>
      <w:r>
        <w:rPr>
          <w:rFonts w:cstheme="minorHAnsi"/>
          <w:sz w:val="28"/>
          <w:szCs w:val="28"/>
        </w:rPr>
        <w:t xml:space="preserve"> tramas mais comuns e também o método de</w:t>
      </w:r>
      <w:r w:rsidRPr="00B32110">
        <w:rPr>
          <w:rFonts w:cstheme="minorHAnsi"/>
          <w:sz w:val="28"/>
          <w:szCs w:val="28"/>
        </w:rPr>
        <w:t xml:space="preserve"> operação do </w:t>
      </w:r>
      <w:r w:rsidRPr="00B32110">
        <w:rPr>
          <w:rFonts w:cstheme="minorHAnsi"/>
          <w:sz w:val="28"/>
          <w:szCs w:val="28"/>
        </w:rPr>
        <w:t>protocolo.</w:t>
      </w:r>
    </w:p>
    <w:p w:rsidR="00A618A0" w:rsidRDefault="00A618A0" w:rsidP="00B321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Utilizando o </w:t>
      </w:r>
      <w:proofErr w:type="spellStart"/>
      <w:r>
        <w:rPr>
          <w:rFonts w:cstheme="minorHAnsi"/>
          <w:sz w:val="28"/>
          <w:szCs w:val="28"/>
        </w:rPr>
        <w:t>WireShark</w:t>
      </w:r>
      <w:proofErr w:type="spellEnd"/>
      <w:r>
        <w:rPr>
          <w:rFonts w:cstheme="minorHAnsi"/>
          <w:sz w:val="28"/>
          <w:szCs w:val="28"/>
        </w:rPr>
        <w:t xml:space="preserve"> e uma captura relativa a uma rede sem fios, respondemos às várias perguntas pedidas no enunciado.</w:t>
      </w:r>
    </w:p>
    <w:p w:rsidR="00A618A0" w:rsidRDefault="00A618A0" w:rsidP="00B321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 secção de Acesso Rádio, pudemos verificar que as sequências de bytes continham não só informações das tramas </w:t>
      </w:r>
      <w:proofErr w:type="gramStart"/>
      <w:r>
        <w:rPr>
          <w:rFonts w:cstheme="minorHAnsi"/>
          <w:sz w:val="28"/>
          <w:szCs w:val="28"/>
        </w:rPr>
        <w:t>802.11</w:t>
      </w:r>
      <w:proofErr w:type="gramEnd"/>
      <w:r>
        <w:rPr>
          <w:rFonts w:cstheme="minorHAnsi"/>
          <w:sz w:val="28"/>
          <w:szCs w:val="28"/>
        </w:rPr>
        <w:t xml:space="preserve"> mas também informações de nível físico (rádio), o que se deve ao facto de ter de ser usado um canal específico com uma determinada freq</w:t>
      </w:r>
      <w:r w:rsidR="001353E3">
        <w:rPr>
          <w:rFonts w:cstheme="minorHAnsi"/>
          <w:sz w:val="28"/>
          <w:szCs w:val="28"/>
        </w:rPr>
        <w:t>uência para este tipo de redes.</w:t>
      </w:r>
    </w:p>
    <w:p w:rsidR="001353E3" w:rsidRDefault="00A618A0" w:rsidP="00B321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Depois, abordamos as Tramas Beacon que são usadas pelos pontos de acesso para que as estações saibam da sua existência num processo denominado de </w:t>
      </w:r>
      <w:proofErr w:type="spellStart"/>
      <w:r>
        <w:rPr>
          <w:rFonts w:cstheme="minorHAnsi"/>
          <w:sz w:val="28"/>
          <w:szCs w:val="28"/>
        </w:rPr>
        <w:t>scanning</w:t>
      </w:r>
      <w:proofErr w:type="spellEnd"/>
      <w:r>
        <w:rPr>
          <w:rFonts w:cstheme="minorHAnsi"/>
          <w:sz w:val="28"/>
          <w:szCs w:val="28"/>
        </w:rPr>
        <w:t xml:space="preserve"> passivo, visto que não é efetuado pelas estações. Em alternativa a isto, vimos as tramas </w:t>
      </w:r>
      <w:proofErr w:type="spellStart"/>
      <w:r>
        <w:rPr>
          <w:rFonts w:cstheme="minorHAnsi"/>
          <w:sz w:val="28"/>
          <w:szCs w:val="28"/>
        </w:rPr>
        <w:t>probe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request</w:t>
      </w:r>
      <w:proofErr w:type="spellEnd"/>
      <w:r>
        <w:rPr>
          <w:rFonts w:cstheme="minorHAnsi"/>
          <w:sz w:val="28"/>
          <w:szCs w:val="28"/>
        </w:rPr>
        <w:t xml:space="preserve"> e </w:t>
      </w:r>
      <w:proofErr w:type="spellStart"/>
      <w:r>
        <w:rPr>
          <w:rFonts w:cstheme="minorHAnsi"/>
          <w:sz w:val="28"/>
          <w:szCs w:val="28"/>
        </w:rPr>
        <w:t>probe</w:t>
      </w:r>
      <w:proofErr w:type="spellEnd"/>
      <w:r>
        <w:rPr>
          <w:rFonts w:cstheme="minorHAnsi"/>
          <w:sz w:val="28"/>
          <w:szCs w:val="28"/>
        </w:rPr>
        <w:t xml:space="preserve"> response também muito comunas redes sem fios e em que são as estações que desencadeiam este processo para descobrirem </w:t>
      </w:r>
      <w:proofErr w:type="spellStart"/>
      <w:r>
        <w:rPr>
          <w:rFonts w:cstheme="minorHAnsi"/>
          <w:sz w:val="28"/>
          <w:szCs w:val="28"/>
        </w:rPr>
        <w:t>AP’s</w:t>
      </w:r>
      <w:proofErr w:type="spellEnd"/>
      <w:r>
        <w:rPr>
          <w:rFonts w:cstheme="minorHAnsi"/>
          <w:sz w:val="28"/>
          <w:szCs w:val="28"/>
        </w:rPr>
        <w:t xml:space="preserve">, num processo denominado de </w:t>
      </w:r>
      <w:proofErr w:type="spellStart"/>
      <w:r>
        <w:rPr>
          <w:rFonts w:cstheme="minorHAnsi"/>
          <w:sz w:val="28"/>
          <w:szCs w:val="28"/>
        </w:rPr>
        <w:t>scanning</w:t>
      </w:r>
      <w:proofErr w:type="spellEnd"/>
      <w:r>
        <w:rPr>
          <w:rFonts w:cstheme="minorHAnsi"/>
          <w:sz w:val="28"/>
          <w:szCs w:val="28"/>
        </w:rPr>
        <w:t xml:space="preserve"> ativo.</w:t>
      </w:r>
    </w:p>
    <w:p w:rsidR="001353E3" w:rsidRDefault="001353E3" w:rsidP="00B321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 seguida, vimos a Transferência de Dados em que se abordou a transferência de dados numa rede sem fios usando um pedido HTTP.</w:t>
      </w:r>
    </w:p>
    <w:p w:rsidR="001353E3" w:rsidRDefault="001353E3" w:rsidP="00B321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Foi também abordado o tema da Associação e Desassociação, que consiste no facto de ser necessário o </w:t>
      </w:r>
      <w:proofErr w:type="spellStart"/>
      <w:r>
        <w:rPr>
          <w:rFonts w:cstheme="minorHAnsi"/>
          <w:sz w:val="28"/>
          <w:szCs w:val="28"/>
        </w:rPr>
        <w:t>host</w:t>
      </w:r>
      <w:proofErr w:type="spellEnd"/>
      <w:r>
        <w:rPr>
          <w:rFonts w:cstheme="minorHAnsi"/>
          <w:sz w:val="28"/>
          <w:szCs w:val="28"/>
        </w:rPr>
        <w:t xml:space="preserve"> associar-se a um ponto de acesso para poder enviar dados, através de uma trama </w:t>
      </w:r>
      <w:proofErr w:type="spellStart"/>
      <w:r>
        <w:rPr>
          <w:rFonts w:cstheme="minorHAnsi"/>
          <w:sz w:val="28"/>
          <w:szCs w:val="28"/>
        </w:rPr>
        <w:t>association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request</w:t>
      </w:r>
      <w:proofErr w:type="spellEnd"/>
      <w:r>
        <w:rPr>
          <w:rFonts w:cstheme="minorHAnsi"/>
          <w:sz w:val="28"/>
          <w:szCs w:val="28"/>
        </w:rPr>
        <w:t xml:space="preserve"> para pedir essa associação e depois a trama </w:t>
      </w:r>
      <w:proofErr w:type="spellStart"/>
      <w:r>
        <w:rPr>
          <w:rFonts w:cstheme="minorHAnsi"/>
          <w:sz w:val="28"/>
          <w:szCs w:val="28"/>
        </w:rPr>
        <w:t>association</w:t>
      </w:r>
      <w:proofErr w:type="spellEnd"/>
      <w:r>
        <w:rPr>
          <w:rFonts w:cstheme="minorHAnsi"/>
          <w:sz w:val="28"/>
          <w:szCs w:val="28"/>
        </w:rPr>
        <w:t xml:space="preserve"> response que contém a resposta do AP ao pedido.</w:t>
      </w:r>
    </w:p>
    <w:p w:rsidR="001353E3" w:rsidRDefault="001353E3" w:rsidP="00B321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 suma, este trabalho melhorou os nossos conhecimentos sobre redes sem fios, permitindo-nos distinguir melhor as estações, pontos de acesso e routers e a forma como se tenta evitar colisões neste meio, que é bastante mais propício a isso que as redes com fios abordadas no trabalho anterior.</w:t>
      </w:r>
    </w:p>
    <w:p w:rsidR="00A618A0" w:rsidRDefault="00A618A0" w:rsidP="00B32110">
      <w:pPr>
        <w:rPr>
          <w:rFonts w:cstheme="minorHAnsi"/>
          <w:sz w:val="28"/>
          <w:szCs w:val="28"/>
        </w:rPr>
      </w:pPr>
    </w:p>
    <w:p w:rsidR="00A618A0" w:rsidRPr="00B32110" w:rsidRDefault="00A618A0" w:rsidP="00B32110">
      <w:pPr>
        <w:rPr>
          <w:rFonts w:cstheme="minorHAnsi"/>
          <w:sz w:val="28"/>
          <w:szCs w:val="28"/>
        </w:rPr>
      </w:pPr>
    </w:p>
    <w:sectPr w:rsidR="00A618A0" w:rsidRPr="00B32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02"/>
    <w:rsid w:val="001353E3"/>
    <w:rsid w:val="008B0E8F"/>
    <w:rsid w:val="008D7540"/>
    <w:rsid w:val="00A618A0"/>
    <w:rsid w:val="00B32110"/>
    <w:rsid w:val="00D4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C347"/>
  <w15:chartTrackingRefBased/>
  <w15:docId w15:val="{690C07F7-0AA9-4193-9CEA-117304EF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7</cp:revision>
  <dcterms:created xsi:type="dcterms:W3CDTF">2016-11-24T20:40:00Z</dcterms:created>
  <dcterms:modified xsi:type="dcterms:W3CDTF">2016-11-24T21:10:00Z</dcterms:modified>
</cp:coreProperties>
</file>