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rPr>
          <w:rFonts w:ascii="Arial" w:cs="Arial" w:eastAsia="Arial" w:hAnsi="Arial"/>
          <w:sz w:val="22"/>
          <w:szCs w:val="22"/>
        </w:rPr>
        <w:t xml:space="preserve">Distribuição e Concorrência — 2026/1</w:t>
      </w: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Relatório do Trabalho 1</w:t>
      </w:r>
    </w:p>
    <w:p>
      <w:pPr>
        <w:spacing w:after="500"/>
      </w:pPr>
      <w:r>
        <w:rPr>
          <w:rFonts w:ascii="Arial" w:cs="Arial" w:eastAsia="Arial" w:hAnsi="Arial"/>
          <w:sz w:val="22"/>
          <w:szCs w:val="22"/>
        </w:rPr>
        <w:t xml:space="preserve">Kafka: Balanceamento de Carga, Elasticidade e Failover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Trabalho 1 — Balanceamento de Carga, Elasticidade e Failover com Kafka em Clusters Docker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Mini-mundo: Sistema de Monitoramento de Sensores em uma Fábrica Inteligente</w:t>
      </w:r>
    </w:p>
    <w:p>
      <w:pPr>
        <w:spacing w:after="80" w:before="500"/>
      </w:pPr>
      <w:r>
        <w:rPr>
          <w:rFonts w:ascii="Arial" w:cs="Arial" w:eastAsia="Arial" w:hAnsi="Arial"/>
          <w:sz w:val="20"/>
          <w:szCs w:val="20"/>
        </w:rPr>
        <w:t xml:space="preserve">Integrantes: [preencher nomes e matrículas]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Data: [preencher]</w:t>
      </w:r>
    </w:p>
    <w:p>
      <w:r>
        <w:br w:type="page"/>
      </w: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Introdução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Este trabalho implementa o mini-mundo proposto: um sistema de monitoramento de sensores de uma fábrica inteligente. Sensores simulados publicam leituras (temperatura, vibração e consumo de energia) em um cluster Apache Kafka de 3 brokers; um grupo de consumidores processa essas leituras em paralelo, detecta anomalias e registra alertas em arquivo.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O trabalho foi feito em Docker Compose (não Kubernetes), com Java e Maven para os produtores e consumidores, seguindo o padrão usado em aula no exemplo do chat com Kafka.</w:t>
      </w: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Documentação de instalação e uso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Pré-requisitos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Docker Desktop instalado e em execução.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Git Bash (Windows) ou um terminal Linux/macOS, para rodar os scripts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.sh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Não é necessário instalar Java nem Maven: a compilação acontece dentro do Docker.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Passo a passo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Entrar na pasta do projeto: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cd smartfactory-kafka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Compilar e rodar os testes unitários: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docker compose build</w:t>
      </w:r>
      <w:r>
        <w:rPr>
          <w:rFonts w:ascii="Arial" w:cs="Arial" w:eastAsia="Arial" w:hAnsi="Arial"/>
          <w:sz w:val="20"/>
          <w:szCs w:val="20"/>
        </w:rPr>
        <w:t xml:space="preserve">. Se algum teste falhar, o build para.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Subir todo o ambiente (3 brokers, criação do tópico, sensores e consumidores):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./start.sh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Aguardar cerca de 60 segundos e conferir se tudo subiu: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docker compose ps -a</w:t>
      </w:r>
      <w:r>
        <w:rPr>
          <w:rFonts w:ascii="Arial" w:cs="Arial" w:eastAsia="Arial" w:hAnsi="Arial"/>
          <w:sz w:val="20"/>
          <w:szCs w:val="20"/>
        </w:rPr>
        <w:t xml:space="preserve">. Os 3 brokers devem aparecer como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healthy</w:t>
      </w:r>
      <w:r>
        <w:rPr>
          <w:rFonts w:ascii="Arial" w:cs="Arial" w:eastAsia="Arial" w:hAnsi="Arial"/>
          <w:sz w:val="20"/>
          <w:szCs w:val="20"/>
        </w:rPr>
        <w:t xml:space="preserve">, 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kafka-init</w:t>
      </w:r>
      <w:r>
        <w:rPr>
          <w:rFonts w:ascii="Arial" w:cs="Arial" w:eastAsia="Arial" w:hAnsi="Arial"/>
          <w:sz w:val="20"/>
          <w:szCs w:val="20"/>
        </w:rPr>
        <w:t xml:space="preserve"> como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Exited (0)</w:t>
      </w:r>
      <w:r>
        <w:rPr>
          <w:rFonts w:ascii="Arial" w:cs="Arial" w:eastAsia="Arial" w:hAnsi="Arial"/>
          <w:sz w:val="20"/>
          <w:szCs w:val="20"/>
        </w:rPr>
        <w:t xml:space="preserve"> e os sensores/consumidores como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Up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Rodar a validação automática (8 verificações: brokers, partições, replicação, líderes, sensores, consumidores, lag e alertas):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./scripts/validar.sh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Operação do dia a dia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 o estado do cluster</w:t>
      </w:r>
      <w:r>
        <w:rPr>
          <w:rFonts w:ascii="Arial" w:cs="Arial" w:eastAsia="Arial" w:hAnsi="Arial"/>
          <w:sz w:val="20"/>
          <w:szCs w:val="20"/>
        </w:rPr>
        <w:t xml:space="preserve"> (líderes, réplicas, grupo de consumo):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./scripts/status.sh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 os logs dos consumidores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docker compose logs -f --no-log-prefix sensor-consumer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 só as linhas de rebalanço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docker compose logs --no-log-prefix sensor-consumer | grep REBALANCE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Simular a queda de um broker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./scripts/falha_broker.sh kafka-2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Simular a queda de um consumidor</w:t>
      </w:r>
      <w:r>
        <w:rPr>
          <w:rFonts w:ascii="Arial" w:cs="Arial" w:eastAsia="Arial" w:hAnsi="Arial"/>
          <w:sz w:val="20"/>
          <w:szCs w:val="20"/>
        </w:rPr>
        <w:t xml:space="preserve"> (abrupta / encerramento limpo):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./scripts/falha_consumidor.sh kill</w:t>
      </w:r>
      <w:r>
        <w:rPr>
          <w:rFonts w:ascii="Arial" w:cs="Arial" w:eastAsia="Arial" w:hAnsi="Arial"/>
          <w:sz w:val="20"/>
          <w:szCs w:val="20"/>
        </w:rPr>
        <w:t xml:space="preserve"> ou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stop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Demonstrar a elasticidade</w:t>
      </w:r>
      <w:r>
        <w:rPr>
          <w:rFonts w:ascii="Arial" w:cs="Arial" w:eastAsia="Arial" w:hAnsi="Arial"/>
          <w:sz w:val="20"/>
          <w:szCs w:val="20"/>
        </w:rPr>
        <w:t xml:space="preserve"> (escala consumidores e sensores automaticamente):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./scripts/elasticidade.sh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Escalar manualmente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docker compose up -d --no-recreate --scale sensor-consumer=4 sensor-consumer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Encerrar o ambiente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./stop.sh</w:t>
      </w:r>
      <w:r>
        <w:rPr>
          <w:rFonts w:ascii="Arial" w:cs="Arial" w:eastAsia="Arial" w:hAnsi="Arial"/>
          <w:sz w:val="20"/>
          <w:szCs w:val="20"/>
        </w:rPr>
        <w:t xml:space="preserve"> (mantém os dados) ou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./stop.sh -v</w:t>
      </w:r>
      <w:r>
        <w:rPr>
          <w:rFonts w:ascii="Arial" w:cs="Arial" w:eastAsia="Arial" w:hAnsi="Arial"/>
          <w:sz w:val="20"/>
          <w:szCs w:val="20"/>
        </w:rPr>
        <w:t xml:space="preserve"> (apaga tudo e recomeça do zero)</w:t>
      </w:r>
    </w:p>
    <w:p>
      <w:pPr>
        <w:spacing w:after="100"/>
      </w:pP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Explicação da arquitetura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Componentes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Sensores (produtores)</w:t>
      </w:r>
      <w:r>
        <w:rPr>
          <w:rFonts w:ascii="Arial" w:cs="Arial" w:eastAsia="Arial" w:hAnsi="Arial"/>
          <w:sz w:val="20"/>
          <w:szCs w:val="20"/>
        </w:rPr>
        <w:t xml:space="preserve"> — serviço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sensor-producer</w:t>
      </w:r>
      <w:r>
        <w:rPr>
          <w:rFonts w:ascii="Arial" w:cs="Arial" w:eastAsia="Arial" w:hAnsi="Arial"/>
          <w:sz w:val="20"/>
          <w:szCs w:val="20"/>
        </w:rPr>
        <w:t xml:space="preserve">, 3 réplicas (escalável). Cada container é um sensor: gera uma leitura em JSON a cada 500 ms e publica no tópico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dados-sensores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Cluster Kafka</w:t>
      </w:r>
      <w:r>
        <w:rPr>
          <w:rFonts w:ascii="Arial" w:cs="Arial" w:eastAsia="Arial" w:hAnsi="Arial"/>
          <w:sz w:val="20"/>
          <w:szCs w:val="20"/>
        </w:rPr>
        <w:t xml:space="preserve"> — serviços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kafka-1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kafka-2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kafka-3</w:t>
      </w:r>
      <w:r>
        <w:rPr>
          <w:rFonts w:ascii="Arial" w:cs="Arial" w:eastAsia="Arial" w:hAnsi="Arial"/>
          <w:sz w:val="20"/>
          <w:szCs w:val="20"/>
        </w:rPr>
        <w:t xml:space="preserve">. Brokers em modo KRaft (cada nó é broker e controller ao mesmo tempo), replicando as partições entre si.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Criador do tópico</w:t>
      </w:r>
      <w:r>
        <w:rPr>
          <w:rFonts w:ascii="Arial" w:cs="Arial" w:eastAsia="Arial" w:hAnsi="Arial"/>
          <w:sz w:val="20"/>
          <w:szCs w:val="20"/>
        </w:rPr>
        <w:t xml:space="preserve"> — serviço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kafka-init</w:t>
      </w:r>
      <w:r>
        <w:rPr>
          <w:rFonts w:ascii="Arial" w:cs="Arial" w:eastAsia="Arial" w:hAnsi="Arial"/>
          <w:sz w:val="20"/>
          <w:szCs w:val="20"/>
        </w:rPr>
        <w:t xml:space="preserve">, roda uma vez e termina. Cria o tópico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dados-sensores</w:t>
      </w:r>
      <w:r>
        <w:rPr>
          <w:rFonts w:ascii="Arial" w:cs="Arial" w:eastAsia="Arial" w:hAnsi="Arial"/>
          <w:sz w:val="20"/>
          <w:szCs w:val="20"/>
        </w:rPr>
        <w:t xml:space="preserve"> com 6 partições, replicação 3 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min.insync.replicas=2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Processadores (consumidores)</w:t>
      </w:r>
      <w:r>
        <w:rPr>
          <w:rFonts w:ascii="Arial" w:cs="Arial" w:eastAsia="Arial" w:hAnsi="Arial"/>
          <w:sz w:val="20"/>
          <w:szCs w:val="20"/>
        </w:rPr>
        <w:t xml:space="preserve"> — serviço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sensor-consumer</w:t>
      </w:r>
      <w:r>
        <w:rPr>
          <w:rFonts w:ascii="Arial" w:cs="Arial" w:eastAsia="Arial" w:hAnsi="Arial"/>
          <w:sz w:val="20"/>
          <w:szCs w:val="20"/>
        </w:rPr>
        <w:t xml:space="preserve">, 3 réplicas (escalável). Todos usam o mesmo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group.id</w:t>
      </w:r>
      <w:r>
        <w:rPr>
          <w:rFonts w:ascii="Arial" w:cs="Arial" w:eastAsia="Arial" w:hAnsi="Arial"/>
          <w:sz w:val="20"/>
          <w:szCs w:val="20"/>
        </w:rPr>
        <w:t xml:space="preserve">, então o Kafka divide as partições entre eles; cada um avalia os limites de alerta.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Logger</w:t>
      </w:r>
      <w:r>
        <w:rPr>
          <w:rFonts w:ascii="Arial" w:cs="Arial" w:eastAsia="Arial" w:hAnsi="Arial"/>
          <w:sz w:val="20"/>
          <w:szCs w:val="20"/>
        </w:rPr>
        <w:t xml:space="preserve"> — arquivo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logs/alertas.jsonl</w:t>
      </w:r>
      <w:r>
        <w:rPr>
          <w:rFonts w:ascii="Arial" w:cs="Arial" w:eastAsia="Arial" w:hAnsi="Arial"/>
          <w:sz w:val="20"/>
          <w:szCs w:val="20"/>
        </w:rPr>
        <w:t xml:space="preserve">, compartilhado entre todas as réplicas de consumidor, com uma linha por alerta detectado.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Fluxo de uma leitura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O sensor gera uma leitura e publica no tópico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dados-sensores</w:t>
      </w:r>
      <w:r>
        <w:rPr>
          <w:rFonts w:ascii="Arial" w:cs="Arial" w:eastAsia="Arial" w:hAnsi="Arial"/>
          <w:sz w:val="20"/>
          <w:szCs w:val="20"/>
        </w:rPr>
        <w:t xml:space="preserve">, usando 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sensorId</w:t>
      </w:r>
      <w:r>
        <w:rPr>
          <w:rFonts w:ascii="Arial" w:cs="Arial" w:eastAsia="Arial" w:hAnsi="Arial"/>
          <w:sz w:val="20"/>
          <w:szCs w:val="20"/>
        </w:rPr>
        <w:t xml:space="preserve"> como chave da mensagem.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O Kafka grava a mensagem na partição escolhida a partir dessa chave, e replica os dados nos 3 brokers (1 líder + 2 réplicas).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O consumidor do grupo responsável por aquela partição recebe a mensagem, converte o JSON de volta e compara os valores com os limites configurados.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Se algum limite for ultrapassado, o consumidor grava uma linha em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logs/alertas.jsonl</w:t>
      </w:r>
      <w:r>
        <w:rPr>
          <w:rFonts w:ascii="Arial" w:cs="Arial" w:eastAsia="Arial" w:hAnsi="Arial"/>
          <w:sz w:val="20"/>
          <w:szCs w:val="20"/>
        </w:rPr>
        <w:t xml:space="preserve"> e confirma o processamento da mensagem junto ao Kafka (commit do offset).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Principais decisões de projeto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brokers em KRaft, sem ZooKeeper</w:t>
      </w:r>
      <w:r>
        <w:rPr>
          <w:rFonts w:ascii="Arial" w:cs="Arial" w:eastAsia="Arial" w:hAnsi="Arial"/>
          <w:sz w:val="20"/>
          <w:szCs w:val="20"/>
        </w:rPr>
        <w:t xml:space="preserve">, com 6 partições e replicação 3 (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min.insync.replicas=2</w:t>
      </w:r>
      <w:r>
        <w:rPr>
          <w:rFonts w:ascii="Arial" w:cs="Arial" w:eastAsia="Arial" w:hAnsi="Arial"/>
          <w:sz w:val="20"/>
          <w:szCs w:val="20"/>
        </w:rPr>
        <w:t xml:space="preserve">): tolera a queda de 1 broker sem perder o quórum nem as réplicas mínimas.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Produtor com `acks=all` e idempotência</w:t>
      </w:r>
      <w:r>
        <w:rPr>
          <w:rFonts w:ascii="Arial" w:cs="Arial" w:eastAsia="Arial" w:hAnsi="Arial"/>
          <w:sz w:val="20"/>
          <w:szCs w:val="20"/>
        </w:rPr>
        <w:t xml:space="preserve">: nenhuma leitura é perdida ou duplicada quando o líder de uma partição muda.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Consumidor com commit manual, após processar o lote</w:t>
      </w:r>
      <w:r>
        <w:rPr>
          <w:rFonts w:ascii="Arial" w:cs="Arial" w:eastAsia="Arial" w:hAnsi="Arial"/>
          <w:sz w:val="20"/>
          <w:szCs w:val="20"/>
        </w:rPr>
        <w:t xml:space="preserve">: se ele cair antes de confirmar, outro consumidor reprocessa a partir do último offset salvo (entrega "pelo menos uma vez").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Toda a configuração vem de variáveis de ambiente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.env</w:t>
      </w:r>
      <w:r>
        <w:rPr>
          <w:rFonts w:ascii="Arial" w:cs="Arial" w:eastAsia="Arial" w:hAnsi="Arial"/>
          <w:sz w:val="20"/>
          <w:szCs w:val="20"/>
        </w:rPr>
        <w:t xml:space="preserve"> e o próprio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docker-compose.yaml</w:t>
      </w:r>
      <w:r>
        <w:rPr>
          <w:rFonts w:ascii="Arial" w:cs="Arial" w:eastAsia="Arial" w:hAnsi="Arial"/>
          <w:sz w:val="20"/>
          <w:szCs w:val="20"/>
        </w:rPr>
        <w:t xml:space="preserve">), sem constantes fixas no código, conforme pedido no enunciado.</w:t>
      </w:r>
    </w:p>
    <w:p>
      <w:pPr>
        <w:spacing w:after="100"/>
      </w:pP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Testes de falha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Os testes foram executados no ambiente local (Docker Desktop, Windows 11), com a configuração padrão: 3 sensores, 3 consumidores, 6 partições, replicação 3. As saídas abaixo são trechos reais dos logs gerados pelos scripts.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Falha de broker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Objetivo do enunciado: "Parar um broker Kafka e mostrar que o sistema continua funcionando." Comando usado: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./scripts/falha_broker.sh kafka-2</w:t>
      </w:r>
      <w:r>
        <w:rPr>
          <w:rFonts w:ascii="Arial" w:cs="Arial" w:eastAsia="Arial" w:hAnsi="Arial"/>
          <w:sz w:val="20"/>
          <w:szCs w:val="20"/>
        </w:rPr>
        <w:t xml:space="preserve">, que derruba o broker, espera 25 segundos, religa o broker e espera mais 40 segundos.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Antes da queda, as 6 partições tinham líder e réplicas distribuídos entre os 3 brokers. Depois de derrubar 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kafka-2</w:t>
      </w:r>
      <w:r>
        <w:rPr>
          <w:rFonts w:ascii="Arial" w:cs="Arial" w:eastAsia="Arial" w:hAnsi="Arial"/>
          <w:sz w:val="20"/>
          <w:szCs w:val="20"/>
        </w:rPr>
        <w:t xml:space="preserve">, as duas partições que ele liderava (2 e 5) passaram a ter líder no broker 3, e a lista de réplicas sincronizadas caiu de 3 para 2 brokers em todas as partições — ainda dentro do mínimo exigido (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min.insync.replicas=2</w:t>
      </w:r>
      <w:r>
        <w:rPr>
          <w:rFonts w:ascii="Arial" w:cs="Arial" w:eastAsia="Arial" w:hAnsi="Arial"/>
          <w:sz w:val="20"/>
          <w:szCs w:val="20"/>
        </w:rPr>
        <w:t xml:space="preserve">), então as gravações continuaram normalmente. Depois de religar 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kafka-2</w:t>
      </w:r>
      <w:r>
        <w:rPr>
          <w:rFonts w:ascii="Arial" w:cs="Arial" w:eastAsia="Arial" w:hAnsi="Arial"/>
          <w:sz w:val="20"/>
          <w:szCs w:val="20"/>
        </w:rPr>
        <w:t xml:space="preserve">, as réplicas voltaram a 3.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Trecho do log (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logs/falha-broker-20260921-185851.log</w:t>
      </w:r>
      <w:r>
        <w:rPr>
          <w:rFonts w:ascii="Arial" w:cs="Arial" w:eastAsia="Arial" w:hAnsi="Arial"/>
          <w:sz w:val="20"/>
          <w:szCs w:val="20"/>
        </w:rPr>
        <w:t xml:space="preserve">):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================ DERRUBANDO kafka-2 (18:58:54) ================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[2026-09-21 21:59:26,753] WARN Couldn't resolve server kafka-2:9092 from bootstrap.servers as DNS resolution failed for kafka-2 (org.apache.kafka.clients.ClientUtils)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21:59:21.885 INFO SensorProducer - [STATS] sensor=sensor-9caa6b672dc8 setor=linha-producao enviadas=831 entregues=830 falhas=0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21:59:26.890 INFO SensorProducer - [STATS] sensor=sensor-9caa6b672dc8 setor=linha-producao enviadas=841 entregues=840 falhas=0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21:59:27.354 INFO SensorProducer - [STATS] sensor=sensor-482f699b5e27 setor=linha-producao enviadas=841 entregues=840 falhas=0</w:t>
      </w:r>
    </w:p>
    <w:p>
      <w:pPr>
        <w:spacing w:after="14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================ RECUPERAÇÃO: religando kafka-2 (18:59:32) ================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As linhas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[STATS]</w:t>
      </w:r>
      <w:r>
        <w:rPr>
          <w:rFonts w:ascii="Arial" w:cs="Arial" w:eastAsia="Arial" w:hAnsi="Arial"/>
          <w:sz w:val="20"/>
          <w:szCs w:val="20"/>
        </w:rPr>
        <w:t xml:space="preserve"> mostram os sensores continuando a enviar com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falhas=0</w:t>
      </w:r>
      <w:r>
        <w:rPr>
          <w:rFonts w:ascii="Arial" w:cs="Arial" w:eastAsia="Arial" w:hAnsi="Arial"/>
          <w:sz w:val="20"/>
          <w:szCs w:val="20"/>
        </w:rPr>
        <w:t xml:space="preserve"> durante toda a queda do broker. O aviso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WARN ... DNS resolution failed for kafka-2</w:t>
      </w:r>
      <w:r>
        <w:rPr>
          <w:rFonts w:ascii="Arial" w:cs="Arial" w:eastAsia="Arial" w:hAnsi="Arial"/>
          <w:sz w:val="20"/>
          <w:szCs w:val="20"/>
        </w:rPr>
        <w:t xml:space="preserve"> é esperado: é só o utilitário de administração tentando o broker que estava parado antes de seguir com os outros dois.</w:t>
      </w:r>
    </w:p>
    <w:p>
      <w:pPr>
        <w:spacing w:after="100"/>
      </w:pP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Falha de consumidor (rebalanço)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Objetivo do enunciado: "Parar um consumidor e mostrar que outro assume sua partição (rebalanço)." Comando usado: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./scripts/falha_consumidor.sh kill</w:t>
      </w:r>
      <w:r>
        <w:rPr>
          <w:rFonts w:ascii="Arial" w:cs="Arial" w:eastAsia="Arial" w:hAnsi="Arial"/>
          <w:sz w:val="20"/>
          <w:szCs w:val="20"/>
        </w:rPr>
        <w:t xml:space="preserve"> (queda abrupta, sem aviso) 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./scripts/falha_consumidor.sh stop</w:t>
      </w:r>
      <w:r>
        <w:rPr>
          <w:rFonts w:ascii="Arial" w:cs="Arial" w:eastAsia="Arial" w:hAnsi="Arial"/>
          <w:sz w:val="20"/>
          <w:szCs w:val="20"/>
        </w:rPr>
        <w:t xml:space="preserve"> (encerramento limpo).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Antes da falha, os 3 consumidores tinham 2 partições cada. Ao matar um deles, as suas partições foram redistribuídas entre os 2 consumidores restantes, que passaram a ter 3 partições cada — sem nenhuma partição ficar sem dono.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Queda abrupta (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kill</w:t>
      </w:r>
      <w:r>
        <w:rPr>
          <w:rFonts w:ascii="Arial" w:cs="Arial" w:eastAsia="Arial" w:hAnsi="Arial"/>
          <w:sz w:val="20"/>
          <w:szCs w:val="20"/>
        </w:rPr>
        <w:t xml:space="preserve">) — trecho do log: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================ DERRUBANDO smartfactory-kafka-sensor-consumer-1 (modo=kill) (19:02:05) ================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================ EVIDÊNCIA NOS LOGS (linhas [REBALANCE] desde a falha) ================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22:02:17.050 WARN SensorConsumer - [REBALANCE] consumidor=consumidor-d1eb4b628c57 PERDEU particoes=[2, 5]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22:02:17.059 WARN SensorConsumer - [REBALANCE] consumidor=consumidor-d1eb4b628c57 RECEBEU particoes=[1, 3, 5]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22:02:15.400 WARN SensorConsumer - [REBALANCE] consumidor=consumidor-98e1a3df50f0 PERDEU particoes=[0, 3]</w:t>
      </w:r>
    </w:p>
    <w:p>
      <w:pPr>
        <w:spacing w:after="14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22:02:17.059 WARN SensorConsumer - [REBALANCE] consumidor=consumidor-98e1a3df50f0 RECEBEU particoes=[0, 2, 4]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O consumidor foi morto às 22:02:05, e a primeira linha de rebalanço só aparece às 22:02:15 — cerca de 10 segundos depois, que é exatamente o tempo configurado em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session.timeout.ms</w:t>
      </w:r>
      <w:r>
        <w:rPr>
          <w:rFonts w:ascii="Arial" w:cs="Arial" w:eastAsia="Arial" w:hAnsi="Arial"/>
          <w:sz w:val="20"/>
          <w:szCs w:val="20"/>
        </w:rPr>
        <w:t xml:space="preserve"> (o prazo que o Kafka espera antes de considerar um consumidor morto).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Encerramento limpo (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stop</w:t>
      </w:r>
      <w:r>
        <w:rPr>
          <w:rFonts w:ascii="Arial" w:cs="Arial" w:eastAsia="Arial" w:hAnsi="Arial"/>
          <w:sz w:val="20"/>
          <w:szCs w:val="20"/>
        </w:rPr>
        <w:t xml:space="preserve">) — trecho do log: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================ DERRUBANDO smartfactory-kafka-sensor-consumer-1 (modo=stop) (19:03:48) ================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================ EVIDÊNCIA NOS LOGS (linhas [REBALANCE] desde a falha) ================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22:03:48.276 WARN SensorConsumer - [REBALANCE] consumidor=consumidor-c0aa95a89b68 PERDEU particoes=[1, 4]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22:03:50.097 WARN SensorConsumer - [REBALANCE] consumidor=consumidor-d1eb4b628c57 PERDEU particoes=[2, 5]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22:03:50.101 WARN SensorConsumer - [REBALANCE] consumidor=consumidor-d1eb4b628c57 RECEBEU particoes=[1, 3, 5]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22:03:50.089 WARN SensorConsumer - [REBALANCE] consumidor=consumidor-98e1a3df50f0 PERDEU particoes=[0, 3]</w:t>
      </w:r>
    </w:p>
    <w:p>
      <w:pPr>
        <w:spacing w:after="14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22:03:50.101 WARN SensorConsumer - [REBALANCE] consumidor=consumidor-98e1a3df50f0 RECEBEU particoes=[0, 2, 4]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Aqui o rebalanço aconteceu em cerca de 2 segundos, bem mais rápido que na queda abrupta, porque o consumidor avisou o grupo que estava saindo, em vez de o Kafka precisar esperar o tempo limite.</w:t>
      </w:r>
    </w:p>
    <w:p>
      <w:pPr>
        <w:spacing w:after="100"/>
      </w:pP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Exibição dos resultados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Build e testes automatizados</w:t>
      </w:r>
    </w:p>
    <w:p>
      <w:pPr>
        <w:spacing w:after="140" w:line="3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docker compose build</w:t>
      </w:r>
      <w:r>
        <w:rPr>
          <w:rFonts w:ascii="Arial" w:cs="Arial" w:eastAsia="Arial" w:hAnsi="Arial"/>
          <w:sz w:val="20"/>
          <w:szCs w:val="20"/>
        </w:rPr>
        <w:t xml:space="preserve"> compila os dois serviços e roda os testes JUnit como parte do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mvn package</w:t>
      </w:r>
      <w:r>
        <w:rPr>
          <w:rFonts w:ascii="Arial" w:cs="Arial" w:eastAsia="Arial" w:hAnsi="Arial"/>
          <w:sz w:val="20"/>
          <w:szCs w:val="20"/>
        </w:rPr>
        <w:t xml:space="preserve"> — se um teste falhar, o build é interrompido. Ao todo são 11 testes: 3 no gerador de leituras do produtor (faixas normais, faixas de anomalia e formato do JSON) e 8 nas regras do consumidor (limites de alerta, severidade e leitura do JSON). O build terminou com sucesso nas duas imagens, ou seja, todos os testes passaram.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Estado do cluster em regime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Com o sistema em funcionamento normal,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./scripts/status.sh</w:t>
      </w:r>
      <w:r>
        <w:rPr>
          <w:rFonts w:ascii="Arial" w:cs="Arial" w:eastAsia="Arial" w:hAnsi="Arial"/>
          <w:sz w:val="20"/>
          <w:szCs w:val="20"/>
        </w:rPr>
        <w:t xml:space="preserve"> mostra: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Tópico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dados-sensores</w:t>
      </w:r>
      <w:r>
        <w:rPr>
          <w:rFonts w:ascii="Arial" w:cs="Arial" w:eastAsia="Arial" w:hAnsi="Arial"/>
          <w:sz w:val="20"/>
          <w:szCs w:val="20"/>
        </w:rPr>
        <w:t xml:space="preserve"> com 6 partições, replicação 3 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min.insync.replicas=2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Réplicas sincronizadas completas (3 de 3) em todas as partições, com os líderes espalhados entre os 3 brokers.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No grupo de consumo, cada um dos 3 consumidores responsável por 2 partições.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A validação automática (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./scripts/validar.sh</w:t>
      </w:r>
      <w:r>
        <w:rPr>
          <w:rFonts w:ascii="Arial" w:cs="Arial" w:eastAsia="Arial" w:hAnsi="Arial"/>
          <w:sz w:val="20"/>
          <w:szCs w:val="20"/>
        </w:rPr>
        <w:t xml:space="preserve">) confirmou isso e também o restante do fluxo: sensores enviando sem falhas, consumidores ativos, atraso de leitura (lag) baixo e alertas sendo gravados. Resultado final do script: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[ OK ] T8 84 alertas gravados em logs/alertas.jsonl</w:t>
      </w:r>
    </w:p>
    <w:p>
      <w:pPr>
        <w:spacing w:after="14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RESULTADO: TODOS OS TESTES PASSARAM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Elasticidade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O script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./scripts/elasticidade.sh</w:t>
      </w:r>
      <w:r>
        <w:rPr>
          <w:rFonts w:ascii="Arial" w:cs="Arial" w:eastAsia="Arial" w:hAnsi="Arial"/>
          <w:sz w:val="20"/>
          <w:szCs w:val="20"/>
        </w:rPr>
        <w:t xml:space="preserve"> escala os consumidores em sequência (1, 2, 3, 6 e 8) e depois os sensores (de 3 para 9), sem nenhuma alteração de código ou configuração: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 consumidor:</w:t>
      </w:r>
      <w:r>
        <w:rPr>
          <w:rFonts w:ascii="Arial" w:cs="Arial" w:eastAsia="Arial" w:hAnsi="Arial"/>
          <w:sz w:val="20"/>
          <w:szCs w:val="20"/>
        </w:rPr>
        <w:t xml:space="preserve"> lê sozinho as 6 partições.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 consumidores:</w:t>
      </w:r>
      <w:r>
        <w:rPr>
          <w:rFonts w:ascii="Arial" w:cs="Arial" w:eastAsia="Arial" w:hAnsi="Arial"/>
          <w:sz w:val="20"/>
          <w:szCs w:val="20"/>
        </w:rPr>
        <w:t xml:space="preserve"> 3 partições cada.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consumidores:</w:t>
      </w:r>
      <w:r>
        <w:rPr>
          <w:rFonts w:ascii="Arial" w:cs="Arial" w:eastAsia="Arial" w:hAnsi="Arial"/>
          <w:sz w:val="20"/>
          <w:szCs w:val="20"/>
        </w:rPr>
        <w:t xml:space="preserve"> 2 partições cada (configuração padrão).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 consumidores:</w:t>
      </w:r>
      <w:r>
        <w:rPr>
          <w:rFonts w:ascii="Arial" w:cs="Arial" w:eastAsia="Arial" w:hAnsi="Arial"/>
          <w:sz w:val="20"/>
          <w:szCs w:val="20"/>
        </w:rPr>
        <w:t xml:space="preserve"> 1 partição cada — paralelismo máximo do grupo.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 consumidores:</w:t>
      </w:r>
      <w:r>
        <w:rPr>
          <w:rFonts w:ascii="Arial" w:cs="Arial" w:eastAsia="Arial" w:hAnsi="Arial"/>
          <w:sz w:val="20"/>
          <w:szCs w:val="20"/>
        </w:rPr>
        <w:t xml:space="preserve"> 6 deles ficam com 1 partição e 2 ficam ociosos, porque o número de partições (6) é o limite de paralelismo do grupo.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Depois de escalar os sensores de 3 para 9, os consumidores continuaram processando normalmente, sem qualquer reconfiguração manual.</w:t>
      </w:r>
    </w:p>
    <w:p>
      <w:pPr>
        <w:spacing w:after="100"/>
      </w:pP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O que funcionou e o que não funcionou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O que funcionou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Cluster de 3 brokers com tópico replicado, criado automaticamente pelo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kafka-init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Sensores e consumidores escaláveis via Docker Compose, sem perda de mensagens.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Balanceamento automático de partições entre os consumidores do grupo.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Tolerância à queda de 1 broker: novos líderes eleitos, sistema continua funcionando.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Rebalanço automático quando um consumidor cai, registrado nos logs (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[REBALANCE]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Elasticidade demonstrada em ambos os sentidos (aumentar e reduzir réplicas).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Detecção de anomalias e registro de alertas em arquivo (mais de 700 ao final dos testes).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Configuração toda em variáveis de ambiente, sem constantes fixas no código.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O que não funcionou ou ficou limitado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Distribuição desigual das mensagens entre as partições.</w:t>
      </w:r>
      <w:r>
        <w:rPr>
          <w:rFonts w:ascii="Arial" w:cs="Arial" w:eastAsia="Arial" w:hAnsi="Arial"/>
          <w:sz w:val="20"/>
          <w:szCs w:val="20"/>
        </w:rPr>
        <w:t xml:space="preserve"> O produtor usa 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sensorId</w:t>
      </w:r>
      <w:r>
        <w:rPr>
          <w:rFonts w:ascii="Arial" w:cs="Arial" w:eastAsia="Arial" w:hAnsi="Arial"/>
          <w:sz w:val="20"/>
          <w:szCs w:val="20"/>
        </w:rPr>
        <w:t xml:space="preserve"> como chave da mensagem, e o Kafka decide a partição a partir do hash dessa chave. Com poucos sensores (3, no cenário padrão), existem poucas chaves diferentes, e algumas das 6 partições acabam ficando praticamente vazias — mesmo com as partições bem distribuídas entre os consumidores, a carga de mensagens entre elas não fica equilibrada. Com mais sensores (testamos com 9) a distribuição melhora, mas não fica perfeita. Uma melhoria possível, não implementada, seria usar uma chave mais variada (por exemplo, incluindo um contador da leitura) só quando a ordem das mensagens por sensor não for necessária.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Não foi medida a vazão (mensagens por segundo) antes e depois de escalar, só a redistribuição de partições e o crescimento dos contadores.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Não foi testada a queda de 2 brokers ao mesmo tempo, que deveria bloquear novas gravações (o mínimo de réplicas sincronizadas configurado é 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Os alertas são gravados em um arquivo, não em um banco de dados.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Não há interface gráfica: a demonstração é feita por logs e pelos comandos do Kafka, forma aceita pelo enunciado.</w:t>
      </w: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Conclusão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O sistema atende aos objetivos propostos: o cluster de 3 brokers tolerou a queda de um broker sem interromper o fluxo de dados; o grupo de consumidores redistribuiu as partições automaticamente tanto na queda de um consumidor quanto na entrada de novos consumidores; e a elasticidade foi demonstrada em ambos os sentidos, com o limite esperado de paralelismo dado pelo número de partições. A principal limitação identificada — a distribuição desigual de mensagens entre partições quando há poucos sensores — está documentada na seção 6.2, junto com uma proposta de melhoria.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Relatório do Trabalho 1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Trabalho 1</dc:title>
  <dc:creator>SmartFactory Lab</dc:creator>
  <cp:lastModifiedBy>Un-named</cp:lastModifiedBy>
  <cp:revision>1</cp:revision>
  <dcterms:created xsi:type="dcterms:W3CDTF">2026-09-22T22:23:45.205Z</dcterms:created>
  <dcterms:modified xsi:type="dcterms:W3CDTF">2026-09-22T22:23:45.207Z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