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INTEGRADOR I</w:t>
      </w:r>
    </w:p>
    <w:p>
      <w:pPr>
        <w: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DOCUMENTAÇÃO TÉCNICA</w:t>
      </w:r>
    </w:p>
    <w:p>
      <w:pPr>
        <w: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 do Responsável: João Pedro Alves Silva</w:t>
      </w:r>
    </w:p>
    <w:p>
      <w:pPr>
        <w: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 do Sistema: Sistema para a clínica FisioVida</w:t>
      </w:r>
    </w:p>
    <w:p>
      <w:pPr>
        <w: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Versão: (1.0)</w:t>
      </w:r>
      <w:r>
        <w:rPr>
          <w:rFonts w:ascii="Arial" w:hAnsi="Arial" w:cs="Arial"/>
          <w:sz w:val="24"/>
          <w:szCs w:val="24"/>
        </w:rPr>
      </w:r>
    </w:p>
    <w:p>
      <w:pPr>
        <w: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Apresentação: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 sistema para a clínica FisioVida foi desenvolvido para armazenar, organizar e gerenciar informações médicas de pacientes de forma segura e acessível. Ele substitui os prontuários de papel, permitindo que os fisioterapeutas, e demais profissionais da empresa acessem rapidamente o histórico do paciente, otimizando o atendimento e a tomada de decisões. Além disso, que usuários consigam agendar, cancelar ou alterar consultas para os pacientes e registrar vendas após consultas realizadas.</w:t>
      </w:r>
    </w:p>
    <w:p>
      <w:pPr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2 – Descrição do Projeto e Usuários:</w:t>
      </w:r>
    </w:p>
    <w:p>
      <w:pPr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  <w:t xml:space="preserve">O sistema terá quatro (4) telas para três diferentes usuários. A ideia principal do sistema é guardar informações de pacientes em banco de dados, utilizar estruturas de cadastros e permissões para usuários ajudará a manter um controle maior do fluxo de informações. </w:t>
      </w:r>
    </w:p>
    <w:p>
      <w:pPr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  <w:t>Os cadastros serão:</w:t>
      </w:r>
    </w:p>
    <w:p>
      <w:pPr>
        <w:pStyle w:val="para1"/>
        <w:numPr>
          <w:ilvl w:val="0"/>
          <w:numId w:val="2"/>
        </w:numPr>
        <w:ind w:left="720" w:hanging="360"/>
        <w:spacing/>
        <w:jc w:val="both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Agendamentos;</w:t>
      </w:r>
    </w:p>
    <w:p>
      <w:pPr>
        <w:pStyle w:val="para1"/>
        <w:numPr>
          <w:ilvl w:val="0"/>
          <w:numId w:val="2"/>
        </w:numPr>
        <w:ind w:left="720" w:hanging="360"/>
        <w:spacing/>
        <w:jc w:val="both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Usuários;</w:t>
      </w:r>
    </w:p>
    <w:p>
      <w:pPr>
        <w:pStyle w:val="para1"/>
        <w:numPr>
          <w:ilvl w:val="0"/>
          <w:numId w:val="2"/>
        </w:numPr>
        <w:ind w:left="720" w:hanging="360"/>
        <w:spacing/>
        <w:jc w:val="both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Clientes;</w:t>
      </w:r>
    </w:p>
    <w:p>
      <w:pPr>
        <w:pStyle w:val="para1"/>
        <w:numPr>
          <w:ilvl w:val="0"/>
          <w:numId w:val="2"/>
        </w:numPr>
        <w:ind w:left="720" w:hanging="360"/>
        <w:spacing/>
        <w:jc w:val="both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Caixa;</w:t>
      </w:r>
    </w:p>
    <w:p>
      <w:pPr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  <w:t>Os usuários e suas permissões:</w:t>
      </w:r>
    </w:p>
    <w:p>
      <w:pPr>
        <w:pStyle w:val="para1"/>
        <w:numPr>
          <w:ilvl w:val="0"/>
          <w:numId w:val="2"/>
        </w:numPr>
        <w:ind w:left="720" w:hanging="360"/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 xml:space="preserve">Fisioterapeutas – </w:t>
      </w:r>
      <w:r>
        <w:rPr>
          <w:rFonts w:ascii="Arial" w:hAnsi="Arial" w:eastAsia="Arial" w:cs="Arial"/>
          <w:color w:val="262626"/>
          <w:sz w:val="24"/>
          <w:szCs w:val="24"/>
          <w:shd w:val="clear" w:fill="ffffff"/>
        </w:rPr>
        <w:t>A</w:t>
      </w:r>
      <w:r>
        <w:rPr>
          <w:rFonts w:ascii="Arial" w:hAnsi="Arial" w:eastAsia="Arial" w:cs="Arial"/>
          <w:color w:val="262626"/>
          <w:sz w:val="24"/>
          <w:szCs w:val="24"/>
          <w:shd w:val="clear" w:fill="ffffff"/>
        </w:rPr>
        <w:t>cesso às funcionalidades de registro das consultas e busca</w:t>
      </w:r>
      <w:r>
        <w:rPr>
          <w:rFonts w:ascii="Arial" w:hAnsi="Arial" w:eastAsia="Arial" w:cs="Arial"/>
          <w:i/>
          <w:iCs/>
          <w:sz w:val="24"/>
          <w:szCs w:val="24"/>
        </w:rPr>
        <w:t xml:space="preserve"> de pacientes/clientes;</w:t>
      </w:r>
    </w:p>
    <w:p>
      <w:pPr>
        <w:pStyle w:val="para1"/>
        <w:numPr>
          <w:ilvl w:val="0"/>
          <w:numId w:val="2"/>
        </w:numPr>
        <w:ind w:left="720" w:hanging="360"/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 xml:space="preserve">Atendentes </w:t>
      </w:r>
      <w:r>
        <w:rPr>
          <w:rFonts w:ascii="Arial" w:hAnsi="Arial" w:eastAsia="Arial" w:cs="Arial"/>
          <w:i/>
          <w:iCs/>
          <w:sz w:val="24"/>
          <w:szCs w:val="24"/>
        </w:rPr>
        <w:t>– Acesso a cadastros de pacientes/clientes, buscas, agendamentos e vendas para registro em caixa;</w:t>
      </w:r>
    </w:p>
    <w:p>
      <w:pPr>
        <w:pStyle w:val="para1"/>
        <w:numPr>
          <w:ilvl w:val="0"/>
          <w:numId w:val="2"/>
        </w:numPr>
        <w:ind w:left="720" w:hanging="360"/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 xml:space="preserve">Gerentes </w:t>
      </w:r>
      <w:r>
        <w:rPr>
          <w:rFonts w:ascii="Arial" w:hAnsi="Arial" w:eastAsia="Arial" w:cs="Arial"/>
          <w:i/>
          <w:iCs/>
          <w:sz w:val="24"/>
          <w:szCs w:val="24"/>
        </w:rPr>
        <w:t xml:space="preserve">– </w:t>
      </w:r>
      <w:r>
        <w:rPr>
          <w:rFonts w:ascii="Arial" w:hAnsi="Arial" w:eastAsia="Arial" w:cs="Arial"/>
          <w:color w:val="262626"/>
          <w:sz w:val="24"/>
          <w:szCs w:val="24"/>
          <w:shd w:val="clear" w:fill="ffffff"/>
        </w:rPr>
        <w:t>Acesso a todas as funcionalidades do sistema e cadastram os outros usuários;</w:t>
      </w:r>
    </w:p>
    <w:p>
      <w:pPr>
        <w:pStyle w:val="para1"/>
        <w:ind w:left="0"/>
        <w:spacing/>
        <w:jc w:val="both"/>
        <w:rPr>
          <w:rFonts w:ascii="Arial" w:hAnsi="Arial" w:eastAsia="Arial" w:cs="Arial"/>
          <w:color w:val="262626"/>
          <w:sz w:val="24"/>
          <w:szCs w:val="24"/>
          <w:shd w:val="clear" w:fill="ffffff"/>
        </w:rPr>
      </w:pPr>
      <w:r>
        <w:rPr>
          <w:rFonts w:ascii="Arial" w:hAnsi="Arial" w:eastAsia="Arial" w:cs="Arial"/>
          <w:color w:val="262626"/>
          <w:sz w:val="24"/>
          <w:szCs w:val="24"/>
          <w:shd w:val="clear" w:fill="ffffff"/>
        </w:rPr>
      </w:r>
    </w:p>
    <w:p>
      <w:pPr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   Requisitos Funcionais:</w:t>
      </w:r>
    </w:p>
    <w:p>
      <w:pPr>
        <w:pStyle w:val="para1"/>
        <w:numPr>
          <w:ilvl w:val="0"/>
          <w:numId w:val="2"/>
        </w:numPr>
        <w:ind w:left="360" w:hanging="360"/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  <w:t xml:space="preserve">RF001 - </w:t>
      </w:r>
      <w:r>
        <w:rPr>
          <w:rFonts w:ascii="Arial" w:hAnsi="Arial" w:eastAsia="Arial" w:cs="Arial"/>
          <w:color w:val="000000"/>
          <w:sz w:val="24"/>
          <w:szCs w:val="24"/>
          <w:shd w:val="clear" w:fill="ffffff"/>
        </w:rPr>
        <w:t>Cadastro de pacientes</w:t>
      </w:r>
    </w:p>
    <w:p>
      <w:pPr>
        <w:pStyle w:val="para1"/>
        <w:numPr>
          <w:ilvl w:val="0"/>
          <w:numId w:val="2"/>
        </w:numPr>
        <w:ind w:left="360" w:hanging="360"/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shd w:val="clear" w:fill="ffffff"/>
        </w:rPr>
        <w:t xml:space="preserve"> </w:t>
      </w:r>
      <w:r>
        <w:rPr>
          <w:rFonts w:ascii="Arial" w:hAnsi="Arial" w:eastAsia="Arial" w:cs="Arial"/>
          <w:color w:val="262626"/>
          <w:sz w:val="24"/>
          <w:szCs w:val="24"/>
          <w:shd w:val="clear" w:fill="ffffff"/>
        </w:rPr>
        <w:t>Usuário(s): ( ) Gerentes | (X) Atendentes | ( ) Fisioterapeutas</w:t>
      </w:r>
    </w:p>
    <w:p>
      <w:pPr>
        <w:pStyle w:val="para1"/>
        <w:numPr>
          <w:ilvl w:val="0"/>
          <w:numId w:val="2"/>
        </w:numPr>
        <w:ind w:left="360" w:firstLine="0"/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  <w:t xml:space="preserve">Requisito responsável por cadastrar o paciente após preenchimento de todos os campos. Nome completo, data de nascimento, email, </w:t>
      </w:r>
      <w:r>
        <w:rPr>
          <w:rFonts w:ascii="Arial" w:hAnsi="Arial" w:eastAsia="Arial" w:cs="Arial"/>
          <w:color w:val="262626"/>
          <w:sz w:val="24"/>
          <w:szCs w:val="24"/>
          <w:shd w:val="clear" w:fill="ffffff"/>
        </w:rPr>
        <w:t>endereço completo, telefone fixo ou celular, documento de identificação (CPF, RG ou Passaporte), convênio (não obrigatório) e problema do paciente.</w:t>
      </w:r>
      <w:r>
        <w:rPr>
          <w:rFonts w:ascii="Arial" w:hAnsi="Arial" w:eastAsia="Arial" w:cs="Arial"/>
          <w:color w:val="262626"/>
          <w:sz w:val="24"/>
          <w:shd w:val="clear" w:fill="ffffff"/>
        </w:rPr>
        <w:br w:type="textWrapping"/>
      </w:r>
    </w:p>
    <w:p>
      <w:pPr>
        <w:pStyle w:val="para1"/>
        <w:numPr>
          <w:ilvl w:val="0"/>
          <w:numId w:val="2"/>
        </w:numPr>
        <w:ind w:left="360" w:hanging="360"/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  <w:t>RF002 – Agendamento de consultas</w:t>
      </w:r>
    </w:p>
    <w:p>
      <w:pPr>
        <w:pStyle w:val="para1"/>
        <w:numPr>
          <w:ilvl w:val="0"/>
          <w:numId w:val="2"/>
        </w:numPr>
        <w:ind w:left="360" w:hanging="360"/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color w:val="262626"/>
          <w:sz w:val="24"/>
          <w:szCs w:val="24"/>
          <w:shd w:val="clear" w:fill="ffffff"/>
        </w:rPr>
        <w:t>Usuário(s): ( ) Gerentes | (X) Atendentes | ( ) Fisioterapeutas</w:t>
      </w:r>
    </w:p>
    <w:p>
      <w:pPr>
        <w:pStyle w:val="para1"/>
        <w:numPr>
          <w:ilvl w:val="0"/>
          <w:numId w:val="2"/>
        </w:numPr>
        <w:ind w:left="360" w:firstLine="0"/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  <w:t>Requisito responsável por realizar agendamentos, cancelamentos e alterações de datas e horas das consultas. Atendentes devem se atentar a disponibilidade de datas e horários.</w:t>
      </w:r>
    </w:p>
    <w:p>
      <w:pPr>
        <w:pStyle w:val="para1"/>
        <w:ind w:left="0"/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</w:r>
    </w:p>
    <w:p>
      <w:pPr>
        <w:pStyle w:val="para1"/>
        <w:numPr>
          <w:ilvl w:val="0"/>
          <w:numId w:val="2"/>
        </w:numPr>
        <w:ind w:left="360" w:hanging="360"/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  <w:t>RF003 – Registro de consultas</w:t>
      </w:r>
    </w:p>
    <w:p>
      <w:pPr>
        <w:pStyle w:val="para1"/>
        <w:numPr>
          <w:ilvl w:val="0"/>
          <w:numId w:val="2"/>
        </w:numPr>
        <w:ind w:left="360" w:hanging="360"/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color w:val="262626"/>
          <w:sz w:val="24"/>
          <w:szCs w:val="24"/>
          <w:shd w:val="clear" w:fill="ffffff"/>
        </w:rPr>
        <w:t xml:space="preserve"> Usuário(s): ( ) Gerentes | ( ) Atendentes | (X) Fisioterapeutas</w:t>
      </w:r>
    </w:p>
    <w:p>
      <w:pPr>
        <w:pStyle w:val="para1"/>
        <w:numPr>
          <w:ilvl w:val="0"/>
          <w:numId w:val="2"/>
        </w:numPr>
        <w:ind w:left="360" w:firstLine="0"/>
        <w:spacing/>
        <w:jc w:val="both"/>
        <w:rPr>
          <w:rFonts w:ascii="Arial" w:hAnsi="Arial" w:eastAsia="Arial" w:cs="Arial"/>
          <w:color w:val="262626"/>
          <w:sz w:val="24"/>
          <w:szCs w:val="24"/>
          <w:shd w:val="clear" w:fill="ffffff"/>
        </w:rPr>
      </w:pPr>
      <w:r>
        <w:rPr>
          <w:rFonts w:ascii="Arial" w:hAnsi="Arial" w:eastAsia="Arial" w:cs="Arial"/>
          <w:color w:val="262626"/>
          <w:sz w:val="24"/>
          <w:szCs w:val="24"/>
          <w:shd w:val="clear" w:fill="ffffff"/>
        </w:rPr>
        <w:t>Requisito responsável para que os usuários consigam realizar buscas de pacientes, registros de consultas e registrar o responsável pelo último atendimento prestado.</w:t>
      </w:r>
    </w:p>
    <w:p>
      <w:pPr>
        <w:pStyle w:val="para1"/>
        <w:ind w:left="0"/>
        <w:spacing/>
        <w:jc w:val="both"/>
        <w:rPr>
          <w:rFonts w:ascii="Arial" w:hAnsi="Arial" w:eastAsia="Arial" w:cs="Arial"/>
          <w:color w:val="262626"/>
          <w:sz w:val="24"/>
          <w:shd w:val="clear" w:fill="ffffff"/>
        </w:rPr>
      </w:pPr>
      <w:r>
        <w:rPr>
          <w:rFonts w:ascii="Arial" w:hAnsi="Arial" w:eastAsia="Arial" w:cs="Arial"/>
          <w:color w:val="262626"/>
          <w:sz w:val="24"/>
          <w:shd w:val="clear" w:fill="ffffff"/>
        </w:rPr>
      </w:r>
    </w:p>
    <w:p>
      <w:pPr>
        <w:pStyle w:val="para1"/>
        <w:numPr>
          <w:ilvl w:val="0"/>
          <w:numId w:val="2"/>
        </w:numPr>
        <w:ind w:left="360" w:hanging="360"/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  <w:t>RF004 – Base de dados</w:t>
      </w:r>
    </w:p>
    <w:p>
      <w:pPr>
        <w:pStyle w:val="para1"/>
        <w:numPr>
          <w:ilvl w:val="0"/>
          <w:numId w:val="2"/>
        </w:numPr>
        <w:ind w:left="360" w:hanging="360"/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color w:val="262626"/>
          <w:sz w:val="24"/>
          <w:szCs w:val="24"/>
          <w:shd w:val="clear" w:fill="ffffff"/>
        </w:rPr>
        <w:t xml:space="preserve"> Usuário(s): ( ) Gerentes | (X) Atendentes | (X) Fisioterapeutas</w:t>
      </w:r>
    </w:p>
    <w:p>
      <w:pPr>
        <w:pStyle w:val="para1"/>
        <w:numPr>
          <w:ilvl w:val="0"/>
          <w:numId w:val="2"/>
        </w:numPr>
        <w:ind w:left="360" w:firstLine="0"/>
        <w:spacing/>
        <w:jc w:val="both"/>
        <w:rPr>
          <w:rFonts w:ascii="Arial" w:hAnsi="Arial" w:eastAsia="Arial" w:cs="Arial"/>
          <w:color w:val="262626"/>
          <w:sz w:val="24"/>
          <w:szCs w:val="24"/>
          <w:shd w:val="clear" w:fill="ffffff"/>
        </w:rPr>
      </w:pPr>
      <w:r>
        <w:rPr>
          <w:rFonts w:ascii="Arial" w:hAnsi="Arial" w:eastAsia="Arial" w:cs="Arial"/>
          <w:color w:val="262626"/>
          <w:sz w:val="24"/>
          <w:szCs w:val="24"/>
          <w:shd w:val="clear" w:fill="ffffff"/>
        </w:rPr>
        <w:t>Requisito responsável pela visualização de informações de pacientes,.</w:t>
      </w:r>
    </w:p>
    <w:p>
      <w:pPr>
        <w:pStyle w:val="para1"/>
        <w:ind w:left="0"/>
        <w:spacing/>
        <w:jc w:val="both"/>
        <w:rPr>
          <w:rFonts w:ascii="Arial" w:hAnsi="Arial" w:eastAsia="Arial" w:cs="Arial"/>
          <w:color w:val="262626"/>
          <w:sz w:val="24"/>
          <w:shd w:val="clear" w:fill="ffffff"/>
        </w:rPr>
      </w:pPr>
      <w:r>
        <w:rPr>
          <w:rFonts w:ascii="Arial" w:hAnsi="Arial" w:eastAsia="Arial" w:cs="Arial"/>
          <w:color w:val="262626"/>
          <w:sz w:val="24"/>
          <w:shd w:val="clear" w:fill="ffffff"/>
        </w:rPr>
      </w:r>
    </w:p>
    <w:p>
      <w:pPr>
        <w:pStyle w:val="para1"/>
        <w:numPr>
          <w:ilvl w:val="0"/>
          <w:numId w:val="2"/>
        </w:numPr>
        <w:ind w:left="360" w:hanging="360"/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  <w:t>RF005 – Pagamentos</w:t>
      </w:r>
    </w:p>
    <w:p>
      <w:pPr>
        <w:pStyle w:val="para1"/>
        <w:numPr>
          <w:ilvl w:val="0"/>
          <w:numId w:val="2"/>
        </w:numPr>
        <w:ind w:left="360" w:hanging="360"/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color w:val="262626"/>
          <w:sz w:val="24"/>
          <w:szCs w:val="24"/>
          <w:shd w:val="clear" w:fill="ffffff"/>
        </w:rPr>
        <w:t xml:space="preserve"> Usuário(s): ( ) Gerentes | (X) Atendentes | ( ) Fisioterapeutas</w:t>
      </w:r>
    </w:p>
    <w:p>
      <w:pPr>
        <w:pStyle w:val="para1"/>
        <w:numPr>
          <w:ilvl w:val="0"/>
          <w:numId w:val="2"/>
        </w:numPr>
        <w:ind w:left="360" w:firstLine="0"/>
        <w:spacing/>
        <w:jc w:val="both"/>
        <w:rPr>
          <w:rFonts w:ascii="Arial" w:hAnsi="Arial" w:eastAsia="Arial" w:cs="Arial"/>
          <w:color w:val="262626"/>
          <w:sz w:val="24"/>
          <w:szCs w:val="24"/>
          <w:shd w:val="clear" w:fill="ffffff"/>
        </w:rPr>
      </w:pPr>
      <w:r>
        <w:rPr>
          <w:rFonts w:ascii="Arial" w:hAnsi="Arial" w:eastAsia="Arial" w:cs="Arial"/>
          <w:color w:val="262626"/>
          <w:sz w:val="24"/>
          <w:szCs w:val="24"/>
          <w:shd w:val="clear" w:fill="ffffff"/>
        </w:rPr>
        <w:t>Requisito responsável para registro de vendas, o usuário deve definir o meio de pagamento, sendo eles, cartão de crédito, pix ou boleto. Caso o paciente tenha convênio deve ser registrado número da carteirinha para cobrança após consulta/serviços.</w:t>
      </w:r>
    </w:p>
    <w:p>
      <w:pPr>
        <w:pStyle w:val="para1"/>
        <w:ind w:left="0"/>
        <w:spacing/>
        <w:jc w:val="both"/>
        <w:rPr>
          <w:rFonts w:ascii="Arial" w:hAnsi="Arial" w:eastAsia="Arial" w:cs="Arial"/>
          <w:color w:val="262626"/>
          <w:sz w:val="24"/>
          <w:shd w:val="clear" w:fill="ffffff"/>
        </w:rPr>
      </w:pPr>
      <w:r>
        <w:rPr>
          <w:rFonts w:ascii="Arial" w:hAnsi="Arial" w:eastAsia="Arial" w:cs="Arial"/>
          <w:color w:val="262626"/>
          <w:sz w:val="24"/>
          <w:shd w:val="clear" w:fill="ffffff"/>
        </w:rPr>
      </w:r>
    </w:p>
    <w:p>
      <w:pPr>
        <w:pStyle w:val="para1"/>
        <w:numPr>
          <w:ilvl w:val="0"/>
          <w:numId w:val="2"/>
        </w:numPr>
        <w:ind w:left="360" w:hanging="360"/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  <w:t>RF006 – Cadastro de usuários</w:t>
      </w:r>
    </w:p>
    <w:p>
      <w:pPr>
        <w:pStyle w:val="para1"/>
        <w:numPr>
          <w:ilvl w:val="0"/>
          <w:numId w:val="2"/>
        </w:numPr>
        <w:ind w:left="360" w:hanging="360"/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color w:val="262626"/>
          <w:sz w:val="24"/>
          <w:szCs w:val="24"/>
          <w:shd w:val="clear" w:fill="ffffff"/>
        </w:rPr>
        <w:t xml:space="preserve"> Usuário(s): (X) Gerentes | ( ) Atendentes | ( ) Fisioterapeutas</w:t>
      </w:r>
    </w:p>
    <w:p>
      <w:pPr>
        <w:pStyle w:val="para1"/>
        <w:numPr>
          <w:ilvl w:val="0"/>
          <w:numId w:val="2"/>
        </w:numPr>
        <w:ind w:left="360" w:firstLine="0"/>
        <w:spacing/>
        <w:jc w:val="both"/>
        <w:rPr>
          <w:rFonts w:ascii="Arial" w:hAnsi="Arial" w:eastAsia="Arial" w:cs="Arial"/>
          <w:color w:val="262626"/>
          <w:sz w:val="24"/>
          <w:szCs w:val="24"/>
          <w:shd w:val="clear" w:fill="ffffff"/>
        </w:rPr>
      </w:pPr>
      <w:r>
        <w:rPr>
          <w:rFonts w:ascii="Arial" w:hAnsi="Arial" w:eastAsia="Arial" w:cs="Arial"/>
          <w:color w:val="262626"/>
          <w:sz w:val="24"/>
          <w:szCs w:val="24"/>
          <w:shd w:val="clear" w:fill="ffffff"/>
        </w:rPr>
        <w:t>Requisito responsável para registro de novos usuários, deve ser inserido</w:t>
      </w:r>
      <w:r>
        <w:rPr>
          <w:rFonts w:ascii="Arial" w:hAnsi="Arial" w:eastAsia="Arial" w:cs="Arial"/>
          <w:i/>
          <w:iCs/>
          <w:sz w:val="24"/>
          <w:szCs w:val="24"/>
        </w:rPr>
        <w:t xml:space="preserve"> nome completo, data de nascimento, email, </w:t>
      </w:r>
      <w:r>
        <w:rPr>
          <w:rFonts w:ascii="Arial" w:hAnsi="Arial" w:eastAsia="Arial" w:cs="Arial"/>
          <w:color w:val="262626"/>
          <w:sz w:val="24"/>
          <w:szCs w:val="24"/>
          <w:shd w:val="clear" w:fill="ffffff"/>
        </w:rPr>
        <w:t xml:space="preserve">endereço completo, telefone fixo ou celular, documento de identificação (CPF, RG). </w:t>
      </w:r>
    </w:p>
    <w:p>
      <w:pPr>
        <w:pStyle w:val="para1"/>
        <w:ind w:left="0"/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</w:r>
    </w:p>
    <w:p>
      <w:pPr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4 – Requisitos Não Funcionais</w:t>
      </w:r>
    </w:p>
    <w:p>
      <w:pPr>
        <w:pStyle w:val="para1"/>
        <w:numPr>
          <w:ilvl w:val="0"/>
          <w:numId w:val="2"/>
        </w:numPr>
        <w:ind w:left="360" w:hanging="360"/>
        <w:spacing/>
        <w:jc w:val="both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  <w:t>RNF001 – Permissões de usuários</w:t>
      </w:r>
    </w:p>
    <w:p>
      <w:pPr>
        <w:pStyle w:val="para1"/>
        <w:numPr>
          <w:ilvl w:val="0"/>
          <w:numId w:val="2"/>
        </w:numPr>
        <w:ind w:left="360" w:hanging="360"/>
        <w:spacing/>
        <w:jc w:val="both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  <w:t>Requisito responsável por garantir que apenas pessoas autorizadas pelo gerente consigam ter acesso ao sistema, além disso, apenas ações atribuídas a função do  usuário devem estar habilitadas.</w:t>
      </w:r>
    </w:p>
    <w:p>
      <w:pPr>
        <w:pStyle w:val="para1"/>
        <w:ind w:left="0"/>
        <w:spacing/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</w:r>
    </w:p>
    <w:p>
      <w:pPr>
        <w:pStyle w:val="para1"/>
        <w:numPr>
          <w:ilvl w:val="0"/>
          <w:numId w:val="2"/>
        </w:numPr>
        <w:ind w:left="360" w:hanging="360"/>
        <w:spacing/>
        <w:jc w:val="both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  <w:t>RNF002 – Operação</w:t>
      </w:r>
      <w:r>
        <w:rPr>
          <w:rFonts w:ascii="Arial" w:hAnsi="Arial" w:eastAsia="Arial" w:cs="Arial"/>
          <w:color w:val="000000"/>
          <w:sz w:val="24"/>
          <w:szCs w:val="24"/>
          <w:shd w:val="clear" w:fill="ffffff"/>
        </w:rPr>
        <w:t xml:space="preserve"> Offline</w:t>
      </w:r>
    </w:p>
    <w:p>
      <w:pPr>
        <w:pStyle w:val="para1"/>
        <w:numPr>
          <w:ilvl w:val="0"/>
          <w:numId w:val="2"/>
        </w:numPr>
        <w:ind w:left="720" w:hanging="360"/>
        <w:spacing/>
        <w:jc w:val="both"/>
        <w:rPr>
          <w:rFonts w:ascii="Arial" w:hAnsi="Arial" w:eastAsia="Arial" w:cs="Arial"/>
          <w:color w:val="000000"/>
          <w:sz w:val="24"/>
          <w:szCs w:val="24"/>
          <w:shd w:val="clear" w:fill="ffffff"/>
        </w:rPr>
      </w:pPr>
      <w:r>
        <w:rPr>
          <w:rFonts w:ascii="Arial" w:hAnsi="Arial" w:eastAsia="Arial" w:cs="Arial"/>
          <w:color w:val="000000"/>
          <w:sz w:val="24"/>
          <w:szCs w:val="24"/>
          <w:shd w:val="clear" w:fill="ffffff"/>
        </w:rPr>
        <w:t>Requisito responsável por garantir que mesmo em queda de conexão de internet, o sistema não seja afetado e tenha funcionamento normal.</w:t>
      </w:r>
    </w:p>
    <w:p>
      <w:pPr>
        <w:pStyle w:val="para1"/>
        <w:ind w:left="0"/>
        <w:spacing/>
        <w:jc w:val="both"/>
        <w:rPr>
          <w:rFonts w:ascii="Arial" w:hAnsi="Arial" w:eastAsia="Arial" w:cs="Arial"/>
          <w:color w:val="000000"/>
          <w:sz w:val="24"/>
          <w:shd w:val="clear" w:fill="ffffff"/>
        </w:rPr>
      </w:pPr>
      <w:r>
        <w:rPr>
          <w:rFonts w:ascii="Arial" w:hAnsi="Arial" w:eastAsia="Arial" w:cs="Arial"/>
          <w:color w:val="000000"/>
          <w:sz w:val="24"/>
          <w:shd w:val="clear" w:fill="ffffff"/>
        </w:rPr>
      </w:r>
    </w:p>
    <w:p>
      <w:pPr>
        <w:pStyle w:val="para1"/>
        <w:numPr>
          <w:ilvl w:val="0"/>
          <w:numId w:val="2"/>
        </w:numPr>
        <w:ind w:left="360" w:hanging="360"/>
        <w:spacing/>
        <w:jc w:val="both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  <w:t>RNF003 – Plataformas de operação</w:t>
      </w:r>
    </w:p>
    <w:p>
      <w:pPr>
        <w:numPr>
          <w:ilvl w:val="0"/>
          <w:numId w:val="2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 sistema deve funcionar em diferentes dispositivos como  computadores, tablets e celulares. E ser compatível com sistemas operacionais como: Windows, Linux, Android, iOS.</w:t>
      </w:r>
    </w:p>
    <w:p>
      <w:pPr>
        <w:ind w:left="-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   5 – Observações Técnicas</w:t>
      </w:r>
    </w:p>
    <w:p>
      <w:pPr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 sistema será programado em SQL.</w:t>
      </w:r>
    </w:p>
    <w:p>
      <w:pPr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Regras de negócio:</w:t>
      </w:r>
    </w:p>
    <w:p>
      <w:pPr>
        <w:numPr>
          <w:ilvl w:val="0"/>
          <w:numId w:val="2"/>
        </w:numPr>
        <w:ind w:left="36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Agendamento de consultas: O sistema deve enviar lembretes automáticos (via SMS, e-mail ou WhatsApp) 24 horas antes das consultas. Para que o agendamento ocorra é necessário que o paciente esteja cadastrado no sistema.</w:t>
      </w:r>
    </w:p>
    <w:p>
      <w:pPr>
        <w:numPr>
          <w:ilvl w:val="0"/>
          <w:numId w:val="2"/>
        </w:numPr>
        <w:ind w:left="36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Pagamentos e Convênios: Para atendimentos via convênio, o paciente deverá apresentar uma carteirinha do plano de saúde antes da consulta.</w:t>
      </w:r>
    </w:p>
    <w:p>
      <w:pPr>
        <w:numPr>
          <w:ilvl w:val="0"/>
          <w:numId w:val="2"/>
        </w:numPr>
        <w:ind w:left="36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Segurança do sistema:  Todas as alterações no cadastro do paciente deverão ser registradas com dados, hora e usuário responsável. </w:t>
      </w:r>
    </w:p>
    <w:p>
      <w:pPr>
        <w:numPr>
          <w:ilvl w:val="0"/>
          <w:numId w:val="2"/>
        </w:numPr>
        <w:ind w:left="36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Base de dados: </w:t>
      </w:r>
      <w:r>
        <w:rPr>
          <w:rFonts w:ascii="Arial" w:hAnsi="Arial" w:eastAsia="Arial" w:cs="Arial"/>
          <w:color w:val="262626"/>
          <w:sz w:val="24"/>
          <w:szCs w:val="24"/>
          <w:shd w:val="clear" w:fill="ffffff"/>
        </w:rPr>
        <w:t>Deve existir um campo de busca em que os usuários consigam localizar os pacientes pelos seus números de documento.</w:t>
      </w:r>
    </w:p>
    <w:p>
      <w:pPr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</w:p>
    <w:p>
      <w:pPr>
        <w: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eastAsia="Calibri" w:cs="Aria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9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51"/>
      <w:tmLastPosIdx w:val="171"/>
    </w:tmLastPosCaret>
    <w:tmLastPosAnchor>
      <w:tmLastPosPgfIdx w:val="0"/>
      <w:tmLastPosIdx w:val="0"/>
    </w:tmLastPosAnchor>
    <w:tmLastPosTblRect w:left="0" w:top="0" w:right="0" w:bottom="0"/>
  </w:tmLastPos>
  <w:tmAppRevision w:date="1743725494" w:val="1224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3" w:customStyle="1">
    <w:name w:val="annotation subject"/>
    <w:qFormat/>
    <w:basedOn w:val="para2"/>
    <w:next w:val="para2"/>
    <w:rPr>
      <w:b/>
      <w:bCs/>
    </w:rPr>
  </w:style>
  <w:style w:type="paragraph" w:styleId="para4">
    <w:name w:val="Revision"/>
    <w:qFormat/>
    <w:pPr>
      <w:spacing w:after="0" w:line="240" w:lineRule="auto"/>
    </w:pPr>
    <w:rPr>
      <w:rFonts w:ascii="Calibri" w:hAnsi="Calibri" w:eastAsia="Calibri" w:cs="Calibri"/>
      <w:kern w:val="1"/>
      <w:sz w:val="22"/>
      <w:szCs w:val="22"/>
      <w:lang w:val="pt-br" w:eastAsia="en-us" w:bidi="ar-sa"/>
    </w:rPr>
  </w:style>
  <w:style w:type="paragraph" w:styleId="para5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sz w:val="36"/>
      <w:szCs w:val="36"/>
    </w:rPr>
    <w:key w:val="1073"/>
  </w:style>
  <w:style w:type="paragraph" w:styleId="para6">
    <w:name w:val="heading 2"/>
    <w:qFormat/>
    <w:basedOn w:val="para5"/>
    <w:next w:val="para0"/>
    <w:pPr>
      <w:outlineLvl w:val="1"/>
    </w:pPr>
    <w:rPr>
      <w:sz w:val="32"/>
      <w:szCs w:val="32"/>
    </w:rPr>
    <w:key w:val="1074"/>
  </w:style>
  <w:style w:type="character" w:styleId="char0" w:default="1">
    <w:name w:val="Default Paragraph Font"/>
  </w:style>
  <w:style w:type="character" w:styleId="char1">
    <w:name w:val="Placeholder Text"/>
    <w:basedOn w:val="char0"/>
    <w:rPr>
      <w:color w:val="666666"/>
    </w:rPr>
  </w:style>
  <w:style w:type="character" w:styleId="char2" w:customStyle="1">
    <w:name w:val="annotation reference"/>
    <w:basedOn w:val="char0"/>
    <w:rPr>
      <w:sz w:val="16"/>
      <w:szCs w:val="16"/>
    </w:rPr>
  </w:style>
  <w:style w:type="character" w:styleId="char3" w:customStyle="1">
    <w:name w:val="Texto de comentário Char"/>
    <w:basedOn w:val="char0"/>
    <w:rPr>
      <w:sz w:val="20"/>
      <w:szCs w:val="20"/>
    </w:rPr>
  </w:style>
  <w:style w:type="character" w:styleId="char4" w:customStyle="1">
    <w:name w:val="Assunto do comentário Char"/>
    <w:basedOn w:val="char3"/>
    <w:rPr>
      <w:b/>
      <w:bCs/>
      <w:sz w:val="20"/>
      <w:szCs w:val="2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3" w:customStyle="1">
    <w:name w:val="annotation subject"/>
    <w:qFormat/>
    <w:basedOn w:val="para2"/>
    <w:next w:val="para2"/>
    <w:rPr>
      <w:b/>
      <w:bCs/>
    </w:rPr>
  </w:style>
  <w:style w:type="paragraph" w:styleId="para4">
    <w:name w:val="Revision"/>
    <w:qFormat/>
    <w:pPr>
      <w:spacing w:after="0" w:line="240" w:lineRule="auto"/>
    </w:pPr>
    <w:rPr>
      <w:rFonts w:ascii="Calibri" w:hAnsi="Calibri" w:eastAsia="Calibri" w:cs="Calibri"/>
      <w:kern w:val="1"/>
      <w:sz w:val="22"/>
      <w:szCs w:val="22"/>
      <w:lang w:val="pt-br" w:eastAsia="en-us" w:bidi="ar-sa"/>
    </w:rPr>
  </w:style>
  <w:style w:type="paragraph" w:styleId="para5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sz w:val="36"/>
      <w:szCs w:val="36"/>
    </w:rPr>
    <w:key w:val="1073"/>
  </w:style>
  <w:style w:type="paragraph" w:styleId="para6">
    <w:name w:val="heading 2"/>
    <w:qFormat/>
    <w:basedOn w:val="para5"/>
    <w:next w:val="para0"/>
    <w:pPr>
      <w:outlineLvl w:val="1"/>
    </w:pPr>
    <w:rPr>
      <w:sz w:val="32"/>
      <w:szCs w:val="32"/>
    </w:rPr>
    <w:key w:val="1074"/>
  </w:style>
  <w:style w:type="character" w:styleId="char0" w:default="1">
    <w:name w:val="Default Paragraph Font"/>
  </w:style>
  <w:style w:type="character" w:styleId="char1">
    <w:name w:val="Placeholder Text"/>
    <w:basedOn w:val="char0"/>
    <w:rPr>
      <w:color w:val="666666"/>
    </w:rPr>
  </w:style>
  <w:style w:type="character" w:styleId="char2" w:customStyle="1">
    <w:name w:val="annotation reference"/>
    <w:basedOn w:val="char0"/>
    <w:rPr>
      <w:sz w:val="16"/>
      <w:szCs w:val="16"/>
    </w:rPr>
  </w:style>
  <w:style w:type="character" w:styleId="char3" w:customStyle="1">
    <w:name w:val="Texto de comentário Char"/>
    <w:basedOn w:val="char0"/>
    <w:rPr>
      <w:sz w:val="20"/>
      <w:szCs w:val="20"/>
    </w:rPr>
  </w:style>
  <w:style w:type="character" w:styleId="char4" w:customStyle="1">
    <w:name w:val="Assunto do comentário Char"/>
    <w:basedOn w:val="char3"/>
    <w:rPr>
      <w:b/>
      <w:bCs/>
      <w:sz w:val="20"/>
      <w:szCs w:val="2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Flores</dc:creator>
  <cp:keywords/>
  <dc:description/>
  <cp:lastModifiedBy/>
  <cp:revision>29</cp:revision>
  <dcterms:created xsi:type="dcterms:W3CDTF">2024-03-31T15:42:00Z</dcterms:created>
  <dcterms:modified xsi:type="dcterms:W3CDTF">2025-04-04T00:11:34Z</dcterms:modified>
</cp:coreProperties>
</file>