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475"/>
        <w:gridCol w:w="3475"/>
        <w:gridCol w:w="3475"/>
      </w:tblGrid>
      <w:tr>
        <w:tc>
          <w:tcPr>
            <w:tcW w:type="dxa" w:w="1003"/>
          </w:tcPr>
          <w:p>
            <w:r>
              <w:drawing>
                <wp:inline xmlns:a="http://schemas.openxmlformats.org/drawingml/2006/main" xmlns:pic="http://schemas.openxmlformats.org/drawingml/2006/picture">
                  <wp:extent cx="626400" cy="1076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rodape_nov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00" cy="107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631"/>
          </w:tcPr>
          <w:p/>
          <w:p>
            <w:pPr>
              <w:pStyle w:val="Paragraph"/>
              <w:jc w:val="center"/>
            </w:pPr>
            <w:r>
              <w:t>Pontificia Universidade Catolica do Rio Grande do Sul</w:t>
              <w:br/>
            </w:r>
            <w:r>
              <w:rPr>
                <w:sz w:val="24"/>
              </w:rPr>
              <w:t>LABELO - Laboratorios Especializados em Eletroeletronica</w:t>
              <w:br/>
            </w:r>
            <w:r>
              <w:rPr>
                <w:sz w:val="22"/>
              </w:rPr>
              <w:t>Calibracao e Ensaios</w:t>
            </w:r>
          </w:p>
        </w:tc>
        <w:tc>
          <w:tcPr>
            <w:tcW w:type="dxa" w:w="1015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44400" cy="1072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lo-Inmetro_CRL0075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00" cy="1072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307"/>
            <w:gridSpan w:val="3"/>
          </w:tcPr>
          <w:p/>
        </w:tc>
      </w:tr>
      <w:tr>
        <w:tc>
          <w:tcPr>
            <w:tcW w:type="dxa" w:w="10425"/>
            <w:gridSpan w:val="3"/>
          </w:tcPr>
          <w:p/>
        </w:tc>
      </w:tr>
      <w:tr>
        <w:tc>
          <w:tcPr>
            <w:tcW w:type="dxa" w:w="3475"/>
          </w:tcPr>
          <w:p/>
        </w:tc>
        <w:tc>
          <w:tcPr>
            <w:tcW w:type="dxa" w:w="3475"/>
          </w:tcPr>
          <w:p/>
        </w:tc>
        <w:tc>
          <w:tcPr>
            <w:tcW w:type="dxa" w:w="3475"/>
          </w:tcPr>
          <w:p/>
        </w:tc>
      </w:tr>
      <w:tr>
        <w:tc>
          <w:tcPr>
            <w:tcW w:type="dxa" w:w="10425"/>
            <w:gridSpan w:val="3"/>
          </w:tcPr>
          <w:p/>
        </w:tc>
      </w:tr>
    </w:tbl>
    <w:sectPr w:rsidR="00FC693F" w:rsidRPr="0006063C" w:rsidSect="00034616">
      <w:pgSz w:w="12240" w:h="15840"/>
      <w:pgMar w:top="1134" w:right="907" w:bottom="113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