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0410" w14:textId="25669B51" w:rsidR="00AD7F5E" w:rsidRPr="00C31062" w:rsidRDefault="00AD7F5E" w:rsidP="001A072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31062">
        <w:rPr>
          <w:rFonts w:ascii="Arial" w:hAnsi="Arial" w:cs="Arial"/>
          <w:b/>
          <w:bCs/>
          <w:sz w:val="28"/>
          <w:szCs w:val="28"/>
        </w:rPr>
        <w:t xml:space="preserve">RESUMO AULAS </w:t>
      </w:r>
      <w:r>
        <w:rPr>
          <w:rFonts w:ascii="Arial" w:hAnsi="Arial" w:cs="Arial"/>
          <w:b/>
          <w:bCs/>
          <w:sz w:val="28"/>
          <w:szCs w:val="28"/>
        </w:rPr>
        <w:t>10</w:t>
      </w:r>
      <w:r w:rsidRPr="00C31062">
        <w:rPr>
          <w:rFonts w:ascii="Arial" w:hAnsi="Arial" w:cs="Arial"/>
          <w:b/>
          <w:bCs/>
          <w:sz w:val="28"/>
          <w:szCs w:val="28"/>
        </w:rPr>
        <w:t xml:space="preserve"> A </w:t>
      </w:r>
      <w:r>
        <w:rPr>
          <w:rFonts w:ascii="Arial" w:hAnsi="Arial" w:cs="Arial"/>
          <w:b/>
          <w:bCs/>
          <w:sz w:val="28"/>
          <w:szCs w:val="28"/>
        </w:rPr>
        <w:t>1</w:t>
      </w:r>
      <w:r w:rsidR="00B377FB">
        <w:rPr>
          <w:rFonts w:ascii="Arial" w:hAnsi="Arial" w:cs="Arial"/>
          <w:b/>
          <w:bCs/>
          <w:sz w:val="28"/>
          <w:szCs w:val="28"/>
        </w:rPr>
        <w:t>3</w:t>
      </w:r>
      <w:r w:rsidRPr="00C31062">
        <w:rPr>
          <w:rFonts w:ascii="Arial" w:hAnsi="Arial" w:cs="Arial"/>
          <w:b/>
          <w:bCs/>
          <w:sz w:val="28"/>
          <w:szCs w:val="28"/>
        </w:rPr>
        <w:t xml:space="preserve"> - ESTATÍSTICA ESPACIAL I</w:t>
      </w:r>
    </w:p>
    <w:p w14:paraId="25A4AC03" w14:textId="7D53C886" w:rsidR="00AD7F5E" w:rsidRPr="00C31062" w:rsidRDefault="00AD7F5E" w:rsidP="001A0722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10</w:t>
      </w:r>
    </w:p>
    <w:p w14:paraId="581FD283" w14:textId="5CB28E1E" w:rsidR="0083519B" w:rsidRPr="007F3CC1" w:rsidRDefault="0083519B" w:rsidP="001A0722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7F3CC1">
        <w:rPr>
          <w:rFonts w:ascii="Arial" w:hAnsi="Arial" w:cs="Arial"/>
          <w:i/>
          <w:iCs/>
          <w:sz w:val="24"/>
          <w:szCs w:val="24"/>
        </w:rPr>
        <w:t>Introdução a dados de área</w:t>
      </w:r>
    </w:p>
    <w:p w14:paraId="0DA9F19D" w14:textId="49D9CF90" w:rsidR="00AE2D12" w:rsidRDefault="0083519B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FC71F0">
        <w:rPr>
          <w:rFonts w:ascii="Arial" w:hAnsi="Arial" w:cs="Arial"/>
          <w:sz w:val="24"/>
          <w:szCs w:val="24"/>
        </w:rPr>
        <w:t xml:space="preserve">Interesse: </w:t>
      </w:r>
      <w:r w:rsidR="003F324F">
        <w:rPr>
          <w:rFonts w:ascii="Arial" w:hAnsi="Arial" w:cs="Arial"/>
          <w:sz w:val="24"/>
          <w:szCs w:val="24"/>
        </w:rPr>
        <w:t xml:space="preserve">atributo </w:t>
      </w:r>
      <w:r w:rsidR="00ED7693">
        <w:rPr>
          <w:rFonts w:ascii="Arial" w:hAnsi="Arial" w:cs="Arial"/>
          <w:sz w:val="24"/>
          <w:szCs w:val="24"/>
        </w:rPr>
        <w:t>com</w:t>
      </w:r>
      <w:r w:rsidR="003F324F">
        <w:rPr>
          <w:rFonts w:ascii="Arial" w:hAnsi="Arial" w:cs="Arial"/>
          <w:sz w:val="24"/>
          <w:szCs w:val="24"/>
        </w:rPr>
        <w:t xml:space="preserve"> valores </w:t>
      </w:r>
      <w:r w:rsidR="00ED7693">
        <w:rPr>
          <w:rFonts w:ascii="Arial" w:hAnsi="Arial" w:cs="Arial"/>
          <w:sz w:val="24"/>
          <w:szCs w:val="24"/>
        </w:rPr>
        <w:t>n</w:t>
      </w:r>
      <w:r w:rsidR="00110034">
        <w:rPr>
          <w:rFonts w:ascii="Arial" w:hAnsi="Arial" w:cs="Arial"/>
          <w:sz w:val="24"/>
          <w:szCs w:val="24"/>
        </w:rPr>
        <w:t>um conjunto fixo de áreas</w:t>
      </w:r>
      <w:r w:rsidR="00ED7693">
        <w:rPr>
          <w:rFonts w:ascii="Arial" w:hAnsi="Arial" w:cs="Arial"/>
          <w:sz w:val="24"/>
          <w:szCs w:val="24"/>
        </w:rPr>
        <w:t>/</w:t>
      </w:r>
      <w:r w:rsidR="00110034">
        <w:rPr>
          <w:rFonts w:ascii="Arial" w:hAnsi="Arial" w:cs="Arial"/>
          <w:sz w:val="24"/>
          <w:szCs w:val="24"/>
        </w:rPr>
        <w:t>zonas (polígonos) que cobrem a região estudada.</w:t>
      </w:r>
    </w:p>
    <w:p w14:paraId="741864A5" w14:textId="48CF84D4" w:rsidR="00110034" w:rsidRDefault="005A045C" w:rsidP="001A0722">
      <w:pPr>
        <w:jc w:val="both"/>
        <w:rPr>
          <w:rFonts w:eastAsiaTheme="minorEastAsia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sz w:val="28"/>
            <w:szCs w:val="28"/>
          </w:rPr>
          <m:t xml:space="preserve">{Y(Ai):Ai ϵ </m:t>
        </m:r>
        <m:r>
          <w:rPr>
            <w:rFonts w:ascii="Cambria Math" w:hAnsi="Cambria Math" w:cs="Arial"/>
            <w:sz w:val="28"/>
            <w:szCs w:val="28"/>
          </w:rPr>
          <m:t>A1,...,An}</m:t>
        </m:r>
      </m:oMath>
      <w:r>
        <w:rPr>
          <w:rFonts w:eastAsiaTheme="minorEastAsia"/>
          <w:sz w:val="28"/>
          <w:szCs w:val="28"/>
        </w:rPr>
        <w:t xml:space="preserve"> -&gt; </w:t>
      </w:r>
      <w:r w:rsidR="003807CF">
        <w:rPr>
          <w:rFonts w:eastAsiaTheme="minorEastAsia"/>
          <w:sz w:val="28"/>
          <w:szCs w:val="28"/>
        </w:rPr>
        <w:t>conjunto de variáveis indexadas por sub-regiões (</w:t>
      </w:r>
      <m:oMath>
        <m:r>
          <w:rPr>
            <w:rFonts w:ascii="Cambria Math" w:hAnsi="Cambria Math" w:cs="Arial"/>
            <w:sz w:val="28"/>
            <w:szCs w:val="28"/>
          </w:rPr>
          <m:t>A1,...,An) ϲ D</m:t>
        </m:r>
      </m:oMath>
    </w:p>
    <w:p w14:paraId="7A11B0CE" w14:textId="29674715" w:rsidR="00641AFD" w:rsidRDefault="00641AFD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 xml:space="preserve">Variável: </w:t>
      </w:r>
      <w:r w:rsidR="0023521F">
        <w:rPr>
          <w:rFonts w:ascii="Arial" w:hAnsi="Arial" w:cs="Arial"/>
          <w:sz w:val="24"/>
          <w:szCs w:val="24"/>
        </w:rPr>
        <w:t>nº de ocorrências em cada área tem distribuição Poisson</w:t>
      </w:r>
      <w:r w:rsidR="00DB34DF">
        <w:rPr>
          <w:rFonts w:ascii="Arial" w:hAnsi="Arial" w:cs="Arial"/>
          <w:sz w:val="24"/>
          <w:szCs w:val="24"/>
        </w:rPr>
        <w:t xml:space="preserve"> (contagens)</w:t>
      </w:r>
    </w:p>
    <w:p w14:paraId="09EAC5E7" w14:textId="77777777" w:rsidR="008F4585" w:rsidRDefault="008F4585" w:rsidP="001A0722">
      <w:pPr>
        <w:jc w:val="both"/>
        <w:rPr>
          <w:rFonts w:ascii="Arial" w:hAnsi="Arial" w:cs="Arial"/>
          <w:i/>
          <w:iCs/>
          <w:sz w:val="24"/>
          <w:szCs w:val="24"/>
        </w:rPr>
      </w:pPr>
    </w:p>
    <w:p w14:paraId="07FCE9C8" w14:textId="26E3BD88" w:rsidR="00DB34DF" w:rsidRDefault="001030B7" w:rsidP="001A0722">
      <w:pPr>
        <w:jc w:val="both"/>
        <w:rPr>
          <w:rFonts w:ascii="Arial" w:hAnsi="Arial" w:cs="Arial"/>
          <w:sz w:val="24"/>
          <w:szCs w:val="24"/>
        </w:rPr>
      </w:pPr>
      <w:r w:rsidRPr="00032526">
        <w:rPr>
          <w:rFonts w:ascii="Arial" w:hAnsi="Arial" w:cs="Arial"/>
          <w:i/>
          <w:iCs/>
          <w:sz w:val="24"/>
          <w:szCs w:val="24"/>
        </w:rPr>
        <w:t>Análise exploratória:</w:t>
      </w:r>
      <w:r>
        <w:rPr>
          <w:rFonts w:ascii="Arial" w:hAnsi="Arial" w:cs="Arial"/>
          <w:sz w:val="24"/>
          <w:szCs w:val="24"/>
        </w:rPr>
        <w:t xml:space="preserve"> </w:t>
      </w:r>
      <w:r w:rsidR="00032526">
        <w:rPr>
          <w:rFonts w:ascii="Arial" w:hAnsi="Arial" w:cs="Arial"/>
          <w:sz w:val="24"/>
          <w:szCs w:val="24"/>
        </w:rPr>
        <w:t xml:space="preserve">avaliar </w:t>
      </w:r>
      <w:r w:rsidR="002C0944">
        <w:rPr>
          <w:rFonts w:ascii="Arial" w:hAnsi="Arial" w:cs="Arial"/>
          <w:sz w:val="24"/>
          <w:szCs w:val="24"/>
        </w:rPr>
        <w:t xml:space="preserve">3 </w:t>
      </w:r>
      <w:r w:rsidR="00032526">
        <w:rPr>
          <w:rFonts w:ascii="Arial" w:hAnsi="Arial" w:cs="Arial"/>
          <w:sz w:val="24"/>
          <w:szCs w:val="24"/>
        </w:rPr>
        <w:t>pontos de corte na visualização dos mapas</w:t>
      </w:r>
    </w:p>
    <w:p w14:paraId="30DC88A1" w14:textId="55A23DE9" w:rsidR="002C0944" w:rsidRDefault="002C0944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Inter</w:t>
      </w:r>
      <w:r w:rsidR="008F4585">
        <w:rPr>
          <w:rFonts w:ascii="Arial" w:hAnsi="Arial" w:cs="Arial"/>
          <w:sz w:val="24"/>
          <w:szCs w:val="24"/>
        </w:rPr>
        <w:t>valos iguais</w:t>
      </w:r>
      <w:r>
        <w:rPr>
          <w:rFonts w:ascii="Arial" w:hAnsi="Arial" w:cs="Arial"/>
          <w:sz w:val="24"/>
          <w:szCs w:val="24"/>
        </w:rPr>
        <w:t xml:space="preserve">: </w:t>
      </w:r>
      <w:r w:rsidR="008F4585">
        <w:rPr>
          <w:rFonts w:ascii="Arial" w:hAnsi="Arial" w:cs="Arial"/>
          <w:sz w:val="24"/>
          <w:szCs w:val="24"/>
        </w:rPr>
        <w:t>máximo e mínimo divididos pelo nº de classes</w:t>
      </w:r>
    </w:p>
    <w:p w14:paraId="7F04D613" w14:textId="44940015" w:rsidR="008F4585" w:rsidRDefault="008F4585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817BD8">
        <w:rPr>
          <w:rFonts w:ascii="Arial" w:hAnsi="Arial" w:cs="Arial"/>
          <w:sz w:val="24"/>
          <w:szCs w:val="24"/>
        </w:rPr>
        <w:t>Percent</w:t>
      </w:r>
      <w:r>
        <w:rPr>
          <w:rFonts w:ascii="Arial" w:hAnsi="Arial" w:cs="Arial"/>
          <w:sz w:val="24"/>
          <w:szCs w:val="24"/>
        </w:rPr>
        <w:t xml:space="preserve">is: </w:t>
      </w:r>
      <w:r w:rsidR="00E66A10">
        <w:rPr>
          <w:rFonts w:ascii="Arial" w:hAnsi="Arial" w:cs="Arial"/>
          <w:sz w:val="24"/>
          <w:szCs w:val="24"/>
        </w:rPr>
        <w:t xml:space="preserve">definição das classes, </w:t>
      </w:r>
      <w:r w:rsidR="00882D7E">
        <w:rPr>
          <w:rFonts w:ascii="Arial" w:hAnsi="Arial" w:cs="Arial"/>
          <w:sz w:val="24"/>
          <w:szCs w:val="24"/>
        </w:rPr>
        <w:t>alocando polígonos com mesma quantidade de cores</w:t>
      </w:r>
    </w:p>
    <w:p w14:paraId="41205524" w14:textId="2D6FC524" w:rsidR="008F4585" w:rsidRDefault="008F4585" w:rsidP="001A0722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862ECB">
        <w:rPr>
          <w:rFonts w:ascii="Arial" w:hAnsi="Arial" w:cs="Arial"/>
          <w:sz w:val="24"/>
          <w:szCs w:val="24"/>
        </w:rPr>
        <w:t xml:space="preserve">Desvios-padrão: </w:t>
      </w:r>
      <w:r w:rsidR="007A2F3D">
        <w:rPr>
          <w:rFonts w:ascii="Arial" w:hAnsi="Arial" w:cs="Arial"/>
          <w:sz w:val="24"/>
          <w:szCs w:val="24"/>
        </w:rPr>
        <w:t>suposição de normalidade da variável</w:t>
      </w:r>
    </w:p>
    <w:p w14:paraId="4D6EB323" w14:textId="77777777" w:rsidR="007A2F3D" w:rsidRDefault="007A2F3D" w:rsidP="001A0722">
      <w:pPr>
        <w:jc w:val="both"/>
        <w:rPr>
          <w:rFonts w:ascii="Arial" w:hAnsi="Arial" w:cs="Arial"/>
          <w:sz w:val="24"/>
          <w:szCs w:val="24"/>
        </w:rPr>
      </w:pPr>
    </w:p>
    <w:p w14:paraId="1AE3B9D7" w14:textId="19D45247" w:rsidR="008F4585" w:rsidRDefault="00E860FC" w:rsidP="001A07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Matriz de Proximidade Espacial: </w:t>
      </w:r>
      <w:r w:rsidR="0018602B">
        <w:rPr>
          <w:rFonts w:ascii="Arial" w:hAnsi="Arial" w:cs="Arial"/>
          <w:sz w:val="24"/>
          <w:szCs w:val="24"/>
        </w:rPr>
        <w:t>matriz quadrada n x n</w:t>
      </w:r>
    </w:p>
    <w:p w14:paraId="1FDCA430" w14:textId="5866F885" w:rsidR="0018602B" w:rsidRDefault="005574F1" w:rsidP="001A07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Grau de conexão entre as regiões</w:t>
      </w:r>
    </w:p>
    <w:p w14:paraId="147845F4" w14:textId="496EFCC0" w:rsidR="005574F1" w:rsidRPr="005574F1" w:rsidRDefault="005574F1" w:rsidP="001A0722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Proximidade por contiguidade</w:t>
      </w:r>
      <w:r w:rsidR="001A0722">
        <w:rPr>
          <w:rFonts w:ascii="Arial" w:hAnsi="Arial" w:cs="Arial"/>
          <w:sz w:val="24"/>
          <w:szCs w:val="24"/>
        </w:rPr>
        <w:t xml:space="preserve">: </w:t>
      </w:r>
      <w:r w:rsidR="001A0722" w:rsidRPr="001A0722">
        <w:rPr>
          <w:rFonts w:ascii="Arial" w:hAnsi="Arial" w:cs="Arial"/>
          <w:sz w:val="24"/>
          <w:szCs w:val="24"/>
        </w:rPr>
        <w:t>objeto está próximo apenas daqueles com os quais compartilha uma fronteira.</w:t>
      </w:r>
    </w:p>
    <w:p w14:paraId="65206AB2" w14:textId="50760C9E" w:rsidR="005574F1" w:rsidRPr="005574F1" w:rsidRDefault="005574F1" w:rsidP="00802D08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Proximidade por distância</w:t>
      </w:r>
      <w:r w:rsidR="00802D08">
        <w:rPr>
          <w:rFonts w:ascii="Arial" w:hAnsi="Arial" w:cs="Arial"/>
          <w:sz w:val="24"/>
          <w:szCs w:val="24"/>
        </w:rPr>
        <w:t xml:space="preserve">: </w:t>
      </w:r>
      <w:r w:rsidR="00802D08" w:rsidRPr="00802D08">
        <w:rPr>
          <w:rFonts w:ascii="Arial" w:hAnsi="Arial" w:cs="Arial"/>
          <w:sz w:val="24"/>
          <w:szCs w:val="24"/>
        </w:rPr>
        <w:t>objeto está próximo de outro</w:t>
      </w:r>
      <w:r w:rsidR="00802D08">
        <w:rPr>
          <w:rFonts w:ascii="Arial" w:hAnsi="Arial" w:cs="Arial"/>
          <w:sz w:val="24"/>
          <w:szCs w:val="24"/>
        </w:rPr>
        <w:t xml:space="preserve"> </w:t>
      </w:r>
      <w:r w:rsidR="00802D08" w:rsidRPr="00802D08">
        <w:rPr>
          <w:rFonts w:ascii="Arial" w:hAnsi="Arial" w:cs="Arial"/>
          <w:sz w:val="24"/>
          <w:szCs w:val="24"/>
        </w:rPr>
        <w:t xml:space="preserve">caso os centroides de suas </w:t>
      </w:r>
      <w:r w:rsidR="00802D08">
        <w:rPr>
          <w:rFonts w:ascii="Arial" w:hAnsi="Arial" w:cs="Arial"/>
          <w:sz w:val="24"/>
          <w:szCs w:val="24"/>
        </w:rPr>
        <w:t xml:space="preserve">áreas </w:t>
      </w:r>
      <w:r w:rsidR="00802D08" w:rsidRPr="00802D08">
        <w:rPr>
          <w:rFonts w:ascii="Arial" w:hAnsi="Arial" w:cs="Arial"/>
          <w:sz w:val="24"/>
          <w:szCs w:val="24"/>
        </w:rPr>
        <w:t>estejam a uma dis</w:t>
      </w:r>
      <w:r w:rsidR="00802D08">
        <w:rPr>
          <w:rFonts w:ascii="Arial" w:hAnsi="Arial" w:cs="Arial"/>
          <w:sz w:val="24"/>
          <w:szCs w:val="24"/>
        </w:rPr>
        <w:t>t</w:t>
      </w:r>
      <w:r w:rsidR="00802D08" w:rsidRPr="00802D08">
        <w:rPr>
          <w:rFonts w:ascii="Arial" w:hAnsi="Arial" w:cs="Arial"/>
          <w:sz w:val="24"/>
          <w:szCs w:val="24"/>
        </w:rPr>
        <w:t>ância k especificada pelo usuário.</w:t>
      </w:r>
    </w:p>
    <w:p w14:paraId="4ABBA345" w14:textId="11B0A8F0" w:rsidR="005574F1" w:rsidRPr="00E860FC" w:rsidRDefault="005574F1" w:rsidP="001A0722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>- Critério socioeconômico</w:t>
      </w:r>
      <w:r w:rsidR="009D19D0">
        <w:rPr>
          <w:rFonts w:ascii="Arial" w:hAnsi="Arial" w:cs="Arial"/>
          <w:sz w:val="24"/>
          <w:szCs w:val="24"/>
        </w:rPr>
        <w:t xml:space="preserve">: </w:t>
      </w:r>
    </w:p>
    <w:p w14:paraId="645C96D7" w14:textId="2B54158F" w:rsidR="00EB72AD" w:rsidRPr="00EB72AD" w:rsidRDefault="00EB72AD" w:rsidP="001B749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no conceito de similaridade</w:t>
      </w:r>
      <w:r w:rsidR="001B749E">
        <w:rPr>
          <w:rFonts w:ascii="Arial" w:hAnsi="Arial" w:cs="Arial"/>
          <w:sz w:val="24"/>
          <w:szCs w:val="24"/>
        </w:rPr>
        <w:t xml:space="preserve">: </w:t>
      </w:r>
      <w:r w:rsidR="001B749E" w:rsidRPr="001B749E">
        <w:rPr>
          <w:rFonts w:ascii="Arial" w:hAnsi="Arial" w:cs="Arial"/>
          <w:sz w:val="24"/>
          <w:szCs w:val="24"/>
        </w:rPr>
        <w:t>atributo socioeconômico</w:t>
      </w:r>
      <w:r w:rsidR="001B749E">
        <w:rPr>
          <w:rFonts w:ascii="Arial" w:hAnsi="Arial" w:cs="Arial"/>
          <w:sz w:val="24"/>
          <w:szCs w:val="24"/>
        </w:rPr>
        <w:t xml:space="preserve"> é</w:t>
      </w:r>
      <w:r w:rsidR="001B749E" w:rsidRPr="001B749E">
        <w:rPr>
          <w:rFonts w:ascii="Arial" w:hAnsi="Arial" w:cs="Arial"/>
          <w:sz w:val="24"/>
          <w:szCs w:val="24"/>
        </w:rPr>
        <w:t xml:space="preserve"> similar e influencia</w:t>
      </w:r>
      <w:r w:rsidR="001B749E">
        <w:rPr>
          <w:rFonts w:ascii="Arial" w:hAnsi="Arial" w:cs="Arial"/>
          <w:sz w:val="24"/>
          <w:szCs w:val="24"/>
        </w:rPr>
        <w:t xml:space="preserve"> </w:t>
      </w:r>
      <w:r w:rsidR="001B749E" w:rsidRPr="001B749E">
        <w:rPr>
          <w:rFonts w:ascii="Arial" w:hAnsi="Arial" w:cs="Arial"/>
          <w:sz w:val="24"/>
          <w:szCs w:val="24"/>
        </w:rPr>
        <w:t>mais do que os que s</w:t>
      </w:r>
      <w:r w:rsidR="001B749E">
        <w:rPr>
          <w:rFonts w:ascii="Arial" w:hAnsi="Arial" w:cs="Arial"/>
          <w:sz w:val="24"/>
          <w:szCs w:val="24"/>
        </w:rPr>
        <w:t>ã</w:t>
      </w:r>
      <w:r w:rsidR="001B749E" w:rsidRPr="001B749E">
        <w:rPr>
          <w:rFonts w:ascii="Arial" w:hAnsi="Arial" w:cs="Arial"/>
          <w:sz w:val="24"/>
          <w:szCs w:val="24"/>
        </w:rPr>
        <w:t>o mais diferentes.</w:t>
      </w:r>
    </w:p>
    <w:p w14:paraId="4F139B2F" w14:textId="1FC49E24" w:rsidR="00EB72AD" w:rsidRPr="00EB72AD" w:rsidRDefault="00EB72AD" w:rsidP="0029363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no conceito de dissimilaridade</w:t>
      </w:r>
      <w:r w:rsidR="00293631">
        <w:rPr>
          <w:rFonts w:ascii="Arial" w:hAnsi="Arial" w:cs="Arial"/>
          <w:sz w:val="24"/>
          <w:szCs w:val="24"/>
        </w:rPr>
        <w:t xml:space="preserve">: </w:t>
      </w:r>
      <w:r w:rsidR="00293631" w:rsidRPr="00293631">
        <w:rPr>
          <w:rFonts w:ascii="Arial" w:hAnsi="Arial" w:cs="Arial"/>
          <w:sz w:val="24"/>
          <w:szCs w:val="24"/>
        </w:rPr>
        <w:t xml:space="preserve">atributo socioeconômico </w:t>
      </w:r>
      <w:r w:rsidR="00293631">
        <w:rPr>
          <w:rFonts w:ascii="Arial" w:hAnsi="Arial" w:cs="Arial"/>
          <w:sz w:val="24"/>
          <w:szCs w:val="24"/>
        </w:rPr>
        <w:t xml:space="preserve">é </w:t>
      </w:r>
      <w:r w:rsidR="00293631" w:rsidRPr="00293631">
        <w:rPr>
          <w:rFonts w:ascii="Arial" w:hAnsi="Arial" w:cs="Arial"/>
          <w:sz w:val="24"/>
          <w:szCs w:val="24"/>
        </w:rPr>
        <w:t>muito dissimilar e influencia mais do que regiões com atributos similares.</w:t>
      </w:r>
    </w:p>
    <w:p w14:paraId="63F69F88" w14:textId="1D73BEB6" w:rsidR="0023521F" w:rsidRDefault="00EB72AD" w:rsidP="00641AF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Matrizes baseadas em fluxo</w:t>
      </w:r>
      <w:r w:rsidR="00293631">
        <w:rPr>
          <w:rFonts w:ascii="Arial" w:hAnsi="Arial" w:cs="Arial"/>
          <w:sz w:val="24"/>
          <w:szCs w:val="24"/>
        </w:rPr>
        <w:t xml:space="preserve">: </w:t>
      </w:r>
      <w:r w:rsidR="00D53CC3" w:rsidRPr="00D53CC3">
        <w:rPr>
          <w:rFonts w:ascii="Arial" w:hAnsi="Arial" w:cs="Arial"/>
          <w:sz w:val="24"/>
          <w:szCs w:val="24"/>
        </w:rPr>
        <w:t>fluxos econômicos</w:t>
      </w:r>
      <w:r w:rsidR="00D53CC3">
        <w:rPr>
          <w:rFonts w:ascii="Arial" w:hAnsi="Arial" w:cs="Arial"/>
          <w:sz w:val="24"/>
          <w:szCs w:val="24"/>
        </w:rPr>
        <w:t>/migratórios</w:t>
      </w:r>
      <w:r w:rsidR="00D53CC3" w:rsidRPr="00D53CC3">
        <w:rPr>
          <w:rFonts w:ascii="Arial" w:hAnsi="Arial" w:cs="Arial"/>
          <w:sz w:val="24"/>
          <w:szCs w:val="24"/>
        </w:rPr>
        <w:t xml:space="preserve"> </w:t>
      </w:r>
      <w:r w:rsidR="00D53CC3">
        <w:rPr>
          <w:rFonts w:ascii="Arial" w:hAnsi="Arial" w:cs="Arial"/>
          <w:sz w:val="24"/>
          <w:szCs w:val="24"/>
        </w:rPr>
        <w:t>definem</w:t>
      </w:r>
      <w:r w:rsidR="00D53CC3" w:rsidRPr="00D53CC3">
        <w:rPr>
          <w:rFonts w:ascii="Arial" w:hAnsi="Arial" w:cs="Arial"/>
          <w:sz w:val="24"/>
          <w:szCs w:val="24"/>
        </w:rPr>
        <w:t xml:space="preserve"> os pesos espaciais</w:t>
      </w:r>
    </w:p>
    <w:p w14:paraId="3755BCCB" w14:textId="77777777" w:rsidR="00EB710B" w:rsidRDefault="00EB710B" w:rsidP="005A045C">
      <w:pPr>
        <w:jc w:val="both"/>
      </w:pPr>
    </w:p>
    <w:p w14:paraId="7D6A2E73" w14:textId="35C7392A" w:rsidR="00D53CC3" w:rsidRDefault="00D53CC3" w:rsidP="00D53CC3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11</w:t>
      </w:r>
    </w:p>
    <w:p w14:paraId="4B6925BD" w14:textId="589420CF" w:rsidR="007F3CC1" w:rsidRDefault="007F3CC1" w:rsidP="007F3C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Média móvel espacial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0B4041" w:rsidRPr="000B4041">
        <w:rPr>
          <w:rFonts w:ascii="Arial" w:hAnsi="Arial" w:cs="Arial"/>
          <w:sz w:val="24"/>
          <w:szCs w:val="24"/>
        </w:rPr>
        <w:t>calcular a média dos valores dos vizinhos.</w:t>
      </w:r>
      <w:r w:rsidRPr="000B4041">
        <w:rPr>
          <w:rFonts w:ascii="Arial" w:hAnsi="Arial" w:cs="Arial"/>
          <w:sz w:val="24"/>
          <w:szCs w:val="24"/>
        </w:rPr>
        <w:t xml:space="preserve"> </w:t>
      </w:r>
    </w:p>
    <w:p w14:paraId="192B3F32" w14:textId="629348F7" w:rsidR="008B35CB" w:rsidRPr="000B4041" w:rsidRDefault="008B35CB" w:rsidP="008B35C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ÍNDICE DE MORAN</w:t>
      </w:r>
      <w:r w:rsidR="00480B28">
        <w:rPr>
          <w:rFonts w:ascii="Arial" w:hAnsi="Arial" w:cs="Arial"/>
          <w:i/>
          <w:iCs/>
          <w:sz w:val="24"/>
          <w:szCs w:val="24"/>
        </w:rPr>
        <w:t xml:space="preserve"> (I)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BB3618" w:rsidRPr="00BB3618">
        <w:rPr>
          <w:rFonts w:ascii="Arial" w:hAnsi="Arial" w:cs="Arial"/>
          <w:sz w:val="24"/>
          <w:szCs w:val="24"/>
        </w:rPr>
        <w:t>indica</w:t>
      </w:r>
      <w:r w:rsidR="00BB3618">
        <w:rPr>
          <w:rFonts w:ascii="Arial" w:hAnsi="Arial" w:cs="Arial"/>
          <w:i/>
          <w:iCs/>
          <w:sz w:val="24"/>
          <w:szCs w:val="24"/>
        </w:rPr>
        <w:t xml:space="preserve"> </w:t>
      </w:r>
      <w:r w:rsidR="00727D57">
        <w:rPr>
          <w:rFonts w:ascii="Arial" w:hAnsi="Arial" w:cs="Arial"/>
          <w:sz w:val="24"/>
          <w:szCs w:val="24"/>
        </w:rPr>
        <w:t>qual estrutura de correlação espacial melhor descreve os dados</w:t>
      </w:r>
    </w:p>
    <w:p w14:paraId="0803E9C1" w14:textId="77777777" w:rsidR="008B35CB" w:rsidRPr="000B4041" w:rsidRDefault="008B35CB" w:rsidP="007F3CC1">
      <w:pPr>
        <w:jc w:val="both"/>
        <w:rPr>
          <w:rFonts w:ascii="Arial" w:hAnsi="Arial" w:cs="Arial"/>
          <w:sz w:val="24"/>
          <w:szCs w:val="24"/>
        </w:rPr>
      </w:pPr>
    </w:p>
    <w:p w14:paraId="5BCE2CFB" w14:textId="1C8BEAE6" w:rsidR="000B4041" w:rsidRDefault="000B4041" w:rsidP="00B71DDF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B71DDF">
        <w:rPr>
          <w:rFonts w:ascii="Arial" w:hAnsi="Arial" w:cs="Arial"/>
          <w:sz w:val="24"/>
          <w:szCs w:val="24"/>
        </w:rPr>
        <w:t>Feições podem ter padrão agrupado, disperso ou aleatório</w:t>
      </w:r>
    </w:p>
    <w:p w14:paraId="48E4556C" w14:textId="30A60549" w:rsidR="00B71DDF" w:rsidRDefault="00B71DDF" w:rsidP="00B71DD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1D199E">
        <w:rPr>
          <w:rFonts w:ascii="Arial" w:hAnsi="Arial" w:cs="Arial"/>
          <w:sz w:val="24"/>
          <w:szCs w:val="24"/>
        </w:rPr>
        <w:t>Mede a autocorrelação espacial: produto dos desvios em relação à média</w:t>
      </w:r>
    </w:p>
    <w:p w14:paraId="71F15FC7" w14:textId="0592BE01" w:rsidR="00720304" w:rsidRPr="00720304" w:rsidRDefault="00720304" w:rsidP="00720304">
      <w:pPr>
        <w:jc w:val="both"/>
        <w:rPr>
          <w:rFonts w:ascii="Arial" w:hAnsi="Arial" w:cs="Arial"/>
          <w:sz w:val="24"/>
          <w:szCs w:val="24"/>
        </w:rPr>
      </w:pPr>
      <w:r w:rsidRPr="00720304">
        <w:rPr>
          <w:rFonts w:ascii="Arial" w:hAnsi="Arial" w:cs="Arial"/>
          <w:sz w:val="24"/>
          <w:szCs w:val="24"/>
        </w:rPr>
        <w:t>O  Índice de Moran assume valores entre –1 a 1</w:t>
      </w:r>
      <w:r>
        <w:rPr>
          <w:rFonts w:ascii="Arial" w:hAnsi="Arial" w:cs="Arial"/>
          <w:sz w:val="24"/>
          <w:szCs w:val="24"/>
        </w:rPr>
        <w:t>:</w:t>
      </w:r>
    </w:p>
    <w:p w14:paraId="53F44C5B" w14:textId="00AC32A8" w:rsidR="00720304" w:rsidRPr="004B68FE" w:rsidRDefault="00720304" w:rsidP="00720304">
      <w:pPr>
        <w:jc w:val="both"/>
        <w:rPr>
          <w:rFonts w:ascii="Arial" w:hAnsi="Arial" w:cs="Arial"/>
          <w:sz w:val="24"/>
          <w:szCs w:val="24"/>
          <w:u w:val="single"/>
        </w:rPr>
      </w:pPr>
      <w:r w:rsidRPr="00720304">
        <w:rPr>
          <w:rFonts w:ascii="Arial" w:hAnsi="Arial" w:cs="Arial"/>
          <w:sz w:val="24"/>
          <w:szCs w:val="24"/>
        </w:rPr>
        <w:t xml:space="preserve">- Valores negativos (-1)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indicam </w:t>
      </w:r>
      <w:r>
        <w:rPr>
          <w:rFonts w:ascii="Arial" w:hAnsi="Arial" w:cs="Arial"/>
          <w:sz w:val="24"/>
          <w:szCs w:val="24"/>
        </w:rPr>
        <w:t>autocorrelação</w:t>
      </w:r>
      <w:r w:rsidRPr="00720304">
        <w:rPr>
          <w:rFonts w:ascii="Arial" w:hAnsi="Arial" w:cs="Arial"/>
          <w:sz w:val="24"/>
          <w:szCs w:val="24"/>
        </w:rPr>
        <w:t xml:space="preserve"> </w:t>
      </w:r>
      <w:r w:rsidRPr="004B68FE">
        <w:rPr>
          <w:rFonts w:ascii="Arial" w:hAnsi="Arial" w:cs="Arial"/>
          <w:sz w:val="24"/>
          <w:szCs w:val="24"/>
          <w:u w:val="single"/>
        </w:rPr>
        <w:t>negativa</w:t>
      </w:r>
    </w:p>
    <w:p w14:paraId="5E222196" w14:textId="6036C145" w:rsidR="00720304" w:rsidRPr="00720304" w:rsidRDefault="00720304" w:rsidP="00720304">
      <w:pPr>
        <w:jc w:val="both"/>
        <w:rPr>
          <w:rFonts w:ascii="Arial" w:hAnsi="Arial" w:cs="Arial"/>
          <w:sz w:val="24"/>
          <w:szCs w:val="24"/>
        </w:rPr>
      </w:pPr>
      <w:r w:rsidRPr="00720304">
        <w:rPr>
          <w:rFonts w:ascii="Arial" w:hAnsi="Arial" w:cs="Arial"/>
          <w:sz w:val="24"/>
          <w:szCs w:val="24"/>
        </w:rPr>
        <w:t xml:space="preserve">- Valor nulo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 que </w:t>
      </w:r>
      <w:r w:rsidRPr="004B68FE">
        <w:rPr>
          <w:rFonts w:ascii="Arial" w:hAnsi="Arial" w:cs="Arial"/>
          <w:sz w:val="24"/>
          <w:szCs w:val="24"/>
          <w:u w:val="single"/>
        </w:rPr>
        <w:t>não há</w:t>
      </w:r>
      <w:r w:rsidRPr="00720304">
        <w:rPr>
          <w:rFonts w:ascii="Arial" w:hAnsi="Arial" w:cs="Arial"/>
          <w:sz w:val="24"/>
          <w:szCs w:val="24"/>
        </w:rPr>
        <w:t xml:space="preserve"> correla</w:t>
      </w:r>
      <w:r>
        <w:rPr>
          <w:rFonts w:ascii="Arial" w:hAnsi="Arial" w:cs="Arial"/>
          <w:sz w:val="24"/>
          <w:szCs w:val="24"/>
        </w:rPr>
        <w:t>çã</w:t>
      </w:r>
      <w:r w:rsidRPr="00720304">
        <w:rPr>
          <w:rFonts w:ascii="Arial" w:hAnsi="Arial" w:cs="Arial"/>
          <w:sz w:val="24"/>
          <w:szCs w:val="24"/>
        </w:rPr>
        <w:t>o espacial</w:t>
      </w:r>
    </w:p>
    <w:p w14:paraId="76DA8BB7" w14:textId="2263996D" w:rsidR="001D199E" w:rsidRDefault="00720304" w:rsidP="00720304">
      <w:pPr>
        <w:jc w:val="both"/>
        <w:rPr>
          <w:rFonts w:ascii="Arial" w:hAnsi="Arial" w:cs="Arial"/>
          <w:sz w:val="24"/>
          <w:szCs w:val="24"/>
          <w:u w:val="single"/>
        </w:rPr>
      </w:pPr>
      <w:r w:rsidRPr="00720304">
        <w:rPr>
          <w:rFonts w:ascii="Arial" w:hAnsi="Arial" w:cs="Arial"/>
          <w:sz w:val="24"/>
          <w:szCs w:val="24"/>
        </w:rPr>
        <w:t xml:space="preserve">- Valores positivos (+1) </w:t>
      </w:r>
      <w:r w:rsidRPr="00720304">
        <w:rPr>
          <w:rFonts w:ascii="Cambria Math" w:hAnsi="Cambria Math" w:cs="Cambria Math"/>
          <w:sz w:val="24"/>
          <w:szCs w:val="24"/>
        </w:rPr>
        <w:t>⇒</w:t>
      </w:r>
      <w:r w:rsidRPr="00720304">
        <w:rPr>
          <w:rFonts w:ascii="Arial" w:hAnsi="Arial" w:cs="Arial"/>
          <w:sz w:val="24"/>
          <w:szCs w:val="24"/>
        </w:rPr>
        <w:t xml:space="preserve"> indicam </w:t>
      </w:r>
      <w:r>
        <w:rPr>
          <w:rFonts w:ascii="Arial" w:hAnsi="Arial" w:cs="Arial"/>
          <w:sz w:val="24"/>
          <w:szCs w:val="24"/>
        </w:rPr>
        <w:t>autocorrelação</w:t>
      </w:r>
      <w:r w:rsidRPr="00720304">
        <w:rPr>
          <w:rFonts w:ascii="Arial" w:hAnsi="Arial" w:cs="Arial"/>
          <w:sz w:val="24"/>
          <w:szCs w:val="24"/>
        </w:rPr>
        <w:t xml:space="preserve"> espacial </w:t>
      </w:r>
      <w:r w:rsidRPr="004B68FE">
        <w:rPr>
          <w:rFonts w:ascii="Arial" w:hAnsi="Arial" w:cs="Arial"/>
          <w:sz w:val="24"/>
          <w:szCs w:val="24"/>
          <w:u w:val="single"/>
        </w:rPr>
        <w:t xml:space="preserve">positiva </w:t>
      </w:r>
      <w:r w:rsidRPr="00720304">
        <w:rPr>
          <w:rFonts w:ascii="Arial" w:hAnsi="Arial" w:cs="Arial"/>
          <w:sz w:val="24"/>
          <w:szCs w:val="24"/>
        </w:rPr>
        <w:t xml:space="preserve">e a existência de </w:t>
      </w:r>
      <w:r w:rsidRPr="004B68FE">
        <w:rPr>
          <w:rFonts w:ascii="Arial" w:hAnsi="Arial" w:cs="Arial"/>
          <w:sz w:val="24"/>
          <w:szCs w:val="24"/>
          <w:u w:val="single"/>
        </w:rPr>
        <w:t>agrupamentos espaciais</w:t>
      </w:r>
    </w:p>
    <w:p w14:paraId="6E04992A" w14:textId="0176E6D1" w:rsidR="004B68FE" w:rsidRPr="004B68FE" w:rsidRDefault="00F2686B" w:rsidP="00720304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Índice assume assintoticamente a distribuição normal</w:t>
      </w:r>
    </w:p>
    <w:p w14:paraId="1C8B33B3" w14:textId="1ECC630A" w:rsidR="00D53CC3" w:rsidRPr="00F2686B" w:rsidRDefault="004B68FE" w:rsidP="00F2686B">
      <w:pPr>
        <w:jc w:val="both"/>
        <w:rPr>
          <w:rFonts w:ascii="Arial" w:hAnsi="Arial" w:cs="Arial"/>
          <w:sz w:val="24"/>
          <w:szCs w:val="24"/>
        </w:rPr>
      </w:pPr>
      <w:r w:rsidRPr="005A02E8">
        <w:rPr>
          <w:rFonts w:ascii="Arial" w:hAnsi="Arial" w:cs="Arial"/>
          <w:sz w:val="24"/>
          <w:szCs w:val="24"/>
        </w:rPr>
        <w:t xml:space="preserve">. </w:t>
      </w:r>
      <w:r w:rsidR="00F2686B">
        <w:rPr>
          <w:rFonts w:ascii="Arial" w:hAnsi="Arial" w:cs="Arial"/>
          <w:sz w:val="24"/>
          <w:szCs w:val="24"/>
        </w:rPr>
        <w:t>H</w:t>
      </w:r>
      <w:r w:rsidR="00F2686B" w:rsidRPr="00F2686B">
        <w:rPr>
          <w:rFonts w:ascii="Arial" w:hAnsi="Arial" w:cs="Arial"/>
          <w:sz w:val="24"/>
          <w:szCs w:val="24"/>
        </w:rPr>
        <w:t>ipótese nula do teste de significância do</w:t>
      </w:r>
      <w:r w:rsidR="00F2686B">
        <w:rPr>
          <w:rFonts w:ascii="Arial" w:hAnsi="Arial" w:cs="Arial"/>
          <w:sz w:val="24"/>
          <w:szCs w:val="24"/>
        </w:rPr>
        <w:t xml:space="preserve"> </w:t>
      </w:r>
      <w:r w:rsidR="00F2686B" w:rsidRPr="00F2686B">
        <w:rPr>
          <w:rFonts w:ascii="Arial" w:hAnsi="Arial" w:cs="Arial"/>
          <w:sz w:val="24"/>
          <w:szCs w:val="24"/>
        </w:rPr>
        <w:t>Índice de Moran</w:t>
      </w:r>
      <w:r w:rsidR="00F2686B">
        <w:rPr>
          <w:rFonts w:ascii="Arial" w:hAnsi="Arial" w:cs="Arial"/>
          <w:sz w:val="24"/>
          <w:szCs w:val="24"/>
        </w:rPr>
        <w:t xml:space="preserve">: </w:t>
      </w:r>
      <w:r w:rsidR="00F2686B" w:rsidRPr="00F2686B">
        <w:rPr>
          <w:rFonts w:ascii="Arial" w:hAnsi="Arial" w:cs="Arial"/>
          <w:sz w:val="24"/>
          <w:szCs w:val="24"/>
        </w:rPr>
        <w:t>independência espacial</w:t>
      </w:r>
      <w:r w:rsidR="00F2686B">
        <w:rPr>
          <w:rFonts w:ascii="Arial" w:hAnsi="Arial" w:cs="Arial"/>
          <w:sz w:val="24"/>
          <w:szCs w:val="24"/>
        </w:rPr>
        <w:t xml:space="preserve"> (</w:t>
      </w:r>
      <w:r w:rsidR="00F2686B" w:rsidRPr="00F2686B">
        <w:rPr>
          <w:rFonts w:ascii="Arial" w:hAnsi="Arial" w:cs="Arial"/>
          <w:sz w:val="24"/>
          <w:szCs w:val="24"/>
        </w:rPr>
        <w:t>I = 0</w:t>
      </w:r>
      <w:r w:rsidR="00F2686B">
        <w:rPr>
          <w:rFonts w:ascii="Arial" w:hAnsi="Arial" w:cs="Arial"/>
          <w:sz w:val="24"/>
          <w:szCs w:val="24"/>
        </w:rPr>
        <w:t>)</w:t>
      </w:r>
    </w:p>
    <w:p w14:paraId="081CA684" w14:textId="6F8F4BC2" w:rsidR="000A2B6C" w:rsidRDefault="000A2B6C" w:rsidP="004D775C">
      <w:pPr>
        <w:jc w:val="both"/>
        <w:rPr>
          <w:rFonts w:ascii="Arial" w:hAnsi="Arial" w:cs="Arial"/>
          <w:sz w:val="24"/>
          <w:szCs w:val="24"/>
        </w:rPr>
      </w:pPr>
      <w:r>
        <w:t xml:space="preserve">. </w:t>
      </w:r>
      <w:r w:rsidR="00A50FEB">
        <w:rPr>
          <w:rFonts w:ascii="Arial" w:hAnsi="Arial" w:cs="Arial"/>
          <w:i/>
          <w:iCs/>
          <w:sz w:val="24"/>
          <w:szCs w:val="24"/>
        </w:rPr>
        <w:t xml:space="preserve">ÍNDICE DE MORAN </w:t>
      </w:r>
      <w:r w:rsidR="00A50FEB">
        <w:rPr>
          <w:rFonts w:ascii="Arial" w:hAnsi="Arial" w:cs="Arial"/>
          <w:i/>
          <w:iCs/>
          <w:sz w:val="24"/>
          <w:szCs w:val="24"/>
        </w:rPr>
        <w:t>f</w:t>
      </w:r>
      <w:r w:rsidR="004D775C">
        <w:rPr>
          <w:rFonts w:ascii="Arial" w:hAnsi="Arial" w:cs="Arial"/>
          <w:sz w:val="24"/>
          <w:szCs w:val="24"/>
        </w:rPr>
        <w:t>ornece</w:t>
      </w:r>
      <w:r w:rsidR="004D775C" w:rsidRPr="004D775C">
        <w:rPr>
          <w:rFonts w:ascii="Arial" w:hAnsi="Arial" w:cs="Arial"/>
          <w:sz w:val="24"/>
          <w:szCs w:val="24"/>
        </w:rPr>
        <w:t xml:space="preserve"> um único valor como medida da associa</w:t>
      </w:r>
      <w:r w:rsidR="004D775C">
        <w:rPr>
          <w:rFonts w:ascii="Arial" w:hAnsi="Arial" w:cs="Arial"/>
          <w:sz w:val="24"/>
          <w:szCs w:val="24"/>
        </w:rPr>
        <w:t>çã</w:t>
      </w:r>
      <w:r w:rsidR="004D775C" w:rsidRPr="004D775C">
        <w:rPr>
          <w:rFonts w:ascii="Arial" w:hAnsi="Arial" w:cs="Arial"/>
          <w:sz w:val="24"/>
          <w:szCs w:val="24"/>
        </w:rPr>
        <w:t>o espacial</w:t>
      </w:r>
      <w:r w:rsidR="004D775C">
        <w:rPr>
          <w:rFonts w:ascii="Arial" w:hAnsi="Arial" w:cs="Arial"/>
          <w:sz w:val="24"/>
          <w:szCs w:val="24"/>
        </w:rPr>
        <w:t xml:space="preserve"> </w:t>
      </w:r>
      <w:r w:rsidR="004D775C" w:rsidRPr="004D775C">
        <w:rPr>
          <w:rFonts w:ascii="Arial" w:hAnsi="Arial" w:cs="Arial"/>
          <w:sz w:val="24"/>
          <w:szCs w:val="24"/>
        </w:rPr>
        <w:t>para todo o conjunto de dados de área</w:t>
      </w:r>
    </w:p>
    <w:p w14:paraId="083B8A39" w14:textId="4488EA77" w:rsidR="004D775C" w:rsidRDefault="00752320" w:rsidP="004D775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ÍNDICE DE MORAN </w:t>
      </w:r>
      <w:r w:rsidR="001F4E29">
        <w:rPr>
          <w:rFonts w:ascii="Arial" w:hAnsi="Arial" w:cs="Arial"/>
          <w:i/>
          <w:iCs/>
          <w:sz w:val="24"/>
          <w:szCs w:val="24"/>
        </w:rPr>
        <w:t xml:space="preserve">LOCAL </w:t>
      </w:r>
      <w:r>
        <w:rPr>
          <w:rFonts w:ascii="Arial" w:hAnsi="Arial" w:cs="Arial"/>
          <w:i/>
          <w:iCs/>
          <w:sz w:val="24"/>
          <w:szCs w:val="24"/>
        </w:rPr>
        <w:t>(</w:t>
      </w:r>
      <w:r w:rsidR="001F4E29">
        <w:rPr>
          <w:rFonts w:ascii="Arial" w:hAnsi="Arial" w:cs="Arial"/>
          <w:i/>
          <w:iCs/>
          <w:sz w:val="24"/>
          <w:szCs w:val="24"/>
        </w:rPr>
        <w:t>L</w:t>
      </w:r>
      <w:r>
        <w:rPr>
          <w:rFonts w:ascii="Arial" w:hAnsi="Arial" w:cs="Arial"/>
          <w:i/>
          <w:iCs/>
          <w:sz w:val="24"/>
          <w:szCs w:val="24"/>
        </w:rPr>
        <w:t>I</w:t>
      </w:r>
      <w:r w:rsidR="001F4E29">
        <w:rPr>
          <w:rFonts w:ascii="Arial" w:hAnsi="Arial" w:cs="Arial"/>
          <w:i/>
          <w:iCs/>
          <w:sz w:val="24"/>
          <w:szCs w:val="24"/>
        </w:rPr>
        <w:t>SA</w:t>
      </w:r>
      <w:r>
        <w:rPr>
          <w:rFonts w:ascii="Arial" w:hAnsi="Arial" w:cs="Arial"/>
          <w:i/>
          <w:iCs/>
          <w:sz w:val="24"/>
          <w:szCs w:val="24"/>
        </w:rPr>
        <w:t>)</w:t>
      </w:r>
      <w:r w:rsidRPr="00032526">
        <w:rPr>
          <w:rFonts w:ascii="Arial" w:hAnsi="Arial" w:cs="Arial"/>
          <w:i/>
          <w:iCs/>
          <w:sz w:val="24"/>
          <w:szCs w:val="24"/>
        </w:rPr>
        <w:t>:</w:t>
      </w:r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="001F4E29">
        <w:rPr>
          <w:rFonts w:ascii="Arial" w:hAnsi="Arial" w:cs="Arial"/>
          <w:sz w:val="24"/>
          <w:szCs w:val="24"/>
        </w:rPr>
        <w:t>escala de maior detalhe</w:t>
      </w:r>
    </w:p>
    <w:p w14:paraId="7C7C7C33" w14:textId="79760A97" w:rsidR="001F4E29" w:rsidRPr="004D775C" w:rsidRDefault="00F60779" w:rsidP="00F607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D</w:t>
      </w:r>
      <w:r w:rsidRPr="00F60779">
        <w:rPr>
          <w:rFonts w:ascii="Arial" w:hAnsi="Arial" w:cs="Arial"/>
          <w:sz w:val="24"/>
          <w:szCs w:val="24"/>
        </w:rPr>
        <w:t xml:space="preserve">iagrama de espalhamento de Moran </w:t>
      </w:r>
      <w:r>
        <w:rPr>
          <w:rFonts w:ascii="Arial" w:hAnsi="Arial" w:cs="Arial"/>
          <w:sz w:val="24"/>
          <w:szCs w:val="24"/>
        </w:rPr>
        <w:t xml:space="preserve">permite </w:t>
      </w:r>
      <w:r w:rsidRPr="00F60779">
        <w:rPr>
          <w:rFonts w:ascii="Arial" w:hAnsi="Arial" w:cs="Arial"/>
          <w:sz w:val="24"/>
          <w:szCs w:val="24"/>
        </w:rPr>
        <w:t>visualizar a dependência espacial</w:t>
      </w:r>
      <w:r>
        <w:rPr>
          <w:rFonts w:ascii="Arial" w:hAnsi="Arial" w:cs="Arial"/>
          <w:sz w:val="24"/>
          <w:szCs w:val="24"/>
        </w:rPr>
        <w:t xml:space="preserve"> </w:t>
      </w:r>
      <w:r w:rsidR="008F533D" w:rsidRPr="008F533D">
        <w:rPr>
          <w:rFonts w:ascii="Arial" w:hAnsi="Arial" w:cs="Arial"/>
          <w:sz w:val="24"/>
          <w:szCs w:val="24"/>
        </w:rPr>
        <w:t xml:space="preserve">de z (valores normalizados) versus </w:t>
      </w:r>
      <w:proofErr w:type="spellStart"/>
      <w:r w:rsidR="008F533D" w:rsidRPr="008F533D">
        <w:rPr>
          <w:rFonts w:ascii="Arial" w:hAnsi="Arial" w:cs="Arial"/>
          <w:sz w:val="24"/>
          <w:szCs w:val="24"/>
        </w:rPr>
        <w:t>wz</w:t>
      </w:r>
      <w:proofErr w:type="spellEnd"/>
      <w:r w:rsidR="008F533D" w:rsidRPr="008F533D">
        <w:rPr>
          <w:rFonts w:ascii="Arial" w:hAnsi="Arial" w:cs="Arial"/>
          <w:sz w:val="24"/>
          <w:szCs w:val="24"/>
        </w:rPr>
        <w:t xml:space="preserve"> (m</w:t>
      </w:r>
      <w:r>
        <w:rPr>
          <w:rFonts w:ascii="Arial" w:hAnsi="Arial" w:cs="Arial"/>
          <w:sz w:val="24"/>
          <w:szCs w:val="24"/>
        </w:rPr>
        <w:t>é</w:t>
      </w:r>
      <w:r w:rsidR="008F533D" w:rsidRPr="008F533D">
        <w:rPr>
          <w:rFonts w:ascii="Arial" w:hAnsi="Arial" w:cs="Arial"/>
          <w:sz w:val="24"/>
          <w:szCs w:val="24"/>
        </w:rPr>
        <w:t>dia dos vizinhos).</w:t>
      </w:r>
    </w:p>
    <w:p w14:paraId="29DEB41D" w14:textId="0E2A2673" w:rsidR="000A2B6C" w:rsidRDefault="007B07C0" w:rsidP="000A2B6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Q1 e Q2 indicam pontos de associação espacial positiva</w:t>
      </w:r>
    </w:p>
    <w:p w14:paraId="1EA07A42" w14:textId="0DAEBCC5" w:rsidR="007B07C0" w:rsidRDefault="007B07C0" w:rsidP="007B0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Q3 e Q4 indicam pontos de associação espacial negativa</w:t>
      </w:r>
    </w:p>
    <w:p w14:paraId="42F2507C" w14:textId="486F6379" w:rsidR="007B07C0" w:rsidRDefault="006916D9" w:rsidP="007B07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684060">
        <w:rPr>
          <w:rFonts w:ascii="Arial" w:hAnsi="Arial" w:cs="Arial"/>
          <w:sz w:val="24"/>
          <w:szCs w:val="24"/>
        </w:rPr>
        <w:t>M</w:t>
      </w:r>
      <w:r w:rsidRPr="006916D9">
        <w:rPr>
          <w:rFonts w:ascii="Arial" w:hAnsi="Arial" w:cs="Arial"/>
          <w:sz w:val="24"/>
          <w:szCs w:val="24"/>
        </w:rPr>
        <w:t xml:space="preserve">apa </w:t>
      </w:r>
      <w:proofErr w:type="spellStart"/>
      <w:r w:rsidRPr="006916D9">
        <w:rPr>
          <w:rFonts w:ascii="Arial" w:hAnsi="Arial" w:cs="Arial"/>
          <w:sz w:val="24"/>
          <w:szCs w:val="24"/>
        </w:rPr>
        <w:t>c</w:t>
      </w:r>
      <w:r w:rsidR="00684060">
        <w:rPr>
          <w:rFonts w:ascii="Arial" w:hAnsi="Arial" w:cs="Arial"/>
          <w:sz w:val="24"/>
          <w:szCs w:val="24"/>
        </w:rPr>
        <w:t>or</w:t>
      </w:r>
      <w:r w:rsidR="00684060" w:rsidRPr="006916D9">
        <w:rPr>
          <w:rFonts w:ascii="Arial" w:hAnsi="Arial" w:cs="Arial"/>
          <w:sz w:val="24"/>
          <w:szCs w:val="24"/>
        </w:rPr>
        <w:t>oplético</w:t>
      </w:r>
      <w:proofErr w:type="spellEnd"/>
      <w:r w:rsidRPr="006916D9">
        <w:rPr>
          <w:rFonts w:ascii="Arial" w:hAnsi="Arial" w:cs="Arial"/>
          <w:sz w:val="24"/>
          <w:szCs w:val="24"/>
        </w:rPr>
        <w:t xml:space="preserve"> bidimensional</w:t>
      </w:r>
      <w:r>
        <w:rPr>
          <w:rFonts w:ascii="Arial" w:hAnsi="Arial" w:cs="Arial"/>
          <w:sz w:val="24"/>
          <w:szCs w:val="24"/>
        </w:rPr>
        <w:t xml:space="preserve">: cada polígono </w:t>
      </w:r>
      <w:r w:rsidR="00684060">
        <w:rPr>
          <w:rFonts w:ascii="Arial" w:hAnsi="Arial" w:cs="Arial"/>
          <w:sz w:val="24"/>
          <w:szCs w:val="24"/>
        </w:rPr>
        <w:t xml:space="preserve">identifica um </w:t>
      </w:r>
      <w:r w:rsidR="00684060" w:rsidRPr="00684060">
        <w:rPr>
          <w:rFonts w:ascii="Arial" w:hAnsi="Arial" w:cs="Arial"/>
          <w:sz w:val="24"/>
          <w:szCs w:val="24"/>
        </w:rPr>
        <w:t>quadrante no diagrama de espalhamento.</w:t>
      </w:r>
    </w:p>
    <w:p w14:paraId="3A486119" w14:textId="77777777" w:rsidR="006A2ACA" w:rsidRDefault="006A2ACA" w:rsidP="007B07C0">
      <w:pPr>
        <w:jc w:val="both"/>
        <w:rPr>
          <w:rFonts w:ascii="Arial" w:hAnsi="Arial" w:cs="Arial"/>
          <w:sz w:val="24"/>
          <w:szCs w:val="24"/>
        </w:rPr>
      </w:pPr>
    </w:p>
    <w:p w14:paraId="28C7DE38" w14:textId="25D21395" w:rsidR="006A2ACA" w:rsidRDefault="006A2ACA" w:rsidP="006A2ACA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12</w:t>
      </w:r>
    </w:p>
    <w:p w14:paraId="16A4CF95" w14:textId="0DD54672" w:rsidR="006A2ACA" w:rsidRDefault="00347209" w:rsidP="006A2ACA">
      <w:pPr>
        <w:jc w:val="both"/>
        <w:rPr>
          <w:rFonts w:ascii="Arial" w:hAnsi="Arial" w:cs="Arial"/>
          <w:sz w:val="24"/>
          <w:szCs w:val="24"/>
        </w:rPr>
      </w:pPr>
      <w:r w:rsidRPr="00347209">
        <w:rPr>
          <w:rFonts w:ascii="Arial" w:hAnsi="Arial" w:cs="Arial"/>
          <w:i/>
          <w:iCs/>
          <w:sz w:val="24"/>
          <w:szCs w:val="24"/>
        </w:rPr>
        <w:t xml:space="preserve">Regressão em Dados de </w:t>
      </w:r>
      <w:r>
        <w:rPr>
          <w:rFonts w:ascii="Arial" w:hAnsi="Arial" w:cs="Arial"/>
          <w:i/>
          <w:iCs/>
          <w:sz w:val="24"/>
          <w:szCs w:val="24"/>
        </w:rPr>
        <w:t>Á</w:t>
      </w:r>
      <w:r w:rsidRPr="00347209">
        <w:rPr>
          <w:rFonts w:ascii="Arial" w:hAnsi="Arial" w:cs="Arial"/>
          <w:i/>
          <w:iCs/>
          <w:sz w:val="24"/>
          <w:szCs w:val="24"/>
        </w:rPr>
        <w:t>rea</w:t>
      </w:r>
      <w:r w:rsidR="006A2ACA" w:rsidRPr="000B4041">
        <w:rPr>
          <w:rFonts w:ascii="Arial" w:hAnsi="Arial" w:cs="Arial"/>
          <w:sz w:val="24"/>
          <w:szCs w:val="24"/>
        </w:rPr>
        <w:t xml:space="preserve"> </w:t>
      </w:r>
    </w:p>
    <w:p w14:paraId="551CD1BA" w14:textId="62D67811" w:rsidR="00FE415F" w:rsidRPr="00E860FC" w:rsidRDefault="00FE415F" w:rsidP="00FE415F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t xml:space="preserve">- </w:t>
      </w:r>
      <w:r w:rsidR="0064263B">
        <w:rPr>
          <w:rFonts w:ascii="Arial" w:hAnsi="Arial" w:cs="Arial"/>
          <w:sz w:val="24"/>
          <w:szCs w:val="24"/>
        </w:rPr>
        <w:t>Regressão não-espacial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4DA6B000" w14:textId="5A4AFF3F" w:rsidR="00FE415F" w:rsidRPr="00EB72AD" w:rsidRDefault="00FE415F" w:rsidP="006426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 w:rsidR="0064263B">
        <w:rPr>
          <w:rFonts w:ascii="Arial" w:hAnsi="Arial" w:cs="Arial"/>
          <w:sz w:val="24"/>
          <w:szCs w:val="24"/>
        </w:rPr>
        <w:t>M</w:t>
      </w:r>
      <w:r w:rsidR="0064263B" w:rsidRPr="0064263B">
        <w:rPr>
          <w:rFonts w:ascii="Arial" w:hAnsi="Arial" w:cs="Arial"/>
          <w:sz w:val="24"/>
          <w:szCs w:val="24"/>
        </w:rPr>
        <w:t>odelos de regressão múltipla com as coordenadas dos centroides das</w:t>
      </w:r>
      <w:r w:rsidR="0064263B">
        <w:rPr>
          <w:rFonts w:ascii="Arial" w:hAnsi="Arial" w:cs="Arial"/>
          <w:sz w:val="24"/>
          <w:szCs w:val="24"/>
        </w:rPr>
        <w:t xml:space="preserve"> </w:t>
      </w:r>
      <w:r w:rsidR="0064263B" w:rsidRPr="0064263B">
        <w:rPr>
          <w:rFonts w:ascii="Arial" w:hAnsi="Arial" w:cs="Arial"/>
          <w:sz w:val="24"/>
          <w:szCs w:val="24"/>
        </w:rPr>
        <w:t>sub-regiões fazendo o papel de variáveis explicativas.</w:t>
      </w:r>
    </w:p>
    <w:p w14:paraId="15D1B2DF" w14:textId="5D33AA9B" w:rsidR="006A2ACA" w:rsidRPr="00095410" w:rsidRDefault="00095410" w:rsidP="007B07C0">
      <w:pPr>
        <w:jc w:val="both"/>
        <w:rPr>
          <w:rFonts w:ascii="Arial" w:eastAsiaTheme="minorEastAsia" w:hAnsi="Arial" w:cs="Arial"/>
          <w:sz w:val="32"/>
          <w:szCs w:val="32"/>
        </w:rPr>
      </w:pPr>
      <m:oMathPara>
        <m:oMath>
          <m:r>
            <w:rPr>
              <w:rFonts w:ascii="Cambria Math" w:hAnsi="Cambria Math" w:cs="Arial"/>
              <w:sz w:val="32"/>
              <w:szCs w:val="32"/>
            </w:rPr>
            <m:t>Y=Xβ+U</m:t>
          </m:r>
          <m:r>
            <w:rPr>
              <w:rFonts w:ascii="Cambria Math" w:hAnsi="Cambria Math" w:cs="Arial"/>
              <w:sz w:val="32"/>
              <w:szCs w:val="32"/>
            </w:rPr>
            <m:t>, onde E(U)=0 e Cov(U)=C</m:t>
          </m:r>
        </m:oMath>
      </m:oMathPara>
    </w:p>
    <w:p w14:paraId="792F0859" w14:textId="1DA93481" w:rsidR="009C0F9C" w:rsidRDefault="009C0F9C" w:rsidP="009C0F9C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</w:t>
      </w:r>
      <w:r w:rsidR="0026606E" w:rsidRPr="00631F6A">
        <w:rPr>
          <w:rFonts w:ascii="Arial" w:hAnsi="Arial" w:cs="Arial"/>
          <w:sz w:val="24"/>
          <w:szCs w:val="24"/>
        </w:rPr>
        <w:t xml:space="preserve">Matriz de covariâncias C diagonal com elementos iguais </w:t>
      </w:r>
      <w:r w:rsidR="0026606E" w:rsidRPr="00631F6A">
        <w:rPr>
          <w:rFonts w:ascii="Cambria Math" w:hAnsi="Cambria Math" w:cs="Cambria Math"/>
          <w:sz w:val="24"/>
          <w:szCs w:val="24"/>
        </w:rPr>
        <w:t>⇒</w:t>
      </w:r>
      <w:r w:rsidR="0026606E" w:rsidRPr="00631F6A">
        <w:rPr>
          <w:rFonts w:ascii="Arial" w:hAnsi="Arial" w:cs="Arial"/>
          <w:sz w:val="24"/>
          <w:szCs w:val="24"/>
        </w:rPr>
        <w:t xml:space="preserve"> </w:t>
      </w:r>
      <w:r w:rsidR="00631F6A" w:rsidRPr="00631F6A">
        <w:rPr>
          <w:rFonts w:ascii="Arial" w:hAnsi="Arial" w:cs="Arial"/>
          <w:sz w:val="24"/>
          <w:szCs w:val="24"/>
        </w:rPr>
        <w:t xml:space="preserve">estimar modelo por </w:t>
      </w:r>
      <w:r w:rsidR="00631F6A" w:rsidRPr="00070B19">
        <w:rPr>
          <w:rFonts w:ascii="Arial" w:hAnsi="Arial" w:cs="Arial"/>
          <w:sz w:val="24"/>
          <w:szCs w:val="24"/>
          <w:u w:val="single"/>
        </w:rPr>
        <w:t>mínimos quadrados ordinários</w:t>
      </w:r>
      <w:r w:rsidR="00631F6A" w:rsidRPr="00631F6A">
        <w:rPr>
          <w:rFonts w:ascii="Arial" w:hAnsi="Arial" w:cs="Arial"/>
          <w:sz w:val="24"/>
          <w:szCs w:val="24"/>
        </w:rPr>
        <w:t>.</w:t>
      </w:r>
    </w:p>
    <w:p w14:paraId="34A6289A" w14:textId="27506C97" w:rsidR="00631F6A" w:rsidRPr="00631F6A" w:rsidRDefault="00631F6A" w:rsidP="00631F6A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Matriz de covariâncias C diagonal com elementos </w:t>
      </w:r>
      <w:r>
        <w:rPr>
          <w:rFonts w:ascii="Arial" w:hAnsi="Arial" w:cs="Arial"/>
          <w:sz w:val="24"/>
          <w:szCs w:val="24"/>
        </w:rPr>
        <w:t>diferente</w:t>
      </w:r>
      <w:r w:rsidRPr="00631F6A">
        <w:rPr>
          <w:rFonts w:ascii="Arial" w:hAnsi="Arial" w:cs="Arial"/>
          <w:sz w:val="24"/>
          <w:szCs w:val="24"/>
        </w:rPr>
        <w:t xml:space="preserve">s </w:t>
      </w:r>
      <w:r w:rsidRPr="00631F6A">
        <w:rPr>
          <w:rFonts w:ascii="Cambria Math" w:hAnsi="Cambria Math" w:cs="Cambria Math"/>
          <w:sz w:val="24"/>
          <w:szCs w:val="24"/>
        </w:rPr>
        <w:t>⇒</w:t>
      </w:r>
      <w:r w:rsidRPr="00631F6A">
        <w:rPr>
          <w:rFonts w:ascii="Arial" w:hAnsi="Arial" w:cs="Arial"/>
          <w:sz w:val="24"/>
          <w:szCs w:val="24"/>
        </w:rPr>
        <w:t xml:space="preserve"> estimar modelo por </w:t>
      </w:r>
      <w:r w:rsidRPr="00070B19">
        <w:rPr>
          <w:rFonts w:ascii="Arial" w:hAnsi="Arial" w:cs="Arial"/>
          <w:sz w:val="24"/>
          <w:szCs w:val="24"/>
          <w:u w:val="single"/>
        </w:rPr>
        <w:t>mínimos quadrados ponderados</w:t>
      </w:r>
      <w:r w:rsidRPr="00631F6A">
        <w:rPr>
          <w:rFonts w:ascii="Arial" w:hAnsi="Arial" w:cs="Arial"/>
          <w:sz w:val="24"/>
          <w:szCs w:val="24"/>
        </w:rPr>
        <w:t>.</w:t>
      </w:r>
    </w:p>
    <w:p w14:paraId="7FA49FEE" w14:textId="4AA7F1DD" w:rsidR="00631F6A" w:rsidRPr="00631F6A" w:rsidRDefault="00631F6A" w:rsidP="009C0F9C">
      <w:pPr>
        <w:jc w:val="both"/>
        <w:rPr>
          <w:rFonts w:ascii="Arial" w:hAnsi="Arial" w:cs="Arial"/>
          <w:sz w:val="24"/>
          <w:szCs w:val="24"/>
        </w:rPr>
      </w:pPr>
      <w:r w:rsidRPr="00631F6A">
        <w:rPr>
          <w:rFonts w:ascii="Arial" w:hAnsi="Arial" w:cs="Arial"/>
          <w:sz w:val="24"/>
          <w:szCs w:val="24"/>
        </w:rPr>
        <w:t xml:space="preserve">* Matriz de covariâncias C </w:t>
      </w:r>
      <w:r w:rsidR="00E24E4D">
        <w:rPr>
          <w:rFonts w:ascii="Arial" w:hAnsi="Arial" w:cs="Arial"/>
          <w:sz w:val="24"/>
          <w:szCs w:val="24"/>
        </w:rPr>
        <w:t xml:space="preserve">não </w:t>
      </w:r>
      <w:r w:rsidRPr="00631F6A">
        <w:rPr>
          <w:rFonts w:ascii="Arial" w:hAnsi="Arial" w:cs="Arial"/>
          <w:sz w:val="24"/>
          <w:szCs w:val="24"/>
        </w:rPr>
        <w:t xml:space="preserve">diagonal </w:t>
      </w:r>
      <w:r w:rsidRPr="00631F6A">
        <w:rPr>
          <w:rFonts w:ascii="Cambria Math" w:hAnsi="Cambria Math" w:cs="Cambria Math"/>
          <w:sz w:val="24"/>
          <w:szCs w:val="24"/>
        </w:rPr>
        <w:t>⇒</w:t>
      </w:r>
      <w:r w:rsidRPr="00631F6A">
        <w:rPr>
          <w:rFonts w:ascii="Arial" w:hAnsi="Arial" w:cs="Arial"/>
          <w:sz w:val="24"/>
          <w:szCs w:val="24"/>
        </w:rPr>
        <w:t xml:space="preserve"> estimar modelo por </w:t>
      </w:r>
      <w:r w:rsidRPr="00070B19">
        <w:rPr>
          <w:rFonts w:ascii="Arial" w:hAnsi="Arial" w:cs="Arial"/>
          <w:sz w:val="24"/>
          <w:szCs w:val="24"/>
          <w:u w:val="single"/>
        </w:rPr>
        <w:t xml:space="preserve">mínimos quadrados </w:t>
      </w:r>
      <w:r w:rsidR="00E24E4D" w:rsidRPr="00070B19">
        <w:rPr>
          <w:rFonts w:ascii="Arial" w:hAnsi="Arial" w:cs="Arial"/>
          <w:sz w:val="24"/>
          <w:szCs w:val="24"/>
          <w:u w:val="single"/>
        </w:rPr>
        <w:t>generalizad</w:t>
      </w:r>
      <w:r w:rsidRPr="00070B19">
        <w:rPr>
          <w:rFonts w:ascii="Arial" w:hAnsi="Arial" w:cs="Arial"/>
          <w:sz w:val="24"/>
          <w:szCs w:val="24"/>
          <w:u w:val="single"/>
        </w:rPr>
        <w:t>os</w:t>
      </w:r>
      <w:r w:rsidRPr="00631F6A">
        <w:rPr>
          <w:rFonts w:ascii="Arial" w:hAnsi="Arial" w:cs="Arial"/>
          <w:sz w:val="24"/>
          <w:szCs w:val="24"/>
        </w:rPr>
        <w:t>.</w:t>
      </w:r>
    </w:p>
    <w:p w14:paraId="70525A3D" w14:textId="5EDB087B" w:rsidR="00164E30" w:rsidRPr="00E860FC" w:rsidRDefault="00164E30" w:rsidP="00041545">
      <w:pPr>
        <w:jc w:val="both"/>
        <w:rPr>
          <w:rFonts w:ascii="Arial" w:hAnsi="Arial" w:cs="Arial"/>
          <w:sz w:val="24"/>
          <w:szCs w:val="24"/>
        </w:rPr>
      </w:pPr>
      <w:r w:rsidRPr="005574F1">
        <w:rPr>
          <w:rFonts w:ascii="Arial" w:hAnsi="Arial" w:cs="Arial"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 xml:space="preserve">Regressão espacial: </w:t>
      </w:r>
      <w:r w:rsidR="00041545" w:rsidRPr="00041545">
        <w:rPr>
          <w:rFonts w:ascii="Arial" w:hAnsi="Arial" w:cs="Arial"/>
          <w:sz w:val="24"/>
          <w:szCs w:val="24"/>
        </w:rPr>
        <w:t xml:space="preserve">os valores da </w:t>
      </w:r>
      <w:r w:rsidR="00041545" w:rsidRPr="00041545">
        <w:rPr>
          <w:rFonts w:ascii="Arial" w:hAnsi="Arial" w:cs="Arial"/>
          <w:sz w:val="24"/>
          <w:szCs w:val="24"/>
        </w:rPr>
        <w:t>variável</w:t>
      </w:r>
      <w:r w:rsidR="00041545" w:rsidRPr="00041545">
        <w:rPr>
          <w:rFonts w:ascii="Arial" w:hAnsi="Arial" w:cs="Arial"/>
          <w:sz w:val="24"/>
          <w:szCs w:val="24"/>
        </w:rPr>
        <w:t xml:space="preserve"> resposta com</w:t>
      </w:r>
      <w:r w:rsidR="00041545">
        <w:rPr>
          <w:rFonts w:ascii="Arial" w:hAnsi="Arial" w:cs="Arial"/>
          <w:sz w:val="24"/>
          <w:szCs w:val="24"/>
        </w:rPr>
        <w:t xml:space="preserve">o </w:t>
      </w:r>
      <w:r w:rsidR="00041545" w:rsidRPr="00041545">
        <w:rPr>
          <w:rFonts w:ascii="Arial" w:hAnsi="Arial" w:cs="Arial"/>
          <w:sz w:val="24"/>
          <w:szCs w:val="24"/>
        </w:rPr>
        <w:t>os valores dos seus vizinhos</w:t>
      </w:r>
    </w:p>
    <w:p w14:paraId="225CCF65" w14:textId="4CB0D4A6" w:rsidR="00164E30" w:rsidRDefault="00164E30" w:rsidP="00164E3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64263B">
        <w:rPr>
          <w:rFonts w:ascii="Arial" w:hAnsi="Arial" w:cs="Arial"/>
          <w:sz w:val="24"/>
          <w:szCs w:val="24"/>
        </w:rPr>
        <w:t xml:space="preserve">odelos </w:t>
      </w:r>
      <w:r w:rsidR="00485BF0">
        <w:rPr>
          <w:rFonts w:ascii="Arial" w:hAnsi="Arial" w:cs="Arial"/>
          <w:sz w:val="24"/>
          <w:szCs w:val="24"/>
        </w:rPr>
        <w:t>autorregressivo espacial (SAR)</w:t>
      </w:r>
    </w:p>
    <w:p w14:paraId="73B0F49A" w14:textId="28447B6B" w:rsidR="007E0BC2" w:rsidRDefault="00D53DF2" w:rsidP="007E0BC2">
      <w:pPr>
        <w:jc w:val="center"/>
        <w:rPr>
          <w:rFonts w:ascii="Arial" w:hAnsi="Arial" w:cs="Arial"/>
          <w:sz w:val="24"/>
          <w:szCs w:val="24"/>
        </w:rPr>
      </w:pPr>
      <w:r w:rsidRPr="00D26491">
        <w:rPr>
          <w:rFonts w:ascii="Arial" w:hAnsi="Arial" w:cs="Arial"/>
          <w:b/>
          <w:bCs/>
          <w:sz w:val="24"/>
          <w:szCs w:val="24"/>
        </w:rPr>
        <w:t xml:space="preserve">Y = </w:t>
      </w:r>
      <w:r w:rsidRPr="00D74949">
        <w:rPr>
          <w:rFonts w:ascii="Arial" w:hAnsi="Arial" w:cs="Arial"/>
          <w:sz w:val="24"/>
          <w:szCs w:val="24"/>
        </w:rPr>
        <w:t>ρ</w:t>
      </w:r>
      <w:r w:rsidRPr="00D26491">
        <w:rPr>
          <w:rFonts w:ascii="Arial" w:hAnsi="Arial" w:cs="Arial"/>
          <w:b/>
          <w:bCs/>
          <w:sz w:val="24"/>
          <w:szCs w:val="24"/>
        </w:rPr>
        <w:t>W</w:t>
      </w:r>
      <w:r w:rsidRPr="00340C09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D26491">
        <w:rPr>
          <w:rFonts w:ascii="Arial" w:hAnsi="Arial" w:cs="Arial"/>
          <w:b/>
          <w:bCs/>
          <w:sz w:val="24"/>
          <w:szCs w:val="24"/>
        </w:rPr>
        <w:t>Y + Xβ + ε</w:t>
      </w:r>
      <w:r w:rsidR="00C6039E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A5BDB5A" w14:textId="2DE90654" w:rsidR="00FA4672" w:rsidRPr="00DE5C1C" w:rsidRDefault="00D53DF2" w:rsidP="007E0B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que</w:t>
      </w:r>
      <w:r w:rsidR="007E0BC2">
        <w:rPr>
          <w:rFonts w:ascii="Arial" w:hAnsi="Arial" w:cs="Arial"/>
          <w:sz w:val="24"/>
          <w:szCs w:val="24"/>
        </w:rPr>
        <w:t xml:space="preserve"> </w:t>
      </w:r>
      <w:r w:rsidR="00DE5C1C" w:rsidRPr="00D26491">
        <w:rPr>
          <w:rFonts w:ascii="Arial" w:hAnsi="Arial" w:cs="Arial"/>
          <w:b/>
          <w:bCs/>
          <w:sz w:val="24"/>
          <w:szCs w:val="24"/>
        </w:rPr>
        <w:t>W</w:t>
      </w:r>
      <w:r w:rsidR="00DE5C1C" w:rsidRPr="00340C09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="00DE5C1C">
        <w:rPr>
          <w:rFonts w:ascii="Arial" w:hAnsi="Arial" w:cs="Arial"/>
          <w:b/>
          <w:bCs/>
          <w:sz w:val="24"/>
          <w:szCs w:val="24"/>
        </w:rPr>
        <w:t xml:space="preserve"> </w:t>
      </w:r>
      <w:r w:rsidR="00DE5C1C">
        <w:rPr>
          <w:rFonts w:ascii="Arial" w:hAnsi="Arial" w:cs="Arial"/>
          <w:sz w:val="24"/>
          <w:szCs w:val="24"/>
        </w:rPr>
        <w:t>é a matriz de vizinhança</w:t>
      </w:r>
      <w:r w:rsidR="00D74949">
        <w:rPr>
          <w:rFonts w:ascii="Arial" w:hAnsi="Arial" w:cs="Arial"/>
          <w:sz w:val="24"/>
          <w:szCs w:val="24"/>
        </w:rPr>
        <w:t xml:space="preserve">, </w:t>
      </w:r>
      <w:r w:rsidR="00D74949" w:rsidRPr="00D26491">
        <w:rPr>
          <w:rFonts w:ascii="Arial" w:hAnsi="Arial" w:cs="Arial"/>
          <w:b/>
          <w:bCs/>
          <w:sz w:val="24"/>
          <w:szCs w:val="24"/>
        </w:rPr>
        <w:t>ε</w:t>
      </w:r>
      <w:r w:rsidR="00D74949">
        <w:rPr>
          <w:rFonts w:ascii="Arial" w:hAnsi="Arial" w:cs="Arial"/>
          <w:sz w:val="24"/>
          <w:szCs w:val="24"/>
        </w:rPr>
        <w:t xml:space="preserve"> erro aleatório e</w:t>
      </w:r>
    </w:p>
    <w:p w14:paraId="012EEAD9" w14:textId="640027C1" w:rsidR="009C715D" w:rsidRDefault="00DE5C1C" w:rsidP="00164E30">
      <w:pPr>
        <w:jc w:val="both"/>
        <w:rPr>
          <w:rFonts w:ascii="Arial" w:hAnsi="Arial" w:cs="Arial"/>
          <w:sz w:val="24"/>
          <w:szCs w:val="24"/>
        </w:rPr>
      </w:pPr>
      <w:r w:rsidRPr="00D74949">
        <w:rPr>
          <w:rFonts w:ascii="Arial" w:hAnsi="Arial" w:cs="Arial"/>
          <w:sz w:val="24"/>
          <w:szCs w:val="24"/>
        </w:rPr>
        <w:t>ρ</w:t>
      </w:r>
      <w:r w:rsidR="00D53DF2">
        <w:rPr>
          <w:rFonts w:ascii="Arial" w:hAnsi="Arial" w:cs="Arial"/>
          <w:sz w:val="24"/>
          <w:szCs w:val="24"/>
        </w:rPr>
        <w:t xml:space="preserve"> mede o grau de dependência espacial entre a variável e seus vizinhos</w:t>
      </w:r>
    </w:p>
    <w:p w14:paraId="69C16D10" w14:textId="77777777" w:rsidR="00DE5C1C" w:rsidRDefault="00DE5C1C" w:rsidP="00164E30">
      <w:pPr>
        <w:jc w:val="both"/>
        <w:rPr>
          <w:rFonts w:ascii="Arial" w:hAnsi="Arial" w:cs="Arial"/>
          <w:sz w:val="24"/>
          <w:szCs w:val="24"/>
        </w:rPr>
      </w:pPr>
    </w:p>
    <w:p w14:paraId="021C191D" w14:textId="1E45D7AC" w:rsidR="00D53DF2" w:rsidRDefault="00D53DF2" w:rsidP="00D53D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</w:t>
      </w:r>
      <w:r w:rsidRPr="00EB72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</w:t>
      </w:r>
      <w:r w:rsidRPr="0064263B">
        <w:rPr>
          <w:rFonts w:ascii="Arial" w:hAnsi="Arial" w:cs="Arial"/>
          <w:sz w:val="24"/>
          <w:szCs w:val="24"/>
        </w:rPr>
        <w:t xml:space="preserve">odelos </w:t>
      </w:r>
      <w:r w:rsidR="001B3922">
        <w:rPr>
          <w:rFonts w:ascii="Arial" w:hAnsi="Arial" w:cs="Arial"/>
          <w:sz w:val="24"/>
          <w:szCs w:val="24"/>
        </w:rPr>
        <w:t>de err</w:t>
      </w:r>
      <w:r>
        <w:rPr>
          <w:rFonts w:ascii="Arial" w:hAnsi="Arial" w:cs="Arial"/>
          <w:sz w:val="24"/>
          <w:szCs w:val="24"/>
        </w:rPr>
        <w:t>o espacial (S</w:t>
      </w:r>
      <w:r w:rsidR="001B3922">
        <w:rPr>
          <w:rFonts w:ascii="Arial" w:hAnsi="Arial" w:cs="Arial"/>
          <w:sz w:val="24"/>
          <w:szCs w:val="24"/>
        </w:rPr>
        <w:t>EM</w:t>
      </w:r>
      <w:r>
        <w:rPr>
          <w:rFonts w:ascii="Arial" w:hAnsi="Arial" w:cs="Arial"/>
          <w:sz w:val="24"/>
          <w:szCs w:val="24"/>
        </w:rPr>
        <w:t>)</w:t>
      </w:r>
    </w:p>
    <w:p w14:paraId="024D639A" w14:textId="425BD88E" w:rsidR="00B10F12" w:rsidRDefault="00B8630B" w:rsidP="00B10F1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26491">
        <w:rPr>
          <w:rFonts w:ascii="Arial" w:hAnsi="Arial" w:cs="Arial"/>
          <w:b/>
          <w:bCs/>
          <w:sz w:val="24"/>
          <w:szCs w:val="24"/>
        </w:rPr>
        <w:t xml:space="preserve">Y </w:t>
      </w:r>
      <w:r w:rsidR="00423BF7" w:rsidRPr="00D26491">
        <w:rPr>
          <w:rFonts w:ascii="Arial" w:hAnsi="Arial" w:cs="Arial"/>
          <w:b/>
          <w:bCs/>
          <w:sz w:val="24"/>
          <w:szCs w:val="24"/>
        </w:rPr>
        <w:t>= Xβ + U</w:t>
      </w:r>
      <w:r w:rsidR="00423BF7" w:rsidRPr="00D264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26491">
        <w:rPr>
          <w:rFonts w:ascii="Arial" w:hAnsi="Arial" w:cs="Arial"/>
          <w:b/>
          <w:bCs/>
          <w:sz w:val="24"/>
          <w:szCs w:val="24"/>
        </w:rPr>
        <w:t>= Xβ +</w:t>
      </w:r>
      <w:r w:rsidR="00D26491" w:rsidRPr="00D26491">
        <w:rPr>
          <w:rFonts w:ascii="Arial" w:hAnsi="Arial" w:cs="Arial"/>
          <w:b/>
          <w:bCs/>
          <w:sz w:val="24"/>
          <w:szCs w:val="24"/>
        </w:rPr>
        <w:t xml:space="preserve"> </w:t>
      </w:r>
      <w:r w:rsidRPr="00716AF9">
        <w:rPr>
          <w:rFonts w:ascii="Arial" w:hAnsi="Arial" w:cs="Arial"/>
          <w:sz w:val="24"/>
          <w:szCs w:val="24"/>
        </w:rPr>
        <w:t>λ</w:t>
      </w:r>
      <w:r w:rsidRPr="00D26491">
        <w:rPr>
          <w:rFonts w:ascii="Arial" w:hAnsi="Arial" w:cs="Arial"/>
          <w:b/>
          <w:bCs/>
          <w:sz w:val="24"/>
          <w:szCs w:val="24"/>
        </w:rPr>
        <w:t>W</w:t>
      </w:r>
      <w:r w:rsidRPr="00340C0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D26491">
        <w:rPr>
          <w:rFonts w:ascii="Arial" w:hAnsi="Arial" w:cs="Arial"/>
          <w:b/>
          <w:bCs/>
          <w:sz w:val="24"/>
          <w:szCs w:val="24"/>
        </w:rPr>
        <w:t>U + ε</w:t>
      </w:r>
    </w:p>
    <w:p w14:paraId="3716CFA2" w14:textId="77777777" w:rsidR="00D43788" w:rsidRDefault="00D53DF2" w:rsidP="00D437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que </w:t>
      </w:r>
      <w:r w:rsidR="00716AF9" w:rsidRPr="00D26491">
        <w:rPr>
          <w:rFonts w:ascii="Arial" w:hAnsi="Arial" w:cs="Arial"/>
          <w:b/>
          <w:bCs/>
          <w:sz w:val="24"/>
          <w:szCs w:val="24"/>
        </w:rPr>
        <w:t>W</w:t>
      </w:r>
      <w:r w:rsidR="00716AF9" w:rsidRPr="00340C0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="00716AF9">
        <w:rPr>
          <w:rFonts w:ascii="Arial" w:hAnsi="Arial" w:cs="Arial"/>
          <w:b/>
          <w:bCs/>
          <w:sz w:val="24"/>
          <w:szCs w:val="24"/>
        </w:rPr>
        <w:t xml:space="preserve"> </w:t>
      </w:r>
      <w:r w:rsidR="00716AF9">
        <w:rPr>
          <w:rFonts w:ascii="Arial" w:hAnsi="Arial" w:cs="Arial"/>
          <w:sz w:val="24"/>
          <w:szCs w:val="24"/>
        </w:rPr>
        <w:t xml:space="preserve">é a matriz de vizinhança, </w:t>
      </w:r>
      <w:r w:rsidR="00716AF9" w:rsidRPr="00D26491">
        <w:rPr>
          <w:rFonts w:ascii="Arial" w:hAnsi="Arial" w:cs="Arial"/>
          <w:b/>
          <w:bCs/>
          <w:sz w:val="24"/>
          <w:szCs w:val="24"/>
        </w:rPr>
        <w:t>ε</w:t>
      </w:r>
      <w:r w:rsidR="00716AF9">
        <w:rPr>
          <w:rFonts w:ascii="Arial" w:hAnsi="Arial" w:cs="Arial"/>
          <w:sz w:val="24"/>
          <w:szCs w:val="24"/>
        </w:rPr>
        <w:t xml:space="preserve"> erro aleatório</w:t>
      </w:r>
      <w:r w:rsidR="00D43788">
        <w:rPr>
          <w:rFonts w:ascii="Arial" w:hAnsi="Arial" w:cs="Arial"/>
          <w:sz w:val="24"/>
          <w:szCs w:val="24"/>
        </w:rPr>
        <w:t>,</w:t>
      </w:r>
    </w:p>
    <w:p w14:paraId="09FC53F1" w14:textId="77777777" w:rsidR="00D43788" w:rsidRDefault="0096739A" w:rsidP="00D43788">
      <w:pPr>
        <w:jc w:val="both"/>
        <w:rPr>
          <w:rFonts w:ascii="Arial" w:hAnsi="Arial" w:cs="Arial"/>
          <w:sz w:val="24"/>
          <w:szCs w:val="24"/>
        </w:rPr>
      </w:pPr>
      <w:r w:rsidRPr="00D26491">
        <w:rPr>
          <w:rFonts w:ascii="Arial" w:hAnsi="Arial" w:cs="Arial"/>
          <w:b/>
          <w:bCs/>
          <w:sz w:val="24"/>
          <w:szCs w:val="24"/>
        </w:rPr>
        <w:t>U</w:t>
      </w:r>
      <w:r w:rsidR="00D43788">
        <w:rPr>
          <w:rFonts w:ascii="Arial" w:hAnsi="Arial" w:cs="Arial"/>
          <w:b/>
          <w:bCs/>
          <w:sz w:val="24"/>
          <w:szCs w:val="24"/>
        </w:rPr>
        <w:t xml:space="preserve"> </w:t>
      </w:r>
      <w:r w:rsidR="00D43788">
        <w:rPr>
          <w:rFonts w:ascii="Arial" w:hAnsi="Arial" w:cs="Arial"/>
          <w:sz w:val="24"/>
          <w:szCs w:val="24"/>
        </w:rPr>
        <w:t xml:space="preserve">termo de estrutura autorregressiva e </w:t>
      </w:r>
    </w:p>
    <w:p w14:paraId="0AFC1B78" w14:textId="024AC88C" w:rsidR="00D53DF2" w:rsidRDefault="00D26491" w:rsidP="00D43788">
      <w:pPr>
        <w:jc w:val="both"/>
        <w:rPr>
          <w:rFonts w:ascii="Arial" w:hAnsi="Arial" w:cs="Arial"/>
          <w:sz w:val="24"/>
          <w:szCs w:val="24"/>
        </w:rPr>
      </w:pPr>
      <w:r w:rsidRPr="00B8630B">
        <w:rPr>
          <w:rFonts w:ascii="Arial" w:hAnsi="Arial" w:cs="Arial"/>
          <w:sz w:val="24"/>
          <w:szCs w:val="24"/>
        </w:rPr>
        <w:t>λ</w:t>
      </w:r>
      <w:r w:rsidR="00D53DF2">
        <w:rPr>
          <w:rFonts w:ascii="Arial" w:hAnsi="Arial" w:cs="Arial"/>
          <w:sz w:val="24"/>
          <w:szCs w:val="24"/>
        </w:rPr>
        <w:t xml:space="preserve"> mede o grau de dependência espacial entre </w:t>
      </w:r>
      <w:r w:rsidR="00B8630B">
        <w:rPr>
          <w:rFonts w:ascii="Arial" w:hAnsi="Arial" w:cs="Arial"/>
          <w:sz w:val="24"/>
          <w:szCs w:val="24"/>
        </w:rPr>
        <w:t>o erro</w:t>
      </w:r>
      <w:r w:rsidR="00D53DF2">
        <w:rPr>
          <w:rFonts w:ascii="Arial" w:hAnsi="Arial" w:cs="Arial"/>
          <w:sz w:val="24"/>
          <w:szCs w:val="24"/>
        </w:rPr>
        <w:t xml:space="preserve"> e seus vizinhos</w:t>
      </w:r>
    </w:p>
    <w:p w14:paraId="10CC93AB" w14:textId="77777777" w:rsidR="00E3709C" w:rsidRDefault="00E3709C" w:rsidP="00D43788">
      <w:pPr>
        <w:jc w:val="both"/>
        <w:rPr>
          <w:rFonts w:ascii="Arial" w:hAnsi="Arial" w:cs="Arial"/>
          <w:sz w:val="24"/>
          <w:szCs w:val="24"/>
        </w:rPr>
      </w:pPr>
    </w:p>
    <w:p w14:paraId="27F542C6" w14:textId="7A4EED37" w:rsidR="00D26491" w:rsidRDefault="000F076D" w:rsidP="00B86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Pr="000F076D">
        <w:rPr>
          <w:rFonts w:ascii="Arial" w:hAnsi="Arial" w:cs="Arial"/>
          <w:sz w:val="24"/>
          <w:szCs w:val="24"/>
        </w:rPr>
        <w:t>SAR possui formula</w:t>
      </w:r>
      <w:r w:rsidR="0011697A">
        <w:rPr>
          <w:rFonts w:ascii="Arial" w:hAnsi="Arial" w:cs="Arial"/>
          <w:sz w:val="24"/>
          <w:szCs w:val="24"/>
        </w:rPr>
        <w:t>çã</w:t>
      </w:r>
      <w:r w:rsidRPr="000F076D">
        <w:rPr>
          <w:rFonts w:ascii="Arial" w:hAnsi="Arial" w:cs="Arial"/>
          <w:sz w:val="24"/>
          <w:szCs w:val="24"/>
        </w:rPr>
        <w:t>o semelhante ao modelo AR(1)</w:t>
      </w:r>
    </w:p>
    <w:p w14:paraId="0D124430" w14:textId="38FBF74E" w:rsidR="000F076D" w:rsidRDefault="000F076D" w:rsidP="00B8630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  <w:r w:rsidR="0011697A" w:rsidRPr="0011697A">
        <w:rPr>
          <w:rFonts w:ascii="Arial" w:hAnsi="Arial" w:cs="Arial"/>
          <w:sz w:val="24"/>
          <w:szCs w:val="24"/>
        </w:rPr>
        <w:t>SEM possui formula</w:t>
      </w:r>
      <w:r w:rsidR="0011697A">
        <w:rPr>
          <w:rFonts w:ascii="Arial" w:hAnsi="Arial" w:cs="Arial"/>
          <w:sz w:val="24"/>
          <w:szCs w:val="24"/>
        </w:rPr>
        <w:t>çã</w:t>
      </w:r>
      <w:r w:rsidR="0011697A" w:rsidRPr="0011697A">
        <w:rPr>
          <w:rFonts w:ascii="Arial" w:hAnsi="Arial" w:cs="Arial"/>
          <w:sz w:val="24"/>
          <w:szCs w:val="24"/>
        </w:rPr>
        <w:t>o semelhante ao modelo MA(1)</w:t>
      </w:r>
    </w:p>
    <w:p w14:paraId="55BBAD8A" w14:textId="2B0088C9" w:rsidR="00D53DF2" w:rsidRPr="0011697A" w:rsidRDefault="0011697A" w:rsidP="00164E3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pode ser escrito como </w:t>
      </w:r>
      <w:r w:rsidRPr="0011697A">
        <w:rPr>
          <w:rFonts w:ascii="Arial" w:hAnsi="Arial" w:cs="Arial"/>
          <w:b/>
          <w:bCs/>
          <w:sz w:val="24"/>
          <w:szCs w:val="24"/>
        </w:rPr>
        <w:t xml:space="preserve">Y = </w:t>
      </w:r>
      <w:r w:rsidRPr="00DB4021">
        <w:rPr>
          <w:rFonts w:ascii="Arial" w:hAnsi="Arial" w:cs="Arial"/>
          <w:sz w:val="24"/>
          <w:szCs w:val="24"/>
        </w:rPr>
        <w:t>λ</w:t>
      </w:r>
      <w:r w:rsidRPr="0011697A">
        <w:rPr>
          <w:rFonts w:ascii="Arial" w:hAnsi="Arial" w:cs="Arial"/>
          <w:b/>
          <w:bCs/>
          <w:sz w:val="24"/>
          <w:szCs w:val="24"/>
        </w:rPr>
        <w:t>W</w:t>
      </w:r>
      <w:r w:rsidRPr="00340C0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11697A">
        <w:rPr>
          <w:rFonts w:ascii="Arial" w:hAnsi="Arial" w:cs="Arial"/>
          <w:b/>
          <w:bCs/>
          <w:sz w:val="24"/>
          <w:szCs w:val="24"/>
        </w:rPr>
        <w:t xml:space="preserve">Y + Xβ − </w:t>
      </w:r>
      <w:r w:rsidRPr="00DB4021">
        <w:rPr>
          <w:rFonts w:ascii="Arial" w:hAnsi="Arial" w:cs="Arial"/>
          <w:sz w:val="24"/>
          <w:szCs w:val="24"/>
        </w:rPr>
        <w:t>λ</w:t>
      </w:r>
      <w:r w:rsidRPr="0011697A">
        <w:rPr>
          <w:rFonts w:ascii="Arial" w:hAnsi="Arial" w:cs="Arial"/>
          <w:b/>
          <w:bCs/>
          <w:sz w:val="24"/>
          <w:szCs w:val="24"/>
        </w:rPr>
        <w:t>W</w:t>
      </w:r>
      <w:r w:rsidRPr="00340C09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11697A">
        <w:rPr>
          <w:rFonts w:ascii="Arial" w:hAnsi="Arial" w:cs="Arial"/>
          <w:b/>
          <w:bCs/>
          <w:sz w:val="24"/>
          <w:szCs w:val="24"/>
        </w:rPr>
        <w:t>Xβ + ε</w:t>
      </w:r>
    </w:p>
    <w:p w14:paraId="59490C49" w14:textId="222D8F27" w:rsidR="00D53DF2" w:rsidRDefault="00A369CE" w:rsidP="00A369C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 E</w:t>
      </w:r>
      <w:r w:rsidRPr="00A369CE">
        <w:rPr>
          <w:rFonts w:ascii="Arial" w:hAnsi="Arial" w:cs="Arial"/>
          <w:sz w:val="24"/>
          <w:szCs w:val="24"/>
        </w:rPr>
        <w:t>stima</w:t>
      </w:r>
      <w:r>
        <w:rPr>
          <w:rFonts w:ascii="Arial" w:hAnsi="Arial" w:cs="Arial"/>
          <w:sz w:val="24"/>
          <w:szCs w:val="24"/>
        </w:rPr>
        <w:t>çã</w:t>
      </w:r>
      <w:r w:rsidRPr="00A369CE">
        <w:rPr>
          <w:rFonts w:ascii="Arial" w:hAnsi="Arial" w:cs="Arial"/>
          <w:sz w:val="24"/>
          <w:szCs w:val="24"/>
        </w:rPr>
        <w:t>o de parâmetros nos modelos de regressão espacial costuma ser realizada por máxima verossimilhança</w:t>
      </w:r>
    </w:p>
    <w:p w14:paraId="11D0393E" w14:textId="77777777" w:rsidR="00EF43EF" w:rsidRDefault="00340C09" w:rsidP="00EF43EF">
      <w:pPr>
        <w:jc w:val="both"/>
        <w:rPr>
          <w:rFonts w:ascii="Cambria Math" w:hAnsi="Cambria Math" w:cs="Cambria Math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Como </w:t>
      </w:r>
      <w:r w:rsidRPr="00340C09">
        <w:rPr>
          <w:rFonts w:ascii="Arial" w:hAnsi="Arial" w:cs="Arial"/>
          <w:b/>
          <w:bCs/>
          <w:sz w:val="28"/>
          <w:szCs w:val="28"/>
        </w:rPr>
        <w:t xml:space="preserve">U= </w:t>
      </w:r>
      <w:r w:rsidRPr="00340C09">
        <w:rPr>
          <w:rFonts w:ascii="Arial" w:hAnsi="Arial" w:cs="Arial"/>
          <w:b/>
          <w:bCs/>
          <w:sz w:val="28"/>
          <w:szCs w:val="28"/>
        </w:rPr>
        <w:t xml:space="preserve">(I </w:t>
      </w:r>
      <w:r w:rsidRPr="00DD1B72">
        <w:rPr>
          <w:rFonts w:ascii="Arial" w:hAnsi="Arial" w:cs="Arial"/>
          <w:sz w:val="28"/>
          <w:szCs w:val="28"/>
        </w:rPr>
        <w:t xml:space="preserve">− </w:t>
      </w:r>
      <w:r w:rsidRPr="00340C09">
        <w:rPr>
          <w:rFonts w:ascii="Arial" w:hAnsi="Arial" w:cs="Arial"/>
          <w:sz w:val="28"/>
          <w:szCs w:val="28"/>
        </w:rPr>
        <w:t>λ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r w:rsidRPr="00340C09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−1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="00172453" w:rsidRPr="00720304">
        <w:rPr>
          <w:rFonts w:ascii="Cambria Math" w:hAnsi="Cambria Math" w:cs="Cambria Math"/>
          <w:sz w:val="24"/>
          <w:szCs w:val="24"/>
        </w:rPr>
        <w:t>⇒</w:t>
      </w:r>
      <w:r w:rsidR="00172453">
        <w:rPr>
          <w:rFonts w:ascii="Cambria Math" w:hAnsi="Cambria Math" w:cs="Cambria Math"/>
          <w:sz w:val="24"/>
          <w:szCs w:val="24"/>
        </w:rPr>
        <w:t xml:space="preserve"> </w:t>
      </w:r>
      <w:r w:rsidR="00172453" w:rsidRPr="00172453">
        <w:rPr>
          <w:rFonts w:ascii="Arial" w:hAnsi="Arial" w:cs="Arial"/>
          <w:sz w:val="28"/>
          <w:szCs w:val="28"/>
        </w:rPr>
        <w:t xml:space="preserve">C= </w:t>
      </w:r>
      <w:r w:rsidR="00172453" w:rsidRPr="00172453">
        <w:rPr>
          <w:rFonts w:ascii="Arial" w:hAnsi="Arial" w:cs="Arial"/>
          <w:sz w:val="28"/>
          <w:szCs w:val="28"/>
        </w:rPr>
        <w:t>σ²[(</w:t>
      </w:r>
      <w:r w:rsidR="00172453" w:rsidRPr="00172453">
        <w:rPr>
          <w:rFonts w:ascii="Arial" w:hAnsi="Arial" w:cs="Arial"/>
          <w:b/>
          <w:bCs/>
          <w:sz w:val="28"/>
          <w:szCs w:val="28"/>
        </w:rPr>
        <w:t>I</w:t>
      </w:r>
      <w:r w:rsidR="00172453" w:rsidRPr="00172453">
        <w:rPr>
          <w:rFonts w:ascii="Arial" w:hAnsi="Arial" w:cs="Arial"/>
          <w:sz w:val="28"/>
          <w:szCs w:val="28"/>
        </w:rPr>
        <w:t xml:space="preserve"> − </w:t>
      </w:r>
      <w:r w:rsidR="00CA5801" w:rsidRPr="00340C09">
        <w:rPr>
          <w:rFonts w:ascii="Arial" w:hAnsi="Arial" w:cs="Arial"/>
          <w:sz w:val="28"/>
          <w:szCs w:val="28"/>
        </w:rPr>
        <w:t>λ</w:t>
      </w:r>
      <w:r w:rsidR="00CA5801" w:rsidRPr="00DD1B72">
        <w:rPr>
          <w:rFonts w:ascii="Arial" w:hAnsi="Arial" w:cs="Arial"/>
          <w:b/>
          <w:bCs/>
          <w:sz w:val="28"/>
          <w:szCs w:val="28"/>
        </w:rPr>
        <w:t>W</w:t>
      </w:r>
      <w:r w:rsidR="00CA5801" w:rsidRPr="00340C09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="005E0B92">
        <w:rPr>
          <w:rFonts w:ascii="Arial" w:hAnsi="Arial" w:cs="Arial"/>
          <w:sz w:val="28"/>
          <w:szCs w:val="28"/>
        </w:rPr>
        <w:t>)(</w:t>
      </w:r>
      <w:r w:rsidR="00172453" w:rsidRPr="00172453">
        <w:rPr>
          <w:rFonts w:ascii="Arial" w:hAnsi="Arial" w:cs="Arial"/>
          <w:b/>
          <w:bCs/>
          <w:sz w:val="28"/>
          <w:szCs w:val="28"/>
        </w:rPr>
        <w:t>I</w:t>
      </w:r>
      <w:r w:rsidR="00172453" w:rsidRPr="00172453">
        <w:rPr>
          <w:rFonts w:ascii="Arial" w:hAnsi="Arial" w:cs="Arial"/>
          <w:sz w:val="28"/>
          <w:szCs w:val="28"/>
        </w:rPr>
        <w:t xml:space="preserve"> − </w:t>
      </w:r>
      <w:r w:rsidR="00CA5801" w:rsidRPr="00C730BE">
        <w:rPr>
          <w:rFonts w:ascii="Arial" w:hAnsi="Arial" w:cs="Arial"/>
          <w:sz w:val="28"/>
          <w:szCs w:val="28"/>
        </w:rPr>
        <w:t>λ</w:t>
      </w:r>
      <w:r w:rsidR="00CA5801" w:rsidRPr="00C730BE">
        <w:rPr>
          <w:rFonts w:ascii="Arial" w:hAnsi="Arial" w:cs="Arial"/>
          <w:b/>
          <w:bCs/>
          <w:sz w:val="28"/>
          <w:szCs w:val="28"/>
        </w:rPr>
        <w:t>W</w:t>
      </w:r>
      <w:r w:rsidR="00CA5801" w:rsidRPr="00C730BE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="00172453" w:rsidRPr="00C730BE">
        <w:rPr>
          <w:rFonts w:ascii="Arial" w:hAnsi="Arial" w:cs="Arial"/>
          <w:sz w:val="28"/>
          <w:szCs w:val="28"/>
        </w:rPr>
        <w:t>)</w:t>
      </w:r>
      <w:r w:rsidR="00C730BE">
        <w:rPr>
          <w:rFonts w:ascii="Arial" w:hAnsi="Arial" w:cs="Arial"/>
          <w:sz w:val="28"/>
          <w:szCs w:val="28"/>
        </w:rPr>
        <w:t>’</w:t>
      </w:r>
      <w:r w:rsidR="00172453" w:rsidRPr="00C730BE">
        <w:rPr>
          <w:rFonts w:ascii="Arial" w:hAnsi="Arial" w:cs="Arial"/>
          <w:sz w:val="28"/>
          <w:szCs w:val="28"/>
        </w:rPr>
        <w:t>]</w:t>
      </w:r>
      <w:r w:rsidR="00C730BE" w:rsidRPr="00C730BE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C730BE" w:rsidRPr="00C730BE">
        <w:rPr>
          <w:rFonts w:ascii="Arial" w:hAnsi="Arial" w:cs="Arial"/>
          <w:sz w:val="28"/>
          <w:szCs w:val="28"/>
          <w:vertAlign w:val="superscript"/>
        </w:rPr>
        <w:t>−1</w:t>
      </w:r>
      <w:r w:rsidR="00EF43EF">
        <w:rPr>
          <w:rFonts w:ascii="Arial" w:hAnsi="Arial" w:cs="Arial"/>
          <w:sz w:val="28"/>
          <w:szCs w:val="28"/>
          <w:vertAlign w:val="superscript"/>
        </w:rPr>
        <w:t xml:space="preserve"> </w:t>
      </w:r>
      <w:r w:rsidR="00EF43EF" w:rsidRPr="00720304">
        <w:rPr>
          <w:rFonts w:ascii="Cambria Math" w:hAnsi="Cambria Math" w:cs="Cambria Math"/>
          <w:sz w:val="24"/>
          <w:szCs w:val="24"/>
        </w:rPr>
        <w:t>⇒</w:t>
      </w:r>
      <w:r w:rsidR="00EF43EF">
        <w:rPr>
          <w:rFonts w:ascii="Cambria Math" w:hAnsi="Cambria Math" w:cs="Cambria Math"/>
          <w:sz w:val="24"/>
          <w:szCs w:val="24"/>
        </w:rPr>
        <w:t xml:space="preserve"> </w:t>
      </w:r>
      <w:r w:rsidR="00EF43EF">
        <w:rPr>
          <w:rFonts w:ascii="Cambria Math" w:hAnsi="Cambria Math" w:cs="Cambria Math"/>
          <w:sz w:val="24"/>
          <w:szCs w:val="24"/>
        </w:rPr>
        <w:tab/>
      </w:r>
      <w:r w:rsidR="00EF43EF">
        <w:rPr>
          <w:rFonts w:ascii="Cambria Math" w:hAnsi="Cambria Math" w:cs="Cambria Math"/>
          <w:sz w:val="24"/>
          <w:szCs w:val="24"/>
        </w:rPr>
        <w:tab/>
        <w:t xml:space="preserve">        </w:t>
      </w:r>
    </w:p>
    <w:p w14:paraId="24CE66AD" w14:textId="4AF87A70" w:rsidR="00EF43EF" w:rsidRPr="00172453" w:rsidRDefault="00EF43EF" w:rsidP="00EF43EF">
      <w:pPr>
        <w:jc w:val="both"/>
        <w:rPr>
          <w:rFonts w:ascii="Arial" w:hAnsi="Arial" w:cs="Arial"/>
          <w:sz w:val="28"/>
          <w:szCs w:val="28"/>
        </w:rPr>
      </w:pP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C</m:t>
            </m:r>
          </m:e>
        </m:acc>
      </m:oMath>
      <w:r w:rsidRPr="00172453">
        <w:rPr>
          <w:rFonts w:ascii="Arial" w:hAnsi="Arial" w:cs="Arial"/>
          <w:sz w:val="28"/>
          <w:szCs w:val="28"/>
        </w:rPr>
        <w:t xml:space="preserve">=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σ</m:t>
            </m:r>
          </m:e>
        </m:acc>
      </m:oMath>
      <w:r w:rsidRPr="00172453">
        <w:rPr>
          <w:rFonts w:ascii="Arial" w:hAnsi="Arial" w:cs="Arial"/>
          <w:sz w:val="28"/>
          <w:szCs w:val="28"/>
        </w:rPr>
        <w:t>²[(</w:t>
      </w:r>
      <w:r w:rsidRPr="00172453">
        <w:rPr>
          <w:rFonts w:ascii="Arial" w:hAnsi="Arial" w:cs="Arial"/>
          <w:b/>
          <w:bCs/>
          <w:sz w:val="28"/>
          <w:szCs w:val="28"/>
        </w:rPr>
        <w:t>I</w:t>
      </w:r>
      <w:r w:rsidRPr="00172453">
        <w:rPr>
          <w:rFonts w:ascii="Arial" w:hAnsi="Arial" w:cs="Arial"/>
          <w:sz w:val="28"/>
          <w:szCs w:val="28"/>
        </w:rPr>
        <w:t xml:space="preserve"> −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e>
        </m:acc>
      </m:oMath>
      <w:r w:rsidRPr="00DD1B72">
        <w:rPr>
          <w:rFonts w:ascii="Arial" w:hAnsi="Arial" w:cs="Arial"/>
          <w:b/>
          <w:bCs/>
          <w:sz w:val="28"/>
          <w:szCs w:val="28"/>
        </w:rPr>
        <w:t>W</w:t>
      </w:r>
      <w:r w:rsidRPr="00340C09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>
        <w:rPr>
          <w:rFonts w:ascii="Arial" w:hAnsi="Arial" w:cs="Arial"/>
          <w:sz w:val="28"/>
          <w:szCs w:val="28"/>
        </w:rPr>
        <w:t>)(</w:t>
      </w:r>
      <w:r w:rsidRPr="00172453">
        <w:rPr>
          <w:rFonts w:ascii="Arial" w:hAnsi="Arial" w:cs="Arial"/>
          <w:b/>
          <w:bCs/>
          <w:sz w:val="28"/>
          <w:szCs w:val="28"/>
        </w:rPr>
        <w:t>I</w:t>
      </w:r>
      <w:r w:rsidRPr="00172453">
        <w:rPr>
          <w:rFonts w:ascii="Arial" w:hAnsi="Arial" w:cs="Arial"/>
          <w:sz w:val="28"/>
          <w:szCs w:val="28"/>
        </w:rPr>
        <w:t xml:space="preserve"> − </w:t>
      </w:r>
      <m:oMath>
        <m:acc>
          <m:ac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Arial"/>
                <w:sz w:val="28"/>
                <w:szCs w:val="28"/>
              </w:rPr>
              <m:t>λ</m:t>
            </m:r>
          </m:e>
        </m:acc>
      </m:oMath>
      <w:r w:rsidRPr="00C730BE">
        <w:rPr>
          <w:rFonts w:ascii="Arial" w:hAnsi="Arial" w:cs="Arial"/>
          <w:b/>
          <w:bCs/>
          <w:sz w:val="28"/>
          <w:szCs w:val="28"/>
        </w:rPr>
        <w:t>W</w:t>
      </w:r>
      <w:r w:rsidRPr="00C730BE">
        <w:rPr>
          <w:rFonts w:ascii="Arial" w:hAnsi="Arial" w:cs="Arial"/>
          <w:b/>
          <w:bCs/>
          <w:sz w:val="28"/>
          <w:szCs w:val="28"/>
          <w:vertAlign w:val="subscript"/>
        </w:rPr>
        <w:t>2</w:t>
      </w:r>
      <w:r w:rsidRPr="00C730BE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’</w:t>
      </w:r>
      <w:r w:rsidRPr="00C730BE">
        <w:rPr>
          <w:rFonts w:ascii="Arial" w:hAnsi="Arial" w:cs="Arial"/>
          <w:sz w:val="28"/>
          <w:szCs w:val="28"/>
        </w:rPr>
        <w:t>]</w:t>
      </w:r>
      <w:r w:rsidRPr="00C730BE">
        <w:rPr>
          <w:rFonts w:ascii="Arial" w:hAnsi="Arial" w:cs="Arial"/>
          <w:sz w:val="28"/>
          <w:szCs w:val="28"/>
          <w:vertAlign w:val="superscript"/>
        </w:rPr>
        <w:t xml:space="preserve"> −1</w:t>
      </w:r>
    </w:p>
    <w:p w14:paraId="52D51895" w14:textId="2479057F" w:rsidR="00A8689B" w:rsidRPr="00172453" w:rsidRDefault="00A8689B" w:rsidP="00A369CE">
      <w:pPr>
        <w:jc w:val="both"/>
        <w:rPr>
          <w:rFonts w:ascii="Arial" w:hAnsi="Arial" w:cs="Arial"/>
          <w:sz w:val="28"/>
          <w:szCs w:val="28"/>
        </w:rPr>
      </w:pPr>
    </w:p>
    <w:p w14:paraId="2DE3F13E" w14:textId="77777777" w:rsidR="009C715D" w:rsidRDefault="009C715D" w:rsidP="00164E30">
      <w:pPr>
        <w:jc w:val="both"/>
        <w:rPr>
          <w:rFonts w:ascii="Arial" w:hAnsi="Arial" w:cs="Arial"/>
          <w:sz w:val="24"/>
          <w:szCs w:val="24"/>
        </w:rPr>
      </w:pPr>
    </w:p>
    <w:p w14:paraId="1AEFDB22" w14:textId="09AC9478" w:rsidR="00B377FB" w:rsidRDefault="00B377FB" w:rsidP="00B377FB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31062">
        <w:rPr>
          <w:rFonts w:ascii="Arial" w:hAnsi="Arial" w:cs="Arial"/>
          <w:b/>
          <w:bCs/>
          <w:sz w:val="28"/>
          <w:szCs w:val="28"/>
          <w:u w:val="single"/>
        </w:rPr>
        <w:t xml:space="preserve">AULA </w:t>
      </w:r>
      <w:r>
        <w:rPr>
          <w:rFonts w:ascii="Arial" w:hAnsi="Arial" w:cs="Arial"/>
          <w:b/>
          <w:bCs/>
          <w:sz w:val="28"/>
          <w:szCs w:val="28"/>
          <w:u w:val="single"/>
        </w:rPr>
        <w:t>13</w:t>
      </w:r>
    </w:p>
    <w:p w14:paraId="290E0C05" w14:textId="5231B70B" w:rsidR="00B377FB" w:rsidRDefault="00E4687B" w:rsidP="00E4687B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E4687B">
        <w:rPr>
          <w:rFonts w:ascii="Arial" w:hAnsi="Arial" w:cs="Arial"/>
          <w:i/>
          <w:iCs/>
          <w:sz w:val="24"/>
          <w:szCs w:val="24"/>
        </w:rPr>
        <w:t>Spatial</w:t>
      </w:r>
      <w:proofErr w:type="spellEnd"/>
      <w:r w:rsidRPr="00E4687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E4687B">
        <w:rPr>
          <w:rFonts w:ascii="Arial" w:hAnsi="Arial" w:cs="Arial"/>
          <w:i/>
          <w:iCs/>
          <w:sz w:val="24"/>
          <w:szCs w:val="24"/>
        </w:rPr>
        <w:t>Autoregressive</w:t>
      </w:r>
      <w:proofErr w:type="spellEnd"/>
      <w:r w:rsidRPr="00E4687B">
        <w:rPr>
          <w:rFonts w:ascii="Arial" w:hAnsi="Arial" w:cs="Arial"/>
          <w:i/>
          <w:iCs/>
          <w:sz w:val="24"/>
          <w:szCs w:val="24"/>
        </w:rPr>
        <w:t xml:space="preserve"> Model </w:t>
      </w:r>
      <w:r w:rsidRPr="00E4687B">
        <w:rPr>
          <w:rFonts w:ascii="Arial" w:hAnsi="Arial" w:cs="Arial"/>
          <w:sz w:val="24"/>
          <w:szCs w:val="24"/>
        </w:rPr>
        <w:t>(Modelo SAR)</w:t>
      </w:r>
      <w:r w:rsidR="00B377FB" w:rsidRPr="00E4687B">
        <w:rPr>
          <w:rFonts w:ascii="Arial" w:hAnsi="Arial" w:cs="Arial"/>
          <w:sz w:val="24"/>
          <w:szCs w:val="24"/>
        </w:rPr>
        <w:t>:</w:t>
      </w:r>
      <w:r w:rsidR="00B377FB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6A5A9AB0" w14:textId="77777777" w:rsidR="00AC460F" w:rsidRDefault="00C6039E" w:rsidP="008F034B">
      <w:pPr>
        <w:jc w:val="center"/>
        <w:rPr>
          <w:rFonts w:ascii="Cambria Math" w:hAnsi="Cambria Math" w:cs="Cambria Math"/>
          <w:sz w:val="28"/>
          <w:szCs w:val="28"/>
        </w:rPr>
      </w:pPr>
      <w:r w:rsidRPr="00B07ABB">
        <w:rPr>
          <w:rFonts w:ascii="Arial" w:hAnsi="Arial" w:cs="Arial"/>
          <w:b/>
          <w:bCs/>
          <w:sz w:val="28"/>
          <w:szCs w:val="28"/>
        </w:rPr>
        <w:t xml:space="preserve">Y = </w:t>
      </w:r>
      <w:proofErr w:type="spellStart"/>
      <w:r w:rsidRPr="00B07ABB">
        <w:rPr>
          <w:rFonts w:ascii="Arial" w:hAnsi="Arial" w:cs="Arial"/>
          <w:sz w:val="28"/>
          <w:szCs w:val="28"/>
        </w:rPr>
        <w:t>ρ</w:t>
      </w:r>
      <w:r w:rsidRPr="00B07ABB">
        <w:rPr>
          <w:rFonts w:ascii="Arial" w:hAnsi="Arial" w:cs="Arial"/>
          <w:b/>
          <w:bCs/>
          <w:sz w:val="28"/>
          <w:szCs w:val="28"/>
        </w:rPr>
        <w:t>WY</w:t>
      </w:r>
      <w:proofErr w:type="spellEnd"/>
      <w:r w:rsidRPr="00B07ABB">
        <w:rPr>
          <w:rFonts w:ascii="Arial" w:hAnsi="Arial" w:cs="Arial"/>
          <w:b/>
          <w:bCs/>
          <w:sz w:val="28"/>
          <w:szCs w:val="28"/>
        </w:rPr>
        <w:t xml:space="preserve"> </w:t>
      </w:r>
      <w:r w:rsidR="007D4989" w:rsidRPr="00B07ABB">
        <w:rPr>
          <w:rFonts w:ascii="Arial" w:hAnsi="Arial" w:cs="Arial"/>
          <w:b/>
          <w:bCs/>
          <w:sz w:val="28"/>
          <w:szCs w:val="28"/>
        </w:rPr>
        <w:t xml:space="preserve">+ </w:t>
      </w:r>
      <w:r w:rsidRPr="00B07ABB">
        <w:rPr>
          <w:rFonts w:ascii="Arial" w:hAnsi="Arial" w:cs="Arial"/>
          <w:b/>
          <w:bCs/>
          <w:sz w:val="28"/>
          <w:szCs w:val="28"/>
        </w:rPr>
        <w:t>ε</w:t>
      </w:r>
      <w:r w:rsidR="007D4989" w:rsidRPr="00B07ABB">
        <w:rPr>
          <w:rFonts w:ascii="Arial" w:hAnsi="Arial" w:cs="Arial"/>
          <w:b/>
          <w:bCs/>
          <w:sz w:val="28"/>
          <w:szCs w:val="28"/>
        </w:rPr>
        <w:t xml:space="preserve"> </w:t>
      </w:r>
      <w:r w:rsidR="007D4989" w:rsidRPr="00B07ABB">
        <w:rPr>
          <w:rFonts w:ascii="Cambria Math" w:hAnsi="Cambria Math" w:cs="Cambria Math"/>
          <w:sz w:val="28"/>
          <w:szCs w:val="28"/>
        </w:rPr>
        <w:t>⇒</w:t>
      </w:r>
      <w:r w:rsidR="007D4989" w:rsidRPr="00B07ABB">
        <w:rPr>
          <w:rFonts w:ascii="Cambria Math" w:hAnsi="Cambria Math" w:cs="Cambria Math"/>
          <w:sz w:val="28"/>
          <w:szCs w:val="28"/>
        </w:rPr>
        <w:t xml:space="preserve"> 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 xml:space="preserve">Y 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>-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8F034B" w:rsidRPr="00B07ABB">
        <w:rPr>
          <w:rFonts w:ascii="Arial" w:hAnsi="Arial" w:cs="Arial"/>
          <w:sz w:val="28"/>
          <w:szCs w:val="28"/>
        </w:rPr>
        <w:t>ρ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>WY</w:t>
      </w:r>
      <w:proofErr w:type="spellEnd"/>
      <w:r w:rsidR="008F034B" w:rsidRPr="00B07ABB">
        <w:rPr>
          <w:rFonts w:ascii="Arial" w:hAnsi="Arial" w:cs="Arial"/>
          <w:b/>
          <w:bCs/>
          <w:sz w:val="28"/>
          <w:szCs w:val="28"/>
        </w:rPr>
        <w:t xml:space="preserve"> 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>=</w:t>
      </w:r>
      <w:r w:rsidR="008F034B" w:rsidRPr="00B07ABB">
        <w:rPr>
          <w:rFonts w:ascii="Arial" w:hAnsi="Arial" w:cs="Arial"/>
          <w:b/>
          <w:bCs/>
          <w:sz w:val="28"/>
          <w:szCs w:val="28"/>
        </w:rPr>
        <w:t xml:space="preserve"> ε </w:t>
      </w:r>
      <w:r w:rsidR="008F034B" w:rsidRPr="00B07ABB">
        <w:rPr>
          <w:rFonts w:ascii="Cambria Math" w:hAnsi="Cambria Math" w:cs="Cambria Math"/>
          <w:sz w:val="28"/>
          <w:szCs w:val="28"/>
        </w:rPr>
        <w:t xml:space="preserve">⇒ </w:t>
      </w:r>
      <w:r w:rsidR="00B07ABB" w:rsidRPr="00B07ABB">
        <w:rPr>
          <w:rFonts w:ascii="Arial" w:hAnsi="Arial" w:cs="Arial"/>
          <w:sz w:val="28"/>
          <w:szCs w:val="28"/>
        </w:rPr>
        <w:t>(</w:t>
      </w:r>
      <w:r w:rsidR="00B07ABB" w:rsidRPr="00B07ABB">
        <w:rPr>
          <w:rFonts w:ascii="Arial" w:hAnsi="Arial" w:cs="Arial"/>
          <w:b/>
          <w:bCs/>
          <w:sz w:val="28"/>
          <w:szCs w:val="28"/>
        </w:rPr>
        <w:t>I</w:t>
      </w:r>
      <w:r w:rsidR="00B07ABB" w:rsidRPr="00B07ABB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="00B07ABB" w:rsidRPr="00B07ABB">
        <w:rPr>
          <w:rFonts w:ascii="Arial" w:hAnsi="Arial" w:cs="Arial"/>
          <w:sz w:val="28"/>
          <w:szCs w:val="28"/>
        </w:rPr>
        <w:t>ρ</w:t>
      </w:r>
      <w:r w:rsidR="00B07ABB" w:rsidRPr="00B07ABB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="00B07ABB" w:rsidRPr="00B07ABB">
        <w:rPr>
          <w:rFonts w:ascii="Arial" w:hAnsi="Arial" w:cs="Arial"/>
          <w:sz w:val="28"/>
          <w:szCs w:val="28"/>
        </w:rPr>
        <w:t>)</w:t>
      </w:r>
      <w:r w:rsidR="00B07ABB" w:rsidRPr="00B07ABB">
        <w:rPr>
          <w:rFonts w:ascii="Arial" w:hAnsi="Arial" w:cs="Arial"/>
          <w:b/>
          <w:bCs/>
          <w:sz w:val="28"/>
          <w:szCs w:val="28"/>
        </w:rPr>
        <w:t xml:space="preserve">Y = ε </w:t>
      </w:r>
      <w:r w:rsidR="00B07ABB" w:rsidRPr="00B07ABB">
        <w:rPr>
          <w:rFonts w:ascii="Cambria Math" w:hAnsi="Cambria Math" w:cs="Cambria Math"/>
          <w:sz w:val="28"/>
          <w:szCs w:val="28"/>
        </w:rPr>
        <w:t xml:space="preserve">⇒ </w:t>
      </w:r>
    </w:p>
    <w:p w14:paraId="1AE6E3D7" w14:textId="6215B1E7" w:rsidR="00C6039E" w:rsidRDefault="008F034B" w:rsidP="00741E7B">
      <w:pPr>
        <w:jc w:val="center"/>
        <w:rPr>
          <w:rFonts w:ascii="Arial" w:hAnsi="Arial" w:cs="Arial"/>
          <w:sz w:val="28"/>
          <w:szCs w:val="28"/>
        </w:rPr>
      </w:pPr>
      <w:r w:rsidRPr="00B07ABB">
        <w:rPr>
          <w:rFonts w:ascii="Arial" w:hAnsi="Arial" w:cs="Arial"/>
          <w:sz w:val="28"/>
          <w:szCs w:val="28"/>
        </w:rPr>
        <w:t>(</w:t>
      </w:r>
      <w:r w:rsidRPr="00B07ABB">
        <w:rPr>
          <w:rFonts w:ascii="Arial" w:hAnsi="Arial" w:cs="Arial"/>
          <w:b/>
          <w:bCs/>
          <w:sz w:val="28"/>
          <w:szCs w:val="28"/>
        </w:rPr>
        <w:t>I</w:t>
      </w:r>
      <w:r w:rsidRPr="00B07ABB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B07ABB">
        <w:rPr>
          <w:rFonts w:ascii="Arial" w:hAnsi="Arial" w:cs="Arial"/>
          <w:sz w:val="28"/>
          <w:szCs w:val="28"/>
        </w:rPr>
        <w:t>ρ</w:t>
      </w:r>
      <w:r w:rsidRPr="00B07ABB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B07ABB">
        <w:rPr>
          <w:rFonts w:ascii="Arial" w:hAnsi="Arial" w:cs="Arial"/>
          <w:sz w:val="28"/>
          <w:szCs w:val="28"/>
        </w:rPr>
        <w:t>)</w:t>
      </w:r>
      <w:r w:rsidRPr="00B07ABB">
        <w:rPr>
          <w:rFonts w:ascii="Arial" w:hAnsi="Arial" w:cs="Arial"/>
          <w:sz w:val="28"/>
          <w:szCs w:val="28"/>
          <w:vertAlign w:val="superscript"/>
        </w:rPr>
        <w:t>−1</w:t>
      </w:r>
      <w:r w:rsidR="00AC460F" w:rsidRPr="00B07ABB">
        <w:rPr>
          <w:rFonts w:ascii="Arial" w:hAnsi="Arial" w:cs="Arial"/>
          <w:sz w:val="28"/>
          <w:szCs w:val="28"/>
        </w:rPr>
        <w:t>(</w:t>
      </w:r>
      <w:r w:rsidR="00AC460F" w:rsidRPr="00B07ABB">
        <w:rPr>
          <w:rFonts w:ascii="Arial" w:hAnsi="Arial" w:cs="Arial"/>
          <w:b/>
          <w:bCs/>
          <w:sz w:val="28"/>
          <w:szCs w:val="28"/>
        </w:rPr>
        <w:t>I</w:t>
      </w:r>
      <w:r w:rsidR="00AC460F" w:rsidRPr="00B07ABB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="00AC460F" w:rsidRPr="00B07ABB">
        <w:rPr>
          <w:rFonts w:ascii="Arial" w:hAnsi="Arial" w:cs="Arial"/>
          <w:sz w:val="28"/>
          <w:szCs w:val="28"/>
        </w:rPr>
        <w:t>ρ</w:t>
      </w:r>
      <w:r w:rsidR="00AC460F" w:rsidRPr="00B07ABB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="00AC460F" w:rsidRPr="00B07ABB">
        <w:rPr>
          <w:rFonts w:ascii="Arial" w:hAnsi="Arial" w:cs="Arial"/>
          <w:sz w:val="28"/>
          <w:szCs w:val="28"/>
        </w:rPr>
        <w:t>)</w:t>
      </w:r>
      <w:r w:rsidR="00AC460F" w:rsidRPr="00B07ABB">
        <w:rPr>
          <w:rFonts w:ascii="Arial" w:hAnsi="Arial" w:cs="Arial"/>
          <w:b/>
          <w:bCs/>
          <w:sz w:val="28"/>
          <w:szCs w:val="28"/>
        </w:rPr>
        <w:t>Y</w:t>
      </w:r>
      <w:r w:rsidR="00741E7B">
        <w:rPr>
          <w:rFonts w:ascii="Arial" w:hAnsi="Arial" w:cs="Arial"/>
          <w:b/>
          <w:bCs/>
          <w:sz w:val="28"/>
          <w:szCs w:val="28"/>
        </w:rPr>
        <w:t xml:space="preserve">= </w:t>
      </w:r>
      <w:r w:rsidR="00741E7B" w:rsidRPr="00B07ABB">
        <w:rPr>
          <w:rFonts w:ascii="Arial" w:hAnsi="Arial" w:cs="Arial"/>
          <w:sz w:val="28"/>
          <w:szCs w:val="28"/>
        </w:rPr>
        <w:t>(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I</w:t>
      </w:r>
      <w:r w:rsidR="00741E7B" w:rsidRPr="00B07ABB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="00741E7B" w:rsidRPr="00B07ABB">
        <w:rPr>
          <w:rFonts w:ascii="Arial" w:hAnsi="Arial" w:cs="Arial"/>
          <w:sz w:val="28"/>
          <w:szCs w:val="28"/>
        </w:rPr>
        <w:t>ρ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="00741E7B" w:rsidRPr="00B07ABB">
        <w:rPr>
          <w:rFonts w:ascii="Arial" w:hAnsi="Arial" w:cs="Arial"/>
          <w:sz w:val="28"/>
          <w:szCs w:val="28"/>
        </w:rPr>
        <w:t>)</w:t>
      </w:r>
      <w:r w:rsidR="00741E7B" w:rsidRPr="00B07ABB">
        <w:rPr>
          <w:rFonts w:ascii="Arial" w:hAnsi="Arial" w:cs="Arial"/>
          <w:sz w:val="28"/>
          <w:szCs w:val="28"/>
          <w:vertAlign w:val="superscript"/>
        </w:rPr>
        <w:t>−1</w:t>
      </w:r>
      <w:r w:rsidR="00741E7B" w:rsidRPr="00741E7B">
        <w:rPr>
          <w:rFonts w:ascii="Arial" w:hAnsi="Arial" w:cs="Arial"/>
          <w:b/>
          <w:bCs/>
          <w:sz w:val="28"/>
          <w:szCs w:val="28"/>
        </w:rPr>
        <w:t xml:space="preserve"> 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ε</w:t>
      </w:r>
      <w:r w:rsidR="00741E7B">
        <w:rPr>
          <w:rFonts w:ascii="Arial" w:hAnsi="Arial" w:cs="Arial"/>
          <w:b/>
          <w:bCs/>
          <w:sz w:val="28"/>
          <w:szCs w:val="28"/>
        </w:rPr>
        <w:t xml:space="preserve"> </w:t>
      </w:r>
      <w:r w:rsidR="00741E7B" w:rsidRPr="00B07ABB">
        <w:rPr>
          <w:rFonts w:ascii="Cambria Math" w:hAnsi="Cambria Math" w:cs="Cambria Math"/>
          <w:sz w:val="28"/>
          <w:szCs w:val="28"/>
        </w:rPr>
        <w:t>⇒</w:t>
      </w:r>
      <w:r w:rsidR="00741E7B" w:rsidRPr="00741E7B">
        <w:rPr>
          <w:rFonts w:ascii="Arial" w:hAnsi="Arial" w:cs="Arial"/>
          <w:b/>
          <w:bCs/>
          <w:sz w:val="28"/>
          <w:szCs w:val="28"/>
        </w:rPr>
        <w:t xml:space="preserve"> 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Y</w:t>
      </w:r>
      <w:r w:rsidR="00741E7B">
        <w:rPr>
          <w:rFonts w:ascii="Arial" w:hAnsi="Arial" w:cs="Arial"/>
          <w:b/>
          <w:bCs/>
          <w:sz w:val="28"/>
          <w:szCs w:val="28"/>
        </w:rPr>
        <w:t xml:space="preserve">= </w:t>
      </w:r>
      <w:r w:rsidR="00741E7B" w:rsidRPr="00B07ABB">
        <w:rPr>
          <w:rFonts w:ascii="Arial" w:hAnsi="Arial" w:cs="Arial"/>
          <w:sz w:val="28"/>
          <w:szCs w:val="28"/>
        </w:rPr>
        <w:t>(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I</w:t>
      </w:r>
      <w:r w:rsidR="00741E7B" w:rsidRPr="00B07ABB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="00741E7B" w:rsidRPr="00B07ABB">
        <w:rPr>
          <w:rFonts w:ascii="Arial" w:hAnsi="Arial" w:cs="Arial"/>
          <w:sz w:val="28"/>
          <w:szCs w:val="28"/>
        </w:rPr>
        <w:t>ρ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="00741E7B" w:rsidRPr="00B07ABB">
        <w:rPr>
          <w:rFonts w:ascii="Arial" w:hAnsi="Arial" w:cs="Arial"/>
          <w:sz w:val="28"/>
          <w:szCs w:val="28"/>
        </w:rPr>
        <w:t>)</w:t>
      </w:r>
      <w:r w:rsidR="00741E7B" w:rsidRPr="00B07ABB">
        <w:rPr>
          <w:rFonts w:ascii="Arial" w:hAnsi="Arial" w:cs="Arial"/>
          <w:sz w:val="28"/>
          <w:szCs w:val="28"/>
          <w:vertAlign w:val="superscript"/>
        </w:rPr>
        <w:t>−1</w:t>
      </w:r>
      <w:r w:rsidR="00741E7B" w:rsidRPr="00741E7B">
        <w:rPr>
          <w:rFonts w:ascii="Arial" w:hAnsi="Arial" w:cs="Arial"/>
          <w:b/>
          <w:bCs/>
          <w:sz w:val="28"/>
          <w:szCs w:val="28"/>
        </w:rPr>
        <w:t xml:space="preserve"> </w:t>
      </w:r>
      <w:r w:rsidR="00741E7B" w:rsidRPr="00B07ABB">
        <w:rPr>
          <w:rFonts w:ascii="Arial" w:hAnsi="Arial" w:cs="Arial"/>
          <w:b/>
          <w:bCs/>
          <w:sz w:val="28"/>
          <w:szCs w:val="28"/>
        </w:rPr>
        <w:t>ε</w:t>
      </w:r>
    </w:p>
    <w:p w14:paraId="20FFE786" w14:textId="77777777" w:rsidR="00741E7B" w:rsidRPr="00741E7B" w:rsidRDefault="00741E7B" w:rsidP="00741E7B">
      <w:pPr>
        <w:jc w:val="center"/>
        <w:rPr>
          <w:rFonts w:ascii="Arial" w:hAnsi="Arial" w:cs="Arial"/>
          <w:sz w:val="28"/>
          <w:szCs w:val="28"/>
        </w:rPr>
      </w:pPr>
    </w:p>
    <w:p w14:paraId="46CCA68F" w14:textId="0DCBEDF0" w:rsidR="00095410" w:rsidRDefault="0005332D" w:rsidP="00DD1B72">
      <w:pPr>
        <w:jc w:val="center"/>
        <w:rPr>
          <w:rFonts w:ascii="Arial" w:hAnsi="Arial" w:cs="Arial"/>
          <w:sz w:val="28"/>
          <w:szCs w:val="28"/>
        </w:rPr>
      </w:pPr>
      <w:r w:rsidRPr="00DD1B72">
        <w:rPr>
          <w:rFonts w:ascii="Arial" w:hAnsi="Arial" w:cs="Arial"/>
          <w:b/>
          <w:bCs/>
          <w:sz w:val="28"/>
          <w:szCs w:val="28"/>
        </w:rPr>
        <w:t>Y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Pr="00DD1B72">
        <w:rPr>
          <w:rFonts w:ascii="Cambria Math" w:hAnsi="Cambria Math" w:cs="Cambria Math"/>
          <w:sz w:val="28"/>
          <w:szCs w:val="28"/>
        </w:rPr>
        <w:t>∼</w:t>
      </w:r>
      <w:r w:rsidRPr="00DD1B72">
        <w:rPr>
          <w:rFonts w:ascii="Arial" w:hAnsi="Arial" w:cs="Arial"/>
          <w:sz w:val="28"/>
          <w:szCs w:val="28"/>
        </w:rPr>
        <w:t xml:space="preserve"> NMV (</w:t>
      </w:r>
      <w:r w:rsidRPr="00DD1B72">
        <w:rPr>
          <w:rFonts w:ascii="Arial" w:hAnsi="Arial" w:cs="Arial"/>
          <w:b/>
          <w:bCs/>
          <w:sz w:val="28"/>
          <w:szCs w:val="28"/>
        </w:rPr>
        <w:t>0</w:t>
      </w:r>
      <w:r w:rsidRPr="00DD1B72">
        <w:rPr>
          <w:rFonts w:ascii="Arial" w:hAnsi="Arial" w:cs="Arial"/>
          <w:sz w:val="28"/>
          <w:szCs w:val="28"/>
        </w:rPr>
        <w:t>, σ²[(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−1</w:t>
      </w:r>
      <w:r w:rsidR="00DD1B72" w:rsidRPr="00DD1B72">
        <w:rPr>
          <w:rFonts w:ascii="Arial" w:hAnsi="Arial" w:cs="Arial"/>
          <w:sz w:val="28"/>
          <w:szCs w:val="28"/>
        </w:rPr>
        <w:t>] [</w:t>
      </w:r>
      <w:r w:rsidRPr="00DD1B72">
        <w:rPr>
          <w:rFonts w:ascii="Arial" w:hAnsi="Arial" w:cs="Arial"/>
          <w:sz w:val="28"/>
          <w:szCs w:val="28"/>
        </w:rPr>
        <w:t>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−1</w:t>
      </w:r>
      <w:r w:rsidR="00DD1B72" w:rsidRPr="00DD1B72">
        <w:rPr>
          <w:rFonts w:ascii="Arial" w:hAnsi="Arial" w:cs="Arial"/>
          <w:sz w:val="28"/>
          <w:szCs w:val="28"/>
        </w:rPr>
        <w:t>]</w:t>
      </w:r>
      <w:r w:rsidR="008C60B6">
        <w:rPr>
          <w:rFonts w:ascii="Arial" w:hAnsi="Arial" w:cs="Arial"/>
          <w:sz w:val="28"/>
          <w:szCs w:val="28"/>
        </w:rPr>
        <w:t>’</w:t>
      </w:r>
      <w:r w:rsidR="00DD1B72" w:rsidRPr="00DD1B72">
        <w:rPr>
          <w:rFonts w:ascii="Arial" w:hAnsi="Arial" w:cs="Arial"/>
          <w:sz w:val="28"/>
          <w:szCs w:val="28"/>
        </w:rPr>
        <w:t>)</w:t>
      </w:r>
    </w:p>
    <w:p w14:paraId="1D65E800" w14:textId="5EFB5F48" w:rsidR="00F27B78" w:rsidRPr="00F27B78" w:rsidRDefault="00F27B78" w:rsidP="00F27B7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27B78">
        <w:rPr>
          <w:rFonts w:ascii="Arial" w:hAnsi="Arial" w:cs="Arial"/>
          <w:i/>
          <w:iCs/>
          <w:sz w:val="24"/>
          <w:szCs w:val="24"/>
        </w:rPr>
        <w:t>Conditional</w:t>
      </w:r>
      <w:proofErr w:type="spellEnd"/>
      <w:r w:rsidRPr="00F27B78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F27B78">
        <w:rPr>
          <w:rFonts w:ascii="Arial" w:hAnsi="Arial" w:cs="Arial"/>
          <w:i/>
          <w:iCs/>
          <w:sz w:val="24"/>
          <w:szCs w:val="24"/>
        </w:rPr>
        <w:t>Autoregressive</w:t>
      </w:r>
      <w:proofErr w:type="spellEnd"/>
      <w:r w:rsidRPr="00F27B78">
        <w:rPr>
          <w:rFonts w:ascii="Arial" w:hAnsi="Arial" w:cs="Arial"/>
          <w:i/>
          <w:iCs/>
          <w:sz w:val="24"/>
          <w:szCs w:val="24"/>
        </w:rPr>
        <w:t xml:space="preserve"> Model </w:t>
      </w:r>
      <w:r w:rsidRPr="00F27B78">
        <w:rPr>
          <w:rFonts w:ascii="Arial" w:hAnsi="Arial" w:cs="Arial"/>
          <w:sz w:val="24"/>
          <w:szCs w:val="24"/>
        </w:rPr>
        <w:t>(Modelo CAR)</w:t>
      </w:r>
      <w:r>
        <w:rPr>
          <w:rFonts w:ascii="Arial" w:hAnsi="Arial" w:cs="Arial"/>
          <w:sz w:val="24"/>
          <w:szCs w:val="24"/>
        </w:rPr>
        <w:t>:</w:t>
      </w:r>
    </w:p>
    <w:p w14:paraId="4F780194" w14:textId="3E05688C" w:rsidR="007B07C0" w:rsidRDefault="00F27B78" w:rsidP="004F5576">
      <w:pPr>
        <w:jc w:val="center"/>
      </w:pPr>
      <w:r w:rsidRPr="00DD1B72">
        <w:rPr>
          <w:rFonts w:ascii="Arial" w:hAnsi="Arial" w:cs="Arial"/>
          <w:b/>
          <w:bCs/>
          <w:sz w:val="28"/>
          <w:szCs w:val="28"/>
        </w:rPr>
        <w:t>Y</w:t>
      </w:r>
      <w:r w:rsidRPr="00DD1B72">
        <w:rPr>
          <w:rFonts w:ascii="Arial" w:hAnsi="Arial" w:cs="Arial"/>
          <w:sz w:val="28"/>
          <w:szCs w:val="28"/>
        </w:rPr>
        <w:t xml:space="preserve"> </w:t>
      </w:r>
      <w:r w:rsidRPr="00DD1B72">
        <w:rPr>
          <w:rFonts w:ascii="Cambria Math" w:hAnsi="Cambria Math" w:cs="Cambria Math"/>
          <w:sz w:val="28"/>
          <w:szCs w:val="28"/>
        </w:rPr>
        <w:t>∼</w:t>
      </w:r>
      <w:r w:rsidRPr="00DD1B72">
        <w:rPr>
          <w:rFonts w:ascii="Arial" w:hAnsi="Arial" w:cs="Arial"/>
          <w:sz w:val="28"/>
          <w:szCs w:val="28"/>
        </w:rPr>
        <w:t xml:space="preserve"> NMV (</w:t>
      </w:r>
      <w:r w:rsidRPr="00DD1B72">
        <w:rPr>
          <w:rFonts w:ascii="Arial" w:hAnsi="Arial" w:cs="Arial"/>
          <w:b/>
          <w:bCs/>
          <w:sz w:val="28"/>
          <w:szCs w:val="28"/>
        </w:rPr>
        <w:t>0</w:t>
      </w:r>
      <w:r w:rsidRPr="00DD1B72">
        <w:rPr>
          <w:rFonts w:ascii="Arial" w:hAnsi="Arial" w:cs="Arial"/>
          <w:sz w:val="28"/>
          <w:szCs w:val="28"/>
        </w:rPr>
        <w:t>, σ²(</w:t>
      </w:r>
      <w:r w:rsidRPr="00DD1B72">
        <w:rPr>
          <w:rFonts w:ascii="Arial" w:hAnsi="Arial" w:cs="Arial"/>
          <w:b/>
          <w:bCs/>
          <w:sz w:val="28"/>
          <w:szCs w:val="28"/>
        </w:rPr>
        <w:t>I</w:t>
      </w:r>
      <w:r w:rsidRPr="00DD1B72">
        <w:rPr>
          <w:rFonts w:ascii="Arial" w:hAnsi="Arial" w:cs="Arial"/>
          <w:sz w:val="28"/>
          <w:szCs w:val="28"/>
        </w:rPr>
        <w:t xml:space="preserve"> − </w:t>
      </w:r>
      <w:proofErr w:type="spellStart"/>
      <w:r w:rsidRPr="00DD1B72">
        <w:rPr>
          <w:rFonts w:ascii="Arial" w:hAnsi="Arial" w:cs="Arial"/>
          <w:sz w:val="28"/>
          <w:szCs w:val="28"/>
        </w:rPr>
        <w:t>ρ</w:t>
      </w:r>
      <w:r w:rsidRPr="00DD1B72">
        <w:rPr>
          <w:rFonts w:ascii="Arial" w:hAnsi="Arial" w:cs="Arial"/>
          <w:b/>
          <w:bCs/>
          <w:sz w:val="28"/>
          <w:szCs w:val="28"/>
        </w:rPr>
        <w:t>W</w:t>
      </w:r>
      <w:proofErr w:type="spellEnd"/>
      <w:r w:rsidRPr="00DD1B72">
        <w:rPr>
          <w:rFonts w:ascii="Arial" w:hAnsi="Arial" w:cs="Arial"/>
          <w:sz w:val="28"/>
          <w:szCs w:val="28"/>
        </w:rPr>
        <w:t>)</w:t>
      </w:r>
      <w:r w:rsidRPr="00DD1B72">
        <w:rPr>
          <w:rFonts w:ascii="Arial" w:hAnsi="Arial" w:cs="Arial"/>
          <w:sz w:val="28"/>
          <w:szCs w:val="28"/>
          <w:vertAlign w:val="superscript"/>
        </w:rPr>
        <w:t>−</w:t>
      </w:r>
      <w:r w:rsidR="008C60B6">
        <w:rPr>
          <w:rFonts w:ascii="Arial" w:hAnsi="Arial" w:cs="Arial"/>
          <w:sz w:val="28"/>
          <w:szCs w:val="28"/>
          <w:vertAlign w:val="superscript"/>
        </w:rPr>
        <w:t>1</w:t>
      </w:r>
      <w:r w:rsidR="008C60B6">
        <w:rPr>
          <w:rFonts w:ascii="Arial" w:hAnsi="Arial" w:cs="Arial"/>
          <w:sz w:val="28"/>
          <w:szCs w:val="28"/>
        </w:rPr>
        <w:t>)</w:t>
      </w:r>
    </w:p>
    <w:sectPr w:rsidR="007B07C0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B79F9" w14:textId="77777777" w:rsidR="00327E1B" w:rsidRDefault="00327E1B" w:rsidP="007F3CC1">
      <w:pPr>
        <w:spacing w:after="0" w:line="240" w:lineRule="auto"/>
      </w:pPr>
      <w:r>
        <w:separator/>
      </w:r>
    </w:p>
  </w:endnote>
  <w:endnote w:type="continuationSeparator" w:id="0">
    <w:p w14:paraId="3D3ADFE9" w14:textId="77777777" w:rsidR="00327E1B" w:rsidRDefault="00327E1B" w:rsidP="007F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45486003"/>
      <w:docPartObj>
        <w:docPartGallery w:val="Page Numbers (Bottom of Page)"/>
        <w:docPartUnique/>
      </w:docPartObj>
    </w:sdtPr>
    <w:sdtEndPr/>
    <w:sdtContent>
      <w:p w14:paraId="4DABA892" w14:textId="2B5CB8C0" w:rsidR="007F3CC1" w:rsidRDefault="007F3CC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6A7A0C2" w14:textId="77777777" w:rsidR="007F3CC1" w:rsidRDefault="007F3CC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E41E7F" w14:textId="77777777" w:rsidR="00327E1B" w:rsidRDefault="00327E1B" w:rsidP="007F3CC1">
      <w:pPr>
        <w:spacing w:after="0" w:line="240" w:lineRule="auto"/>
      </w:pPr>
      <w:r>
        <w:separator/>
      </w:r>
    </w:p>
  </w:footnote>
  <w:footnote w:type="continuationSeparator" w:id="0">
    <w:p w14:paraId="733E3838" w14:textId="77777777" w:rsidR="00327E1B" w:rsidRDefault="00327E1B" w:rsidP="007F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45B1E"/>
    <w:multiLevelType w:val="hybridMultilevel"/>
    <w:tmpl w:val="0212C440"/>
    <w:lvl w:ilvl="0" w:tplc="C97658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F5E"/>
    <w:rsid w:val="00032526"/>
    <w:rsid w:val="00041545"/>
    <w:rsid w:val="0005332D"/>
    <w:rsid w:val="00070B19"/>
    <w:rsid w:val="00095410"/>
    <w:rsid w:val="000A2B6C"/>
    <w:rsid w:val="000B4041"/>
    <w:rsid w:val="000F076D"/>
    <w:rsid w:val="001030B7"/>
    <w:rsid w:val="00110034"/>
    <w:rsid w:val="0011697A"/>
    <w:rsid w:val="00164E30"/>
    <w:rsid w:val="00172453"/>
    <w:rsid w:val="00176B1B"/>
    <w:rsid w:val="0018602B"/>
    <w:rsid w:val="001A0722"/>
    <w:rsid w:val="001B3922"/>
    <w:rsid w:val="001B749E"/>
    <w:rsid w:val="001D199E"/>
    <w:rsid w:val="001F4E29"/>
    <w:rsid w:val="0023521F"/>
    <w:rsid w:val="0026606E"/>
    <w:rsid w:val="00293631"/>
    <w:rsid w:val="002C0944"/>
    <w:rsid w:val="00327E1B"/>
    <w:rsid w:val="00340C09"/>
    <w:rsid w:val="00347209"/>
    <w:rsid w:val="0037448C"/>
    <w:rsid w:val="003807CF"/>
    <w:rsid w:val="003F324F"/>
    <w:rsid w:val="00423BF7"/>
    <w:rsid w:val="00480B28"/>
    <w:rsid w:val="00485BF0"/>
    <w:rsid w:val="004B68FE"/>
    <w:rsid w:val="004D303B"/>
    <w:rsid w:val="004D775C"/>
    <w:rsid w:val="004F5576"/>
    <w:rsid w:val="005574F1"/>
    <w:rsid w:val="005A045C"/>
    <w:rsid w:val="005E0B92"/>
    <w:rsid w:val="005E4A03"/>
    <w:rsid w:val="0061718F"/>
    <w:rsid w:val="00631F6A"/>
    <w:rsid w:val="00641AFD"/>
    <w:rsid w:val="0064263B"/>
    <w:rsid w:val="00672785"/>
    <w:rsid w:val="00675935"/>
    <w:rsid w:val="00684060"/>
    <w:rsid w:val="006916D9"/>
    <w:rsid w:val="006A2ACA"/>
    <w:rsid w:val="00716AF9"/>
    <w:rsid w:val="00720304"/>
    <w:rsid w:val="00727D57"/>
    <w:rsid w:val="00741E7B"/>
    <w:rsid w:val="00752320"/>
    <w:rsid w:val="00764278"/>
    <w:rsid w:val="007A2F3D"/>
    <w:rsid w:val="007B07C0"/>
    <w:rsid w:val="007D4989"/>
    <w:rsid w:val="007E0BC2"/>
    <w:rsid w:val="007F3CC1"/>
    <w:rsid w:val="00802D08"/>
    <w:rsid w:val="00817BD8"/>
    <w:rsid w:val="0083519B"/>
    <w:rsid w:val="00862ECB"/>
    <w:rsid w:val="00870ED5"/>
    <w:rsid w:val="00882D7E"/>
    <w:rsid w:val="008B35CB"/>
    <w:rsid w:val="008C60B6"/>
    <w:rsid w:val="008F034B"/>
    <w:rsid w:val="008F4585"/>
    <w:rsid w:val="008F533D"/>
    <w:rsid w:val="0096739A"/>
    <w:rsid w:val="009C0F9C"/>
    <w:rsid w:val="009C715D"/>
    <w:rsid w:val="009D19D0"/>
    <w:rsid w:val="00A057B4"/>
    <w:rsid w:val="00A369CE"/>
    <w:rsid w:val="00A417BB"/>
    <w:rsid w:val="00A50FEB"/>
    <w:rsid w:val="00A8689B"/>
    <w:rsid w:val="00AC460F"/>
    <w:rsid w:val="00AD7F5E"/>
    <w:rsid w:val="00AE2D12"/>
    <w:rsid w:val="00B07ABB"/>
    <w:rsid w:val="00B10A23"/>
    <w:rsid w:val="00B10F12"/>
    <w:rsid w:val="00B377FB"/>
    <w:rsid w:val="00B54C91"/>
    <w:rsid w:val="00B71DDF"/>
    <w:rsid w:val="00B8630B"/>
    <w:rsid w:val="00BB3618"/>
    <w:rsid w:val="00C2559F"/>
    <w:rsid w:val="00C6039E"/>
    <w:rsid w:val="00C730BE"/>
    <w:rsid w:val="00CA5801"/>
    <w:rsid w:val="00CE5713"/>
    <w:rsid w:val="00D134B1"/>
    <w:rsid w:val="00D26491"/>
    <w:rsid w:val="00D43788"/>
    <w:rsid w:val="00D53CC3"/>
    <w:rsid w:val="00D53DF2"/>
    <w:rsid w:val="00D74949"/>
    <w:rsid w:val="00D90BAC"/>
    <w:rsid w:val="00DB34DF"/>
    <w:rsid w:val="00DB4021"/>
    <w:rsid w:val="00DD1B72"/>
    <w:rsid w:val="00DE5C1C"/>
    <w:rsid w:val="00E24E4D"/>
    <w:rsid w:val="00E3709C"/>
    <w:rsid w:val="00E4687B"/>
    <w:rsid w:val="00E46B5A"/>
    <w:rsid w:val="00E66A10"/>
    <w:rsid w:val="00E860FC"/>
    <w:rsid w:val="00EB710B"/>
    <w:rsid w:val="00EB72AD"/>
    <w:rsid w:val="00ED7693"/>
    <w:rsid w:val="00EF43EF"/>
    <w:rsid w:val="00F2686B"/>
    <w:rsid w:val="00F27B78"/>
    <w:rsid w:val="00F60779"/>
    <w:rsid w:val="00FA4672"/>
    <w:rsid w:val="00FC71F0"/>
    <w:rsid w:val="00FE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21A69"/>
  <w15:chartTrackingRefBased/>
  <w15:docId w15:val="{8539F39D-8622-4B53-A050-C7657B47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F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3CC1"/>
  </w:style>
  <w:style w:type="paragraph" w:styleId="Rodap">
    <w:name w:val="footer"/>
    <w:basedOn w:val="Normal"/>
    <w:link w:val="RodapChar"/>
    <w:uiPriority w:val="99"/>
    <w:unhideWhenUsed/>
    <w:rsid w:val="007F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3CC1"/>
  </w:style>
  <w:style w:type="character" w:styleId="TextodoEspaoReservado">
    <w:name w:val="Placeholder Text"/>
    <w:basedOn w:val="Fontepargpadro"/>
    <w:uiPriority w:val="99"/>
    <w:semiHidden/>
    <w:rsid w:val="0064263B"/>
    <w:rPr>
      <w:color w:val="808080"/>
    </w:rPr>
  </w:style>
  <w:style w:type="paragraph" w:styleId="PargrafodaLista">
    <w:name w:val="List Paragraph"/>
    <w:basedOn w:val="Normal"/>
    <w:uiPriority w:val="34"/>
    <w:qFormat/>
    <w:rsid w:val="009C0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672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Martins</dc:creator>
  <cp:keywords/>
  <dc:description/>
  <cp:lastModifiedBy>João Pedro Martins</cp:lastModifiedBy>
  <cp:revision>120</cp:revision>
  <dcterms:created xsi:type="dcterms:W3CDTF">2022-01-12T20:46:00Z</dcterms:created>
  <dcterms:modified xsi:type="dcterms:W3CDTF">2022-01-21T12:29:00Z</dcterms:modified>
</cp:coreProperties>
</file>